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C5E3" w14:textId="77777777" w:rsidR="00240EB0" w:rsidRPr="005712A5" w:rsidRDefault="00240EB0" w:rsidP="00E94CF7">
      <w:r w:rsidRPr="00ED6A0C">
        <w:rPr>
          <w:noProof/>
          <w:lang w:val="hu-HU"/>
        </w:rPr>
        <mc:AlternateContent>
          <mc:Choice Requires="wps">
            <w:drawing>
              <wp:anchor distT="0" distB="0" distL="114300" distR="114300" simplePos="0" relativeHeight="251659264" behindDoc="0" locked="0" layoutInCell="0" allowOverlap="1" wp14:anchorId="2531F025" wp14:editId="07D687A6">
                <wp:simplePos x="0" y="0"/>
                <wp:positionH relativeFrom="column">
                  <wp:posOffset>3952240</wp:posOffset>
                </wp:positionH>
                <wp:positionV relativeFrom="paragraph">
                  <wp:posOffset>-283210</wp:posOffset>
                </wp:positionV>
                <wp:extent cx="2283460" cy="1189355"/>
                <wp:effectExtent l="0" t="0" r="2540" b="317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19D68" w14:textId="77777777" w:rsidR="00824EB3" w:rsidRDefault="00824EB3" w:rsidP="005712A5">
                            <w:r w:rsidRPr="00ED6A0C">
                              <w:rPr>
                                <w:noProof/>
                                <w:lang w:val="hu-HU"/>
                              </w:rPr>
                              <w:drawing>
                                <wp:inline distT="0" distB="0" distL="0" distR="0" wp14:anchorId="60196BAB" wp14:editId="4A44732F">
                                  <wp:extent cx="2077085" cy="1083310"/>
                                  <wp:effectExtent l="0" t="0" r="0" b="0"/>
                                  <wp:docPr id="1" name="Kép 1" descr="TEL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TELJ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085" cy="10833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31F025" id="_x0000_t202" coordsize="21600,21600" o:spt="202" path="m,l,21600r21600,l21600,xe">
                <v:stroke joinstyle="miter"/>
                <v:path gradientshapeok="t" o:connecttype="rect"/>
              </v:shapetype>
              <v:shape id="Szövegdoboz 2" o:spid="_x0000_s1026" type="#_x0000_t202" style="position:absolute;margin-left:311.2pt;margin-top:-22.3pt;width:179.8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" o:allowincell="f" stroked="f">
                <v:textbox>
                  <w:txbxContent>
                    <w:p w14:paraId="3DB19D68" w14:textId="77777777" w:rsidR="00824EB3" w:rsidRDefault="00824EB3" w:rsidP="005712A5">
                      <w:r w:rsidRPr="00ED6A0C">
                        <w:rPr>
                          <w:noProof/>
                          <w:lang w:val="hu-HU"/>
                        </w:rPr>
                        <w:drawing>
                          <wp:inline distT="0" distB="0" distL="0" distR="0" wp14:anchorId="60196BAB" wp14:editId="4A44732F">
                            <wp:extent cx="2077085" cy="1083310"/>
                            <wp:effectExtent l="0" t="0" r="0" b="0"/>
                            <wp:docPr id="1" name="Kép 1" descr="TEL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TELJ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085" cy="1083310"/>
                                    </a:xfrm>
                                    <a:prstGeom prst="rect">
                                      <a:avLst/>
                                    </a:prstGeom>
                                    <a:noFill/>
                                    <a:ln>
                                      <a:noFill/>
                                    </a:ln>
                                  </pic:spPr>
                                </pic:pic>
                              </a:graphicData>
                            </a:graphic>
                          </wp:inline>
                        </w:drawing>
                      </w:r>
                    </w:p>
                  </w:txbxContent>
                </v:textbox>
              </v:shape>
            </w:pict>
          </mc:Fallback>
        </mc:AlternateContent>
      </w:r>
      <w:r>
        <w:t>Magyar Posta Zrt.</w:t>
      </w:r>
    </w:p>
    <w:p w14:paraId="7960772B" w14:textId="77777777" w:rsidR="00240EB0" w:rsidRPr="005712A5" w:rsidRDefault="00240EB0" w:rsidP="005712A5"/>
    <w:p w14:paraId="04C8A76F" w14:textId="6EE466D4" w:rsidR="00240EB0" w:rsidRPr="005712A5" w:rsidRDefault="00872512" w:rsidP="005712A5">
      <w:r>
        <w:t>Information Technology Development Directorate</w:t>
      </w:r>
    </w:p>
    <w:p w14:paraId="20CBF5B6" w14:textId="4B49C3C8" w:rsidR="00240EB0" w:rsidRPr="005712A5" w:rsidRDefault="00240EB0" w:rsidP="005712A5"/>
    <w:p w14:paraId="4B9E1D49" w14:textId="77777777" w:rsidR="00240EB0" w:rsidRPr="005712A5" w:rsidRDefault="00240EB0" w:rsidP="005712A5"/>
    <w:p w14:paraId="0BD64F04" w14:textId="77777777" w:rsidR="00240EB0" w:rsidRPr="005712A5" w:rsidRDefault="00240EB0" w:rsidP="005712A5"/>
    <w:p w14:paraId="37A20998" w14:textId="306AF886" w:rsidR="00240EB0" w:rsidRPr="005712A5" w:rsidRDefault="00240EB0" w:rsidP="005712A5"/>
    <w:p w14:paraId="5E56EE73" w14:textId="77777777" w:rsidR="00240EB0" w:rsidRPr="005712A5" w:rsidRDefault="00240EB0" w:rsidP="005712A5"/>
    <w:p w14:paraId="480690A3" w14:textId="77777777" w:rsidR="00240EB0" w:rsidRPr="005712A5" w:rsidRDefault="00240EB0" w:rsidP="005712A5"/>
    <w:p w14:paraId="3EE79568" w14:textId="77777777" w:rsidR="00240EB0" w:rsidRPr="005712A5" w:rsidRDefault="00240EB0" w:rsidP="005712A5"/>
    <w:p w14:paraId="555B889A" w14:textId="77777777" w:rsidR="00240EB0" w:rsidRPr="005712A5" w:rsidRDefault="00240EB0" w:rsidP="005712A5"/>
    <w:p w14:paraId="33946346" w14:textId="77777777" w:rsidR="00240EB0" w:rsidRPr="005712A5" w:rsidRDefault="00240EB0" w:rsidP="005712A5"/>
    <w:p w14:paraId="5EB13A69" w14:textId="77777777" w:rsidR="00240EB0" w:rsidRPr="005712A5" w:rsidRDefault="00240EB0" w:rsidP="005712A5"/>
    <w:p w14:paraId="501AC102" w14:textId="63AAF95C" w:rsidR="00240EB0" w:rsidRPr="00BD1BB7" w:rsidRDefault="00240EB0" w:rsidP="00BD1BB7">
      <w:pPr>
        <w:jc w:val="center"/>
        <w:rPr>
          <w:b/>
          <w:sz w:val="32"/>
          <w:szCs w:val="32"/>
        </w:rPr>
      </w:pPr>
      <w:r>
        <w:rPr>
          <w:b/>
          <w:sz w:val="32"/>
          <w:szCs w:val="32"/>
        </w:rPr>
        <w:t>Electronic posting list technical specification</w:t>
      </w:r>
    </w:p>
    <w:p w14:paraId="2D6B5506" w14:textId="77777777" w:rsidR="00240EB0" w:rsidRPr="00BD1BB7" w:rsidRDefault="00240EB0" w:rsidP="00BD1BB7">
      <w:pPr>
        <w:jc w:val="center"/>
        <w:rPr>
          <w:b/>
          <w:sz w:val="32"/>
          <w:szCs w:val="32"/>
        </w:rPr>
      </w:pPr>
      <w:r>
        <w:rPr>
          <w:b/>
          <w:sz w:val="32"/>
          <w:szCs w:val="32"/>
        </w:rPr>
        <w:t>Volume I</w:t>
      </w:r>
    </w:p>
    <w:p w14:paraId="09A9A538" w14:textId="77777777" w:rsidR="00240EB0" w:rsidRPr="005712A5" w:rsidRDefault="00240EB0" w:rsidP="005712A5">
      <w:pPr>
        <w:pStyle w:val="Szvegtrzs3"/>
      </w:pPr>
    </w:p>
    <w:p w14:paraId="4C34073F" w14:textId="312D315D" w:rsidR="00240EB0" w:rsidRPr="00BD1BB7" w:rsidRDefault="00240EB0" w:rsidP="005712A5">
      <w:pPr>
        <w:pStyle w:val="Szvegtrzs3"/>
        <w:rPr>
          <w:sz w:val="28"/>
          <w:szCs w:val="28"/>
        </w:rPr>
      </w:pPr>
      <w:r>
        <w:rPr>
          <w:sz w:val="28"/>
          <w:szCs w:val="28"/>
        </w:rPr>
        <w:t>Technical Guide</w:t>
      </w:r>
      <w:r w:rsidR="00684570">
        <w:rPr>
          <w:sz w:val="28"/>
          <w:szCs w:val="28"/>
        </w:rPr>
        <w:t xml:space="preserve"> </w:t>
      </w:r>
      <w:r>
        <w:rPr>
          <w:sz w:val="28"/>
          <w:szCs w:val="28"/>
        </w:rPr>
        <w:t>for the Generation of Electronic Posting Lists by Senders</w:t>
      </w:r>
    </w:p>
    <w:p w14:paraId="0306D4AE" w14:textId="77777777" w:rsidR="00240EB0" w:rsidRDefault="00240EB0" w:rsidP="005712A5">
      <w:pPr>
        <w:pStyle w:val="Szvegtrzs3"/>
      </w:pPr>
    </w:p>
    <w:p w14:paraId="3819D40E" w14:textId="77777777" w:rsidR="00BD1BB7" w:rsidRPr="005712A5" w:rsidRDefault="00BD1BB7" w:rsidP="005712A5">
      <w:pPr>
        <w:pStyle w:val="Szvegtrzs3"/>
      </w:pPr>
    </w:p>
    <w:p w14:paraId="51E8E372" w14:textId="42649AA3" w:rsidR="00240EB0" w:rsidRPr="005712A5" w:rsidRDefault="00240EB0" w:rsidP="00BD1BB7">
      <w:pPr>
        <w:jc w:val="center"/>
      </w:pPr>
      <w:r>
        <w:t>Letter mail items:</w:t>
      </w:r>
    </w:p>
    <w:p w14:paraId="6E6A6C65" w14:textId="5DE8644A" w:rsidR="00240EB0" w:rsidRPr="0045453F" w:rsidRDefault="00DC3032" w:rsidP="00BD1BB7">
      <w:pPr>
        <w:jc w:val="center"/>
        <w:rPr>
          <w:color w:val="FF0000"/>
        </w:rPr>
      </w:pPr>
      <w:r w:rsidRPr="004C4AA7">
        <w:t xml:space="preserve">Letter, postcard, picture postcard, literature for the blind, official document, reply mail item, KDM, “M” bag (printed material addressed to a foreign recipient), business letter, business DME, </w:t>
      </w:r>
      <w:r w:rsidR="00C4746E" w:rsidRPr="004C4AA7">
        <w:t>Letter subject to customs clearance, “M” bag subject to customs clearance</w:t>
      </w:r>
      <w:r w:rsidR="0088031C">
        <w:t xml:space="preserve">, </w:t>
      </w:r>
      <w:r w:rsidR="0088031C" w:rsidRPr="001673F8">
        <w:t>Global Prime</w:t>
      </w:r>
      <w:r w:rsidR="0045453F" w:rsidRPr="004C4AA7">
        <w:t xml:space="preserve"> </w:t>
      </w:r>
    </w:p>
    <w:p w14:paraId="03CD52AF" w14:textId="77777777" w:rsidR="005712A5" w:rsidRDefault="005712A5" w:rsidP="00BD1BB7">
      <w:pPr>
        <w:jc w:val="center"/>
      </w:pPr>
    </w:p>
    <w:p w14:paraId="76E9BDF1" w14:textId="77777777" w:rsidR="00BD1BB7" w:rsidRDefault="00BD1BB7" w:rsidP="00BD1BB7">
      <w:pPr>
        <w:jc w:val="center"/>
      </w:pPr>
    </w:p>
    <w:p w14:paraId="0028B380" w14:textId="77777777" w:rsidR="00BD1BB7" w:rsidRDefault="00BD1BB7" w:rsidP="00BD1BB7">
      <w:pPr>
        <w:jc w:val="center"/>
      </w:pPr>
    </w:p>
    <w:p w14:paraId="347AED2C" w14:textId="37F8C5BE" w:rsidR="00240EB0" w:rsidRPr="005712A5" w:rsidRDefault="00E36DCC" w:rsidP="00BD1BB7">
      <w:pPr>
        <w:jc w:val="center"/>
      </w:pPr>
      <w:r>
        <w:t xml:space="preserve">Version number: </w:t>
      </w:r>
      <w:r w:rsidR="009C3B50">
        <w:t>8.</w:t>
      </w:r>
      <w:r w:rsidR="005E39E7">
        <w:t>10</w:t>
      </w:r>
    </w:p>
    <w:p w14:paraId="6AE98940" w14:textId="77777777" w:rsidR="00240EB0" w:rsidRPr="005712A5" w:rsidRDefault="00240EB0" w:rsidP="00BD1BB7">
      <w:pPr>
        <w:jc w:val="center"/>
      </w:pPr>
    </w:p>
    <w:p w14:paraId="1C43436E" w14:textId="77777777" w:rsidR="00240EB0" w:rsidRDefault="00240EB0" w:rsidP="00BD1BB7">
      <w:pPr>
        <w:jc w:val="center"/>
      </w:pPr>
    </w:p>
    <w:p w14:paraId="5B7E8B15" w14:textId="77777777" w:rsidR="00BD1BB7" w:rsidRDefault="00BD1BB7" w:rsidP="00BD1BB7">
      <w:pPr>
        <w:jc w:val="center"/>
      </w:pPr>
    </w:p>
    <w:p w14:paraId="20AA8058" w14:textId="77777777" w:rsidR="00BD1BB7" w:rsidRDefault="00BD1BB7" w:rsidP="00BD1BB7">
      <w:pPr>
        <w:jc w:val="center"/>
      </w:pPr>
    </w:p>
    <w:p w14:paraId="480A7008" w14:textId="77777777" w:rsidR="00BD1BB7" w:rsidRDefault="00BD1BB7" w:rsidP="00BD1BB7">
      <w:pPr>
        <w:jc w:val="center"/>
      </w:pPr>
    </w:p>
    <w:p w14:paraId="5378C85C" w14:textId="77777777" w:rsidR="00BD1BB7" w:rsidRDefault="00BD1BB7" w:rsidP="00BD1BB7">
      <w:pPr>
        <w:jc w:val="center"/>
      </w:pPr>
    </w:p>
    <w:p w14:paraId="5BAB4903" w14:textId="77777777" w:rsidR="00BD1BB7" w:rsidRDefault="00BD1BB7" w:rsidP="00BD1BB7">
      <w:pPr>
        <w:jc w:val="center"/>
      </w:pPr>
    </w:p>
    <w:p w14:paraId="551CDEE4" w14:textId="77777777" w:rsidR="00BD1BB7" w:rsidRDefault="00BD1BB7" w:rsidP="00BD1BB7">
      <w:pPr>
        <w:jc w:val="center"/>
      </w:pPr>
    </w:p>
    <w:p w14:paraId="4F9FB2C2" w14:textId="77777777" w:rsidR="00BD1BB7" w:rsidRDefault="00BD1BB7" w:rsidP="00BD1BB7">
      <w:pPr>
        <w:jc w:val="center"/>
      </w:pPr>
    </w:p>
    <w:p w14:paraId="3C99A5D4" w14:textId="77777777" w:rsidR="00BD1BB7" w:rsidRDefault="00BD1BB7" w:rsidP="00BD1BB7">
      <w:pPr>
        <w:jc w:val="center"/>
      </w:pPr>
    </w:p>
    <w:p w14:paraId="6D7B7853" w14:textId="77777777" w:rsidR="00BD1BB7" w:rsidRDefault="00BD1BB7" w:rsidP="00BD1BB7">
      <w:pPr>
        <w:jc w:val="center"/>
      </w:pPr>
    </w:p>
    <w:p w14:paraId="34C3FED7" w14:textId="77777777" w:rsidR="00BD1BB7" w:rsidRPr="005712A5" w:rsidRDefault="00BD1BB7" w:rsidP="00BD1BB7">
      <w:pPr>
        <w:jc w:val="center"/>
      </w:pPr>
    </w:p>
    <w:p w14:paraId="5E144D27" w14:textId="77777777" w:rsidR="00240EB0" w:rsidRPr="005712A5" w:rsidRDefault="00240EB0" w:rsidP="00BD1BB7">
      <w:pPr>
        <w:jc w:val="center"/>
      </w:pPr>
    </w:p>
    <w:p w14:paraId="4BE0C335" w14:textId="01E38233" w:rsidR="00240EB0" w:rsidRPr="005712A5" w:rsidRDefault="00240EB0" w:rsidP="00BD1BB7">
      <w:pPr>
        <w:jc w:val="center"/>
      </w:pPr>
      <w:r w:rsidRPr="00D42818">
        <w:t xml:space="preserve">Valid: </w:t>
      </w:r>
      <w:r w:rsidR="002F412F">
        <w:t>May</w:t>
      </w:r>
      <w:r w:rsidR="002F412F" w:rsidRPr="00D42818">
        <w:t xml:space="preserve"> </w:t>
      </w:r>
      <w:r w:rsidR="00593344" w:rsidRPr="00D42818">
        <w:t>202</w:t>
      </w:r>
      <w:r w:rsidR="00593344">
        <w:t>2</w:t>
      </w:r>
    </w:p>
    <w:p w14:paraId="08ADB3A1" w14:textId="77777777" w:rsidR="00D73590" w:rsidRPr="005712A5" w:rsidRDefault="00D73590" w:rsidP="005712A5">
      <w:r>
        <w:br w:type="page"/>
      </w:r>
    </w:p>
    <w:sdt>
      <w:sdtPr>
        <w:rPr>
          <w:rFonts w:eastAsia="Times New Roman"/>
          <w:b w:val="0"/>
          <w:color w:val="auto"/>
          <w:sz w:val="24"/>
          <w:szCs w:val="20"/>
        </w:rPr>
        <w:id w:val="933941171"/>
        <w:docPartObj>
          <w:docPartGallery w:val="Table of Contents"/>
          <w:docPartUnique/>
        </w:docPartObj>
      </w:sdtPr>
      <w:sdtEndPr/>
      <w:sdtContent>
        <w:p w14:paraId="0AD0E622" w14:textId="77777777" w:rsidR="00D73590" w:rsidRPr="005712A5" w:rsidRDefault="00D73590" w:rsidP="005712A5">
          <w:pPr>
            <w:pStyle w:val="Tartalomjegyzkcmsora"/>
            <w:rPr>
              <w:color w:val="auto"/>
              <w:szCs w:val="28"/>
            </w:rPr>
          </w:pPr>
          <w:r>
            <w:rPr>
              <w:rStyle w:val="Cmsor1Char"/>
            </w:rPr>
            <w:t>Contents</w:t>
          </w:r>
        </w:p>
        <w:p w14:paraId="58A5AD6D" w14:textId="79C8DBBF" w:rsidR="003E1C1E" w:rsidRDefault="00D73590">
          <w:pPr>
            <w:pStyle w:val="TJ1"/>
            <w:tabs>
              <w:tab w:val="right" w:leader="dot" w:pos="9062"/>
            </w:tabs>
            <w:rPr>
              <w:rFonts w:asciiTheme="minorHAnsi" w:eastAsiaTheme="minorEastAsia" w:hAnsiTheme="minorHAnsi" w:cstheme="minorBidi"/>
              <w:noProof/>
              <w:sz w:val="22"/>
              <w:szCs w:val="22"/>
              <w:lang w:val="hu-HU"/>
            </w:rPr>
          </w:pPr>
          <w:r w:rsidRPr="005712A5">
            <w:fldChar w:fldCharType="begin"/>
          </w:r>
          <w:r w:rsidRPr="005712A5">
            <w:instrText xml:space="preserve"> TOC \o "1-3" \h \z \u </w:instrText>
          </w:r>
          <w:r w:rsidRPr="005712A5">
            <w:fldChar w:fldCharType="separate"/>
          </w:r>
          <w:hyperlink w:anchor="_Toc89384794" w:history="1">
            <w:r w:rsidR="003E1C1E" w:rsidRPr="008C5116">
              <w:rPr>
                <w:rStyle w:val="Hiperhivatkozs"/>
                <w:rFonts w:eastAsiaTheme="majorEastAsia"/>
                <w:noProof/>
              </w:rPr>
              <w:t>Introduction</w:t>
            </w:r>
            <w:r w:rsidR="003E1C1E">
              <w:rPr>
                <w:noProof/>
                <w:webHidden/>
              </w:rPr>
              <w:tab/>
            </w:r>
            <w:r w:rsidR="003E1C1E">
              <w:rPr>
                <w:noProof/>
                <w:webHidden/>
              </w:rPr>
              <w:fldChar w:fldCharType="begin"/>
            </w:r>
            <w:r w:rsidR="003E1C1E">
              <w:rPr>
                <w:noProof/>
                <w:webHidden/>
              </w:rPr>
              <w:instrText xml:space="preserve"> PAGEREF _Toc89384794 \h </w:instrText>
            </w:r>
            <w:r w:rsidR="003E1C1E">
              <w:rPr>
                <w:noProof/>
                <w:webHidden/>
              </w:rPr>
            </w:r>
            <w:r w:rsidR="003E1C1E">
              <w:rPr>
                <w:noProof/>
                <w:webHidden/>
              </w:rPr>
              <w:fldChar w:fldCharType="separate"/>
            </w:r>
            <w:r w:rsidR="003E1C1E">
              <w:rPr>
                <w:noProof/>
                <w:webHidden/>
              </w:rPr>
              <w:t>4</w:t>
            </w:r>
            <w:r w:rsidR="003E1C1E">
              <w:rPr>
                <w:noProof/>
                <w:webHidden/>
              </w:rPr>
              <w:fldChar w:fldCharType="end"/>
            </w:r>
          </w:hyperlink>
        </w:p>
        <w:p w14:paraId="66FB091C" w14:textId="44234D11"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795" w:history="1">
            <w:r w:rsidR="003E1C1E" w:rsidRPr="008C5116">
              <w:rPr>
                <w:rStyle w:val="Hiperhivatkozs"/>
                <w:rFonts w:eastAsiaTheme="majorEastAsia"/>
                <w:noProof/>
              </w:rPr>
              <w:t>1.1.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Postal validation</w:t>
            </w:r>
            <w:r w:rsidR="003E1C1E">
              <w:rPr>
                <w:noProof/>
                <w:webHidden/>
              </w:rPr>
              <w:tab/>
            </w:r>
            <w:r w:rsidR="003E1C1E">
              <w:rPr>
                <w:noProof/>
                <w:webHidden/>
              </w:rPr>
              <w:fldChar w:fldCharType="begin"/>
            </w:r>
            <w:r w:rsidR="003E1C1E">
              <w:rPr>
                <w:noProof/>
                <w:webHidden/>
              </w:rPr>
              <w:instrText xml:space="preserve"> PAGEREF _Toc89384795 \h </w:instrText>
            </w:r>
            <w:r w:rsidR="003E1C1E">
              <w:rPr>
                <w:noProof/>
                <w:webHidden/>
              </w:rPr>
            </w:r>
            <w:r w:rsidR="003E1C1E">
              <w:rPr>
                <w:noProof/>
                <w:webHidden/>
              </w:rPr>
              <w:fldChar w:fldCharType="separate"/>
            </w:r>
            <w:r w:rsidR="003E1C1E">
              <w:rPr>
                <w:noProof/>
                <w:webHidden/>
              </w:rPr>
              <w:t>4</w:t>
            </w:r>
            <w:r w:rsidR="003E1C1E">
              <w:rPr>
                <w:noProof/>
                <w:webHidden/>
              </w:rPr>
              <w:fldChar w:fldCharType="end"/>
            </w:r>
          </w:hyperlink>
        </w:p>
        <w:p w14:paraId="47996132" w14:textId="64FEDF51" w:rsidR="003E1C1E" w:rsidRDefault="00DE06D0">
          <w:pPr>
            <w:pStyle w:val="TJ1"/>
            <w:tabs>
              <w:tab w:val="right" w:leader="dot" w:pos="9062"/>
            </w:tabs>
            <w:rPr>
              <w:rFonts w:asciiTheme="minorHAnsi" w:eastAsiaTheme="minorEastAsia" w:hAnsiTheme="minorHAnsi" w:cstheme="minorBidi"/>
              <w:noProof/>
              <w:sz w:val="22"/>
              <w:szCs w:val="22"/>
              <w:lang w:val="hu-HU"/>
            </w:rPr>
          </w:pPr>
          <w:hyperlink w:anchor="_Toc89384796" w:history="1">
            <w:r w:rsidR="003E1C1E" w:rsidRPr="008C5116">
              <w:rPr>
                <w:rStyle w:val="Hiperhivatkozs"/>
                <w:rFonts w:eastAsiaTheme="majorEastAsia"/>
                <w:noProof/>
              </w:rPr>
              <w:t>Summary of current changes</w:t>
            </w:r>
            <w:r w:rsidR="003E1C1E">
              <w:rPr>
                <w:noProof/>
                <w:webHidden/>
              </w:rPr>
              <w:tab/>
            </w:r>
            <w:r w:rsidR="003E1C1E">
              <w:rPr>
                <w:noProof/>
                <w:webHidden/>
              </w:rPr>
              <w:fldChar w:fldCharType="begin"/>
            </w:r>
            <w:r w:rsidR="003E1C1E">
              <w:rPr>
                <w:noProof/>
                <w:webHidden/>
              </w:rPr>
              <w:instrText xml:space="preserve"> PAGEREF _Toc89384796 \h </w:instrText>
            </w:r>
            <w:r w:rsidR="003E1C1E">
              <w:rPr>
                <w:noProof/>
                <w:webHidden/>
              </w:rPr>
            </w:r>
            <w:r w:rsidR="003E1C1E">
              <w:rPr>
                <w:noProof/>
                <w:webHidden/>
              </w:rPr>
              <w:fldChar w:fldCharType="separate"/>
            </w:r>
            <w:r w:rsidR="003E1C1E">
              <w:rPr>
                <w:noProof/>
                <w:webHidden/>
              </w:rPr>
              <w:t>5</w:t>
            </w:r>
            <w:r w:rsidR="003E1C1E">
              <w:rPr>
                <w:noProof/>
                <w:webHidden/>
              </w:rPr>
              <w:fldChar w:fldCharType="end"/>
            </w:r>
          </w:hyperlink>
        </w:p>
        <w:p w14:paraId="623295D3" w14:textId="6F249A3C" w:rsidR="003E1C1E" w:rsidRDefault="00DE06D0">
          <w:pPr>
            <w:pStyle w:val="TJ1"/>
            <w:tabs>
              <w:tab w:val="left" w:pos="480"/>
              <w:tab w:val="right" w:leader="dot" w:pos="9062"/>
            </w:tabs>
            <w:rPr>
              <w:rFonts w:asciiTheme="minorHAnsi" w:eastAsiaTheme="minorEastAsia" w:hAnsiTheme="minorHAnsi" w:cstheme="minorBidi"/>
              <w:noProof/>
              <w:sz w:val="22"/>
              <w:szCs w:val="22"/>
              <w:lang w:val="hu-HU"/>
            </w:rPr>
          </w:pPr>
          <w:hyperlink w:anchor="_Toc89384797" w:history="1">
            <w:r w:rsidR="003E1C1E" w:rsidRPr="008C5116">
              <w:rPr>
                <w:rStyle w:val="Hiperhivatkozs"/>
                <w:rFonts w:eastAsiaTheme="majorEastAsia"/>
                <w:noProof/>
              </w:rPr>
              <w:t>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Format of data carrier, data files</w:t>
            </w:r>
            <w:r w:rsidR="003E1C1E">
              <w:rPr>
                <w:noProof/>
                <w:webHidden/>
              </w:rPr>
              <w:tab/>
            </w:r>
            <w:r w:rsidR="003E1C1E">
              <w:rPr>
                <w:noProof/>
                <w:webHidden/>
              </w:rPr>
              <w:fldChar w:fldCharType="begin"/>
            </w:r>
            <w:r w:rsidR="003E1C1E">
              <w:rPr>
                <w:noProof/>
                <w:webHidden/>
              </w:rPr>
              <w:instrText xml:space="preserve"> PAGEREF _Toc89384797 \h </w:instrText>
            </w:r>
            <w:r w:rsidR="003E1C1E">
              <w:rPr>
                <w:noProof/>
                <w:webHidden/>
              </w:rPr>
            </w:r>
            <w:r w:rsidR="003E1C1E">
              <w:rPr>
                <w:noProof/>
                <w:webHidden/>
              </w:rPr>
              <w:fldChar w:fldCharType="separate"/>
            </w:r>
            <w:r w:rsidR="003E1C1E">
              <w:rPr>
                <w:noProof/>
                <w:webHidden/>
              </w:rPr>
              <w:t>6</w:t>
            </w:r>
            <w:r w:rsidR="003E1C1E">
              <w:rPr>
                <w:noProof/>
                <w:webHidden/>
              </w:rPr>
              <w:fldChar w:fldCharType="end"/>
            </w:r>
          </w:hyperlink>
        </w:p>
        <w:p w14:paraId="49AAB79D" w14:textId="5E5F91D4"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798" w:history="1">
            <w:r w:rsidR="003E1C1E" w:rsidRPr="008C5116">
              <w:rPr>
                <w:rStyle w:val="Hiperhivatkozs"/>
                <w:rFonts w:eastAsiaTheme="majorEastAsia"/>
                <w:noProof/>
              </w:rPr>
              <w:t>1.1.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Data submission options</w:t>
            </w:r>
            <w:r w:rsidR="003E1C1E">
              <w:rPr>
                <w:noProof/>
                <w:webHidden/>
              </w:rPr>
              <w:tab/>
            </w:r>
            <w:r w:rsidR="003E1C1E">
              <w:rPr>
                <w:noProof/>
                <w:webHidden/>
              </w:rPr>
              <w:fldChar w:fldCharType="begin"/>
            </w:r>
            <w:r w:rsidR="003E1C1E">
              <w:rPr>
                <w:noProof/>
                <w:webHidden/>
              </w:rPr>
              <w:instrText xml:space="preserve"> PAGEREF _Toc89384798 \h </w:instrText>
            </w:r>
            <w:r w:rsidR="003E1C1E">
              <w:rPr>
                <w:noProof/>
                <w:webHidden/>
              </w:rPr>
            </w:r>
            <w:r w:rsidR="003E1C1E">
              <w:rPr>
                <w:noProof/>
                <w:webHidden/>
              </w:rPr>
              <w:fldChar w:fldCharType="separate"/>
            </w:r>
            <w:r w:rsidR="003E1C1E">
              <w:rPr>
                <w:noProof/>
                <w:webHidden/>
              </w:rPr>
              <w:t>6</w:t>
            </w:r>
            <w:r w:rsidR="003E1C1E">
              <w:rPr>
                <w:noProof/>
                <w:webHidden/>
              </w:rPr>
              <w:fldChar w:fldCharType="end"/>
            </w:r>
          </w:hyperlink>
        </w:p>
        <w:p w14:paraId="3552D475" w14:textId="74009C0F"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799" w:history="1">
            <w:r w:rsidR="003E1C1E" w:rsidRPr="008C5116">
              <w:rPr>
                <w:rStyle w:val="Hiperhivatkozs"/>
                <w:rFonts w:eastAsiaTheme="majorEastAsia"/>
                <w:noProof/>
                <w14:scene3d>
                  <w14:camera w14:prst="orthographicFront"/>
                  <w14:lightRig w14:rig="threePt" w14:dir="t">
                    <w14:rot w14:lat="0" w14:lon="0" w14:rev="0"/>
                  </w14:lightRig>
                </w14:scene3d>
              </w:rPr>
              <w:t>1.1.1.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E-mail</w:t>
            </w:r>
            <w:r w:rsidR="003E1C1E">
              <w:rPr>
                <w:noProof/>
                <w:webHidden/>
              </w:rPr>
              <w:tab/>
            </w:r>
            <w:r w:rsidR="003E1C1E">
              <w:rPr>
                <w:noProof/>
                <w:webHidden/>
              </w:rPr>
              <w:fldChar w:fldCharType="begin"/>
            </w:r>
            <w:r w:rsidR="003E1C1E">
              <w:rPr>
                <w:noProof/>
                <w:webHidden/>
              </w:rPr>
              <w:instrText xml:space="preserve"> PAGEREF _Toc89384799 \h </w:instrText>
            </w:r>
            <w:r w:rsidR="003E1C1E">
              <w:rPr>
                <w:noProof/>
                <w:webHidden/>
              </w:rPr>
            </w:r>
            <w:r w:rsidR="003E1C1E">
              <w:rPr>
                <w:noProof/>
                <w:webHidden/>
              </w:rPr>
              <w:fldChar w:fldCharType="separate"/>
            </w:r>
            <w:r w:rsidR="003E1C1E">
              <w:rPr>
                <w:noProof/>
                <w:webHidden/>
              </w:rPr>
              <w:t>6</w:t>
            </w:r>
            <w:r w:rsidR="003E1C1E">
              <w:rPr>
                <w:noProof/>
                <w:webHidden/>
              </w:rPr>
              <w:fldChar w:fldCharType="end"/>
            </w:r>
          </w:hyperlink>
        </w:p>
        <w:p w14:paraId="45AD5EDA" w14:textId="33AD1597"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0" w:history="1">
            <w:r w:rsidR="003E1C1E" w:rsidRPr="008C5116">
              <w:rPr>
                <w:rStyle w:val="Hiperhivatkozs"/>
                <w:rFonts w:eastAsiaTheme="majorEastAsia"/>
                <w:noProof/>
                <w14:scene3d>
                  <w14:camera w14:prst="orthographicFront"/>
                  <w14:lightRig w14:rig="threePt" w14:dir="t">
                    <w14:rot w14:lat="0" w14:lon="0" w14:rev="0"/>
                  </w14:lightRig>
                </w14:scene3d>
              </w:rPr>
              <w:t>1.1.2.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Ftp, sFtp, Ftps</w:t>
            </w:r>
            <w:r w:rsidR="003E1C1E">
              <w:rPr>
                <w:noProof/>
                <w:webHidden/>
              </w:rPr>
              <w:tab/>
            </w:r>
            <w:r w:rsidR="003E1C1E">
              <w:rPr>
                <w:noProof/>
                <w:webHidden/>
              </w:rPr>
              <w:fldChar w:fldCharType="begin"/>
            </w:r>
            <w:r w:rsidR="003E1C1E">
              <w:rPr>
                <w:noProof/>
                <w:webHidden/>
              </w:rPr>
              <w:instrText xml:space="preserve"> PAGEREF _Toc89384800 \h </w:instrText>
            </w:r>
            <w:r w:rsidR="003E1C1E">
              <w:rPr>
                <w:noProof/>
                <w:webHidden/>
              </w:rPr>
            </w:r>
            <w:r w:rsidR="003E1C1E">
              <w:rPr>
                <w:noProof/>
                <w:webHidden/>
              </w:rPr>
              <w:fldChar w:fldCharType="separate"/>
            </w:r>
            <w:r w:rsidR="003E1C1E">
              <w:rPr>
                <w:noProof/>
                <w:webHidden/>
              </w:rPr>
              <w:t>6</w:t>
            </w:r>
            <w:r w:rsidR="003E1C1E">
              <w:rPr>
                <w:noProof/>
                <w:webHidden/>
              </w:rPr>
              <w:fldChar w:fldCharType="end"/>
            </w:r>
          </w:hyperlink>
        </w:p>
        <w:p w14:paraId="271C9C93" w14:textId="57077097"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1" w:history="1">
            <w:r w:rsidR="003E1C1E" w:rsidRPr="008C5116">
              <w:rPr>
                <w:rStyle w:val="Hiperhivatkozs"/>
                <w:rFonts w:eastAsiaTheme="majorEastAsia"/>
                <w:noProof/>
                <w14:scene3d>
                  <w14:camera w14:prst="orthographicFront"/>
                  <w14:lightRig w14:rig="threePt" w14:dir="t">
                    <w14:rot w14:lat="0" w14:lon="0" w14:rev="0"/>
                  </w14:lightRig>
                </w14:scene3d>
              </w:rPr>
              <w:t>1.1.3.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Optical Disc (Compact-Disc)</w:t>
            </w:r>
            <w:r w:rsidR="003E1C1E">
              <w:rPr>
                <w:noProof/>
                <w:webHidden/>
              </w:rPr>
              <w:tab/>
            </w:r>
            <w:r w:rsidR="003E1C1E">
              <w:rPr>
                <w:noProof/>
                <w:webHidden/>
              </w:rPr>
              <w:fldChar w:fldCharType="begin"/>
            </w:r>
            <w:r w:rsidR="003E1C1E">
              <w:rPr>
                <w:noProof/>
                <w:webHidden/>
              </w:rPr>
              <w:instrText xml:space="preserve"> PAGEREF _Toc89384801 \h </w:instrText>
            </w:r>
            <w:r w:rsidR="003E1C1E">
              <w:rPr>
                <w:noProof/>
                <w:webHidden/>
              </w:rPr>
            </w:r>
            <w:r w:rsidR="003E1C1E">
              <w:rPr>
                <w:noProof/>
                <w:webHidden/>
              </w:rPr>
              <w:fldChar w:fldCharType="separate"/>
            </w:r>
            <w:r w:rsidR="003E1C1E">
              <w:rPr>
                <w:noProof/>
                <w:webHidden/>
              </w:rPr>
              <w:t>6</w:t>
            </w:r>
            <w:r w:rsidR="003E1C1E">
              <w:rPr>
                <w:noProof/>
                <w:webHidden/>
              </w:rPr>
              <w:fldChar w:fldCharType="end"/>
            </w:r>
          </w:hyperlink>
        </w:p>
        <w:p w14:paraId="0FAF82E8" w14:textId="330FF4E3"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2" w:history="1">
            <w:r w:rsidR="003E1C1E" w:rsidRPr="008C5116">
              <w:rPr>
                <w:rStyle w:val="Hiperhivatkozs"/>
                <w:rFonts w:eastAsiaTheme="majorEastAsia"/>
                <w:noProof/>
                <w14:scene3d>
                  <w14:camera w14:prst="orthographicFront"/>
                  <w14:lightRig w14:rig="threePt" w14:dir="t">
                    <w14:rot w14:lat="0" w14:lon="0" w14:rev="0"/>
                  </w14:lightRig>
                </w14:scene3d>
              </w:rPr>
              <w:t>1.1.4.</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USB memory (pendrive data storage device)</w:t>
            </w:r>
            <w:r w:rsidR="003E1C1E">
              <w:rPr>
                <w:noProof/>
                <w:webHidden/>
              </w:rPr>
              <w:tab/>
            </w:r>
            <w:r w:rsidR="003E1C1E">
              <w:rPr>
                <w:noProof/>
                <w:webHidden/>
              </w:rPr>
              <w:fldChar w:fldCharType="begin"/>
            </w:r>
            <w:r w:rsidR="003E1C1E">
              <w:rPr>
                <w:noProof/>
                <w:webHidden/>
              </w:rPr>
              <w:instrText xml:space="preserve"> PAGEREF _Toc89384802 \h </w:instrText>
            </w:r>
            <w:r w:rsidR="003E1C1E">
              <w:rPr>
                <w:noProof/>
                <w:webHidden/>
              </w:rPr>
            </w:r>
            <w:r w:rsidR="003E1C1E">
              <w:rPr>
                <w:noProof/>
                <w:webHidden/>
              </w:rPr>
              <w:fldChar w:fldCharType="separate"/>
            </w:r>
            <w:r w:rsidR="003E1C1E">
              <w:rPr>
                <w:noProof/>
                <w:webHidden/>
              </w:rPr>
              <w:t>7</w:t>
            </w:r>
            <w:r w:rsidR="003E1C1E">
              <w:rPr>
                <w:noProof/>
                <w:webHidden/>
              </w:rPr>
              <w:fldChar w:fldCharType="end"/>
            </w:r>
          </w:hyperlink>
        </w:p>
        <w:p w14:paraId="5B3DA70A" w14:textId="33B9362F"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03" w:history="1">
            <w:r w:rsidR="003E1C1E" w:rsidRPr="008C5116">
              <w:rPr>
                <w:rStyle w:val="Hiperhivatkozs"/>
                <w:rFonts w:eastAsiaTheme="majorEastAsia"/>
                <w:noProof/>
              </w:rPr>
              <w:t>1.2.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Format and character set of data files</w:t>
            </w:r>
            <w:r w:rsidR="003E1C1E">
              <w:rPr>
                <w:noProof/>
                <w:webHidden/>
              </w:rPr>
              <w:tab/>
            </w:r>
            <w:r w:rsidR="003E1C1E">
              <w:rPr>
                <w:noProof/>
                <w:webHidden/>
              </w:rPr>
              <w:fldChar w:fldCharType="begin"/>
            </w:r>
            <w:r w:rsidR="003E1C1E">
              <w:rPr>
                <w:noProof/>
                <w:webHidden/>
              </w:rPr>
              <w:instrText xml:space="preserve"> PAGEREF _Toc89384803 \h </w:instrText>
            </w:r>
            <w:r w:rsidR="003E1C1E">
              <w:rPr>
                <w:noProof/>
                <w:webHidden/>
              </w:rPr>
            </w:r>
            <w:r w:rsidR="003E1C1E">
              <w:rPr>
                <w:noProof/>
                <w:webHidden/>
              </w:rPr>
              <w:fldChar w:fldCharType="separate"/>
            </w:r>
            <w:r w:rsidR="003E1C1E">
              <w:rPr>
                <w:noProof/>
                <w:webHidden/>
              </w:rPr>
              <w:t>7</w:t>
            </w:r>
            <w:r w:rsidR="003E1C1E">
              <w:rPr>
                <w:noProof/>
                <w:webHidden/>
              </w:rPr>
              <w:fldChar w:fldCharType="end"/>
            </w:r>
          </w:hyperlink>
        </w:p>
        <w:p w14:paraId="673E23A4" w14:textId="3484BAB3"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4" w:history="1">
            <w:r w:rsidR="003E1C1E" w:rsidRPr="008C5116">
              <w:rPr>
                <w:rStyle w:val="Hiperhivatkozs"/>
                <w:rFonts w:eastAsiaTheme="majorEastAsia"/>
                <w:noProof/>
                <w14:scene3d>
                  <w14:camera w14:prst="orthographicFront"/>
                  <w14:lightRig w14:rig="threePt" w14:dir="t">
                    <w14:rot w14:lat="0" w14:lon="0" w14:rev="0"/>
                  </w14:lightRig>
                </w14:scene3d>
              </w:rPr>
              <w:t>1.2.1.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Data format:</w:t>
            </w:r>
            <w:r w:rsidR="003E1C1E">
              <w:rPr>
                <w:noProof/>
                <w:webHidden/>
              </w:rPr>
              <w:tab/>
            </w:r>
            <w:r w:rsidR="003E1C1E">
              <w:rPr>
                <w:noProof/>
                <w:webHidden/>
              </w:rPr>
              <w:fldChar w:fldCharType="begin"/>
            </w:r>
            <w:r w:rsidR="003E1C1E">
              <w:rPr>
                <w:noProof/>
                <w:webHidden/>
              </w:rPr>
              <w:instrText xml:space="preserve"> PAGEREF _Toc89384804 \h </w:instrText>
            </w:r>
            <w:r w:rsidR="003E1C1E">
              <w:rPr>
                <w:noProof/>
                <w:webHidden/>
              </w:rPr>
            </w:r>
            <w:r w:rsidR="003E1C1E">
              <w:rPr>
                <w:noProof/>
                <w:webHidden/>
              </w:rPr>
              <w:fldChar w:fldCharType="separate"/>
            </w:r>
            <w:r w:rsidR="003E1C1E">
              <w:rPr>
                <w:noProof/>
                <w:webHidden/>
              </w:rPr>
              <w:t>7</w:t>
            </w:r>
            <w:r w:rsidR="003E1C1E">
              <w:rPr>
                <w:noProof/>
                <w:webHidden/>
              </w:rPr>
              <w:fldChar w:fldCharType="end"/>
            </w:r>
          </w:hyperlink>
        </w:p>
        <w:p w14:paraId="55EA31D4" w14:textId="08C83C3E"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5" w:history="1">
            <w:r w:rsidR="003E1C1E" w:rsidRPr="008C5116">
              <w:rPr>
                <w:rStyle w:val="Hiperhivatkozs"/>
                <w:rFonts w:eastAsiaTheme="majorEastAsia"/>
                <w:noProof/>
                <w14:scene3d>
                  <w14:camera w14:prst="orthographicFront"/>
                  <w14:lightRig w14:rig="threePt" w14:dir="t">
                    <w14:rot w14:lat="0" w14:lon="0" w14:rev="0"/>
                  </w14:lightRig>
                </w14:scene3d>
              </w:rPr>
              <w:t>1.2.2.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Conditions for the use of ISO-8859-2 character set</w:t>
            </w:r>
            <w:r w:rsidR="003E1C1E">
              <w:rPr>
                <w:noProof/>
                <w:webHidden/>
              </w:rPr>
              <w:tab/>
            </w:r>
            <w:r w:rsidR="003E1C1E">
              <w:rPr>
                <w:noProof/>
                <w:webHidden/>
              </w:rPr>
              <w:fldChar w:fldCharType="begin"/>
            </w:r>
            <w:r w:rsidR="003E1C1E">
              <w:rPr>
                <w:noProof/>
                <w:webHidden/>
              </w:rPr>
              <w:instrText xml:space="preserve"> PAGEREF _Toc89384805 \h </w:instrText>
            </w:r>
            <w:r w:rsidR="003E1C1E">
              <w:rPr>
                <w:noProof/>
                <w:webHidden/>
              </w:rPr>
            </w:r>
            <w:r w:rsidR="003E1C1E">
              <w:rPr>
                <w:noProof/>
                <w:webHidden/>
              </w:rPr>
              <w:fldChar w:fldCharType="separate"/>
            </w:r>
            <w:r w:rsidR="003E1C1E">
              <w:rPr>
                <w:noProof/>
                <w:webHidden/>
              </w:rPr>
              <w:t>7</w:t>
            </w:r>
            <w:r w:rsidR="003E1C1E">
              <w:rPr>
                <w:noProof/>
                <w:webHidden/>
              </w:rPr>
              <w:fldChar w:fldCharType="end"/>
            </w:r>
          </w:hyperlink>
        </w:p>
        <w:p w14:paraId="14867766" w14:textId="3D5627C1"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6" w:history="1">
            <w:r w:rsidR="003E1C1E" w:rsidRPr="008C5116">
              <w:rPr>
                <w:rStyle w:val="Hiperhivatkozs"/>
                <w:rFonts w:eastAsiaTheme="majorEastAsia"/>
                <w:noProof/>
                <w14:scene3d>
                  <w14:camera w14:prst="orthographicFront"/>
                  <w14:lightRig w14:rig="threePt" w14:dir="t">
                    <w14:rot w14:lat="0" w14:lon="0" w14:rev="0"/>
                  </w14:lightRig>
                </w14:scene3d>
              </w:rPr>
              <w:t>1.2.3.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Extensible Markup Language (XML) format</w:t>
            </w:r>
            <w:r w:rsidR="003E1C1E">
              <w:rPr>
                <w:noProof/>
                <w:webHidden/>
              </w:rPr>
              <w:tab/>
            </w:r>
            <w:r w:rsidR="003E1C1E">
              <w:rPr>
                <w:noProof/>
                <w:webHidden/>
              </w:rPr>
              <w:fldChar w:fldCharType="begin"/>
            </w:r>
            <w:r w:rsidR="003E1C1E">
              <w:rPr>
                <w:noProof/>
                <w:webHidden/>
              </w:rPr>
              <w:instrText xml:space="preserve"> PAGEREF _Toc89384806 \h </w:instrText>
            </w:r>
            <w:r w:rsidR="003E1C1E">
              <w:rPr>
                <w:noProof/>
                <w:webHidden/>
              </w:rPr>
            </w:r>
            <w:r w:rsidR="003E1C1E">
              <w:rPr>
                <w:noProof/>
                <w:webHidden/>
              </w:rPr>
              <w:fldChar w:fldCharType="separate"/>
            </w:r>
            <w:r w:rsidR="003E1C1E">
              <w:rPr>
                <w:noProof/>
                <w:webHidden/>
              </w:rPr>
              <w:t>8</w:t>
            </w:r>
            <w:r w:rsidR="003E1C1E">
              <w:rPr>
                <w:noProof/>
                <w:webHidden/>
              </w:rPr>
              <w:fldChar w:fldCharType="end"/>
            </w:r>
          </w:hyperlink>
        </w:p>
        <w:p w14:paraId="059F2E51" w14:textId="04A36302"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07" w:history="1">
            <w:r w:rsidR="003E1C1E" w:rsidRPr="008C5116">
              <w:rPr>
                <w:rStyle w:val="Hiperhivatkozs"/>
                <w:rFonts w:eastAsiaTheme="majorEastAsia"/>
                <w:noProof/>
              </w:rPr>
              <w:t>1.3.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Data files on data carrier</w:t>
            </w:r>
            <w:r w:rsidR="003E1C1E">
              <w:rPr>
                <w:noProof/>
                <w:webHidden/>
              </w:rPr>
              <w:tab/>
            </w:r>
            <w:r w:rsidR="003E1C1E">
              <w:rPr>
                <w:noProof/>
                <w:webHidden/>
              </w:rPr>
              <w:fldChar w:fldCharType="begin"/>
            </w:r>
            <w:r w:rsidR="003E1C1E">
              <w:rPr>
                <w:noProof/>
                <w:webHidden/>
              </w:rPr>
              <w:instrText xml:space="preserve"> PAGEREF _Toc89384807 \h </w:instrText>
            </w:r>
            <w:r w:rsidR="003E1C1E">
              <w:rPr>
                <w:noProof/>
                <w:webHidden/>
              </w:rPr>
            </w:r>
            <w:r w:rsidR="003E1C1E">
              <w:rPr>
                <w:noProof/>
                <w:webHidden/>
              </w:rPr>
              <w:fldChar w:fldCharType="separate"/>
            </w:r>
            <w:r w:rsidR="003E1C1E">
              <w:rPr>
                <w:noProof/>
                <w:webHidden/>
              </w:rPr>
              <w:t>8</w:t>
            </w:r>
            <w:r w:rsidR="003E1C1E">
              <w:rPr>
                <w:noProof/>
                <w:webHidden/>
              </w:rPr>
              <w:fldChar w:fldCharType="end"/>
            </w:r>
          </w:hyperlink>
        </w:p>
        <w:p w14:paraId="46C09DFC" w14:textId="5299390C"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8" w:history="1">
            <w:r w:rsidR="003E1C1E" w:rsidRPr="008C5116">
              <w:rPr>
                <w:rStyle w:val="Hiperhivatkozs"/>
                <w:rFonts w:eastAsiaTheme="majorEastAsia"/>
                <w:noProof/>
                <w14:scene3d>
                  <w14:camera w14:prst="orthographicFront"/>
                  <w14:lightRig w14:rig="threePt" w14:dir="t">
                    <w14:rot w14:lat="0" w14:lon="0" w14:rev="0"/>
                  </w14:lightRig>
                </w14:scene3d>
              </w:rPr>
              <w:t>1.3.1.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Data files and file names</w:t>
            </w:r>
            <w:r w:rsidR="003E1C1E">
              <w:rPr>
                <w:noProof/>
                <w:webHidden/>
              </w:rPr>
              <w:tab/>
            </w:r>
            <w:r w:rsidR="003E1C1E">
              <w:rPr>
                <w:noProof/>
                <w:webHidden/>
              </w:rPr>
              <w:fldChar w:fldCharType="begin"/>
            </w:r>
            <w:r w:rsidR="003E1C1E">
              <w:rPr>
                <w:noProof/>
                <w:webHidden/>
              </w:rPr>
              <w:instrText xml:space="preserve"> PAGEREF _Toc89384808 \h </w:instrText>
            </w:r>
            <w:r w:rsidR="003E1C1E">
              <w:rPr>
                <w:noProof/>
                <w:webHidden/>
              </w:rPr>
            </w:r>
            <w:r w:rsidR="003E1C1E">
              <w:rPr>
                <w:noProof/>
                <w:webHidden/>
              </w:rPr>
              <w:fldChar w:fldCharType="separate"/>
            </w:r>
            <w:r w:rsidR="003E1C1E">
              <w:rPr>
                <w:noProof/>
                <w:webHidden/>
              </w:rPr>
              <w:t>8</w:t>
            </w:r>
            <w:r w:rsidR="003E1C1E">
              <w:rPr>
                <w:noProof/>
                <w:webHidden/>
              </w:rPr>
              <w:fldChar w:fldCharType="end"/>
            </w:r>
          </w:hyperlink>
        </w:p>
        <w:p w14:paraId="6679AE1A" w14:textId="35A69A17"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09" w:history="1">
            <w:r w:rsidR="003E1C1E" w:rsidRPr="008C5116">
              <w:rPr>
                <w:rStyle w:val="Hiperhivatkozs"/>
                <w:rFonts w:eastAsiaTheme="majorEastAsia"/>
                <w:noProof/>
                <w14:scene3d>
                  <w14:camera w14:prst="orthographicFront"/>
                  <w14:lightRig w14:rig="threePt" w14:dir="t">
                    <w14:rot w14:lat="0" w14:lon="0" w14:rev="0"/>
                  </w14:lightRig>
                </w14:scene3d>
              </w:rPr>
              <w:t>1.3.2.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Data compression, encryption</w:t>
            </w:r>
            <w:r w:rsidR="003E1C1E">
              <w:rPr>
                <w:noProof/>
                <w:webHidden/>
              </w:rPr>
              <w:tab/>
            </w:r>
            <w:r w:rsidR="003E1C1E">
              <w:rPr>
                <w:noProof/>
                <w:webHidden/>
              </w:rPr>
              <w:fldChar w:fldCharType="begin"/>
            </w:r>
            <w:r w:rsidR="003E1C1E">
              <w:rPr>
                <w:noProof/>
                <w:webHidden/>
              </w:rPr>
              <w:instrText xml:space="preserve"> PAGEREF _Toc89384809 \h </w:instrText>
            </w:r>
            <w:r w:rsidR="003E1C1E">
              <w:rPr>
                <w:noProof/>
                <w:webHidden/>
              </w:rPr>
            </w:r>
            <w:r w:rsidR="003E1C1E">
              <w:rPr>
                <w:noProof/>
                <w:webHidden/>
              </w:rPr>
              <w:fldChar w:fldCharType="separate"/>
            </w:r>
            <w:r w:rsidR="003E1C1E">
              <w:rPr>
                <w:noProof/>
                <w:webHidden/>
              </w:rPr>
              <w:t>8</w:t>
            </w:r>
            <w:r w:rsidR="003E1C1E">
              <w:rPr>
                <w:noProof/>
                <w:webHidden/>
              </w:rPr>
              <w:fldChar w:fldCharType="end"/>
            </w:r>
          </w:hyperlink>
        </w:p>
        <w:p w14:paraId="65190850" w14:textId="4B7006E6" w:rsidR="003E1C1E" w:rsidRDefault="00DE06D0">
          <w:pPr>
            <w:pStyle w:val="TJ1"/>
            <w:tabs>
              <w:tab w:val="left" w:pos="480"/>
              <w:tab w:val="right" w:leader="dot" w:pos="9062"/>
            </w:tabs>
            <w:rPr>
              <w:rFonts w:asciiTheme="minorHAnsi" w:eastAsiaTheme="minorEastAsia" w:hAnsiTheme="minorHAnsi" w:cstheme="minorBidi"/>
              <w:noProof/>
              <w:sz w:val="22"/>
              <w:szCs w:val="22"/>
              <w:lang w:val="hu-HU"/>
            </w:rPr>
          </w:pPr>
          <w:hyperlink w:anchor="_Toc89384810" w:history="1">
            <w:r w:rsidR="003E1C1E" w:rsidRPr="008C5116">
              <w:rPr>
                <w:rStyle w:val="Hiperhivatkozs"/>
                <w:rFonts w:eastAsiaTheme="majorEastAsia"/>
                <w:noProof/>
              </w:rPr>
              <w:t>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File structure</w:t>
            </w:r>
            <w:r w:rsidR="003E1C1E">
              <w:rPr>
                <w:noProof/>
                <w:webHidden/>
              </w:rPr>
              <w:tab/>
            </w:r>
            <w:r w:rsidR="003E1C1E">
              <w:rPr>
                <w:noProof/>
                <w:webHidden/>
              </w:rPr>
              <w:fldChar w:fldCharType="begin"/>
            </w:r>
            <w:r w:rsidR="003E1C1E">
              <w:rPr>
                <w:noProof/>
                <w:webHidden/>
              </w:rPr>
              <w:instrText xml:space="preserve"> PAGEREF _Toc89384810 \h </w:instrText>
            </w:r>
            <w:r w:rsidR="003E1C1E">
              <w:rPr>
                <w:noProof/>
                <w:webHidden/>
              </w:rPr>
            </w:r>
            <w:r w:rsidR="003E1C1E">
              <w:rPr>
                <w:noProof/>
                <w:webHidden/>
              </w:rPr>
              <w:fldChar w:fldCharType="separate"/>
            </w:r>
            <w:r w:rsidR="003E1C1E">
              <w:rPr>
                <w:noProof/>
                <w:webHidden/>
              </w:rPr>
              <w:t>9</w:t>
            </w:r>
            <w:r w:rsidR="003E1C1E">
              <w:rPr>
                <w:noProof/>
                <w:webHidden/>
              </w:rPr>
              <w:fldChar w:fldCharType="end"/>
            </w:r>
          </w:hyperlink>
        </w:p>
        <w:p w14:paraId="0C60E259" w14:textId="02A65CAD"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1" w:history="1">
            <w:r w:rsidR="003E1C1E" w:rsidRPr="008C5116">
              <w:rPr>
                <w:rStyle w:val="Hiperhivatkozs"/>
                <w:rFonts w:eastAsiaTheme="majorEastAsia"/>
                <w:noProof/>
              </w:rPr>
              <w:t>2.1.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Ordinary mail items</w:t>
            </w:r>
            <w:r w:rsidR="003E1C1E">
              <w:rPr>
                <w:noProof/>
                <w:webHidden/>
              </w:rPr>
              <w:tab/>
            </w:r>
            <w:r w:rsidR="003E1C1E">
              <w:rPr>
                <w:noProof/>
                <w:webHidden/>
              </w:rPr>
              <w:fldChar w:fldCharType="begin"/>
            </w:r>
            <w:r w:rsidR="003E1C1E">
              <w:rPr>
                <w:noProof/>
                <w:webHidden/>
              </w:rPr>
              <w:instrText xml:space="preserve"> PAGEREF _Toc89384811 \h </w:instrText>
            </w:r>
            <w:r w:rsidR="003E1C1E">
              <w:rPr>
                <w:noProof/>
                <w:webHidden/>
              </w:rPr>
            </w:r>
            <w:r w:rsidR="003E1C1E">
              <w:rPr>
                <w:noProof/>
                <w:webHidden/>
              </w:rPr>
              <w:fldChar w:fldCharType="separate"/>
            </w:r>
            <w:r w:rsidR="003E1C1E">
              <w:rPr>
                <w:noProof/>
                <w:webHidden/>
              </w:rPr>
              <w:t>10</w:t>
            </w:r>
            <w:r w:rsidR="003E1C1E">
              <w:rPr>
                <w:noProof/>
                <w:webHidden/>
              </w:rPr>
              <w:fldChar w:fldCharType="end"/>
            </w:r>
          </w:hyperlink>
        </w:p>
        <w:p w14:paraId="7BD8186A" w14:textId="059E6B24"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2" w:history="1">
            <w:r w:rsidR="003E1C1E" w:rsidRPr="008C5116">
              <w:rPr>
                <w:rStyle w:val="Hiperhivatkozs"/>
                <w:rFonts w:eastAsiaTheme="majorEastAsia"/>
                <w:noProof/>
              </w:rPr>
              <w:t>2.2.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Ordinary identified item</w:t>
            </w:r>
            <w:r w:rsidR="003E1C1E">
              <w:rPr>
                <w:noProof/>
                <w:webHidden/>
              </w:rPr>
              <w:tab/>
            </w:r>
            <w:r w:rsidR="003E1C1E">
              <w:rPr>
                <w:noProof/>
                <w:webHidden/>
              </w:rPr>
              <w:fldChar w:fldCharType="begin"/>
            </w:r>
            <w:r w:rsidR="003E1C1E">
              <w:rPr>
                <w:noProof/>
                <w:webHidden/>
              </w:rPr>
              <w:instrText xml:space="preserve"> PAGEREF _Toc89384812 \h </w:instrText>
            </w:r>
            <w:r w:rsidR="003E1C1E">
              <w:rPr>
                <w:noProof/>
                <w:webHidden/>
              </w:rPr>
            </w:r>
            <w:r w:rsidR="003E1C1E">
              <w:rPr>
                <w:noProof/>
                <w:webHidden/>
              </w:rPr>
              <w:fldChar w:fldCharType="separate"/>
            </w:r>
            <w:r w:rsidR="003E1C1E">
              <w:rPr>
                <w:noProof/>
                <w:webHidden/>
              </w:rPr>
              <w:t>11</w:t>
            </w:r>
            <w:r w:rsidR="003E1C1E">
              <w:rPr>
                <w:noProof/>
                <w:webHidden/>
              </w:rPr>
              <w:fldChar w:fldCharType="end"/>
            </w:r>
          </w:hyperlink>
        </w:p>
        <w:p w14:paraId="2C2DA188" w14:textId="368F6A7B"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3" w:history="1">
            <w:r w:rsidR="003E1C1E" w:rsidRPr="008C5116">
              <w:rPr>
                <w:rStyle w:val="Hiperhivatkozs"/>
                <w:rFonts w:eastAsiaTheme="majorEastAsia"/>
                <w:noProof/>
              </w:rPr>
              <w:t>2.3.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Individually registered items (registered)</w:t>
            </w:r>
            <w:r w:rsidR="003E1C1E">
              <w:rPr>
                <w:noProof/>
                <w:webHidden/>
              </w:rPr>
              <w:tab/>
            </w:r>
            <w:r w:rsidR="003E1C1E">
              <w:rPr>
                <w:noProof/>
                <w:webHidden/>
              </w:rPr>
              <w:fldChar w:fldCharType="begin"/>
            </w:r>
            <w:r w:rsidR="003E1C1E">
              <w:rPr>
                <w:noProof/>
                <w:webHidden/>
              </w:rPr>
              <w:instrText xml:space="preserve"> PAGEREF _Toc89384813 \h </w:instrText>
            </w:r>
            <w:r w:rsidR="003E1C1E">
              <w:rPr>
                <w:noProof/>
                <w:webHidden/>
              </w:rPr>
            </w:r>
            <w:r w:rsidR="003E1C1E">
              <w:rPr>
                <w:noProof/>
                <w:webHidden/>
              </w:rPr>
              <w:fldChar w:fldCharType="separate"/>
            </w:r>
            <w:r w:rsidR="003E1C1E">
              <w:rPr>
                <w:noProof/>
                <w:webHidden/>
              </w:rPr>
              <w:t>11</w:t>
            </w:r>
            <w:r w:rsidR="003E1C1E">
              <w:rPr>
                <w:noProof/>
                <w:webHidden/>
              </w:rPr>
              <w:fldChar w:fldCharType="end"/>
            </w:r>
          </w:hyperlink>
        </w:p>
        <w:p w14:paraId="6D9A9E2B" w14:textId="1BBA5386"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15" w:history="1">
            <w:r w:rsidR="003E1C1E" w:rsidRPr="008C5116">
              <w:rPr>
                <w:rStyle w:val="Hiperhivatkozs"/>
                <w:rFonts w:eastAsiaTheme="majorEastAsia"/>
                <w:noProof/>
                <w14:scene3d>
                  <w14:camera w14:prst="orthographicFront"/>
                  <w14:lightRig w14:rig="threePt" w14:dir="t">
                    <w14:rot w14:lat="0" w14:lon="0" w14:rev="0"/>
                  </w14:lightRig>
                </w14:scene3d>
              </w:rPr>
              <w:t>2.3.1.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Registered items (registered, official document, advice of delivery):</w:t>
            </w:r>
            <w:r w:rsidR="003E1C1E">
              <w:rPr>
                <w:noProof/>
                <w:webHidden/>
              </w:rPr>
              <w:tab/>
            </w:r>
            <w:r w:rsidR="003E1C1E">
              <w:rPr>
                <w:noProof/>
                <w:webHidden/>
              </w:rPr>
              <w:fldChar w:fldCharType="begin"/>
            </w:r>
            <w:r w:rsidR="003E1C1E">
              <w:rPr>
                <w:noProof/>
                <w:webHidden/>
              </w:rPr>
              <w:instrText xml:space="preserve"> PAGEREF _Toc89384815 \h </w:instrText>
            </w:r>
            <w:r w:rsidR="003E1C1E">
              <w:rPr>
                <w:noProof/>
                <w:webHidden/>
              </w:rPr>
            </w:r>
            <w:r w:rsidR="003E1C1E">
              <w:rPr>
                <w:noProof/>
                <w:webHidden/>
              </w:rPr>
              <w:fldChar w:fldCharType="separate"/>
            </w:r>
            <w:r w:rsidR="003E1C1E">
              <w:rPr>
                <w:noProof/>
                <w:webHidden/>
              </w:rPr>
              <w:t>11</w:t>
            </w:r>
            <w:r w:rsidR="003E1C1E">
              <w:rPr>
                <w:noProof/>
                <w:webHidden/>
              </w:rPr>
              <w:fldChar w:fldCharType="end"/>
            </w:r>
          </w:hyperlink>
        </w:p>
        <w:p w14:paraId="5FB2C790" w14:textId="3C9375BF" w:rsidR="003E1C1E" w:rsidRDefault="00DE06D0">
          <w:pPr>
            <w:pStyle w:val="TJ1"/>
            <w:tabs>
              <w:tab w:val="left" w:pos="480"/>
              <w:tab w:val="right" w:leader="dot" w:pos="9062"/>
            </w:tabs>
            <w:rPr>
              <w:rFonts w:asciiTheme="minorHAnsi" w:eastAsiaTheme="minorEastAsia" w:hAnsiTheme="minorHAnsi" w:cstheme="minorBidi"/>
              <w:noProof/>
              <w:sz w:val="22"/>
              <w:szCs w:val="22"/>
              <w:lang w:val="hu-HU"/>
            </w:rPr>
          </w:pPr>
          <w:hyperlink w:anchor="_Toc89384816" w:history="1">
            <w:r w:rsidR="003E1C1E" w:rsidRPr="008C5116">
              <w:rPr>
                <w:rStyle w:val="Hiperhivatkozs"/>
                <w:rFonts w:eastAsiaTheme="majorEastAsia"/>
                <w:noProof/>
              </w:rPr>
              <w:t>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Requirements for the content and form of the file</w:t>
            </w:r>
            <w:r w:rsidR="003E1C1E">
              <w:rPr>
                <w:noProof/>
                <w:webHidden/>
              </w:rPr>
              <w:tab/>
            </w:r>
            <w:r w:rsidR="003E1C1E">
              <w:rPr>
                <w:noProof/>
                <w:webHidden/>
              </w:rPr>
              <w:fldChar w:fldCharType="begin"/>
            </w:r>
            <w:r w:rsidR="003E1C1E">
              <w:rPr>
                <w:noProof/>
                <w:webHidden/>
              </w:rPr>
              <w:instrText xml:space="preserve"> PAGEREF _Toc89384816 \h </w:instrText>
            </w:r>
            <w:r w:rsidR="003E1C1E">
              <w:rPr>
                <w:noProof/>
                <w:webHidden/>
              </w:rPr>
            </w:r>
            <w:r w:rsidR="003E1C1E">
              <w:rPr>
                <w:noProof/>
                <w:webHidden/>
              </w:rPr>
              <w:fldChar w:fldCharType="separate"/>
            </w:r>
            <w:r w:rsidR="003E1C1E">
              <w:rPr>
                <w:noProof/>
                <w:webHidden/>
              </w:rPr>
              <w:t>11</w:t>
            </w:r>
            <w:r w:rsidR="003E1C1E">
              <w:rPr>
                <w:noProof/>
                <w:webHidden/>
              </w:rPr>
              <w:fldChar w:fldCharType="end"/>
            </w:r>
          </w:hyperlink>
        </w:p>
        <w:p w14:paraId="689EC789" w14:textId="006C2A37"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7" w:history="1">
            <w:r w:rsidR="003E1C1E" w:rsidRPr="008C5116">
              <w:rPr>
                <w:rStyle w:val="Hiperhivatkozs"/>
                <w:rFonts w:eastAsiaTheme="majorEastAsia"/>
                <w:noProof/>
              </w:rPr>
              <w:t>3.1.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efj_adatok section</w:t>
            </w:r>
            <w:r w:rsidR="003E1C1E">
              <w:rPr>
                <w:noProof/>
                <w:webHidden/>
              </w:rPr>
              <w:tab/>
            </w:r>
            <w:r w:rsidR="003E1C1E">
              <w:rPr>
                <w:noProof/>
                <w:webHidden/>
              </w:rPr>
              <w:fldChar w:fldCharType="begin"/>
            </w:r>
            <w:r w:rsidR="003E1C1E">
              <w:rPr>
                <w:noProof/>
                <w:webHidden/>
              </w:rPr>
              <w:instrText xml:space="preserve"> PAGEREF _Toc89384817 \h </w:instrText>
            </w:r>
            <w:r w:rsidR="003E1C1E">
              <w:rPr>
                <w:noProof/>
                <w:webHidden/>
              </w:rPr>
            </w:r>
            <w:r w:rsidR="003E1C1E">
              <w:rPr>
                <w:noProof/>
                <w:webHidden/>
              </w:rPr>
              <w:fldChar w:fldCharType="separate"/>
            </w:r>
            <w:r w:rsidR="003E1C1E">
              <w:rPr>
                <w:noProof/>
                <w:webHidden/>
              </w:rPr>
              <w:t>11</w:t>
            </w:r>
            <w:r w:rsidR="003E1C1E">
              <w:rPr>
                <w:noProof/>
                <w:webHidden/>
              </w:rPr>
              <w:fldChar w:fldCharType="end"/>
            </w:r>
          </w:hyperlink>
        </w:p>
        <w:p w14:paraId="2E59C603" w14:textId="2C0EA544"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8" w:history="1">
            <w:r w:rsidR="003E1C1E" w:rsidRPr="008C5116">
              <w:rPr>
                <w:rStyle w:val="Hiperhivatkozs"/>
                <w:rFonts w:eastAsiaTheme="majorEastAsia"/>
                <w:noProof/>
              </w:rPr>
              <w:t>3.2.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ugyfel_adatok section</w:t>
            </w:r>
            <w:r w:rsidR="003E1C1E">
              <w:rPr>
                <w:noProof/>
                <w:webHidden/>
              </w:rPr>
              <w:tab/>
            </w:r>
            <w:r w:rsidR="003E1C1E">
              <w:rPr>
                <w:noProof/>
                <w:webHidden/>
              </w:rPr>
              <w:fldChar w:fldCharType="begin"/>
            </w:r>
            <w:r w:rsidR="003E1C1E">
              <w:rPr>
                <w:noProof/>
                <w:webHidden/>
              </w:rPr>
              <w:instrText xml:space="preserve"> PAGEREF _Toc89384818 \h </w:instrText>
            </w:r>
            <w:r w:rsidR="003E1C1E">
              <w:rPr>
                <w:noProof/>
                <w:webHidden/>
              </w:rPr>
            </w:r>
            <w:r w:rsidR="003E1C1E">
              <w:rPr>
                <w:noProof/>
                <w:webHidden/>
              </w:rPr>
              <w:fldChar w:fldCharType="separate"/>
            </w:r>
            <w:r w:rsidR="003E1C1E">
              <w:rPr>
                <w:noProof/>
                <w:webHidden/>
              </w:rPr>
              <w:t>12</w:t>
            </w:r>
            <w:r w:rsidR="003E1C1E">
              <w:rPr>
                <w:noProof/>
                <w:webHidden/>
              </w:rPr>
              <w:fldChar w:fldCharType="end"/>
            </w:r>
          </w:hyperlink>
        </w:p>
        <w:p w14:paraId="450E2281" w14:textId="7F9F4E27"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19" w:history="1">
            <w:r w:rsidR="003E1C1E" w:rsidRPr="008C5116">
              <w:rPr>
                <w:rStyle w:val="Hiperhivatkozs"/>
                <w:rFonts w:eastAsiaTheme="majorEastAsia"/>
                <w:noProof/>
              </w:rPr>
              <w:t>3.3.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Domestic mail items / Ordinary mail item section</w:t>
            </w:r>
            <w:r w:rsidR="003E1C1E">
              <w:rPr>
                <w:noProof/>
                <w:webHidden/>
              </w:rPr>
              <w:tab/>
            </w:r>
            <w:r w:rsidR="003E1C1E">
              <w:rPr>
                <w:noProof/>
                <w:webHidden/>
              </w:rPr>
              <w:fldChar w:fldCharType="begin"/>
            </w:r>
            <w:r w:rsidR="003E1C1E">
              <w:rPr>
                <w:noProof/>
                <w:webHidden/>
              </w:rPr>
              <w:instrText xml:space="preserve"> PAGEREF _Toc89384819 \h </w:instrText>
            </w:r>
            <w:r w:rsidR="003E1C1E">
              <w:rPr>
                <w:noProof/>
                <w:webHidden/>
              </w:rPr>
            </w:r>
            <w:r w:rsidR="003E1C1E">
              <w:rPr>
                <w:noProof/>
                <w:webHidden/>
              </w:rPr>
              <w:fldChar w:fldCharType="separate"/>
            </w:r>
            <w:r w:rsidR="003E1C1E">
              <w:rPr>
                <w:noProof/>
                <w:webHidden/>
              </w:rPr>
              <w:t>19</w:t>
            </w:r>
            <w:r w:rsidR="003E1C1E">
              <w:rPr>
                <w:noProof/>
                <w:webHidden/>
              </w:rPr>
              <w:fldChar w:fldCharType="end"/>
            </w:r>
          </w:hyperlink>
        </w:p>
        <w:p w14:paraId="4A4E784B" w14:textId="559848C8"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0" w:history="1">
            <w:r w:rsidR="003E1C1E" w:rsidRPr="008C5116">
              <w:rPr>
                <w:rStyle w:val="Hiperhivatkozs"/>
                <w:rFonts w:eastAsiaTheme="majorEastAsia"/>
                <w:noProof/>
              </w:rPr>
              <w:t>3.4.</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Domestic mail items / Ordinary identified mail item section</w:t>
            </w:r>
            <w:r w:rsidR="003E1C1E">
              <w:rPr>
                <w:noProof/>
                <w:webHidden/>
              </w:rPr>
              <w:tab/>
            </w:r>
            <w:r w:rsidR="003E1C1E">
              <w:rPr>
                <w:noProof/>
                <w:webHidden/>
              </w:rPr>
              <w:fldChar w:fldCharType="begin"/>
            </w:r>
            <w:r w:rsidR="003E1C1E">
              <w:rPr>
                <w:noProof/>
                <w:webHidden/>
              </w:rPr>
              <w:instrText xml:space="preserve"> PAGEREF _Toc89384820 \h </w:instrText>
            </w:r>
            <w:r w:rsidR="003E1C1E">
              <w:rPr>
                <w:noProof/>
                <w:webHidden/>
              </w:rPr>
            </w:r>
            <w:r w:rsidR="003E1C1E">
              <w:rPr>
                <w:noProof/>
                <w:webHidden/>
              </w:rPr>
              <w:fldChar w:fldCharType="separate"/>
            </w:r>
            <w:r w:rsidR="003E1C1E">
              <w:rPr>
                <w:noProof/>
                <w:webHidden/>
              </w:rPr>
              <w:t>21</w:t>
            </w:r>
            <w:r w:rsidR="003E1C1E">
              <w:rPr>
                <w:noProof/>
                <w:webHidden/>
              </w:rPr>
              <w:fldChar w:fldCharType="end"/>
            </w:r>
          </w:hyperlink>
        </w:p>
        <w:p w14:paraId="3F69AF63" w14:textId="232BB10B"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1" w:history="1">
            <w:r w:rsidR="003E1C1E" w:rsidRPr="008C5116">
              <w:rPr>
                <w:rStyle w:val="Hiperhivatkozs"/>
                <w:rFonts w:eastAsiaTheme="majorEastAsia"/>
                <w:noProof/>
              </w:rPr>
              <w:t>3.5.</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Domestic mail items / Individually registered items section</w:t>
            </w:r>
            <w:r w:rsidR="003E1C1E">
              <w:rPr>
                <w:noProof/>
                <w:webHidden/>
              </w:rPr>
              <w:tab/>
            </w:r>
            <w:r w:rsidR="003E1C1E">
              <w:rPr>
                <w:noProof/>
                <w:webHidden/>
              </w:rPr>
              <w:fldChar w:fldCharType="begin"/>
            </w:r>
            <w:r w:rsidR="003E1C1E">
              <w:rPr>
                <w:noProof/>
                <w:webHidden/>
              </w:rPr>
              <w:instrText xml:space="preserve"> PAGEREF _Toc89384821 \h </w:instrText>
            </w:r>
            <w:r w:rsidR="003E1C1E">
              <w:rPr>
                <w:noProof/>
                <w:webHidden/>
              </w:rPr>
            </w:r>
            <w:r w:rsidR="003E1C1E">
              <w:rPr>
                <w:noProof/>
                <w:webHidden/>
              </w:rPr>
              <w:fldChar w:fldCharType="separate"/>
            </w:r>
            <w:r w:rsidR="003E1C1E">
              <w:rPr>
                <w:noProof/>
                <w:webHidden/>
              </w:rPr>
              <w:t>24</w:t>
            </w:r>
            <w:r w:rsidR="003E1C1E">
              <w:rPr>
                <w:noProof/>
                <w:webHidden/>
              </w:rPr>
              <w:fldChar w:fldCharType="end"/>
            </w:r>
          </w:hyperlink>
        </w:p>
        <w:p w14:paraId="547A3025" w14:textId="14B8EAB6"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2" w:history="1">
            <w:r w:rsidR="003E1C1E" w:rsidRPr="008C5116">
              <w:rPr>
                <w:rStyle w:val="Hiperhivatkozs"/>
                <w:rFonts w:eastAsiaTheme="majorEastAsia"/>
                <w:noProof/>
              </w:rPr>
              <w:t>3.6.</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International mail items / Ordinary mail item section</w:t>
            </w:r>
            <w:r w:rsidR="003E1C1E">
              <w:rPr>
                <w:noProof/>
                <w:webHidden/>
              </w:rPr>
              <w:tab/>
            </w:r>
            <w:r w:rsidR="003E1C1E">
              <w:rPr>
                <w:noProof/>
                <w:webHidden/>
              </w:rPr>
              <w:fldChar w:fldCharType="begin"/>
            </w:r>
            <w:r w:rsidR="003E1C1E">
              <w:rPr>
                <w:noProof/>
                <w:webHidden/>
              </w:rPr>
              <w:instrText xml:space="preserve"> PAGEREF _Toc89384822 \h </w:instrText>
            </w:r>
            <w:r w:rsidR="003E1C1E">
              <w:rPr>
                <w:noProof/>
                <w:webHidden/>
              </w:rPr>
            </w:r>
            <w:r w:rsidR="003E1C1E">
              <w:rPr>
                <w:noProof/>
                <w:webHidden/>
              </w:rPr>
              <w:fldChar w:fldCharType="separate"/>
            </w:r>
            <w:r w:rsidR="003E1C1E">
              <w:rPr>
                <w:noProof/>
                <w:webHidden/>
              </w:rPr>
              <w:t>29</w:t>
            </w:r>
            <w:r w:rsidR="003E1C1E">
              <w:rPr>
                <w:noProof/>
                <w:webHidden/>
              </w:rPr>
              <w:fldChar w:fldCharType="end"/>
            </w:r>
          </w:hyperlink>
        </w:p>
        <w:p w14:paraId="6E95EAB5" w14:textId="5C25C25C"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3" w:history="1">
            <w:r w:rsidR="003E1C1E" w:rsidRPr="008C5116">
              <w:rPr>
                <w:rStyle w:val="Hiperhivatkozs"/>
                <w:rFonts w:eastAsiaTheme="majorEastAsia"/>
                <w:noProof/>
              </w:rPr>
              <w:t>3.7.</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International mail items / Ordinary identified mail item section</w:t>
            </w:r>
            <w:r w:rsidR="003E1C1E">
              <w:rPr>
                <w:noProof/>
                <w:webHidden/>
              </w:rPr>
              <w:tab/>
            </w:r>
            <w:r w:rsidR="003E1C1E">
              <w:rPr>
                <w:noProof/>
                <w:webHidden/>
              </w:rPr>
              <w:fldChar w:fldCharType="begin"/>
            </w:r>
            <w:r w:rsidR="003E1C1E">
              <w:rPr>
                <w:noProof/>
                <w:webHidden/>
              </w:rPr>
              <w:instrText xml:space="preserve"> PAGEREF _Toc89384823 \h </w:instrText>
            </w:r>
            <w:r w:rsidR="003E1C1E">
              <w:rPr>
                <w:noProof/>
                <w:webHidden/>
              </w:rPr>
            </w:r>
            <w:r w:rsidR="003E1C1E">
              <w:rPr>
                <w:noProof/>
                <w:webHidden/>
              </w:rPr>
              <w:fldChar w:fldCharType="separate"/>
            </w:r>
            <w:r w:rsidR="003E1C1E">
              <w:rPr>
                <w:noProof/>
                <w:webHidden/>
              </w:rPr>
              <w:t>30</w:t>
            </w:r>
            <w:r w:rsidR="003E1C1E">
              <w:rPr>
                <w:noProof/>
                <w:webHidden/>
              </w:rPr>
              <w:fldChar w:fldCharType="end"/>
            </w:r>
          </w:hyperlink>
        </w:p>
        <w:p w14:paraId="085A17D8" w14:textId="2DB34D07"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4" w:history="1">
            <w:r w:rsidR="003E1C1E" w:rsidRPr="008C5116">
              <w:rPr>
                <w:rStyle w:val="Hiperhivatkozs"/>
                <w:rFonts w:eastAsiaTheme="majorEastAsia"/>
                <w:noProof/>
              </w:rPr>
              <w:t>3.8.</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International mail items / Individually registered items section</w:t>
            </w:r>
            <w:r w:rsidR="003E1C1E">
              <w:rPr>
                <w:noProof/>
                <w:webHidden/>
              </w:rPr>
              <w:tab/>
            </w:r>
            <w:r w:rsidR="003E1C1E">
              <w:rPr>
                <w:noProof/>
                <w:webHidden/>
              </w:rPr>
              <w:fldChar w:fldCharType="begin"/>
            </w:r>
            <w:r w:rsidR="003E1C1E">
              <w:rPr>
                <w:noProof/>
                <w:webHidden/>
              </w:rPr>
              <w:instrText xml:space="preserve"> PAGEREF _Toc89384824 \h </w:instrText>
            </w:r>
            <w:r w:rsidR="003E1C1E">
              <w:rPr>
                <w:noProof/>
                <w:webHidden/>
              </w:rPr>
            </w:r>
            <w:r w:rsidR="003E1C1E">
              <w:rPr>
                <w:noProof/>
                <w:webHidden/>
              </w:rPr>
              <w:fldChar w:fldCharType="separate"/>
            </w:r>
            <w:r w:rsidR="003E1C1E">
              <w:rPr>
                <w:noProof/>
                <w:webHidden/>
              </w:rPr>
              <w:t>34</w:t>
            </w:r>
            <w:r w:rsidR="003E1C1E">
              <w:rPr>
                <w:noProof/>
                <w:webHidden/>
              </w:rPr>
              <w:fldChar w:fldCharType="end"/>
            </w:r>
          </w:hyperlink>
        </w:p>
        <w:p w14:paraId="03517724" w14:textId="40A50EC0" w:rsidR="003E1C1E" w:rsidRDefault="00DE06D0">
          <w:pPr>
            <w:pStyle w:val="TJ2"/>
            <w:tabs>
              <w:tab w:val="left" w:pos="1100"/>
              <w:tab w:val="right" w:leader="dot" w:pos="9062"/>
            </w:tabs>
            <w:rPr>
              <w:rFonts w:asciiTheme="minorHAnsi" w:eastAsiaTheme="minorEastAsia" w:hAnsiTheme="minorHAnsi" w:cstheme="minorBidi"/>
              <w:noProof/>
              <w:sz w:val="22"/>
              <w:szCs w:val="22"/>
              <w:lang w:val="hu-HU"/>
            </w:rPr>
          </w:pPr>
          <w:hyperlink w:anchor="_Toc89384825" w:history="1">
            <w:r w:rsidR="003E1C1E" w:rsidRPr="008C5116">
              <w:rPr>
                <w:rStyle w:val="Hiperhivatkozs"/>
                <w:rFonts w:eastAsiaTheme="majorEastAsia"/>
                <w:noProof/>
              </w:rPr>
              <w:t>3.10</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Elements of the documents section (may be recurring):</w:t>
            </w:r>
            <w:r w:rsidR="003E1C1E">
              <w:rPr>
                <w:noProof/>
                <w:webHidden/>
              </w:rPr>
              <w:tab/>
            </w:r>
            <w:r w:rsidR="003E1C1E">
              <w:rPr>
                <w:noProof/>
                <w:webHidden/>
              </w:rPr>
              <w:fldChar w:fldCharType="begin"/>
            </w:r>
            <w:r w:rsidR="003E1C1E">
              <w:rPr>
                <w:noProof/>
                <w:webHidden/>
              </w:rPr>
              <w:instrText xml:space="preserve"> PAGEREF _Toc89384825 \h </w:instrText>
            </w:r>
            <w:r w:rsidR="003E1C1E">
              <w:rPr>
                <w:noProof/>
                <w:webHidden/>
              </w:rPr>
            </w:r>
            <w:r w:rsidR="003E1C1E">
              <w:rPr>
                <w:noProof/>
                <w:webHidden/>
              </w:rPr>
              <w:fldChar w:fldCharType="separate"/>
            </w:r>
            <w:r w:rsidR="003E1C1E">
              <w:rPr>
                <w:noProof/>
                <w:webHidden/>
              </w:rPr>
              <w:t>39</w:t>
            </w:r>
            <w:r w:rsidR="003E1C1E">
              <w:rPr>
                <w:noProof/>
                <w:webHidden/>
              </w:rPr>
              <w:fldChar w:fldCharType="end"/>
            </w:r>
          </w:hyperlink>
        </w:p>
        <w:p w14:paraId="67543FFF" w14:textId="7E9CD6D2" w:rsidR="003E1C1E" w:rsidRDefault="00DE06D0">
          <w:pPr>
            <w:pStyle w:val="TJ1"/>
            <w:tabs>
              <w:tab w:val="left" w:pos="480"/>
              <w:tab w:val="right" w:leader="dot" w:pos="9062"/>
            </w:tabs>
            <w:rPr>
              <w:rFonts w:asciiTheme="minorHAnsi" w:eastAsiaTheme="minorEastAsia" w:hAnsiTheme="minorHAnsi" w:cstheme="minorBidi"/>
              <w:noProof/>
              <w:sz w:val="22"/>
              <w:szCs w:val="22"/>
              <w:lang w:val="hu-HU"/>
            </w:rPr>
          </w:pPr>
          <w:hyperlink w:anchor="_Toc89384826" w:history="1">
            <w:r w:rsidR="003E1C1E" w:rsidRPr="008C5116">
              <w:rPr>
                <w:rStyle w:val="Hiperhivatkozs"/>
                <w:rFonts w:eastAsiaTheme="majorEastAsia"/>
                <w:noProof/>
              </w:rPr>
              <w:t>4.</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Appendices</w:t>
            </w:r>
            <w:r w:rsidR="003E1C1E">
              <w:rPr>
                <w:noProof/>
                <w:webHidden/>
              </w:rPr>
              <w:tab/>
            </w:r>
            <w:r w:rsidR="003E1C1E">
              <w:rPr>
                <w:noProof/>
                <w:webHidden/>
              </w:rPr>
              <w:fldChar w:fldCharType="begin"/>
            </w:r>
            <w:r w:rsidR="003E1C1E">
              <w:rPr>
                <w:noProof/>
                <w:webHidden/>
              </w:rPr>
              <w:instrText xml:space="preserve"> PAGEREF _Toc89384826 \h </w:instrText>
            </w:r>
            <w:r w:rsidR="003E1C1E">
              <w:rPr>
                <w:noProof/>
                <w:webHidden/>
              </w:rPr>
            </w:r>
            <w:r w:rsidR="003E1C1E">
              <w:rPr>
                <w:noProof/>
                <w:webHidden/>
              </w:rPr>
              <w:fldChar w:fldCharType="separate"/>
            </w:r>
            <w:r w:rsidR="003E1C1E">
              <w:rPr>
                <w:noProof/>
                <w:webHidden/>
              </w:rPr>
              <w:t>41</w:t>
            </w:r>
            <w:r w:rsidR="003E1C1E">
              <w:rPr>
                <w:noProof/>
                <w:webHidden/>
              </w:rPr>
              <w:fldChar w:fldCharType="end"/>
            </w:r>
          </w:hyperlink>
        </w:p>
        <w:p w14:paraId="26280204" w14:textId="3F6462E8"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7" w:history="1">
            <w:r w:rsidR="003E1C1E" w:rsidRPr="008C5116">
              <w:rPr>
                <w:rStyle w:val="Hiperhivatkozs"/>
                <w:rFonts w:eastAsiaTheme="majorEastAsia"/>
                <w:noProof/>
              </w:rPr>
              <w:t>4.1.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XML Schema Document (XSD)</w:t>
            </w:r>
            <w:r w:rsidR="003E1C1E">
              <w:rPr>
                <w:noProof/>
                <w:webHidden/>
              </w:rPr>
              <w:tab/>
            </w:r>
            <w:r w:rsidR="003E1C1E">
              <w:rPr>
                <w:noProof/>
                <w:webHidden/>
              </w:rPr>
              <w:fldChar w:fldCharType="begin"/>
            </w:r>
            <w:r w:rsidR="003E1C1E">
              <w:rPr>
                <w:noProof/>
                <w:webHidden/>
              </w:rPr>
              <w:instrText xml:space="preserve"> PAGEREF _Toc89384827 \h </w:instrText>
            </w:r>
            <w:r w:rsidR="003E1C1E">
              <w:rPr>
                <w:noProof/>
                <w:webHidden/>
              </w:rPr>
            </w:r>
            <w:r w:rsidR="003E1C1E">
              <w:rPr>
                <w:noProof/>
                <w:webHidden/>
              </w:rPr>
              <w:fldChar w:fldCharType="separate"/>
            </w:r>
            <w:r w:rsidR="003E1C1E">
              <w:rPr>
                <w:noProof/>
                <w:webHidden/>
              </w:rPr>
              <w:t>41</w:t>
            </w:r>
            <w:r w:rsidR="003E1C1E">
              <w:rPr>
                <w:noProof/>
                <w:webHidden/>
              </w:rPr>
              <w:fldChar w:fldCharType="end"/>
            </w:r>
          </w:hyperlink>
        </w:p>
        <w:p w14:paraId="67E21EE7" w14:textId="603F6CA2"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28" w:history="1">
            <w:r w:rsidR="003E1C1E" w:rsidRPr="008C5116">
              <w:rPr>
                <w:rStyle w:val="Hiperhivatkozs"/>
                <w:rFonts w:eastAsiaTheme="majorEastAsia"/>
                <w:noProof/>
              </w:rPr>
              <w:t>4.2.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Defined code values of data fields</w:t>
            </w:r>
            <w:r w:rsidR="003E1C1E">
              <w:rPr>
                <w:noProof/>
                <w:webHidden/>
              </w:rPr>
              <w:tab/>
            </w:r>
            <w:r w:rsidR="003E1C1E">
              <w:rPr>
                <w:noProof/>
                <w:webHidden/>
              </w:rPr>
              <w:fldChar w:fldCharType="begin"/>
            </w:r>
            <w:r w:rsidR="003E1C1E">
              <w:rPr>
                <w:noProof/>
                <w:webHidden/>
              </w:rPr>
              <w:instrText xml:space="preserve"> PAGEREF _Toc89384828 \h </w:instrText>
            </w:r>
            <w:r w:rsidR="003E1C1E">
              <w:rPr>
                <w:noProof/>
                <w:webHidden/>
              </w:rPr>
            </w:r>
            <w:r w:rsidR="003E1C1E">
              <w:rPr>
                <w:noProof/>
                <w:webHidden/>
              </w:rPr>
              <w:fldChar w:fldCharType="separate"/>
            </w:r>
            <w:r w:rsidR="003E1C1E">
              <w:rPr>
                <w:noProof/>
                <w:webHidden/>
              </w:rPr>
              <w:t>41</w:t>
            </w:r>
            <w:r w:rsidR="003E1C1E">
              <w:rPr>
                <w:noProof/>
                <w:webHidden/>
              </w:rPr>
              <w:fldChar w:fldCharType="end"/>
            </w:r>
          </w:hyperlink>
        </w:p>
        <w:p w14:paraId="68C880BF" w14:textId="1D4E4F25"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29" w:history="1">
            <w:r w:rsidR="003E1C1E" w:rsidRPr="008C5116">
              <w:rPr>
                <w:rStyle w:val="Hiperhivatkozs"/>
                <w:rFonts w:eastAsiaTheme="majorEastAsia"/>
                <w:noProof/>
                <w14:scene3d>
                  <w14:camera w14:prst="orthographicFront"/>
                  <w14:lightRig w14:rig="threePt" w14:dir="t">
                    <w14:rot w14:lat="0" w14:lon="0" w14:rev="0"/>
                  </w14:lightRig>
                </w14:scene3d>
              </w:rPr>
              <w:t>4.2.1.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Available postal service codes (in field </w:t>
            </w:r>
            <w:r w:rsidR="003E1C1E" w:rsidRPr="008C5116">
              <w:rPr>
                <w:rStyle w:val="Hiperhivatkozs"/>
                <w:rFonts w:eastAsiaTheme="majorEastAsia"/>
                <w:i/>
                <w:iCs/>
                <w:noProof/>
              </w:rPr>
              <w:t>alapszolg</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_Toc89384829 \h </w:instrText>
            </w:r>
            <w:r w:rsidR="003E1C1E">
              <w:rPr>
                <w:noProof/>
                <w:webHidden/>
              </w:rPr>
            </w:r>
            <w:r w:rsidR="003E1C1E">
              <w:rPr>
                <w:noProof/>
                <w:webHidden/>
              </w:rPr>
              <w:fldChar w:fldCharType="separate"/>
            </w:r>
            <w:r w:rsidR="003E1C1E">
              <w:rPr>
                <w:noProof/>
                <w:webHidden/>
              </w:rPr>
              <w:t>41</w:t>
            </w:r>
            <w:r w:rsidR="003E1C1E">
              <w:rPr>
                <w:noProof/>
                <w:webHidden/>
              </w:rPr>
              <w:fldChar w:fldCharType="end"/>
            </w:r>
          </w:hyperlink>
        </w:p>
        <w:p w14:paraId="6F0010C0" w14:textId="4C644563"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0" w:history="1">
            <w:r w:rsidR="003E1C1E" w:rsidRPr="008C5116">
              <w:rPr>
                <w:rStyle w:val="Hiperhivatkozs"/>
                <w:rFonts w:eastAsiaTheme="majorEastAsia"/>
                <w:noProof/>
                <w14:scene3d>
                  <w14:camera w14:prst="orthographicFront"/>
                  <w14:lightRig w14:rig="threePt" w14:dir="t">
                    <w14:rot w14:lat="0" w14:lon="0" w14:rev="0"/>
                  </w14:lightRig>
                </w14:scene3d>
              </w:rPr>
              <w:t>4.2.2.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Size codes (in field </w:t>
            </w:r>
            <w:r w:rsidR="003E1C1E" w:rsidRPr="008C5116">
              <w:rPr>
                <w:rStyle w:val="Hiperhivatkozs"/>
                <w:rFonts w:eastAsiaTheme="majorEastAsia"/>
                <w:i/>
                <w:iCs/>
                <w:noProof/>
              </w:rPr>
              <w:t>meret</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_Toc89384830 \h </w:instrText>
            </w:r>
            <w:r w:rsidR="003E1C1E">
              <w:rPr>
                <w:noProof/>
                <w:webHidden/>
              </w:rPr>
            </w:r>
            <w:r w:rsidR="003E1C1E">
              <w:rPr>
                <w:noProof/>
                <w:webHidden/>
              </w:rPr>
              <w:fldChar w:fldCharType="separate"/>
            </w:r>
            <w:r w:rsidR="003E1C1E">
              <w:rPr>
                <w:noProof/>
                <w:webHidden/>
              </w:rPr>
              <w:t>42</w:t>
            </w:r>
            <w:r w:rsidR="003E1C1E">
              <w:rPr>
                <w:noProof/>
                <w:webHidden/>
              </w:rPr>
              <w:fldChar w:fldCharType="end"/>
            </w:r>
          </w:hyperlink>
        </w:p>
        <w:p w14:paraId="708F8F22" w14:textId="29A8AA51"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1" w:history="1">
            <w:r w:rsidR="003E1C1E" w:rsidRPr="008C5116">
              <w:rPr>
                <w:rStyle w:val="Hiperhivatkozs"/>
                <w:rFonts w:eastAsiaTheme="majorEastAsia"/>
                <w:noProof/>
                <w14:scene3d>
                  <w14:camera w14:prst="orthographicFront"/>
                  <w14:lightRig w14:rig="threePt" w14:dir="t">
                    <w14:rot w14:lat="0" w14:lon="0" w14:rev="0"/>
                  </w14:lightRig>
                </w14:scene3d>
              </w:rPr>
              <w:t>4.2.3.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Codes of additional and special services, other distinctive codes (in field </w:t>
            </w:r>
            <w:r w:rsidR="003E1C1E" w:rsidRPr="008C5116">
              <w:rPr>
                <w:rStyle w:val="Hiperhivatkozs"/>
                <w:rFonts w:eastAsiaTheme="majorEastAsia"/>
                <w:i/>
                <w:noProof/>
              </w:rPr>
              <w:t>kulonszolgok</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_Toc89384831 \h </w:instrText>
            </w:r>
            <w:r w:rsidR="003E1C1E">
              <w:rPr>
                <w:noProof/>
                <w:webHidden/>
              </w:rPr>
            </w:r>
            <w:r w:rsidR="003E1C1E">
              <w:rPr>
                <w:noProof/>
                <w:webHidden/>
              </w:rPr>
              <w:fldChar w:fldCharType="separate"/>
            </w:r>
            <w:r w:rsidR="003E1C1E">
              <w:rPr>
                <w:noProof/>
                <w:webHidden/>
              </w:rPr>
              <w:t>42</w:t>
            </w:r>
            <w:r w:rsidR="003E1C1E">
              <w:rPr>
                <w:noProof/>
                <w:webHidden/>
              </w:rPr>
              <w:fldChar w:fldCharType="end"/>
            </w:r>
          </w:hyperlink>
        </w:p>
        <w:p w14:paraId="4E72EF15" w14:textId="694A00D5"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2" w:history="1">
            <w:r w:rsidR="003E1C1E" w:rsidRPr="008C5116">
              <w:rPr>
                <w:rStyle w:val="Hiperhivatkozs"/>
                <w:rFonts w:eastAsiaTheme="majorEastAsia"/>
                <w:noProof/>
                <w14:scene3d>
                  <w14:camera w14:prst="orthographicFront"/>
                  <w14:lightRig w14:rig="threePt" w14:dir="t">
                    <w14:rot w14:lat="0" w14:lon="0" w14:rev="0"/>
                  </w14:lightRig>
                </w14:scene3d>
              </w:rPr>
              <w:t>4.2.4.</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Codes of additional and special services to be used with individual item types:</w:t>
            </w:r>
            <w:r w:rsidR="003E1C1E">
              <w:rPr>
                <w:noProof/>
                <w:webHidden/>
              </w:rPr>
              <w:tab/>
            </w:r>
            <w:r w:rsidR="003E1C1E">
              <w:rPr>
                <w:noProof/>
                <w:webHidden/>
              </w:rPr>
              <w:fldChar w:fldCharType="begin"/>
            </w:r>
            <w:r w:rsidR="003E1C1E">
              <w:rPr>
                <w:noProof/>
                <w:webHidden/>
              </w:rPr>
              <w:instrText xml:space="preserve"> PAGEREF _Toc89384832 \h </w:instrText>
            </w:r>
            <w:r w:rsidR="003E1C1E">
              <w:rPr>
                <w:noProof/>
                <w:webHidden/>
              </w:rPr>
            </w:r>
            <w:r w:rsidR="003E1C1E">
              <w:rPr>
                <w:noProof/>
                <w:webHidden/>
              </w:rPr>
              <w:fldChar w:fldCharType="separate"/>
            </w:r>
            <w:r w:rsidR="003E1C1E">
              <w:rPr>
                <w:noProof/>
                <w:webHidden/>
              </w:rPr>
              <w:t>45</w:t>
            </w:r>
            <w:r w:rsidR="003E1C1E">
              <w:rPr>
                <w:noProof/>
                <w:webHidden/>
              </w:rPr>
              <w:fldChar w:fldCharType="end"/>
            </w:r>
          </w:hyperlink>
        </w:p>
        <w:p w14:paraId="2A4AC97A" w14:textId="15538A68"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3" w:history="1">
            <w:r w:rsidR="003E1C1E" w:rsidRPr="008C5116">
              <w:rPr>
                <w:rStyle w:val="Hiperhivatkozs"/>
                <w:rFonts w:eastAsiaTheme="majorEastAsia"/>
                <w:noProof/>
                <w14:scene3d>
                  <w14:camera w14:prst="orthographicFront"/>
                  <w14:lightRig w14:rig="threePt" w14:dir="t">
                    <w14:rot w14:lat="0" w14:lon="0" w14:rev="0"/>
                  </w14:lightRig>
                </w14:scene3d>
              </w:rPr>
              <w:t>4.2.5.</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Common use of additional and special services</w:t>
            </w:r>
            <w:r w:rsidR="003E1C1E">
              <w:rPr>
                <w:noProof/>
                <w:webHidden/>
              </w:rPr>
              <w:tab/>
            </w:r>
            <w:r w:rsidR="003E1C1E">
              <w:rPr>
                <w:noProof/>
                <w:webHidden/>
              </w:rPr>
              <w:fldChar w:fldCharType="begin"/>
            </w:r>
            <w:r w:rsidR="003E1C1E">
              <w:rPr>
                <w:noProof/>
                <w:webHidden/>
              </w:rPr>
              <w:instrText xml:space="preserve"> PAGEREF _Toc89384833 \h </w:instrText>
            </w:r>
            <w:r w:rsidR="003E1C1E">
              <w:rPr>
                <w:noProof/>
                <w:webHidden/>
              </w:rPr>
            </w:r>
            <w:r w:rsidR="003E1C1E">
              <w:rPr>
                <w:noProof/>
                <w:webHidden/>
              </w:rPr>
              <w:fldChar w:fldCharType="separate"/>
            </w:r>
            <w:r w:rsidR="003E1C1E">
              <w:rPr>
                <w:noProof/>
                <w:webHidden/>
              </w:rPr>
              <w:t>46</w:t>
            </w:r>
            <w:r w:rsidR="003E1C1E">
              <w:rPr>
                <w:noProof/>
                <w:webHidden/>
              </w:rPr>
              <w:fldChar w:fldCharType="end"/>
            </w:r>
          </w:hyperlink>
        </w:p>
        <w:p w14:paraId="122026CA" w14:textId="080A0560"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4" w:history="1">
            <w:r w:rsidR="003E1C1E" w:rsidRPr="008C5116">
              <w:rPr>
                <w:rStyle w:val="Hiperhivatkozs"/>
                <w:rFonts w:eastAsiaTheme="majorEastAsia"/>
                <w:noProof/>
                <w14:scene3d>
                  <w14:camera w14:prst="orthographicFront"/>
                  <w14:lightRig w14:rig="threePt" w14:dir="t">
                    <w14:rot w14:lat="0" w14:lon="0" w14:rev="0"/>
                  </w14:lightRig>
                </w14:scene3d>
              </w:rPr>
              <w:t>4.2.6.</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Definition of literature for the blind (in field </w:t>
            </w:r>
            <w:r w:rsidR="003E1C1E" w:rsidRPr="008C5116">
              <w:rPr>
                <w:rStyle w:val="Hiperhivatkozs"/>
                <w:rFonts w:eastAsiaTheme="majorEastAsia"/>
                <w:i/>
                <w:noProof/>
              </w:rPr>
              <w:t>vakok_irasa</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_Toc89384834 \h </w:instrText>
            </w:r>
            <w:r w:rsidR="003E1C1E">
              <w:rPr>
                <w:noProof/>
                <w:webHidden/>
              </w:rPr>
            </w:r>
            <w:r w:rsidR="003E1C1E">
              <w:rPr>
                <w:noProof/>
                <w:webHidden/>
              </w:rPr>
              <w:fldChar w:fldCharType="separate"/>
            </w:r>
            <w:r w:rsidR="003E1C1E">
              <w:rPr>
                <w:noProof/>
                <w:webHidden/>
              </w:rPr>
              <w:t>47</w:t>
            </w:r>
            <w:r w:rsidR="003E1C1E">
              <w:rPr>
                <w:noProof/>
                <w:webHidden/>
              </w:rPr>
              <w:fldChar w:fldCharType="end"/>
            </w:r>
          </w:hyperlink>
        </w:p>
        <w:p w14:paraId="767CC236" w14:textId="0D9BAA3A"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5" w:history="1">
            <w:r w:rsidR="003E1C1E" w:rsidRPr="008C5116">
              <w:rPr>
                <w:rStyle w:val="Hiperhivatkozs"/>
                <w:rFonts w:eastAsiaTheme="majorEastAsia"/>
                <w:noProof/>
                <w14:scene3d>
                  <w14:camera w14:prst="orthographicFront"/>
                  <w14:lightRig w14:rig="threePt" w14:dir="t">
                    <w14:rot w14:lat="0" w14:lon="0" w14:rev="0"/>
                  </w14:lightRig>
                </w14:scene3d>
              </w:rPr>
              <w:t>4.2.7.</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Definition of the consignments' destination (in field </w:t>
            </w:r>
            <w:r w:rsidR="003E1C1E" w:rsidRPr="008C5116">
              <w:rPr>
                <w:rStyle w:val="Hiperhivatkozs"/>
                <w:rFonts w:eastAsiaTheme="majorEastAsia"/>
                <w:i/>
                <w:noProof/>
              </w:rPr>
              <w:t>viszonylat</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_Toc89384835 \h </w:instrText>
            </w:r>
            <w:r w:rsidR="003E1C1E">
              <w:rPr>
                <w:noProof/>
                <w:webHidden/>
              </w:rPr>
            </w:r>
            <w:r w:rsidR="003E1C1E">
              <w:rPr>
                <w:noProof/>
                <w:webHidden/>
              </w:rPr>
              <w:fldChar w:fldCharType="separate"/>
            </w:r>
            <w:r w:rsidR="003E1C1E">
              <w:rPr>
                <w:noProof/>
                <w:webHidden/>
              </w:rPr>
              <w:t>47</w:t>
            </w:r>
            <w:r w:rsidR="003E1C1E">
              <w:rPr>
                <w:noProof/>
                <w:webHidden/>
              </w:rPr>
              <w:fldChar w:fldCharType="end"/>
            </w:r>
          </w:hyperlink>
        </w:p>
        <w:p w14:paraId="2B337F9D" w14:textId="6AF857E4"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6" w:history="1">
            <w:r w:rsidR="003E1C1E" w:rsidRPr="008C5116">
              <w:rPr>
                <w:rStyle w:val="Hiperhivatkozs"/>
                <w:rFonts w:eastAsiaTheme="majorEastAsia"/>
                <w:noProof/>
                <w14:scene3d>
                  <w14:camera w14:prst="orthographicFront"/>
                  <w14:lightRig w14:rig="threePt" w14:dir="t">
                    <w14:rot w14:lat="0" w14:lon="0" w14:rev="0"/>
                  </w14:lightRig>
                </w14:scene3d>
              </w:rPr>
              <w:t>4.2.8.</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Definition of the consignments' destination (in field </w:t>
            </w:r>
            <w:r w:rsidR="003E1C1E" w:rsidRPr="008C5116">
              <w:rPr>
                <w:rStyle w:val="Hiperhivatkozs"/>
                <w:rFonts w:eastAsiaTheme="majorEastAsia"/>
                <w:bCs/>
                <w:i/>
                <w:iCs/>
                <w:noProof/>
              </w:rPr>
              <w:t>orszagkod</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_Toc89384836 \h </w:instrText>
            </w:r>
            <w:r w:rsidR="003E1C1E">
              <w:rPr>
                <w:noProof/>
                <w:webHidden/>
              </w:rPr>
            </w:r>
            <w:r w:rsidR="003E1C1E">
              <w:rPr>
                <w:noProof/>
                <w:webHidden/>
              </w:rPr>
              <w:fldChar w:fldCharType="separate"/>
            </w:r>
            <w:r w:rsidR="003E1C1E">
              <w:rPr>
                <w:noProof/>
                <w:webHidden/>
              </w:rPr>
              <w:t>47</w:t>
            </w:r>
            <w:r w:rsidR="003E1C1E">
              <w:rPr>
                <w:noProof/>
                <w:webHidden/>
              </w:rPr>
              <w:fldChar w:fldCharType="end"/>
            </w:r>
          </w:hyperlink>
        </w:p>
        <w:p w14:paraId="71B37662" w14:textId="7927CEA8"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37" w:history="1">
            <w:r w:rsidR="003E1C1E" w:rsidRPr="008C5116">
              <w:rPr>
                <w:rStyle w:val="Hiperhivatkozs"/>
                <w:rFonts w:eastAsiaTheme="majorEastAsia"/>
                <w:noProof/>
                <w14:scene3d>
                  <w14:camera w14:prst="orthographicFront"/>
                  <w14:lightRig w14:rig="threePt" w14:dir="t">
                    <w14:rot w14:lat="0" w14:lon="0" w14:rev="0"/>
                  </w14:lightRig>
                </w14:scene3d>
              </w:rPr>
              <w:t>4.2.9.</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Marking of itemized handling (in field </w:t>
            </w:r>
            <w:r w:rsidR="003E1C1E" w:rsidRPr="008C5116">
              <w:rPr>
                <w:rStyle w:val="Hiperhivatkozs"/>
                <w:rFonts w:eastAsiaTheme="majorEastAsia"/>
                <w:i/>
                <w:noProof/>
              </w:rPr>
              <w:t>kezelesi_mod</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_Toc89384837 \h </w:instrText>
            </w:r>
            <w:r w:rsidR="003E1C1E">
              <w:rPr>
                <w:noProof/>
                <w:webHidden/>
              </w:rPr>
            </w:r>
            <w:r w:rsidR="003E1C1E">
              <w:rPr>
                <w:noProof/>
                <w:webHidden/>
              </w:rPr>
              <w:fldChar w:fldCharType="separate"/>
            </w:r>
            <w:r w:rsidR="003E1C1E">
              <w:rPr>
                <w:noProof/>
                <w:webHidden/>
              </w:rPr>
              <w:t>47</w:t>
            </w:r>
            <w:r w:rsidR="003E1C1E">
              <w:rPr>
                <w:noProof/>
                <w:webHidden/>
              </w:rPr>
              <w:fldChar w:fldCharType="end"/>
            </w:r>
          </w:hyperlink>
        </w:p>
        <w:p w14:paraId="0CD19154" w14:textId="3074C79C" w:rsidR="003E1C1E" w:rsidRDefault="00DE06D0">
          <w:pPr>
            <w:pStyle w:val="TJ3"/>
            <w:tabs>
              <w:tab w:val="left" w:pos="1540"/>
              <w:tab w:val="right" w:leader="dot" w:pos="9062"/>
            </w:tabs>
            <w:rPr>
              <w:rFonts w:asciiTheme="minorHAnsi" w:eastAsiaTheme="minorEastAsia" w:hAnsiTheme="minorHAnsi" w:cstheme="minorBidi"/>
              <w:noProof/>
              <w:sz w:val="22"/>
              <w:szCs w:val="22"/>
              <w:lang w:val="hu-HU"/>
            </w:rPr>
          </w:pPr>
          <w:hyperlink w:anchor="_Toc89384838" w:history="1">
            <w:r w:rsidR="003E1C1E" w:rsidRPr="008C5116">
              <w:rPr>
                <w:rStyle w:val="Hiperhivatkozs"/>
                <w:rFonts w:eastAsiaTheme="majorEastAsia"/>
                <w:noProof/>
                <w14:scene3d>
                  <w14:camera w14:prst="orthographicFront"/>
                  <w14:lightRig w14:rig="threePt" w14:dir="t">
                    <w14:rot w14:lat="0" w14:lon="0" w14:rev="0"/>
                  </w14:lightRig>
                </w14:scene3d>
              </w:rPr>
              <w:t>4.2.10.</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Requirements for the electronic mail address</w:t>
            </w:r>
            <w:r w:rsidR="003E1C1E">
              <w:rPr>
                <w:noProof/>
                <w:webHidden/>
              </w:rPr>
              <w:tab/>
            </w:r>
            <w:r w:rsidR="003E1C1E">
              <w:rPr>
                <w:noProof/>
                <w:webHidden/>
              </w:rPr>
              <w:fldChar w:fldCharType="begin"/>
            </w:r>
            <w:r w:rsidR="003E1C1E">
              <w:rPr>
                <w:noProof/>
                <w:webHidden/>
              </w:rPr>
              <w:instrText xml:space="preserve"> PAGEREF _Toc89384838 \h </w:instrText>
            </w:r>
            <w:r w:rsidR="003E1C1E">
              <w:rPr>
                <w:noProof/>
                <w:webHidden/>
              </w:rPr>
            </w:r>
            <w:r w:rsidR="003E1C1E">
              <w:rPr>
                <w:noProof/>
                <w:webHidden/>
              </w:rPr>
              <w:fldChar w:fldCharType="separate"/>
            </w:r>
            <w:r w:rsidR="003E1C1E">
              <w:rPr>
                <w:noProof/>
                <w:webHidden/>
              </w:rPr>
              <w:t>47</w:t>
            </w:r>
            <w:r w:rsidR="003E1C1E">
              <w:rPr>
                <w:noProof/>
                <w:webHidden/>
              </w:rPr>
              <w:fldChar w:fldCharType="end"/>
            </w:r>
          </w:hyperlink>
        </w:p>
        <w:p w14:paraId="5EC10394" w14:textId="24457DCA" w:rsidR="003E1C1E" w:rsidRDefault="00DE06D0">
          <w:pPr>
            <w:pStyle w:val="TJ3"/>
            <w:tabs>
              <w:tab w:val="left" w:pos="1540"/>
              <w:tab w:val="right" w:leader="dot" w:pos="9062"/>
            </w:tabs>
            <w:rPr>
              <w:rFonts w:asciiTheme="minorHAnsi" w:eastAsiaTheme="minorEastAsia" w:hAnsiTheme="minorHAnsi" w:cstheme="minorBidi"/>
              <w:noProof/>
              <w:sz w:val="22"/>
              <w:szCs w:val="22"/>
              <w:lang w:val="hu-HU"/>
            </w:rPr>
          </w:pPr>
          <w:hyperlink w:anchor="_Toc89384839" w:history="1">
            <w:r w:rsidR="003E1C1E" w:rsidRPr="008C5116">
              <w:rPr>
                <w:rStyle w:val="Hiperhivatkozs"/>
                <w:rFonts w:eastAsiaTheme="majorEastAsia"/>
                <w:noProof/>
                <w14:scene3d>
                  <w14:camera w14:prst="orthographicFront"/>
                  <w14:lightRig w14:rig="threePt" w14:dir="t">
                    <w14:rot w14:lat="0" w14:lon="0" w14:rev="0"/>
                  </w14:lightRig>
                </w14:scene3d>
              </w:rPr>
              <w:t>4.2.11.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Requirements for domestic phone numbers</w:t>
            </w:r>
            <w:r w:rsidR="003E1C1E">
              <w:rPr>
                <w:noProof/>
                <w:webHidden/>
              </w:rPr>
              <w:tab/>
            </w:r>
            <w:r w:rsidR="003E1C1E">
              <w:rPr>
                <w:noProof/>
                <w:webHidden/>
              </w:rPr>
              <w:fldChar w:fldCharType="begin"/>
            </w:r>
            <w:r w:rsidR="003E1C1E">
              <w:rPr>
                <w:noProof/>
                <w:webHidden/>
              </w:rPr>
              <w:instrText xml:space="preserve"> PAGEREF _Toc89384839 \h </w:instrText>
            </w:r>
            <w:r w:rsidR="003E1C1E">
              <w:rPr>
                <w:noProof/>
                <w:webHidden/>
              </w:rPr>
            </w:r>
            <w:r w:rsidR="003E1C1E">
              <w:rPr>
                <w:noProof/>
                <w:webHidden/>
              </w:rPr>
              <w:fldChar w:fldCharType="separate"/>
            </w:r>
            <w:r w:rsidR="003E1C1E">
              <w:rPr>
                <w:noProof/>
                <w:webHidden/>
              </w:rPr>
              <w:t>48</w:t>
            </w:r>
            <w:r w:rsidR="003E1C1E">
              <w:rPr>
                <w:noProof/>
                <w:webHidden/>
              </w:rPr>
              <w:fldChar w:fldCharType="end"/>
            </w:r>
          </w:hyperlink>
        </w:p>
        <w:p w14:paraId="2DB32A38" w14:textId="4ABC3A2A" w:rsidR="003E1C1E" w:rsidRDefault="00DE06D0">
          <w:pPr>
            <w:pStyle w:val="TJ3"/>
            <w:tabs>
              <w:tab w:val="left" w:pos="1540"/>
              <w:tab w:val="right" w:leader="dot" w:pos="9062"/>
            </w:tabs>
            <w:rPr>
              <w:rFonts w:asciiTheme="minorHAnsi" w:eastAsiaTheme="minorEastAsia" w:hAnsiTheme="minorHAnsi" w:cstheme="minorBidi"/>
              <w:noProof/>
              <w:sz w:val="22"/>
              <w:szCs w:val="22"/>
              <w:lang w:val="hu-HU"/>
            </w:rPr>
          </w:pPr>
          <w:hyperlink w:anchor="_Toc89384840" w:history="1">
            <w:r w:rsidR="003E1C1E" w:rsidRPr="008C5116">
              <w:rPr>
                <w:rStyle w:val="Hiperhivatkozs"/>
                <w:rFonts w:eastAsiaTheme="majorEastAsia"/>
                <w:noProof/>
                <w14:scene3d>
                  <w14:camera w14:prst="orthographicFront"/>
                  <w14:lightRig w14:rig="threePt" w14:dir="t">
                    <w14:rot w14:lat="0" w14:lon="0" w14:rev="0"/>
                  </w14:lightRig>
                </w14:scene3d>
              </w:rPr>
              <w:t>4.2.12.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 xml:space="preserve">Extent of processing (codes interpreted in field </w:t>
            </w:r>
            <w:r w:rsidR="003E1C1E" w:rsidRPr="008C5116">
              <w:rPr>
                <w:rStyle w:val="Hiperhivatkozs"/>
                <w:rFonts w:eastAsiaTheme="majorEastAsia"/>
                <w:i/>
                <w:iCs/>
                <w:noProof/>
              </w:rPr>
              <w:t>feldolg</w:t>
            </w:r>
            <w:r w:rsidR="003E1C1E" w:rsidRPr="008C5116">
              <w:rPr>
                <w:rStyle w:val="Hiperhivatkozs"/>
                <w:rFonts w:eastAsiaTheme="majorEastAsia"/>
                <w:noProof/>
              </w:rPr>
              <w:t>):</w:t>
            </w:r>
            <w:r w:rsidR="003E1C1E">
              <w:rPr>
                <w:noProof/>
                <w:webHidden/>
              </w:rPr>
              <w:tab/>
            </w:r>
            <w:r w:rsidR="003E1C1E">
              <w:rPr>
                <w:noProof/>
                <w:webHidden/>
              </w:rPr>
              <w:fldChar w:fldCharType="begin"/>
            </w:r>
            <w:r w:rsidR="003E1C1E">
              <w:rPr>
                <w:noProof/>
                <w:webHidden/>
              </w:rPr>
              <w:instrText xml:space="preserve"> PAGEREF _Toc89384840 \h </w:instrText>
            </w:r>
            <w:r w:rsidR="003E1C1E">
              <w:rPr>
                <w:noProof/>
                <w:webHidden/>
              </w:rPr>
            </w:r>
            <w:r w:rsidR="003E1C1E">
              <w:rPr>
                <w:noProof/>
                <w:webHidden/>
              </w:rPr>
              <w:fldChar w:fldCharType="separate"/>
            </w:r>
            <w:r w:rsidR="003E1C1E">
              <w:rPr>
                <w:noProof/>
                <w:webHidden/>
              </w:rPr>
              <w:t>48</w:t>
            </w:r>
            <w:r w:rsidR="003E1C1E">
              <w:rPr>
                <w:noProof/>
                <w:webHidden/>
              </w:rPr>
              <w:fldChar w:fldCharType="end"/>
            </w:r>
          </w:hyperlink>
        </w:p>
        <w:p w14:paraId="4D677DEF" w14:textId="64A14568" w:rsidR="003E1C1E" w:rsidRDefault="00DE06D0">
          <w:pPr>
            <w:pStyle w:val="TJ3"/>
            <w:tabs>
              <w:tab w:val="left" w:pos="1540"/>
              <w:tab w:val="right" w:leader="dot" w:pos="9062"/>
            </w:tabs>
            <w:rPr>
              <w:rFonts w:asciiTheme="minorHAnsi" w:eastAsiaTheme="minorEastAsia" w:hAnsiTheme="minorHAnsi" w:cstheme="minorBidi"/>
              <w:noProof/>
              <w:sz w:val="22"/>
              <w:szCs w:val="22"/>
              <w:lang w:val="hu-HU"/>
            </w:rPr>
          </w:pPr>
          <w:hyperlink w:anchor="_Toc89384841" w:history="1">
            <w:r w:rsidR="003E1C1E" w:rsidRPr="008C5116">
              <w:rPr>
                <w:rStyle w:val="Hiperhivatkozs"/>
                <w:rFonts w:eastAsiaTheme="majorEastAsia"/>
                <w:noProof/>
                <w14:scene3d>
                  <w14:camera w14:prst="orthographicFront"/>
                  <w14:lightRig w14:rig="threePt" w14:dir="t">
                    <w14:rot w14:lat="0" w14:lon="0" w14:rev="0"/>
                  </w14:lightRig>
                </w14:scene3d>
              </w:rPr>
              <w:t>4.2.13.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Area-based tariff</w:t>
            </w:r>
            <w:r w:rsidR="003E1C1E">
              <w:rPr>
                <w:noProof/>
                <w:webHidden/>
              </w:rPr>
              <w:tab/>
            </w:r>
            <w:r w:rsidR="003E1C1E">
              <w:rPr>
                <w:noProof/>
                <w:webHidden/>
              </w:rPr>
              <w:fldChar w:fldCharType="begin"/>
            </w:r>
            <w:r w:rsidR="003E1C1E">
              <w:rPr>
                <w:noProof/>
                <w:webHidden/>
              </w:rPr>
              <w:instrText xml:space="preserve"> PAGEREF _Toc89384841 \h </w:instrText>
            </w:r>
            <w:r w:rsidR="003E1C1E">
              <w:rPr>
                <w:noProof/>
                <w:webHidden/>
              </w:rPr>
            </w:r>
            <w:r w:rsidR="003E1C1E">
              <w:rPr>
                <w:noProof/>
                <w:webHidden/>
              </w:rPr>
              <w:fldChar w:fldCharType="separate"/>
            </w:r>
            <w:r w:rsidR="003E1C1E">
              <w:rPr>
                <w:noProof/>
                <w:webHidden/>
              </w:rPr>
              <w:t>48</w:t>
            </w:r>
            <w:r w:rsidR="003E1C1E">
              <w:rPr>
                <w:noProof/>
                <w:webHidden/>
              </w:rPr>
              <w:fldChar w:fldCharType="end"/>
            </w:r>
          </w:hyperlink>
        </w:p>
        <w:p w14:paraId="165720A1" w14:textId="243B4700" w:rsidR="003E1C1E" w:rsidRDefault="00DE06D0">
          <w:pPr>
            <w:pStyle w:val="TJ2"/>
            <w:tabs>
              <w:tab w:val="left" w:pos="880"/>
              <w:tab w:val="right" w:leader="dot" w:pos="9062"/>
            </w:tabs>
            <w:rPr>
              <w:rFonts w:asciiTheme="minorHAnsi" w:eastAsiaTheme="minorEastAsia" w:hAnsiTheme="minorHAnsi" w:cstheme="minorBidi"/>
              <w:noProof/>
              <w:sz w:val="22"/>
              <w:szCs w:val="22"/>
              <w:lang w:val="hu-HU"/>
            </w:rPr>
          </w:pPr>
          <w:hyperlink w:anchor="_Toc89384842" w:history="1">
            <w:r w:rsidR="003E1C1E" w:rsidRPr="008C5116">
              <w:rPr>
                <w:rStyle w:val="Hiperhivatkozs"/>
                <w:rFonts w:eastAsiaTheme="majorEastAsia"/>
                <w:noProof/>
              </w:rPr>
              <w:t>4.3.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Structure of item identifiers</w:t>
            </w:r>
            <w:r w:rsidR="003E1C1E">
              <w:rPr>
                <w:noProof/>
                <w:webHidden/>
              </w:rPr>
              <w:tab/>
            </w:r>
            <w:r w:rsidR="003E1C1E">
              <w:rPr>
                <w:noProof/>
                <w:webHidden/>
              </w:rPr>
              <w:fldChar w:fldCharType="begin"/>
            </w:r>
            <w:r w:rsidR="003E1C1E">
              <w:rPr>
                <w:noProof/>
                <w:webHidden/>
              </w:rPr>
              <w:instrText xml:space="preserve"> PAGEREF _Toc89384842 \h </w:instrText>
            </w:r>
            <w:r w:rsidR="003E1C1E">
              <w:rPr>
                <w:noProof/>
                <w:webHidden/>
              </w:rPr>
            </w:r>
            <w:r w:rsidR="003E1C1E">
              <w:rPr>
                <w:noProof/>
                <w:webHidden/>
              </w:rPr>
              <w:fldChar w:fldCharType="separate"/>
            </w:r>
            <w:r w:rsidR="003E1C1E">
              <w:rPr>
                <w:noProof/>
                <w:webHidden/>
              </w:rPr>
              <w:t>49</w:t>
            </w:r>
            <w:r w:rsidR="003E1C1E">
              <w:rPr>
                <w:noProof/>
                <w:webHidden/>
              </w:rPr>
              <w:fldChar w:fldCharType="end"/>
            </w:r>
          </w:hyperlink>
        </w:p>
        <w:p w14:paraId="278B7C0F" w14:textId="25DCBA0E"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43" w:history="1">
            <w:r w:rsidR="003E1C1E" w:rsidRPr="008C5116">
              <w:rPr>
                <w:rStyle w:val="Hiperhivatkozs"/>
                <w:rFonts w:eastAsiaTheme="majorEastAsia"/>
                <w:noProof/>
                <w14:scene3d>
                  <w14:camera w14:prst="orthographicFront"/>
                  <w14:lightRig w14:rig="threePt" w14:dir="t">
                    <w14:rot w14:lat="0" w14:lon="0" w14:rev="0"/>
                  </w14:lightRig>
                </w14:scene3d>
              </w:rPr>
              <w:t>4.3.1.</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Domestic letter identifiers</w:t>
            </w:r>
            <w:r w:rsidR="003E1C1E">
              <w:rPr>
                <w:noProof/>
                <w:webHidden/>
              </w:rPr>
              <w:tab/>
            </w:r>
            <w:r w:rsidR="003E1C1E">
              <w:rPr>
                <w:noProof/>
                <w:webHidden/>
              </w:rPr>
              <w:fldChar w:fldCharType="begin"/>
            </w:r>
            <w:r w:rsidR="003E1C1E">
              <w:rPr>
                <w:noProof/>
                <w:webHidden/>
              </w:rPr>
              <w:instrText xml:space="preserve"> PAGEREF _Toc89384843 \h </w:instrText>
            </w:r>
            <w:r w:rsidR="003E1C1E">
              <w:rPr>
                <w:noProof/>
                <w:webHidden/>
              </w:rPr>
            </w:r>
            <w:r w:rsidR="003E1C1E">
              <w:rPr>
                <w:noProof/>
                <w:webHidden/>
              </w:rPr>
              <w:fldChar w:fldCharType="separate"/>
            </w:r>
            <w:r w:rsidR="003E1C1E">
              <w:rPr>
                <w:noProof/>
                <w:webHidden/>
              </w:rPr>
              <w:t>49</w:t>
            </w:r>
            <w:r w:rsidR="003E1C1E">
              <w:rPr>
                <w:noProof/>
                <w:webHidden/>
              </w:rPr>
              <w:fldChar w:fldCharType="end"/>
            </w:r>
          </w:hyperlink>
        </w:p>
        <w:p w14:paraId="2D230E70" w14:textId="34CF9426"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44" w:history="1">
            <w:r w:rsidR="003E1C1E" w:rsidRPr="008C5116">
              <w:rPr>
                <w:rStyle w:val="Hiperhivatkozs"/>
                <w:rFonts w:eastAsiaTheme="majorEastAsia"/>
                <w:noProof/>
                <w14:scene3d>
                  <w14:camera w14:prst="orthographicFront"/>
                  <w14:lightRig w14:rig="threePt" w14:dir="t">
                    <w14:rot w14:lat="0" w14:lon="0" w14:rev="0"/>
                  </w14:lightRig>
                </w14:scene3d>
              </w:rPr>
              <w:t>4.3.2.</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International letter-mail item identifiers:</w:t>
            </w:r>
            <w:r w:rsidR="003E1C1E">
              <w:rPr>
                <w:noProof/>
                <w:webHidden/>
              </w:rPr>
              <w:tab/>
            </w:r>
            <w:r w:rsidR="003E1C1E">
              <w:rPr>
                <w:noProof/>
                <w:webHidden/>
              </w:rPr>
              <w:fldChar w:fldCharType="begin"/>
            </w:r>
            <w:r w:rsidR="003E1C1E">
              <w:rPr>
                <w:noProof/>
                <w:webHidden/>
              </w:rPr>
              <w:instrText xml:space="preserve"> PAGEREF _Toc89384844 \h </w:instrText>
            </w:r>
            <w:r w:rsidR="003E1C1E">
              <w:rPr>
                <w:noProof/>
                <w:webHidden/>
              </w:rPr>
            </w:r>
            <w:r w:rsidR="003E1C1E">
              <w:rPr>
                <w:noProof/>
                <w:webHidden/>
              </w:rPr>
              <w:fldChar w:fldCharType="separate"/>
            </w:r>
            <w:r w:rsidR="003E1C1E">
              <w:rPr>
                <w:noProof/>
                <w:webHidden/>
              </w:rPr>
              <w:t>50</w:t>
            </w:r>
            <w:r w:rsidR="003E1C1E">
              <w:rPr>
                <w:noProof/>
                <w:webHidden/>
              </w:rPr>
              <w:fldChar w:fldCharType="end"/>
            </w:r>
          </w:hyperlink>
        </w:p>
        <w:p w14:paraId="34EDA100" w14:textId="3E4D2855"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45" w:history="1">
            <w:r w:rsidR="003E1C1E" w:rsidRPr="008C5116">
              <w:rPr>
                <w:rStyle w:val="Hiperhivatkozs"/>
                <w:rFonts w:eastAsiaTheme="majorEastAsia"/>
                <w:noProof/>
                <w14:scene3d>
                  <w14:camera w14:prst="orthographicFront"/>
                  <w14:lightRig w14:rig="threePt" w14:dir="t">
                    <w14:rot w14:lat="0" w14:lon="0" w14:rev="0"/>
                  </w14:lightRig>
                </w14:scene3d>
              </w:rPr>
              <w:t>4.3.3.</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Mail item identifier for identified letters:</w:t>
            </w:r>
            <w:r w:rsidR="003E1C1E">
              <w:rPr>
                <w:noProof/>
                <w:webHidden/>
              </w:rPr>
              <w:tab/>
            </w:r>
            <w:r w:rsidR="003E1C1E">
              <w:rPr>
                <w:noProof/>
                <w:webHidden/>
              </w:rPr>
              <w:fldChar w:fldCharType="begin"/>
            </w:r>
            <w:r w:rsidR="003E1C1E">
              <w:rPr>
                <w:noProof/>
                <w:webHidden/>
              </w:rPr>
              <w:instrText xml:space="preserve"> PAGEREF _Toc89384845 \h </w:instrText>
            </w:r>
            <w:r w:rsidR="003E1C1E">
              <w:rPr>
                <w:noProof/>
                <w:webHidden/>
              </w:rPr>
            </w:r>
            <w:r w:rsidR="003E1C1E">
              <w:rPr>
                <w:noProof/>
                <w:webHidden/>
              </w:rPr>
              <w:fldChar w:fldCharType="separate"/>
            </w:r>
            <w:r w:rsidR="003E1C1E">
              <w:rPr>
                <w:noProof/>
                <w:webHidden/>
              </w:rPr>
              <w:t>51</w:t>
            </w:r>
            <w:r w:rsidR="003E1C1E">
              <w:rPr>
                <w:noProof/>
                <w:webHidden/>
              </w:rPr>
              <w:fldChar w:fldCharType="end"/>
            </w:r>
          </w:hyperlink>
        </w:p>
        <w:p w14:paraId="1B464D53" w14:textId="0F3FBCF4"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46" w:history="1">
            <w:r w:rsidR="003E1C1E" w:rsidRPr="008C5116">
              <w:rPr>
                <w:rStyle w:val="Hiperhivatkozs"/>
                <w:rFonts w:eastAsiaTheme="majorEastAsia"/>
                <w:noProof/>
                <w14:scene3d>
                  <w14:camera w14:prst="orthographicFront"/>
                  <w14:lightRig w14:rig="threePt" w14:dir="t">
                    <w14:rot w14:lat="0" w14:lon="0" w14:rev="0"/>
                  </w14:lightRig>
                </w14:scene3d>
              </w:rPr>
              <w:t>4.3.4.</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Identifiers for international ordinary letter mail items subject to customs clearance:</w:t>
            </w:r>
            <w:r w:rsidR="003E1C1E">
              <w:rPr>
                <w:noProof/>
                <w:webHidden/>
              </w:rPr>
              <w:tab/>
            </w:r>
            <w:r w:rsidR="003E1C1E">
              <w:rPr>
                <w:noProof/>
                <w:webHidden/>
              </w:rPr>
              <w:fldChar w:fldCharType="begin"/>
            </w:r>
            <w:r w:rsidR="003E1C1E">
              <w:rPr>
                <w:noProof/>
                <w:webHidden/>
              </w:rPr>
              <w:instrText xml:space="preserve"> PAGEREF _Toc89384846 \h </w:instrText>
            </w:r>
            <w:r w:rsidR="003E1C1E">
              <w:rPr>
                <w:noProof/>
                <w:webHidden/>
              </w:rPr>
            </w:r>
            <w:r w:rsidR="003E1C1E">
              <w:rPr>
                <w:noProof/>
                <w:webHidden/>
              </w:rPr>
              <w:fldChar w:fldCharType="separate"/>
            </w:r>
            <w:r w:rsidR="003E1C1E">
              <w:rPr>
                <w:noProof/>
                <w:webHidden/>
              </w:rPr>
              <w:t>52</w:t>
            </w:r>
            <w:r w:rsidR="003E1C1E">
              <w:rPr>
                <w:noProof/>
                <w:webHidden/>
              </w:rPr>
              <w:fldChar w:fldCharType="end"/>
            </w:r>
          </w:hyperlink>
        </w:p>
        <w:p w14:paraId="73113833" w14:textId="56D89B43" w:rsidR="003E1C1E" w:rsidRDefault="00DE06D0">
          <w:pPr>
            <w:pStyle w:val="TJ3"/>
            <w:tabs>
              <w:tab w:val="left" w:pos="1320"/>
              <w:tab w:val="right" w:leader="dot" w:pos="9062"/>
            </w:tabs>
            <w:rPr>
              <w:rFonts w:asciiTheme="minorHAnsi" w:eastAsiaTheme="minorEastAsia" w:hAnsiTheme="minorHAnsi" w:cstheme="minorBidi"/>
              <w:noProof/>
              <w:sz w:val="22"/>
              <w:szCs w:val="22"/>
              <w:lang w:val="hu-HU"/>
            </w:rPr>
          </w:pPr>
          <w:hyperlink w:anchor="_Toc89384847" w:history="1">
            <w:r w:rsidR="003E1C1E" w:rsidRPr="008C5116">
              <w:rPr>
                <w:rStyle w:val="Hiperhivatkozs"/>
                <w:rFonts w:eastAsiaTheme="majorEastAsia"/>
                <w:noProof/>
                <w14:scene3d>
                  <w14:camera w14:prst="orthographicFront"/>
                  <w14:lightRig w14:rig="threePt" w14:dir="t">
                    <w14:rot w14:lat="0" w14:lon="0" w14:rev="0"/>
                  </w14:lightRig>
                </w14:scene3d>
              </w:rPr>
              <w:t>4.3.5.</w:t>
            </w:r>
            <w:r w:rsidR="003E1C1E">
              <w:rPr>
                <w:rFonts w:asciiTheme="minorHAnsi" w:eastAsiaTheme="minorEastAsia" w:hAnsiTheme="minorHAnsi" w:cstheme="minorBidi"/>
                <w:noProof/>
                <w:sz w:val="22"/>
                <w:szCs w:val="22"/>
                <w:lang w:val="hu-HU"/>
              </w:rPr>
              <w:tab/>
            </w:r>
            <w:r w:rsidR="003E1C1E" w:rsidRPr="008C5116">
              <w:rPr>
                <w:rStyle w:val="Hiperhivatkozs"/>
                <w:rFonts w:eastAsiaTheme="majorEastAsia"/>
                <w:noProof/>
              </w:rPr>
              <w:t>Structure of the Global Prime letter identifier</w:t>
            </w:r>
            <w:r w:rsidR="003E1C1E">
              <w:rPr>
                <w:noProof/>
                <w:webHidden/>
              </w:rPr>
              <w:tab/>
            </w:r>
            <w:r w:rsidR="003E1C1E">
              <w:rPr>
                <w:noProof/>
                <w:webHidden/>
              </w:rPr>
              <w:fldChar w:fldCharType="begin"/>
            </w:r>
            <w:r w:rsidR="003E1C1E">
              <w:rPr>
                <w:noProof/>
                <w:webHidden/>
              </w:rPr>
              <w:instrText xml:space="preserve"> PAGEREF _Toc89384847 \h </w:instrText>
            </w:r>
            <w:r w:rsidR="003E1C1E">
              <w:rPr>
                <w:noProof/>
                <w:webHidden/>
              </w:rPr>
            </w:r>
            <w:r w:rsidR="003E1C1E">
              <w:rPr>
                <w:noProof/>
                <w:webHidden/>
              </w:rPr>
              <w:fldChar w:fldCharType="separate"/>
            </w:r>
            <w:r w:rsidR="003E1C1E">
              <w:rPr>
                <w:noProof/>
                <w:webHidden/>
              </w:rPr>
              <w:t>53</w:t>
            </w:r>
            <w:r w:rsidR="003E1C1E">
              <w:rPr>
                <w:noProof/>
                <w:webHidden/>
              </w:rPr>
              <w:fldChar w:fldCharType="end"/>
            </w:r>
          </w:hyperlink>
        </w:p>
        <w:p w14:paraId="2729B9BC" w14:textId="7C392068" w:rsidR="00D73590" w:rsidRPr="005712A5" w:rsidRDefault="00D73590" w:rsidP="005712A5">
          <w:r w:rsidRPr="005712A5">
            <w:fldChar w:fldCharType="end"/>
          </w:r>
        </w:p>
      </w:sdtContent>
    </w:sdt>
    <w:p w14:paraId="06C73080" w14:textId="77777777" w:rsidR="00D73590" w:rsidRPr="005712A5" w:rsidRDefault="00D73590" w:rsidP="005712A5"/>
    <w:p w14:paraId="229C51C1" w14:textId="77777777" w:rsidR="00D73590" w:rsidRPr="005712A5" w:rsidRDefault="00D73590" w:rsidP="005712A5"/>
    <w:p w14:paraId="61F915E1" w14:textId="77777777" w:rsidR="00D73590" w:rsidRPr="005712A5" w:rsidRDefault="00D73590" w:rsidP="005712A5"/>
    <w:p w14:paraId="2BC93E7E" w14:textId="77777777" w:rsidR="00D73590" w:rsidRPr="005712A5" w:rsidRDefault="00D73590" w:rsidP="005712A5"/>
    <w:p w14:paraId="626F34DF" w14:textId="77777777" w:rsidR="00D73590" w:rsidRPr="005712A5" w:rsidRDefault="00D73590" w:rsidP="005712A5"/>
    <w:p w14:paraId="5F4C4BB1" w14:textId="77777777" w:rsidR="00D73590" w:rsidRPr="005712A5" w:rsidRDefault="00D73590" w:rsidP="005712A5"/>
    <w:p w14:paraId="0D00A8BC" w14:textId="77777777" w:rsidR="00D73590" w:rsidRPr="005712A5" w:rsidRDefault="00D73590" w:rsidP="005712A5">
      <w:r>
        <w:br w:type="page"/>
      </w:r>
    </w:p>
    <w:p w14:paraId="6D55E932" w14:textId="77777777" w:rsidR="005712A5" w:rsidRPr="00097A2F" w:rsidRDefault="005712A5" w:rsidP="005712A5">
      <w:pPr>
        <w:pStyle w:val="Cmsor1"/>
      </w:pPr>
      <w:bookmarkStart w:id="0" w:name="_Toc122167489"/>
      <w:bookmarkStart w:id="1" w:name="_Toc341776286"/>
      <w:bookmarkStart w:id="2" w:name="_Toc478539516"/>
      <w:bookmarkStart w:id="3" w:name="_Toc89384794"/>
      <w:r>
        <w:lastRenderedPageBreak/>
        <w:t>Introduction</w:t>
      </w:r>
      <w:bookmarkEnd w:id="0"/>
      <w:bookmarkEnd w:id="1"/>
      <w:bookmarkEnd w:id="2"/>
      <w:bookmarkEnd w:id="3"/>
    </w:p>
    <w:p w14:paraId="13E00626" w14:textId="77777777" w:rsidR="005712A5" w:rsidRPr="00097A2F" w:rsidRDefault="005712A5" w:rsidP="005712A5"/>
    <w:p w14:paraId="682793D8" w14:textId="5B45DDDF" w:rsidR="00EB53AF" w:rsidRDefault="002473CF" w:rsidP="00DC3032">
      <w:pPr>
        <w:jc w:val="both"/>
      </w:pPr>
      <w:r>
        <w:t xml:space="preserve">The information technology infrastructure of Magyar Posta allows its customers to submit letter mail item data electronically, in the form of a so called Electronic posting list (hereinafter: EFJ) to Posta when they dispatch letter mail items. </w:t>
      </w:r>
    </w:p>
    <w:p w14:paraId="5FC804D5" w14:textId="77777777" w:rsidR="00EB53AF" w:rsidRDefault="00EB53AF" w:rsidP="00DC3032">
      <w:pPr>
        <w:jc w:val="both"/>
      </w:pPr>
    </w:p>
    <w:p w14:paraId="14589156" w14:textId="515FB5A3" w:rsidR="002473CF" w:rsidRDefault="002473CF" w:rsidP="00DC3032">
      <w:pPr>
        <w:jc w:val="both"/>
      </w:pPr>
      <w:r>
        <w:t>The use of EFJs facilitates the speeding-up of item acceptance, supporting the postal acceptance of bulk items with up-to-date tools.</w:t>
      </w:r>
    </w:p>
    <w:p w14:paraId="176E3852" w14:textId="77777777" w:rsidR="00EB53AF" w:rsidRDefault="00EB53AF" w:rsidP="00DC3032">
      <w:pPr>
        <w:jc w:val="both"/>
      </w:pPr>
    </w:p>
    <w:p w14:paraId="24CC4631" w14:textId="4EDF73EC" w:rsidR="002473CF" w:rsidRDefault="002473CF" w:rsidP="00DC3032">
      <w:pPr>
        <w:jc w:val="both"/>
      </w:pPr>
      <w:r>
        <w:t xml:space="preserve">This technical guide aims to provide the partners of Posta with the information required for producing EFJs. </w:t>
      </w:r>
    </w:p>
    <w:p w14:paraId="7A736C90" w14:textId="77777777" w:rsidR="00EB53AF" w:rsidRDefault="00EB53AF" w:rsidP="00DC3032">
      <w:pPr>
        <w:jc w:val="both"/>
      </w:pPr>
    </w:p>
    <w:p w14:paraId="4BAD973F" w14:textId="62EC1200" w:rsidR="002473CF" w:rsidRDefault="002473CF" w:rsidP="00DC3032">
      <w:pPr>
        <w:jc w:val="both"/>
      </w:pPr>
      <w:r>
        <w:t>Providing detailed terms of use is not part of the following technical guide; those terms are included in the Technology Guide</w:t>
      </w:r>
      <w:r w:rsidR="006970E6">
        <w:t xml:space="preserve"> to </w:t>
      </w:r>
      <w:r w:rsidR="00183DA4">
        <w:t>the use of electronic posting lists</w:t>
      </w:r>
      <w:r>
        <w:t xml:space="preserve"> </w:t>
      </w:r>
      <w:r w:rsidR="00103BFB">
        <w:t xml:space="preserve">to </w:t>
      </w:r>
      <w:r w:rsidR="00B44ACB">
        <w:t xml:space="preserve">submit letter mail items, </w:t>
      </w:r>
      <w:r>
        <w:t>published as associated information related to the “General Terms and Conditions of Contract for postal services provided by Posta”.</w:t>
      </w:r>
    </w:p>
    <w:p w14:paraId="3918DB28" w14:textId="77777777" w:rsidR="00EB53AF" w:rsidRDefault="00EB53AF" w:rsidP="00DC3032">
      <w:pPr>
        <w:jc w:val="both"/>
      </w:pPr>
    </w:p>
    <w:p w14:paraId="5D9036BC" w14:textId="7725DAE8" w:rsidR="002473CF" w:rsidRDefault="002473CF" w:rsidP="00DC3032">
      <w:pPr>
        <w:jc w:val="both"/>
      </w:pPr>
      <w:r>
        <w:t xml:space="preserve">The provisions of the technical guide shall be followed after the effective date indicated on the cover page when submitting mail items with an electronic posting list. </w:t>
      </w:r>
    </w:p>
    <w:p w14:paraId="099C5757" w14:textId="77777777" w:rsidR="00EB53AF" w:rsidRDefault="00EB53AF" w:rsidP="00DC3032">
      <w:pPr>
        <w:jc w:val="both"/>
      </w:pPr>
    </w:p>
    <w:p w14:paraId="0090A4E4" w14:textId="77777777" w:rsidR="005712A5" w:rsidRDefault="002473CF" w:rsidP="00DC3032">
      <w:pPr>
        <w:jc w:val="both"/>
      </w:pPr>
      <w:r>
        <w:t xml:space="preserve">Magyar Posta Zrt. reserves the right to change any information or requirements appearing in the then-effective version of this technical guide. The technical guide (Technical specification of electronic posting lists) is the property of Magyar Posta Zrt. Transferring the documentation to a third party and the use of its contents is subject to the prior consent of Posta.   </w:t>
      </w:r>
    </w:p>
    <w:p w14:paraId="48126318" w14:textId="77777777" w:rsidR="002473CF" w:rsidRDefault="002473CF" w:rsidP="002473CF"/>
    <w:p w14:paraId="04706644" w14:textId="77777777" w:rsidR="002473CF" w:rsidRPr="00C61FD4" w:rsidRDefault="002473CF" w:rsidP="001C5E61">
      <w:pPr>
        <w:pStyle w:val="Cmsor2"/>
      </w:pPr>
      <w:bookmarkStart w:id="4" w:name="_Toc478539517"/>
      <w:bookmarkStart w:id="5" w:name="_Toc89384795"/>
      <w:r>
        <w:t>Postal validation</w:t>
      </w:r>
      <w:bookmarkEnd w:id="4"/>
      <w:bookmarkEnd w:id="5"/>
    </w:p>
    <w:p w14:paraId="670FF5C6" w14:textId="5DE017B5" w:rsidR="002473CF" w:rsidRPr="00C61FD4" w:rsidRDefault="002473CF" w:rsidP="00FA65EB">
      <w:pPr>
        <w:jc w:val="both"/>
        <w:rPr>
          <w:noProof/>
        </w:rPr>
      </w:pPr>
      <w:r>
        <w:t>Before the first dispatch, the customer should submit the EFJ sample file to Magyar Posta Zrt. for validation and approval in order to ensure that only files that comply with the applicable standards and the specifications of this technical guide are received by the postal information systems.</w:t>
      </w:r>
    </w:p>
    <w:p w14:paraId="4DCF54DC" w14:textId="77777777" w:rsidR="00EB53AF" w:rsidRDefault="00EB53AF" w:rsidP="00FA65EB">
      <w:pPr>
        <w:jc w:val="both"/>
        <w:rPr>
          <w:noProof/>
        </w:rPr>
      </w:pPr>
    </w:p>
    <w:p w14:paraId="6A549A2C" w14:textId="373B7501" w:rsidR="002473CF" w:rsidRPr="00C61FD4" w:rsidRDefault="002473CF" w:rsidP="00FA65EB">
      <w:pPr>
        <w:jc w:val="both"/>
        <w:rPr>
          <w:noProof/>
        </w:rPr>
      </w:pPr>
      <w:r>
        <w:t>Submission for validation and approval must be initiated by the producer of the EFJ through its contact at Magyar Posta.</w:t>
      </w:r>
    </w:p>
    <w:p w14:paraId="4AAB83BE" w14:textId="77777777" w:rsidR="002473CF" w:rsidRDefault="002473CF" w:rsidP="00FA65EB">
      <w:pPr>
        <w:jc w:val="both"/>
        <w:rPr>
          <w:noProof/>
        </w:rPr>
      </w:pPr>
    </w:p>
    <w:p w14:paraId="30E9F03C" w14:textId="67A19ECE" w:rsidR="002473CF" w:rsidRDefault="002473CF" w:rsidP="00FA65EB">
      <w:pPr>
        <w:jc w:val="both"/>
        <w:rPr>
          <w:noProof/>
        </w:rPr>
      </w:pPr>
      <w:r>
        <w:t xml:space="preserve">The sample file must be produced in a single copy for validation and approval by Magyar Posta Zrt. </w:t>
      </w:r>
    </w:p>
    <w:p w14:paraId="25F754DD" w14:textId="77777777" w:rsidR="00EB53AF" w:rsidRDefault="00EB53AF" w:rsidP="00FA65EB">
      <w:pPr>
        <w:jc w:val="both"/>
        <w:rPr>
          <w:noProof/>
        </w:rPr>
      </w:pPr>
    </w:p>
    <w:p w14:paraId="19B1E9F8" w14:textId="35EE4F1E" w:rsidR="002473CF" w:rsidRDefault="002473CF" w:rsidP="00FA65EB">
      <w:pPr>
        <w:jc w:val="both"/>
        <w:rPr>
          <w:noProof/>
        </w:rPr>
      </w:pPr>
      <w:r>
        <w:t>Mail items appearing in the EFJ sample should include all mail item types and extra services that the customer will use during live operation.</w:t>
      </w:r>
    </w:p>
    <w:p w14:paraId="1C7F6D11" w14:textId="77777777" w:rsidR="00EB53AF" w:rsidRDefault="00EB53AF" w:rsidP="00FA65EB">
      <w:pPr>
        <w:jc w:val="both"/>
        <w:rPr>
          <w:noProof/>
        </w:rPr>
      </w:pPr>
    </w:p>
    <w:p w14:paraId="59697D19" w14:textId="14CF7C31" w:rsidR="002473CF" w:rsidRDefault="002473CF" w:rsidP="00FA65EB">
      <w:pPr>
        <w:jc w:val="both"/>
        <w:rPr>
          <w:noProof/>
        </w:rPr>
      </w:pPr>
      <w:r>
        <w:t xml:space="preserve">The sample file should be submitted for validation to </w:t>
      </w:r>
      <w:hyperlink r:id="rId14" w:history="1">
        <w:r>
          <w:rPr>
            <w:b/>
          </w:rPr>
          <w:t>bevizsgalo@posta.hu</w:t>
        </w:r>
      </w:hyperlink>
      <w:r>
        <w:t>.</w:t>
      </w:r>
    </w:p>
    <w:p w14:paraId="5F87E34A" w14:textId="77777777" w:rsidR="00EB53AF" w:rsidRDefault="00EB53AF" w:rsidP="00FA65EB">
      <w:pPr>
        <w:jc w:val="both"/>
        <w:rPr>
          <w:noProof/>
        </w:rPr>
      </w:pPr>
    </w:p>
    <w:p w14:paraId="3EF11627" w14:textId="73EE4D55" w:rsidR="002473CF" w:rsidRDefault="002473CF" w:rsidP="00FA65EB">
      <w:pPr>
        <w:jc w:val="both"/>
        <w:rPr>
          <w:noProof/>
        </w:rPr>
      </w:pPr>
      <w:r>
        <w:t>Posta will validate the received sample file to establish the conformity of its contents within 5 working days.</w:t>
      </w:r>
    </w:p>
    <w:p w14:paraId="41EBA97D" w14:textId="3982AB09" w:rsidR="002473CF" w:rsidRDefault="002473CF" w:rsidP="00FA65EB">
      <w:pPr>
        <w:jc w:val="both"/>
        <w:rPr>
          <w:noProof/>
        </w:rPr>
      </w:pPr>
      <w:r>
        <w:t xml:space="preserve">The parties involved (the one that submitted the file) will be advised in writing of the results of validation and of the approval, or will be given information on any technical or other issues found, including a detailed description of the errors in the case of a </w:t>
      </w:r>
      <w:r>
        <w:lastRenderedPageBreak/>
        <w:t>faulty sample file.  Following successful validation, Posta will issue a certificate to the customer.</w:t>
      </w:r>
    </w:p>
    <w:p w14:paraId="3518AF78" w14:textId="77777777" w:rsidR="00EB53AF" w:rsidRDefault="00EB53AF" w:rsidP="00FA65EB">
      <w:pPr>
        <w:jc w:val="both"/>
        <w:rPr>
          <w:noProof/>
        </w:rPr>
      </w:pPr>
    </w:p>
    <w:p w14:paraId="08D1F9A7" w14:textId="65968206" w:rsidR="002473CF" w:rsidRDefault="002473CF" w:rsidP="00FA65EB">
      <w:pPr>
        <w:jc w:val="both"/>
      </w:pPr>
      <w:r>
        <w:t>The EFJ may only be used after receiving the notification of approval from Posta.</w:t>
      </w:r>
    </w:p>
    <w:p w14:paraId="4BFFFA00" w14:textId="77777777" w:rsidR="005712A5" w:rsidRDefault="005712A5" w:rsidP="005712A5"/>
    <w:p w14:paraId="36269D4E" w14:textId="77777777" w:rsidR="00D73590" w:rsidRPr="002473CF" w:rsidRDefault="00D73590" w:rsidP="005712A5">
      <w:pPr>
        <w:rPr>
          <w:b/>
        </w:rPr>
      </w:pPr>
      <w:r>
        <w:rPr>
          <w:b/>
        </w:rPr>
        <w:t>We retain the right to change the specification.</w:t>
      </w:r>
    </w:p>
    <w:p w14:paraId="0F106BBC" w14:textId="77777777" w:rsidR="00EB53AF" w:rsidRDefault="00EB53AF" w:rsidP="003515F8">
      <w:pPr>
        <w:jc w:val="both"/>
      </w:pPr>
    </w:p>
    <w:p w14:paraId="6DBA6881" w14:textId="233C064F" w:rsidR="004426FF" w:rsidRPr="004C4AA7" w:rsidRDefault="004426FF" w:rsidP="00E94CF7">
      <w:pPr>
        <w:pStyle w:val="lfej"/>
        <w:tabs>
          <w:tab w:val="clear" w:pos="4536"/>
          <w:tab w:val="clear" w:pos="9072"/>
        </w:tabs>
      </w:pPr>
      <w:bookmarkStart w:id="6" w:name="_Toc478539518"/>
      <w:r w:rsidRPr="00B17366">
        <w:rPr>
          <w:highlight w:val="yellow"/>
        </w:rPr>
        <w:t>Key changes in the specification as co</w:t>
      </w:r>
      <w:r w:rsidR="00E36DCC" w:rsidRPr="00B17366">
        <w:rPr>
          <w:highlight w:val="yellow"/>
        </w:rPr>
        <w:t xml:space="preserve">mpared to the previous version </w:t>
      </w:r>
      <w:r w:rsidRPr="00B17366">
        <w:rPr>
          <w:highlight w:val="yellow"/>
        </w:rPr>
        <w:t>are highlighted as shown here, and they are summarized in the introduction.</w:t>
      </w:r>
    </w:p>
    <w:p w14:paraId="518EC777" w14:textId="77777777" w:rsidR="00D73590" w:rsidRPr="005712A5" w:rsidRDefault="00D73590" w:rsidP="005712A5">
      <w:pPr>
        <w:pStyle w:val="Cmsor1"/>
      </w:pPr>
      <w:bookmarkStart w:id="7" w:name="_Toc89384796"/>
      <w:r w:rsidRPr="004C4AA7">
        <w:t>Summary of current changes</w:t>
      </w:r>
      <w:bookmarkEnd w:id="6"/>
      <w:bookmarkEnd w:id="7"/>
    </w:p>
    <w:p w14:paraId="6D86FBA4" w14:textId="766C6B90" w:rsidR="00D73590" w:rsidRDefault="00D73590" w:rsidP="005712A5"/>
    <w:p w14:paraId="2749A228" w14:textId="507CACB9" w:rsidR="00D73590" w:rsidRPr="00824EB3" w:rsidRDefault="00824EB3" w:rsidP="002076B6">
      <w:pPr>
        <w:pStyle w:val="Listaszerbekezds"/>
        <w:numPr>
          <w:ilvl w:val="0"/>
          <w:numId w:val="76"/>
        </w:numPr>
        <w:rPr>
          <w:highlight w:val="yellow"/>
        </w:rPr>
      </w:pPr>
      <w:r w:rsidRPr="00824EB3">
        <w:rPr>
          <w:highlight w:val="yellow"/>
        </w:rPr>
        <w:t>Clarification on the number of items associated with posting lists</w:t>
      </w:r>
    </w:p>
    <w:p w14:paraId="4EDEA9FA" w14:textId="77777777" w:rsidR="00D73590" w:rsidRPr="005712A5" w:rsidRDefault="00D73590" w:rsidP="005712A5"/>
    <w:p w14:paraId="4F2BC6AB" w14:textId="77777777" w:rsidR="00D73590" w:rsidRPr="005712A5" w:rsidRDefault="00D73590" w:rsidP="005712A5"/>
    <w:p w14:paraId="5D7168B5" w14:textId="77777777" w:rsidR="005712A5" w:rsidRDefault="005712A5" w:rsidP="005712A5">
      <w:r>
        <w:br w:type="page"/>
      </w:r>
    </w:p>
    <w:p w14:paraId="62CAD8BE" w14:textId="77777777" w:rsidR="005712A5" w:rsidRPr="007553A9" w:rsidRDefault="005712A5" w:rsidP="00CD7C61">
      <w:pPr>
        <w:pStyle w:val="Cmsor1"/>
        <w:numPr>
          <w:ilvl w:val="0"/>
          <w:numId w:val="72"/>
        </w:numPr>
        <w:rPr>
          <w:szCs w:val="28"/>
        </w:rPr>
      </w:pPr>
      <w:bookmarkStart w:id="8" w:name="_Toc122167491"/>
      <w:bookmarkStart w:id="9" w:name="_Toc341776287"/>
      <w:bookmarkStart w:id="10" w:name="_Toc478539519"/>
      <w:bookmarkStart w:id="11" w:name="_Toc89384797"/>
      <w:bookmarkStart w:id="12" w:name="_Toc122167492"/>
      <w:bookmarkStart w:id="13" w:name="_Toc341776288"/>
      <w:r>
        <w:lastRenderedPageBreak/>
        <w:t>Format of data carrier, data files</w:t>
      </w:r>
      <w:bookmarkEnd w:id="8"/>
      <w:bookmarkEnd w:id="9"/>
      <w:bookmarkEnd w:id="10"/>
      <w:bookmarkEnd w:id="11"/>
      <w:r>
        <w:t xml:space="preserve"> </w:t>
      </w:r>
    </w:p>
    <w:bookmarkEnd w:id="12"/>
    <w:bookmarkEnd w:id="13"/>
    <w:p w14:paraId="49FB90D0" w14:textId="77777777" w:rsidR="005712A5" w:rsidRPr="005712A5" w:rsidRDefault="005712A5" w:rsidP="005712A5"/>
    <w:p w14:paraId="52EF5FD1" w14:textId="48362D86" w:rsidR="005712A5" w:rsidRDefault="005712A5">
      <w:pPr>
        <w:pStyle w:val="Cmsor2"/>
      </w:pPr>
      <w:bookmarkStart w:id="14" w:name="_Toc122167493"/>
      <w:bookmarkStart w:id="15" w:name="_Toc341776289"/>
      <w:bookmarkStart w:id="16" w:name="_Toc478539520"/>
      <w:bookmarkStart w:id="17" w:name="_Toc89384798"/>
      <w:r>
        <w:t>Data submission options</w:t>
      </w:r>
      <w:bookmarkEnd w:id="14"/>
      <w:bookmarkEnd w:id="15"/>
      <w:bookmarkEnd w:id="16"/>
      <w:bookmarkEnd w:id="17"/>
    </w:p>
    <w:p w14:paraId="0401B64F" w14:textId="54ABCB50" w:rsidR="00EB53AF" w:rsidRDefault="004D557D" w:rsidP="00131CC3">
      <w:pPr>
        <w:pStyle w:val="Cmsor3"/>
      </w:pPr>
      <w:bookmarkStart w:id="18" w:name="_Toc478539521"/>
      <w:bookmarkStart w:id="19" w:name="_Toc89384799"/>
      <w:r>
        <w:t>E-mail</w:t>
      </w:r>
      <w:bookmarkEnd w:id="18"/>
      <w:bookmarkEnd w:id="19"/>
    </w:p>
    <w:p w14:paraId="6658A072" w14:textId="77777777" w:rsidR="00EB53AF" w:rsidRPr="00DB74BF" w:rsidRDefault="00EB53AF" w:rsidP="00DB74BF">
      <w:pPr>
        <w:rPr>
          <w:lang w:val="en-US"/>
        </w:rPr>
      </w:pPr>
    </w:p>
    <w:p w14:paraId="40E0248C" w14:textId="11BE8A3B" w:rsidR="006413BF" w:rsidRDefault="004830F0" w:rsidP="00142EEA">
      <w:pPr>
        <w:jc w:val="both"/>
      </w:pPr>
      <w:r>
        <w:t>If email is used, files of the posting list should be sent by email to the following email address:</w:t>
      </w:r>
    </w:p>
    <w:p w14:paraId="50BBB237" w14:textId="77777777" w:rsidR="00EB53AF" w:rsidRDefault="00EB53AF" w:rsidP="00142EEA">
      <w:pPr>
        <w:jc w:val="both"/>
      </w:pPr>
    </w:p>
    <w:p w14:paraId="71E6EACB" w14:textId="77E5BF16" w:rsidR="006413BF" w:rsidRPr="00142EEA" w:rsidRDefault="003A10E0" w:rsidP="00142EEA">
      <w:pPr>
        <w:jc w:val="center"/>
        <w:rPr>
          <w:b/>
        </w:rPr>
      </w:pPr>
      <w:r>
        <w:rPr>
          <w:b/>
        </w:rPr>
        <w:t>efeladas@posta.hu</w:t>
      </w:r>
    </w:p>
    <w:p w14:paraId="4BB0C6B0" w14:textId="77777777" w:rsidR="00EB53AF" w:rsidRDefault="00EB53AF" w:rsidP="00142EEA">
      <w:pPr>
        <w:jc w:val="both"/>
      </w:pPr>
    </w:p>
    <w:p w14:paraId="42CA6914" w14:textId="77777777" w:rsidR="003131A1" w:rsidRDefault="003131A1" w:rsidP="00142EEA">
      <w:pPr>
        <w:jc w:val="both"/>
      </w:pPr>
      <w:r>
        <w:t>The size of files submitted by email may not exceed 10 MB.</w:t>
      </w:r>
    </w:p>
    <w:p w14:paraId="57C33E8E" w14:textId="77777777" w:rsidR="00EB53AF" w:rsidRDefault="00EB53AF" w:rsidP="00142EEA">
      <w:pPr>
        <w:jc w:val="both"/>
      </w:pPr>
    </w:p>
    <w:p w14:paraId="6A2DFD81" w14:textId="6B057DD4" w:rsidR="004830F0" w:rsidRDefault="004830F0" w:rsidP="00142EEA">
      <w:pPr>
        <w:jc w:val="both"/>
      </w:pPr>
      <w:r>
        <w:t>Files received by email are subjected to syntactical and semantical verification. The system will sent the results of the verification by email to the customer, allowing them to fix any faults that may have been encountered before submitting mail items for delivery, which will expedite the process of accepting those items.</w:t>
      </w:r>
    </w:p>
    <w:p w14:paraId="7843A7A6" w14:textId="77777777" w:rsidR="00EB53AF" w:rsidRDefault="00EB53AF" w:rsidP="00142EEA">
      <w:pPr>
        <w:jc w:val="both"/>
      </w:pPr>
    </w:p>
    <w:p w14:paraId="01632485" w14:textId="44E4215F" w:rsidR="002D39BD" w:rsidRDefault="006413BF" w:rsidP="00142EEA">
      <w:pPr>
        <w:jc w:val="both"/>
      </w:pPr>
      <w:r>
        <w:t xml:space="preserve">The final posting list containing the data of actually accepted mail items will be sent automatically to </w:t>
      </w:r>
      <w:r w:rsidR="0015750D">
        <w:t xml:space="preserve">the email address indicated in the electronic posting list </w:t>
      </w:r>
      <w:r>
        <w:t xml:space="preserve">or </w:t>
      </w:r>
      <w:r w:rsidR="0015750D">
        <w:t xml:space="preserve">– if there is no such address – </w:t>
      </w:r>
      <w:r>
        <w:t>a centrally configured e-mail address that was provided by the customer.</w:t>
      </w:r>
    </w:p>
    <w:p w14:paraId="568371E1" w14:textId="77777777" w:rsidR="00EB53AF" w:rsidRDefault="00EB53AF" w:rsidP="00142EEA">
      <w:pPr>
        <w:jc w:val="both"/>
      </w:pPr>
    </w:p>
    <w:p w14:paraId="537CAFF2" w14:textId="56E79A6A" w:rsidR="002D39BD" w:rsidRDefault="002D39BD" w:rsidP="00142EEA">
      <w:pPr>
        <w:jc w:val="both"/>
      </w:pPr>
      <w:r>
        <w:t xml:space="preserve">If the customer wishes to use a centrally configured address, then the desired email address should be forwarded to the contact person at Posta.  </w:t>
      </w:r>
    </w:p>
    <w:p w14:paraId="7176C881" w14:textId="77777777" w:rsidR="00D03DEF" w:rsidRDefault="00D03DEF" w:rsidP="004830F0"/>
    <w:p w14:paraId="74F6F040" w14:textId="77777777" w:rsidR="004D557D" w:rsidRDefault="004D557D" w:rsidP="00131CC3">
      <w:pPr>
        <w:pStyle w:val="Cmsor3"/>
      </w:pPr>
      <w:bookmarkStart w:id="20" w:name="_Toc478539522"/>
      <w:bookmarkStart w:id="21" w:name="_Toc89384800"/>
      <w:r>
        <w:t>Ftp, sFtp, Ftps</w:t>
      </w:r>
      <w:bookmarkEnd w:id="20"/>
      <w:bookmarkEnd w:id="21"/>
    </w:p>
    <w:p w14:paraId="0BB4B835" w14:textId="77777777" w:rsidR="00EB53AF" w:rsidRDefault="00EB53AF" w:rsidP="00142EEA">
      <w:pPr>
        <w:jc w:val="both"/>
      </w:pPr>
    </w:p>
    <w:p w14:paraId="4BF1978C" w14:textId="3714362B" w:rsidR="000815B7" w:rsidRDefault="004D557D" w:rsidP="00142EEA">
      <w:pPr>
        <w:jc w:val="both"/>
      </w:pPr>
      <w:r>
        <w:t xml:space="preserve">Posta </w:t>
      </w:r>
      <w:r w:rsidR="00980E0E">
        <w:t>provides the option to submit</w:t>
      </w:r>
      <w:r w:rsidR="00CD7CD7">
        <w:t xml:space="preserve"> EPLs</w:t>
      </w:r>
      <w:r>
        <w:t xml:space="preserve"> through sFtp or Ftps channel</w:t>
      </w:r>
      <w:r w:rsidR="00CD7CD7">
        <w:t>s</w:t>
      </w:r>
      <w:r w:rsidR="000A00FE">
        <w:t>.</w:t>
      </w:r>
      <w:r>
        <w:t xml:space="preserve"> If you wish to submit files</w:t>
      </w:r>
      <w:r w:rsidR="000A00FE">
        <w:t xml:space="preserve"> in this way</w:t>
      </w:r>
      <w:r>
        <w:t>, please contact your postal sales representative.</w:t>
      </w:r>
    </w:p>
    <w:p w14:paraId="2F0B7936" w14:textId="77777777" w:rsidR="00EB53AF" w:rsidRDefault="00EB53AF" w:rsidP="00142EEA">
      <w:pPr>
        <w:jc w:val="both"/>
      </w:pPr>
    </w:p>
    <w:p w14:paraId="0E4FB193" w14:textId="0ED5E6CB" w:rsidR="000815B7" w:rsidRDefault="000815B7" w:rsidP="00142EEA">
      <w:pPr>
        <w:jc w:val="both"/>
      </w:pPr>
      <w:r>
        <w:t>In the case of data communication though an FTP server, the final posting list containing the data of actually accepted mail items will be sent to the email address associated with the customer’s storage space</w:t>
      </w:r>
      <w:r w:rsidR="00980E0E">
        <w:t>, to the KI (OUT) folder in the same folder structure as it was uploaded If requested, we can send notifications in e-mail about acceptance and upload events.</w:t>
      </w:r>
    </w:p>
    <w:p w14:paraId="003D10FF" w14:textId="77777777" w:rsidR="00F3282D" w:rsidRDefault="00F3282D" w:rsidP="00142EEA">
      <w:pPr>
        <w:jc w:val="both"/>
      </w:pPr>
    </w:p>
    <w:p w14:paraId="41C1C221" w14:textId="745B724F" w:rsidR="004D557D" w:rsidRDefault="00F3282D" w:rsidP="00142EEA">
      <w:pPr>
        <w:jc w:val="both"/>
      </w:pPr>
      <w:r>
        <w:t>Electronic posting lists may only be handed over on a data carrier medium in case of force majeure. It is considered a case of force majeure if the EFJ cannot be retrieved from the system of Posta due to an information technology related fault or an unexpected event. Pendrives can be accepted by all postal outlets that accept electronic posting lists. CDs (optical disks) and DVDs may only be handed over at the National Logistics Centre.</w:t>
      </w:r>
    </w:p>
    <w:p w14:paraId="733D30DD" w14:textId="77777777" w:rsidR="001072DE" w:rsidRDefault="001072DE" w:rsidP="00E94CF7">
      <w:pPr>
        <w:jc w:val="both"/>
      </w:pPr>
    </w:p>
    <w:p w14:paraId="41414E5F" w14:textId="77777777" w:rsidR="00D03DEF" w:rsidRPr="004830F0" w:rsidRDefault="00D03DEF" w:rsidP="004830F0"/>
    <w:p w14:paraId="01686756" w14:textId="77777777" w:rsidR="005712A5" w:rsidRPr="0056313E" w:rsidRDefault="005712A5" w:rsidP="00DB74BF">
      <w:pPr>
        <w:pStyle w:val="Cmsor3"/>
      </w:pPr>
      <w:bookmarkStart w:id="22" w:name="_Toc478539523"/>
      <w:bookmarkStart w:id="23" w:name="_Toc89384801"/>
      <w:r>
        <w:t>Optical Disc (Compact-Disc)</w:t>
      </w:r>
      <w:bookmarkEnd w:id="22"/>
      <w:bookmarkEnd w:id="23"/>
    </w:p>
    <w:p w14:paraId="71102774" w14:textId="77777777" w:rsidR="00EB53AF" w:rsidRDefault="00EB53AF" w:rsidP="00142EEA">
      <w:pPr>
        <w:jc w:val="both"/>
        <w:rPr>
          <w:noProof/>
        </w:rPr>
      </w:pPr>
    </w:p>
    <w:p w14:paraId="1D50F309" w14:textId="77777777" w:rsidR="005712A5" w:rsidRPr="00097A2F" w:rsidRDefault="005712A5" w:rsidP="00142EEA">
      <w:pPr>
        <w:jc w:val="both"/>
        <w:rPr>
          <w:noProof/>
        </w:rPr>
      </w:pPr>
      <w:r>
        <w:t>Optical disc type: CD-R, R/W (writeable, rewriteable CD)</w:t>
      </w:r>
    </w:p>
    <w:p w14:paraId="45885ADD" w14:textId="77777777" w:rsidR="005712A5" w:rsidRPr="00097A2F" w:rsidRDefault="005712A5" w:rsidP="00142EEA">
      <w:pPr>
        <w:jc w:val="both"/>
        <w:rPr>
          <w:noProof/>
        </w:rPr>
      </w:pPr>
      <w:r>
        <w:t>Format: CD-ROM (ISO 9660)</w:t>
      </w:r>
    </w:p>
    <w:p w14:paraId="380DD8A3" w14:textId="7F673948" w:rsidR="0056313E" w:rsidRPr="00097A2F" w:rsidRDefault="005712A5" w:rsidP="00142EEA">
      <w:pPr>
        <w:jc w:val="both"/>
        <w:rPr>
          <w:noProof/>
        </w:rPr>
      </w:pPr>
      <w:r>
        <w:t>The specified data files must be in the root-directory of the optical disc.</w:t>
      </w:r>
    </w:p>
    <w:p w14:paraId="063CC7C0" w14:textId="0A86F642" w:rsidR="005712A5" w:rsidRPr="00097A2F" w:rsidRDefault="005712A5" w:rsidP="00DB74BF">
      <w:pPr>
        <w:pStyle w:val="Cmsor3"/>
      </w:pPr>
      <w:bookmarkStart w:id="24" w:name="_Toc478539524"/>
      <w:bookmarkStart w:id="25" w:name="_Toc89384802"/>
      <w:r>
        <w:lastRenderedPageBreak/>
        <w:t>USB memory (pendrive data storage device)</w:t>
      </w:r>
      <w:bookmarkEnd w:id="24"/>
      <w:bookmarkEnd w:id="25"/>
    </w:p>
    <w:p w14:paraId="13C67884" w14:textId="77777777" w:rsidR="00EB53AF" w:rsidRDefault="00EB53AF" w:rsidP="00142EEA">
      <w:pPr>
        <w:jc w:val="both"/>
        <w:rPr>
          <w:noProof/>
        </w:rPr>
      </w:pPr>
    </w:p>
    <w:p w14:paraId="64C7BEC1" w14:textId="77777777" w:rsidR="005712A5" w:rsidRPr="00097A2F" w:rsidRDefault="005712A5" w:rsidP="00142EEA">
      <w:pPr>
        <w:jc w:val="both"/>
        <w:rPr>
          <w:noProof/>
        </w:rPr>
      </w:pPr>
      <w:r>
        <w:t>Format: Standard USB 1.1, USB 2.0</w:t>
      </w:r>
    </w:p>
    <w:p w14:paraId="5DEDE02E" w14:textId="76A1FD9E" w:rsidR="005712A5" w:rsidRDefault="005712A5" w:rsidP="00142EEA">
      <w:pPr>
        <w:jc w:val="both"/>
        <w:rPr>
          <w:noProof/>
        </w:rPr>
      </w:pPr>
      <w:r>
        <w:t>The required data files must be placed in a sub-folder of the root directory of the data storage device. The data must not be placed in a sub-folder of a sub-folder (a 1-folder deep directory structure is permitted). The pendrive must be formatted in a FAT file system.</w:t>
      </w:r>
    </w:p>
    <w:p w14:paraId="09BE3E66" w14:textId="77777777" w:rsidR="005712A5" w:rsidRPr="00097A2F" w:rsidRDefault="005712A5" w:rsidP="005712A5">
      <w:pPr>
        <w:rPr>
          <w:noProof/>
        </w:rPr>
      </w:pPr>
    </w:p>
    <w:p w14:paraId="626C81EE" w14:textId="70870AFF" w:rsidR="005712A5" w:rsidRDefault="005712A5" w:rsidP="00CD7C61">
      <w:pPr>
        <w:pStyle w:val="Cmsor2"/>
      </w:pPr>
      <w:bookmarkStart w:id="26" w:name="_Toc122167494"/>
      <w:bookmarkStart w:id="27" w:name="_Toc341776290"/>
      <w:bookmarkStart w:id="28" w:name="_Toc478539525"/>
      <w:bookmarkStart w:id="29" w:name="_Toc89384803"/>
      <w:r>
        <w:t>Format and character set of data files</w:t>
      </w:r>
      <w:bookmarkEnd w:id="26"/>
      <w:bookmarkEnd w:id="27"/>
      <w:bookmarkEnd w:id="28"/>
      <w:bookmarkEnd w:id="29"/>
    </w:p>
    <w:p w14:paraId="07BDCEA7" w14:textId="77777777" w:rsidR="00691BC4" w:rsidRPr="00691BC4" w:rsidRDefault="00691BC4" w:rsidP="00691BC4"/>
    <w:p w14:paraId="77C16E1C" w14:textId="6339B2C4" w:rsidR="005712A5" w:rsidRPr="00097A2F" w:rsidRDefault="005712A5" w:rsidP="00131CC3">
      <w:pPr>
        <w:pStyle w:val="Cmsor3"/>
      </w:pPr>
      <w:bookmarkStart w:id="30" w:name="_Toc478539526"/>
      <w:bookmarkStart w:id="31" w:name="_Toc89384804"/>
      <w:r>
        <w:t>Data format:</w:t>
      </w:r>
      <w:bookmarkEnd w:id="30"/>
      <w:bookmarkEnd w:id="31"/>
    </w:p>
    <w:p w14:paraId="400A1EAB" w14:textId="77777777" w:rsidR="00EB53AF" w:rsidRDefault="00EB53AF" w:rsidP="00EB53AF">
      <w:pPr>
        <w:pStyle w:val="Listaszerbekezds"/>
        <w:ind w:left="567"/>
        <w:jc w:val="both"/>
      </w:pPr>
    </w:p>
    <w:p w14:paraId="52AA2287" w14:textId="77777777" w:rsidR="005712A5" w:rsidRPr="00097A2F" w:rsidRDefault="005712A5" w:rsidP="00DB74BF">
      <w:pPr>
        <w:jc w:val="both"/>
      </w:pPr>
      <w:r>
        <w:t>Version 1.0 of the XML (Extensible Markup Language) standard defined by the W3C (World Wide Web Consortium).</w:t>
      </w:r>
    </w:p>
    <w:p w14:paraId="5F47613B" w14:textId="77777777" w:rsidR="00EB53AF" w:rsidRDefault="00EB53AF" w:rsidP="00142EEA">
      <w:pPr>
        <w:jc w:val="both"/>
      </w:pPr>
    </w:p>
    <w:p w14:paraId="63FB86B5" w14:textId="77777777" w:rsidR="005712A5" w:rsidRPr="00097A2F" w:rsidRDefault="005712A5" w:rsidP="00142EEA">
      <w:pPr>
        <w:jc w:val="both"/>
      </w:pPr>
      <w:r>
        <w:t xml:space="preserve">The data file is a </w:t>
      </w:r>
      <w:r>
        <w:rPr>
          <w:b/>
        </w:rPr>
        <w:t>text</w:t>
      </w:r>
      <w:r>
        <w:t xml:space="preserve"> file consisting of a sequence of characters. </w:t>
      </w:r>
    </w:p>
    <w:p w14:paraId="436BBCA6" w14:textId="77777777" w:rsidR="005712A5" w:rsidRPr="00097A2F" w:rsidRDefault="005712A5" w:rsidP="00142EEA">
      <w:pPr>
        <w:jc w:val="both"/>
      </w:pPr>
      <w:r>
        <w:rPr>
          <w:b/>
        </w:rPr>
        <w:t>Characters</w:t>
      </w:r>
      <w:r>
        <w:t xml:space="preserve"> used: Unicode, ISO/IEC 10646, tab, carriage return, line feed …. </w:t>
      </w:r>
    </w:p>
    <w:p w14:paraId="1730FF8E" w14:textId="77777777" w:rsidR="005712A5" w:rsidRPr="00097A2F" w:rsidRDefault="005712A5" w:rsidP="00142EEA">
      <w:pPr>
        <w:jc w:val="both"/>
      </w:pPr>
      <w:r>
        <w:t xml:space="preserve">[A series of </w:t>
      </w:r>
      <w:r>
        <w:rPr>
          <w:b/>
        </w:rPr>
        <w:t>text</w:t>
      </w:r>
      <w:r>
        <w:t xml:space="preserve"> characters. A </w:t>
      </w:r>
      <w:r w:rsidRPr="00E94CF7">
        <w:rPr>
          <w:b/>
        </w:rPr>
        <w:t>character</w:t>
      </w:r>
      <w:r>
        <w:t xml:space="preserve"> is an individual unit of the text, and its specification is provided in the ISO/IEC 10646 (ISO/IEC 10646-2000) standard.]</w:t>
      </w:r>
    </w:p>
    <w:p w14:paraId="4DC8967E" w14:textId="77777777" w:rsidR="005712A5" w:rsidRPr="00097A2F" w:rsidRDefault="005712A5" w:rsidP="00142EEA">
      <w:pPr>
        <w:jc w:val="both"/>
      </w:pPr>
      <w:r>
        <w:t>The following character sets can be used in the data files required by Magyar Posta (character coding, code table): Windows-1250 (CP1250), ISO-8859-2</w:t>
      </w:r>
      <w:r w:rsidRPr="00097A2F">
        <w:rPr>
          <w:rStyle w:val="Lbjegyzet-hivatkozs"/>
        </w:rPr>
        <w:footnoteReference w:customMarkFollows="1" w:id="2"/>
        <w:sym w:font="Symbol" w:char="F0B7"/>
      </w:r>
    </w:p>
    <w:p w14:paraId="23424A8C" w14:textId="77777777" w:rsidR="005712A5" w:rsidRPr="00097A2F" w:rsidRDefault="005712A5" w:rsidP="00142EEA">
      <w:pPr>
        <w:jc w:val="both"/>
      </w:pPr>
      <w:r>
        <w:t xml:space="preserve">The description refers to the above character set name with the identifier </w:t>
      </w:r>
      <w:r>
        <w:rPr>
          <w:iCs/>
          <w:sz w:val="20"/>
          <w:u w:val="single"/>
        </w:rPr>
        <w:t>EncName</w:t>
      </w:r>
      <w:r>
        <w:t>.</w:t>
      </w:r>
    </w:p>
    <w:p w14:paraId="4D8122A7" w14:textId="77777777" w:rsidR="00EB53AF" w:rsidRDefault="00EB53AF" w:rsidP="00142EEA">
      <w:pPr>
        <w:jc w:val="both"/>
      </w:pPr>
    </w:p>
    <w:p w14:paraId="359FE096" w14:textId="314D122F" w:rsidR="00752D03" w:rsidRDefault="005712A5" w:rsidP="007A167F">
      <w:pPr>
        <w:jc w:val="both"/>
      </w:pPr>
      <w:r>
        <w:t xml:space="preserve">Certain special characters such as </w:t>
      </w:r>
      <w:r w:rsidRPr="00E94CF7">
        <w:rPr>
          <w:color w:val="FF0000"/>
        </w:rPr>
        <w:t>&amp;</w:t>
      </w:r>
      <w:r>
        <w:t>,</w:t>
      </w:r>
      <w:r w:rsidRPr="00E94CF7">
        <w:rPr>
          <w:color w:val="FF0000"/>
        </w:rPr>
        <w:t>’</w:t>
      </w:r>
      <w:r>
        <w:t xml:space="preserve">, and </w:t>
      </w:r>
      <w:r w:rsidRPr="00E94CF7">
        <w:rPr>
          <w:color w:val="FF0000"/>
        </w:rPr>
        <w:t>“</w:t>
      </w:r>
      <w:r>
        <w:t xml:space="preserve"> may only be used in the file as follows:</w:t>
      </w:r>
    </w:p>
    <w:p w14:paraId="33BDB7CC" w14:textId="77777777" w:rsidR="00752D03" w:rsidRDefault="00752D03" w:rsidP="007A167F">
      <w:pPr>
        <w:jc w:val="both"/>
      </w:pPr>
    </w:p>
    <w:p w14:paraId="50A92D6F" w14:textId="457E7FCA" w:rsidR="00E34CE4" w:rsidRDefault="00E34CE4" w:rsidP="007A167F">
      <w:pPr>
        <w:jc w:val="both"/>
      </w:pPr>
      <w:r>
        <w:t>Part of the tags belonging to the XML syntax may be entered into the text fields in a special way only, because they "disturb" the interpreting algorithms. Therefore, these characters, except &lt; and &gt; should be entered into the text fields according to the standard.</w:t>
      </w:r>
    </w:p>
    <w:p w14:paraId="6E1B2E5E" w14:textId="77777777" w:rsidR="00EB53AF" w:rsidRPr="00097A2F" w:rsidRDefault="00EB53AF" w:rsidP="00142EE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910"/>
        <w:gridCol w:w="850"/>
        <w:gridCol w:w="850"/>
        <w:gridCol w:w="964"/>
        <w:gridCol w:w="910"/>
      </w:tblGrid>
      <w:tr w:rsidR="00E34CE4" w:rsidRPr="00097A2F" w14:paraId="043331C8" w14:textId="77777777" w:rsidTr="002E6DDB">
        <w:trPr>
          <w:jc w:val="center"/>
        </w:trPr>
        <w:tc>
          <w:tcPr>
            <w:tcW w:w="0" w:type="auto"/>
            <w:shd w:val="clear" w:color="auto" w:fill="D9D9D9"/>
          </w:tcPr>
          <w:p w14:paraId="0540D17F" w14:textId="18C93189" w:rsidR="00E34CE4" w:rsidRPr="00097A2F" w:rsidRDefault="00E34CE4" w:rsidP="00871988">
            <w:pPr>
              <w:jc w:val="both"/>
              <w:rPr>
                <w:noProof/>
              </w:rPr>
            </w:pPr>
            <w:r>
              <w:t>Character (code)</w:t>
            </w:r>
          </w:p>
        </w:tc>
        <w:tc>
          <w:tcPr>
            <w:tcW w:w="0" w:type="auto"/>
          </w:tcPr>
          <w:p w14:paraId="22B1A445" w14:textId="77777777" w:rsidR="00E34CE4" w:rsidRPr="00097A2F" w:rsidRDefault="00E34CE4" w:rsidP="002E6DDB">
            <w:pPr>
              <w:jc w:val="center"/>
              <w:rPr>
                <w:noProof/>
              </w:rPr>
            </w:pPr>
            <w:r>
              <w:t>&amp; (38)</w:t>
            </w:r>
          </w:p>
        </w:tc>
        <w:tc>
          <w:tcPr>
            <w:tcW w:w="0" w:type="auto"/>
          </w:tcPr>
          <w:p w14:paraId="13F7A836" w14:textId="77777777" w:rsidR="00E34CE4" w:rsidRPr="00097A2F" w:rsidRDefault="00E34CE4" w:rsidP="002E6DDB">
            <w:pPr>
              <w:jc w:val="center"/>
              <w:rPr>
                <w:noProof/>
              </w:rPr>
            </w:pPr>
            <w:r>
              <w:rPr>
                <w:color w:val="FF0000"/>
              </w:rPr>
              <w:t>&lt;</w:t>
            </w:r>
            <w:r>
              <w:t xml:space="preserve"> (60)</w:t>
            </w:r>
          </w:p>
        </w:tc>
        <w:tc>
          <w:tcPr>
            <w:tcW w:w="0" w:type="auto"/>
          </w:tcPr>
          <w:p w14:paraId="1EFCDB7D" w14:textId="77777777" w:rsidR="00E34CE4" w:rsidRPr="00097A2F" w:rsidRDefault="00E34CE4" w:rsidP="002E6DDB">
            <w:pPr>
              <w:rPr>
                <w:noProof/>
              </w:rPr>
            </w:pPr>
            <w:r>
              <w:rPr>
                <w:color w:val="FF0000"/>
              </w:rPr>
              <w:t>&gt;</w:t>
            </w:r>
            <w:r>
              <w:t xml:space="preserve"> (62)</w:t>
            </w:r>
          </w:p>
        </w:tc>
        <w:tc>
          <w:tcPr>
            <w:tcW w:w="0" w:type="auto"/>
          </w:tcPr>
          <w:p w14:paraId="657D02E7" w14:textId="77777777" w:rsidR="00E34CE4" w:rsidRPr="00097A2F" w:rsidRDefault="00E34CE4" w:rsidP="002E6DDB">
            <w:pPr>
              <w:jc w:val="center"/>
              <w:rPr>
                <w:noProof/>
              </w:rPr>
            </w:pPr>
            <w:r>
              <w:t>’ (39)</w:t>
            </w:r>
          </w:p>
        </w:tc>
        <w:tc>
          <w:tcPr>
            <w:tcW w:w="0" w:type="auto"/>
          </w:tcPr>
          <w:p w14:paraId="07E5567A" w14:textId="77777777" w:rsidR="00E34CE4" w:rsidRPr="00097A2F" w:rsidRDefault="00E34CE4" w:rsidP="002E6DDB">
            <w:pPr>
              <w:jc w:val="center"/>
              <w:rPr>
                <w:noProof/>
              </w:rPr>
            </w:pPr>
            <w:r>
              <w:t>” (34)</w:t>
            </w:r>
          </w:p>
        </w:tc>
      </w:tr>
      <w:tr w:rsidR="00E34CE4" w:rsidRPr="00097A2F" w14:paraId="36B8E892" w14:textId="77777777" w:rsidTr="002E6DDB">
        <w:trPr>
          <w:jc w:val="center"/>
        </w:trPr>
        <w:tc>
          <w:tcPr>
            <w:tcW w:w="0" w:type="auto"/>
            <w:shd w:val="clear" w:color="auto" w:fill="D9D9D9"/>
          </w:tcPr>
          <w:p w14:paraId="3B09869F" w14:textId="77777777" w:rsidR="00E34CE4" w:rsidRPr="00097A2F" w:rsidRDefault="00E34CE4" w:rsidP="002E6DDB">
            <w:pPr>
              <w:jc w:val="both"/>
              <w:rPr>
                <w:noProof/>
              </w:rPr>
            </w:pPr>
            <w:r>
              <w:t>„substitution”</w:t>
            </w:r>
          </w:p>
        </w:tc>
        <w:tc>
          <w:tcPr>
            <w:tcW w:w="0" w:type="auto"/>
          </w:tcPr>
          <w:p w14:paraId="777E47BE" w14:textId="77777777" w:rsidR="00E34CE4" w:rsidRPr="00097A2F" w:rsidRDefault="00E34CE4" w:rsidP="002E6DDB">
            <w:pPr>
              <w:jc w:val="center"/>
              <w:rPr>
                <w:noProof/>
              </w:rPr>
            </w:pPr>
            <w:r>
              <w:t>&amp;amp;</w:t>
            </w:r>
          </w:p>
        </w:tc>
        <w:tc>
          <w:tcPr>
            <w:tcW w:w="0" w:type="auto"/>
          </w:tcPr>
          <w:p w14:paraId="429336E4" w14:textId="77777777" w:rsidR="00E34CE4" w:rsidRPr="00097A2F" w:rsidRDefault="00E34CE4" w:rsidP="002E6DDB">
            <w:pPr>
              <w:jc w:val="center"/>
              <w:rPr>
                <w:noProof/>
              </w:rPr>
            </w:pPr>
            <w:r>
              <w:t>-*</w:t>
            </w:r>
          </w:p>
        </w:tc>
        <w:tc>
          <w:tcPr>
            <w:tcW w:w="0" w:type="auto"/>
          </w:tcPr>
          <w:p w14:paraId="24AD8DD7" w14:textId="77777777" w:rsidR="00E34CE4" w:rsidRPr="00097A2F" w:rsidRDefault="00E34CE4" w:rsidP="002E6DDB">
            <w:pPr>
              <w:jc w:val="center"/>
              <w:rPr>
                <w:noProof/>
              </w:rPr>
            </w:pPr>
            <w:r>
              <w:t>-*</w:t>
            </w:r>
          </w:p>
        </w:tc>
        <w:tc>
          <w:tcPr>
            <w:tcW w:w="0" w:type="auto"/>
          </w:tcPr>
          <w:p w14:paraId="31272FBF" w14:textId="77777777" w:rsidR="00E34CE4" w:rsidRPr="00097A2F" w:rsidRDefault="00E34CE4" w:rsidP="002E6DDB">
            <w:pPr>
              <w:jc w:val="center"/>
              <w:rPr>
                <w:noProof/>
              </w:rPr>
            </w:pPr>
            <w:r>
              <w:t>&amp;apos;</w:t>
            </w:r>
          </w:p>
        </w:tc>
        <w:tc>
          <w:tcPr>
            <w:tcW w:w="0" w:type="auto"/>
          </w:tcPr>
          <w:p w14:paraId="475F8688" w14:textId="77777777" w:rsidR="00E34CE4" w:rsidRPr="00097A2F" w:rsidRDefault="00E34CE4" w:rsidP="002E6DDB">
            <w:pPr>
              <w:jc w:val="center"/>
              <w:rPr>
                <w:noProof/>
              </w:rPr>
            </w:pPr>
            <w:r>
              <w:t>&amp;quot;</w:t>
            </w:r>
          </w:p>
        </w:tc>
      </w:tr>
    </w:tbl>
    <w:p w14:paraId="23CEB3DA" w14:textId="77777777" w:rsidR="00EB53AF" w:rsidRDefault="00EB53AF" w:rsidP="00E34CE4">
      <w:pPr>
        <w:rPr>
          <w:noProof/>
        </w:rPr>
      </w:pPr>
    </w:p>
    <w:p w14:paraId="6EBF08B8" w14:textId="77777777" w:rsidR="00E34CE4" w:rsidRPr="00097A2F" w:rsidRDefault="00E34CE4" w:rsidP="00DB74BF">
      <w:pPr>
        <w:jc w:val="both"/>
        <w:rPr>
          <w:noProof/>
        </w:rPr>
      </w:pPr>
      <w:r>
        <w:rPr>
          <w:b/>
        </w:rPr>
        <w:t xml:space="preserve">* The </w:t>
      </w:r>
      <w:r>
        <w:rPr>
          <w:b/>
          <w:color w:val="FF0000"/>
        </w:rPr>
        <w:t>&lt; &gt;</w:t>
      </w:r>
      <w:r>
        <w:rPr>
          <w:b/>
        </w:rPr>
        <w:t xml:space="preserve"> characters must not be used as data in the file even according to the standard!</w:t>
      </w:r>
      <w:r>
        <w:t xml:space="preserve"> Characters not disturbing clarity can be used instead (e.g.: -, (,), …) </w:t>
      </w:r>
    </w:p>
    <w:p w14:paraId="31BE7953" w14:textId="77777777" w:rsidR="00E34CE4" w:rsidRPr="00097A2F" w:rsidRDefault="00E34CE4" w:rsidP="00DB74BF">
      <w:pPr>
        <w:jc w:val="both"/>
        <w:rPr>
          <w:noProof/>
        </w:rPr>
      </w:pPr>
      <w:r>
        <w:t>E.g.:  If the company name is:  Posta &amp; Tsa ’2006 Rt. : &lt;nev&gt;Posta &amp;amp; Tsa &amp;apos;2006 Rt.&lt;/nev&gt;</w:t>
      </w:r>
    </w:p>
    <w:p w14:paraId="73413001" w14:textId="77777777" w:rsidR="00E34CE4" w:rsidRDefault="00E34CE4" w:rsidP="005712A5"/>
    <w:p w14:paraId="26DB81D0" w14:textId="77777777" w:rsidR="00E34CE4" w:rsidRDefault="00E34CE4" w:rsidP="00131CC3">
      <w:pPr>
        <w:pStyle w:val="Cmsor3"/>
      </w:pPr>
      <w:bookmarkStart w:id="32" w:name="_Toc478539527"/>
      <w:bookmarkStart w:id="33" w:name="_Toc89384805"/>
      <w:r>
        <w:t>Conditions for the use of ISO-8859-2 character set</w:t>
      </w:r>
      <w:bookmarkEnd w:id="32"/>
      <w:bookmarkEnd w:id="33"/>
    </w:p>
    <w:p w14:paraId="53465D96" w14:textId="77777777" w:rsidR="00EB53AF" w:rsidRPr="00EB53AF" w:rsidRDefault="00EB53AF" w:rsidP="00EB53AF">
      <w:pPr>
        <w:rPr>
          <w:lang w:val="en-US"/>
        </w:rPr>
      </w:pPr>
    </w:p>
    <w:p w14:paraId="4E0FCE52" w14:textId="3EC6D010" w:rsidR="00E34CE4" w:rsidRDefault="00E34CE4" w:rsidP="00142EEA">
      <w:pPr>
        <w:jc w:val="both"/>
      </w:pPr>
      <w:r>
        <w:t>The use of the ISO-8859-2 character set is recommended for customers who generate the electronic posting list in an operation system other than Windows (e.g.: Linux).</w:t>
      </w:r>
    </w:p>
    <w:p w14:paraId="4F6AFDC0" w14:textId="77777777" w:rsidR="00E34CE4" w:rsidRDefault="00E34CE4" w:rsidP="00142EEA">
      <w:pPr>
        <w:jc w:val="both"/>
      </w:pPr>
      <w:r>
        <w:t>In order to avoid problems caused by the differences between the character sets, the use of the following characters is not allowed.</w:t>
      </w:r>
    </w:p>
    <w:p w14:paraId="5695800C" w14:textId="77777777" w:rsidR="00E34CE4" w:rsidRDefault="00E34CE4" w:rsidP="00E34CE4">
      <w:r>
        <w:rPr>
          <w:noProof/>
          <w:lang w:val="hu-HU"/>
        </w:rPr>
        <w:lastRenderedPageBreak/>
        <w:drawing>
          <wp:anchor distT="0" distB="0" distL="114300" distR="114300" simplePos="0" relativeHeight="251660288" behindDoc="0" locked="0" layoutInCell="0" allowOverlap="1" wp14:anchorId="4C1E945D" wp14:editId="4C2EA24E">
            <wp:simplePos x="0" y="0"/>
            <wp:positionH relativeFrom="margin">
              <wp:align>left</wp:align>
            </wp:positionH>
            <wp:positionV relativeFrom="paragraph">
              <wp:posOffset>248506</wp:posOffset>
            </wp:positionV>
            <wp:extent cx="5478145" cy="784225"/>
            <wp:effectExtent l="0" t="0" r="8255" b="0"/>
            <wp:wrapTopAndBottom/>
            <wp:docPr id="3" name="Kép 3" descr="iso8859-2kivé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8859-2kivé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145" cy="78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E2945" w14:textId="77777777" w:rsidR="00E34CE4" w:rsidRDefault="00E34CE4" w:rsidP="00E34CE4"/>
    <w:p w14:paraId="77621EE5" w14:textId="77777777" w:rsidR="005712A5" w:rsidRPr="005712A5" w:rsidRDefault="005712A5" w:rsidP="00131CC3">
      <w:pPr>
        <w:pStyle w:val="Cmsor3"/>
      </w:pPr>
      <w:bookmarkStart w:id="34" w:name="_Toc122167495"/>
      <w:bookmarkStart w:id="35" w:name="_Toc341776291"/>
      <w:bookmarkStart w:id="36" w:name="_Toc478539528"/>
      <w:bookmarkStart w:id="37" w:name="_Toc89384806"/>
      <w:r>
        <w:t>Extensible Markup Language (XML) format</w:t>
      </w:r>
      <w:bookmarkEnd w:id="34"/>
      <w:bookmarkEnd w:id="35"/>
      <w:bookmarkEnd w:id="36"/>
      <w:bookmarkEnd w:id="37"/>
    </w:p>
    <w:p w14:paraId="7C64ED9D" w14:textId="77777777" w:rsidR="007553A9" w:rsidRDefault="007553A9" w:rsidP="00142EEA">
      <w:pPr>
        <w:jc w:val="both"/>
      </w:pPr>
    </w:p>
    <w:p w14:paraId="0A482770" w14:textId="746B2E92" w:rsidR="005712A5" w:rsidRDefault="005712A5" w:rsidP="00142EEA">
      <w:pPr>
        <w:jc w:val="both"/>
      </w:pPr>
      <w:r>
        <w:t xml:space="preserve">The files should contain data in XML format. This format ensures that the data received from an external system is accepted in a standard way at the time the item is received for dispatch. This technical specification includes the syntax and data content requirements as specified by XML Version 1.0. The specification of XML documents (data) is based on the SGML, the Standard Generalized Markup Language [ISO 8879] standard. For the description of the XML data format, you can visit the following webpage: </w:t>
      </w:r>
      <w:hyperlink r:id="rId16" w:history="1">
        <w:r>
          <w:rPr>
            <w:rStyle w:val="Hiperhivatkozs"/>
            <w:sz w:val="20"/>
          </w:rPr>
          <w:t>www.w3.org/TR/2000/REC-xml-20001</w:t>
        </w:r>
        <w:bookmarkStart w:id="38" w:name="_Hlt523641605"/>
        <w:r>
          <w:rPr>
            <w:rStyle w:val="Hiperhivatkozs"/>
            <w:sz w:val="20"/>
          </w:rPr>
          <w:t>0</w:t>
        </w:r>
        <w:bookmarkEnd w:id="38"/>
        <w:r>
          <w:rPr>
            <w:rStyle w:val="Hiperhivatkozs"/>
            <w:sz w:val="20"/>
          </w:rPr>
          <w:t>06.html</w:t>
        </w:r>
      </w:hyperlink>
      <w:r>
        <w:t>.</w:t>
      </w:r>
    </w:p>
    <w:p w14:paraId="0D1DAB10" w14:textId="77777777" w:rsidR="004D557D" w:rsidRPr="00097A2F" w:rsidRDefault="004D557D" w:rsidP="005712A5"/>
    <w:p w14:paraId="46384134" w14:textId="4EE68ACD" w:rsidR="005712A5" w:rsidRPr="00097A2F" w:rsidRDefault="005712A5" w:rsidP="00CD7C61">
      <w:pPr>
        <w:pStyle w:val="Cmsor2"/>
      </w:pPr>
      <w:bookmarkStart w:id="39" w:name="_Toc122167496"/>
      <w:bookmarkStart w:id="40" w:name="_Toc341776292"/>
      <w:bookmarkStart w:id="41" w:name="_Toc478539529"/>
      <w:bookmarkStart w:id="42" w:name="_Toc89384807"/>
      <w:r>
        <w:t>Data files on data carrier</w:t>
      </w:r>
      <w:bookmarkEnd w:id="39"/>
      <w:bookmarkEnd w:id="40"/>
      <w:bookmarkEnd w:id="41"/>
      <w:bookmarkEnd w:id="42"/>
    </w:p>
    <w:p w14:paraId="7B63CAEB" w14:textId="77777777" w:rsidR="007553A9" w:rsidRDefault="007553A9" w:rsidP="00E94CF7"/>
    <w:p w14:paraId="772A5129" w14:textId="77777777" w:rsidR="004D557D" w:rsidRDefault="004D557D" w:rsidP="00131CC3">
      <w:pPr>
        <w:pStyle w:val="Cmsor3"/>
      </w:pPr>
      <w:bookmarkStart w:id="43" w:name="_Toc478539530"/>
      <w:bookmarkStart w:id="44" w:name="_Toc89384808"/>
      <w:r>
        <w:t>Data files and file names</w:t>
      </w:r>
      <w:bookmarkEnd w:id="43"/>
      <w:bookmarkEnd w:id="44"/>
    </w:p>
    <w:p w14:paraId="3E6C8AF6" w14:textId="77777777" w:rsidR="007553A9" w:rsidRDefault="007553A9" w:rsidP="00142EEA">
      <w:pPr>
        <w:jc w:val="both"/>
      </w:pPr>
    </w:p>
    <w:p w14:paraId="2D7899F7" w14:textId="77777777" w:rsidR="004D557D" w:rsidRDefault="004D557D" w:rsidP="00142EEA">
      <w:pPr>
        <w:jc w:val="both"/>
      </w:pPr>
      <w:r>
        <w:t>The data carrier medium (or the folder) should always contain a single data file that includes the data of the customer and the dispatched mail items in accordance with the below detailed rules.</w:t>
      </w:r>
    </w:p>
    <w:p w14:paraId="06B76D2E" w14:textId="77777777" w:rsidR="00D73590" w:rsidRPr="005712A5" w:rsidRDefault="00D73590" w:rsidP="005712A5"/>
    <w:p w14:paraId="45E42606" w14:textId="77777777" w:rsidR="004D557D" w:rsidRDefault="004D557D" w:rsidP="00131CC3">
      <w:pPr>
        <w:pStyle w:val="Cmsor3"/>
      </w:pPr>
      <w:bookmarkStart w:id="45" w:name="_Toc478539531"/>
      <w:bookmarkStart w:id="46" w:name="_Toc89384809"/>
      <w:r>
        <w:t>Data compression, encryption</w:t>
      </w:r>
      <w:bookmarkEnd w:id="45"/>
      <w:bookmarkEnd w:id="46"/>
    </w:p>
    <w:p w14:paraId="651BE74A" w14:textId="77777777" w:rsidR="007553A9" w:rsidRDefault="007553A9" w:rsidP="00142EEA">
      <w:pPr>
        <w:jc w:val="both"/>
      </w:pPr>
    </w:p>
    <w:p w14:paraId="050040BD" w14:textId="590823AE" w:rsidR="00D059E4" w:rsidRDefault="004D557D" w:rsidP="00142EEA">
      <w:pPr>
        <w:jc w:val="both"/>
      </w:pPr>
      <w:r>
        <w:t>Data files may only be submitted without compression or encryption and that is how they should be stored on the data carrier medium.</w:t>
      </w:r>
    </w:p>
    <w:p w14:paraId="6EC22231" w14:textId="77777777" w:rsidR="00D059E4" w:rsidRDefault="00D059E4">
      <w:pPr>
        <w:spacing w:after="160" w:line="259" w:lineRule="auto"/>
      </w:pPr>
      <w:r>
        <w:br w:type="page"/>
      </w:r>
    </w:p>
    <w:p w14:paraId="2223F9DB" w14:textId="77777777" w:rsidR="00E34CE4" w:rsidRPr="00FE06AA" w:rsidRDefault="00E34CE4" w:rsidP="00E34CE4">
      <w:pPr>
        <w:pStyle w:val="Cmsor1"/>
        <w:numPr>
          <w:ilvl w:val="0"/>
          <w:numId w:val="2"/>
        </w:numPr>
      </w:pPr>
      <w:bookmarkStart w:id="47" w:name="_Toc478539532"/>
      <w:bookmarkStart w:id="48" w:name="_Toc89384810"/>
      <w:r>
        <w:lastRenderedPageBreak/>
        <w:t>File structure</w:t>
      </w:r>
      <w:bookmarkEnd w:id="47"/>
      <w:bookmarkEnd w:id="48"/>
    </w:p>
    <w:p w14:paraId="7A84FF9C" w14:textId="77777777" w:rsidR="007553A9" w:rsidRDefault="007553A9" w:rsidP="00DB74BF">
      <w:pPr>
        <w:jc w:val="both"/>
      </w:pPr>
    </w:p>
    <w:p w14:paraId="59350353" w14:textId="77777777" w:rsidR="00D73590" w:rsidRPr="005712A5" w:rsidRDefault="00E34CE4" w:rsidP="00142EEA">
      <w:pPr>
        <w:jc w:val="both"/>
      </w:pPr>
      <w:r>
        <w:t xml:space="preserve">The file is composed of the following sections, strictly in the following format and order: </w:t>
      </w:r>
    </w:p>
    <w:p w14:paraId="61CD6CE7" w14:textId="77777777" w:rsidR="00007730" w:rsidRPr="00007730" w:rsidRDefault="00007730" w:rsidP="00007730">
      <w:pPr>
        <w:rPr>
          <w:color w:val="000000"/>
          <w:sz w:val="20"/>
        </w:rPr>
      </w:pPr>
    </w:p>
    <w:p w14:paraId="26B1815A"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8080"/>
          <w:sz w:val="20"/>
          <w:lang w:eastAsia="en-US"/>
        </w:rPr>
        <w:t>&lt;?xml version="1.0" encoding="windows-1250"?&gt;</w:t>
      </w:r>
    </w:p>
    <w:p w14:paraId="02BC114C"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jegyzek_adatok</w:t>
      </w:r>
      <w:r w:rsidRPr="00254608">
        <w:rPr>
          <w:rFonts w:ascii="Consolas" w:eastAsiaTheme="minorHAnsi" w:hAnsi="Consolas" w:cs="Consolas"/>
          <w:color w:val="0000FF"/>
          <w:sz w:val="20"/>
          <w:lang w:eastAsia="en-US"/>
        </w:rPr>
        <w:t>&gt;</w:t>
      </w:r>
    </w:p>
    <w:p w14:paraId="03F03B8C"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efj_adatok</w:t>
      </w:r>
      <w:r w:rsidRPr="00254608">
        <w:rPr>
          <w:rFonts w:ascii="Consolas" w:eastAsiaTheme="minorHAnsi" w:hAnsi="Consolas" w:cs="Consolas"/>
          <w:color w:val="0000FF"/>
          <w:sz w:val="20"/>
          <w:lang w:eastAsia="en-US"/>
        </w:rPr>
        <w:t>&gt;</w:t>
      </w:r>
    </w:p>
    <w:p w14:paraId="32292069"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efj_adatok</w:t>
      </w:r>
      <w:r w:rsidRPr="00254608">
        <w:rPr>
          <w:rFonts w:ascii="Consolas" w:eastAsiaTheme="minorHAnsi" w:hAnsi="Consolas" w:cs="Consolas"/>
          <w:color w:val="0000FF"/>
          <w:sz w:val="20"/>
          <w:lang w:eastAsia="en-US"/>
        </w:rPr>
        <w:t>&gt;</w:t>
      </w:r>
    </w:p>
    <w:p w14:paraId="6ECD2F9A"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50A8253C"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ugyfel_adatok</w:t>
      </w:r>
      <w:r w:rsidRPr="00254608">
        <w:rPr>
          <w:rFonts w:ascii="Consolas" w:eastAsiaTheme="minorHAnsi" w:hAnsi="Consolas" w:cs="Consolas"/>
          <w:color w:val="0000FF"/>
          <w:sz w:val="20"/>
          <w:lang w:eastAsia="en-US"/>
        </w:rPr>
        <w:t>&gt;</w:t>
      </w:r>
    </w:p>
    <w:p w14:paraId="5DA961CF"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ugyfel_adatok</w:t>
      </w:r>
      <w:r w:rsidRPr="00254608">
        <w:rPr>
          <w:rFonts w:ascii="Consolas" w:eastAsiaTheme="minorHAnsi" w:hAnsi="Consolas" w:cs="Consolas"/>
          <w:color w:val="0000FF"/>
          <w:sz w:val="20"/>
          <w:lang w:eastAsia="en-US"/>
        </w:rPr>
        <w:t>&gt;</w:t>
      </w:r>
    </w:p>
    <w:p w14:paraId="461A3B6F"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tomeges_adatok</w:t>
      </w:r>
      <w:r w:rsidRPr="00254608">
        <w:rPr>
          <w:rFonts w:ascii="Consolas" w:eastAsiaTheme="minorHAnsi" w:hAnsi="Consolas" w:cs="Consolas"/>
          <w:color w:val="0000FF"/>
          <w:sz w:val="20"/>
          <w:lang w:eastAsia="en-US"/>
        </w:rPr>
        <w:t>&gt;</w:t>
      </w:r>
    </w:p>
    <w:p w14:paraId="7766E71D"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belf_tetelek</w:t>
      </w:r>
      <w:r w:rsidRPr="006A1FDC">
        <w:rPr>
          <w:rFonts w:ascii="Consolas" w:eastAsiaTheme="minorHAnsi" w:hAnsi="Consolas" w:cs="Consolas"/>
          <w:color w:val="0000FF"/>
          <w:sz w:val="20"/>
          <w:lang w:val="de-DE" w:eastAsia="en-US"/>
        </w:rPr>
        <w:t>&gt;</w:t>
      </w:r>
    </w:p>
    <w:p w14:paraId="41BD42EA"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kozonseges_tetelek</w:t>
      </w:r>
      <w:r w:rsidRPr="006A1FDC">
        <w:rPr>
          <w:rFonts w:ascii="Consolas" w:eastAsiaTheme="minorHAnsi" w:hAnsi="Consolas" w:cs="Consolas"/>
          <w:color w:val="0000FF"/>
          <w:sz w:val="20"/>
          <w:lang w:val="de-DE" w:eastAsia="en-US"/>
        </w:rPr>
        <w:t>&gt;</w:t>
      </w:r>
    </w:p>
    <w:p w14:paraId="14BCDCC2"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kozonseges_tetel</w:t>
      </w:r>
      <w:r w:rsidRPr="006A1FDC">
        <w:rPr>
          <w:rFonts w:ascii="Consolas" w:eastAsiaTheme="minorHAnsi" w:hAnsi="Consolas" w:cs="Consolas"/>
          <w:color w:val="0000FF"/>
          <w:sz w:val="20"/>
          <w:lang w:val="de-DE" w:eastAsia="en-US"/>
        </w:rPr>
        <w:t>&gt;</w:t>
      </w:r>
    </w:p>
    <w:p w14:paraId="2C6DB879"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kozonseges_tetel</w:t>
      </w:r>
      <w:r w:rsidRPr="006A1FDC">
        <w:rPr>
          <w:rFonts w:ascii="Consolas" w:eastAsiaTheme="minorHAnsi" w:hAnsi="Consolas" w:cs="Consolas"/>
          <w:color w:val="0000FF"/>
          <w:sz w:val="20"/>
          <w:lang w:val="de-DE" w:eastAsia="en-US"/>
        </w:rPr>
        <w:t>&gt;</w:t>
      </w:r>
    </w:p>
    <w:p w14:paraId="084AC411"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kozonseges_azon_tetel</w:t>
      </w:r>
      <w:r w:rsidRPr="006A1FDC">
        <w:rPr>
          <w:rFonts w:ascii="Consolas" w:eastAsiaTheme="minorHAnsi" w:hAnsi="Consolas" w:cs="Consolas"/>
          <w:color w:val="0000FF"/>
          <w:sz w:val="20"/>
          <w:lang w:val="de-DE" w:eastAsia="en-US"/>
        </w:rPr>
        <w:t>&gt;</w:t>
      </w:r>
    </w:p>
    <w:p w14:paraId="375065F1"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kozonseges_azon_tetel</w:t>
      </w:r>
      <w:r w:rsidRPr="006A1FDC">
        <w:rPr>
          <w:rFonts w:ascii="Consolas" w:eastAsiaTheme="minorHAnsi" w:hAnsi="Consolas" w:cs="Consolas"/>
          <w:color w:val="0000FF"/>
          <w:sz w:val="20"/>
          <w:lang w:val="de-DE" w:eastAsia="en-US"/>
        </w:rPr>
        <w:t>&gt;</w:t>
      </w:r>
    </w:p>
    <w:p w14:paraId="22639702"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kozonseges_tetelek</w:t>
      </w:r>
      <w:r w:rsidRPr="006A1FDC">
        <w:rPr>
          <w:rFonts w:ascii="Consolas" w:eastAsiaTheme="minorHAnsi" w:hAnsi="Consolas" w:cs="Consolas"/>
          <w:color w:val="0000FF"/>
          <w:sz w:val="20"/>
          <w:lang w:val="de-DE" w:eastAsia="en-US"/>
        </w:rPr>
        <w:t>&gt;</w:t>
      </w:r>
    </w:p>
    <w:p w14:paraId="61A4F400"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nyilvantartott_tetelek</w:t>
      </w:r>
      <w:r w:rsidRPr="006A1FDC">
        <w:rPr>
          <w:rFonts w:ascii="Consolas" w:eastAsiaTheme="minorHAnsi" w:hAnsi="Consolas" w:cs="Consolas"/>
          <w:color w:val="0000FF"/>
          <w:sz w:val="20"/>
          <w:lang w:val="de-DE" w:eastAsia="en-US"/>
        </w:rPr>
        <w:t>&gt;</w:t>
      </w:r>
    </w:p>
    <w:p w14:paraId="1031A0C2"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nyilvantartott_tetel</w:t>
      </w:r>
      <w:r w:rsidRPr="006A1FDC">
        <w:rPr>
          <w:rFonts w:ascii="Consolas" w:eastAsiaTheme="minorHAnsi" w:hAnsi="Consolas" w:cs="Consolas"/>
          <w:color w:val="0000FF"/>
          <w:sz w:val="20"/>
          <w:lang w:val="de-DE" w:eastAsia="en-US"/>
        </w:rPr>
        <w:t>&gt;</w:t>
      </w:r>
    </w:p>
    <w:p w14:paraId="5AF0F683"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nyilvantartott_tetel</w:t>
      </w:r>
      <w:r w:rsidRPr="006A1FDC">
        <w:rPr>
          <w:rFonts w:ascii="Consolas" w:eastAsiaTheme="minorHAnsi" w:hAnsi="Consolas" w:cs="Consolas"/>
          <w:color w:val="0000FF"/>
          <w:sz w:val="20"/>
          <w:lang w:val="de-DE" w:eastAsia="en-US"/>
        </w:rPr>
        <w:t>&gt;</w:t>
      </w:r>
    </w:p>
    <w:p w14:paraId="692DD6BB"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nyilvantartott_tetelek</w:t>
      </w:r>
      <w:r w:rsidRPr="006A1FDC">
        <w:rPr>
          <w:rFonts w:ascii="Consolas" w:eastAsiaTheme="minorHAnsi" w:hAnsi="Consolas" w:cs="Consolas"/>
          <w:color w:val="0000FF"/>
          <w:sz w:val="20"/>
          <w:lang w:val="de-DE" w:eastAsia="en-US"/>
        </w:rPr>
        <w:t>&gt;</w:t>
      </w:r>
    </w:p>
    <w:p w14:paraId="1E93A74A"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belf_tetelek</w:t>
      </w:r>
      <w:r w:rsidRPr="006A1FDC">
        <w:rPr>
          <w:rFonts w:ascii="Consolas" w:eastAsiaTheme="minorHAnsi" w:hAnsi="Consolas" w:cs="Consolas"/>
          <w:color w:val="0000FF"/>
          <w:sz w:val="20"/>
          <w:lang w:val="de-DE" w:eastAsia="en-US"/>
        </w:rPr>
        <w:t>&gt;</w:t>
      </w:r>
    </w:p>
    <w:p w14:paraId="2185962E"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nemz_tetelek</w:t>
      </w:r>
      <w:r w:rsidRPr="006A1FDC">
        <w:rPr>
          <w:rFonts w:ascii="Consolas" w:eastAsiaTheme="minorHAnsi" w:hAnsi="Consolas" w:cs="Consolas"/>
          <w:color w:val="0000FF"/>
          <w:sz w:val="20"/>
          <w:lang w:val="de-DE" w:eastAsia="en-US"/>
        </w:rPr>
        <w:t>&gt;</w:t>
      </w:r>
    </w:p>
    <w:p w14:paraId="1CDF2374"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nemz_kozonseges_tetelek</w:t>
      </w:r>
      <w:r w:rsidRPr="006A1FDC">
        <w:rPr>
          <w:rFonts w:ascii="Consolas" w:eastAsiaTheme="minorHAnsi" w:hAnsi="Consolas" w:cs="Consolas"/>
          <w:color w:val="0000FF"/>
          <w:sz w:val="20"/>
          <w:lang w:val="de-DE" w:eastAsia="en-US"/>
        </w:rPr>
        <w:t>&gt;</w:t>
      </w:r>
    </w:p>
    <w:p w14:paraId="375FCA38"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nemz_kozonseges_tetel</w:t>
      </w:r>
      <w:r w:rsidRPr="006A1FDC">
        <w:rPr>
          <w:rFonts w:ascii="Consolas" w:eastAsiaTheme="minorHAnsi" w:hAnsi="Consolas" w:cs="Consolas"/>
          <w:color w:val="0000FF"/>
          <w:sz w:val="20"/>
          <w:lang w:val="de-DE" w:eastAsia="en-US"/>
        </w:rPr>
        <w:t>&gt;</w:t>
      </w:r>
    </w:p>
    <w:p w14:paraId="70DD9F35"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nemz_kozonseges_tetel</w:t>
      </w:r>
      <w:r w:rsidRPr="006A1FDC">
        <w:rPr>
          <w:rFonts w:ascii="Consolas" w:eastAsiaTheme="minorHAnsi" w:hAnsi="Consolas" w:cs="Consolas"/>
          <w:color w:val="0000FF"/>
          <w:sz w:val="20"/>
          <w:lang w:val="de-DE" w:eastAsia="en-US"/>
        </w:rPr>
        <w:t>&gt;</w:t>
      </w:r>
    </w:p>
    <w:p w14:paraId="01319E6E"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nemz_kozonseges_azon_tetel</w:t>
      </w:r>
      <w:r w:rsidRPr="006A1FDC">
        <w:rPr>
          <w:rFonts w:ascii="Consolas" w:eastAsiaTheme="minorHAnsi" w:hAnsi="Consolas" w:cs="Consolas"/>
          <w:color w:val="0000FF"/>
          <w:sz w:val="20"/>
          <w:lang w:val="de-DE" w:eastAsia="en-US"/>
        </w:rPr>
        <w:t>&gt;</w:t>
      </w:r>
    </w:p>
    <w:p w14:paraId="6797A445"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vam_adatok</w:t>
      </w:r>
      <w:r w:rsidRPr="00254608">
        <w:rPr>
          <w:rFonts w:ascii="Consolas" w:eastAsiaTheme="minorHAnsi" w:hAnsi="Consolas" w:cs="Consolas"/>
          <w:color w:val="0000FF"/>
          <w:sz w:val="20"/>
          <w:lang w:eastAsia="en-US"/>
        </w:rPr>
        <w:t>&gt;</w:t>
      </w:r>
    </w:p>
    <w:p w14:paraId="3F85E1C1"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vam_adatok</w:t>
      </w:r>
      <w:r w:rsidRPr="00254608">
        <w:rPr>
          <w:rFonts w:ascii="Consolas" w:eastAsiaTheme="minorHAnsi" w:hAnsi="Consolas" w:cs="Consolas"/>
          <w:color w:val="0000FF"/>
          <w:sz w:val="20"/>
          <w:lang w:eastAsia="en-US"/>
        </w:rPr>
        <w:t>&gt;</w:t>
      </w:r>
    </w:p>
    <w:p w14:paraId="0E3283A1"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documents</w:t>
      </w:r>
      <w:r w:rsidRPr="00254608">
        <w:rPr>
          <w:rFonts w:ascii="Consolas" w:eastAsiaTheme="minorHAnsi" w:hAnsi="Consolas" w:cs="Consolas"/>
          <w:color w:val="0000FF"/>
          <w:sz w:val="20"/>
          <w:lang w:eastAsia="en-US"/>
        </w:rPr>
        <w:t>&gt;</w:t>
      </w:r>
    </w:p>
    <w:p w14:paraId="42F07B26"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documents</w:t>
      </w:r>
      <w:r w:rsidRPr="006A1FDC">
        <w:rPr>
          <w:rFonts w:ascii="Consolas" w:eastAsiaTheme="minorHAnsi" w:hAnsi="Consolas" w:cs="Consolas"/>
          <w:color w:val="0000FF"/>
          <w:sz w:val="20"/>
          <w:lang w:val="de-DE" w:eastAsia="en-US"/>
        </w:rPr>
        <w:t>&gt;</w:t>
      </w:r>
    </w:p>
    <w:p w14:paraId="1EB13B78"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nemz_kozonseges_azon_tetel</w:t>
      </w:r>
      <w:r w:rsidRPr="006A1FDC">
        <w:rPr>
          <w:rFonts w:ascii="Consolas" w:eastAsiaTheme="minorHAnsi" w:hAnsi="Consolas" w:cs="Consolas"/>
          <w:color w:val="0000FF"/>
          <w:sz w:val="20"/>
          <w:lang w:val="de-DE" w:eastAsia="en-US"/>
        </w:rPr>
        <w:t>&gt;</w:t>
      </w:r>
    </w:p>
    <w:p w14:paraId="10433C32"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nemz_kozonseges_tetelek</w:t>
      </w:r>
      <w:r w:rsidRPr="006A1FDC">
        <w:rPr>
          <w:rFonts w:ascii="Consolas" w:eastAsiaTheme="minorHAnsi" w:hAnsi="Consolas" w:cs="Consolas"/>
          <w:color w:val="0000FF"/>
          <w:sz w:val="20"/>
          <w:lang w:val="de-DE" w:eastAsia="en-US"/>
        </w:rPr>
        <w:t>&gt;</w:t>
      </w:r>
    </w:p>
    <w:p w14:paraId="7E68F638"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nemz_nyilvantartott_tetelek</w:t>
      </w:r>
      <w:r w:rsidRPr="006A1FDC">
        <w:rPr>
          <w:rFonts w:ascii="Consolas" w:eastAsiaTheme="minorHAnsi" w:hAnsi="Consolas" w:cs="Consolas"/>
          <w:color w:val="0000FF"/>
          <w:sz w:val="20"/>
          <w:lang w:val="de-DE" w:eastAsia="en-US"/>
        </w:rPr>
        <w:t>&gt;</w:t>
      </w:r>
    </w:p>
    <w:p w14:paraId="1BBABB0E"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nemz_nyilvantartott_tetel</w:t>
      </w:r>
      <w:r w:rsidRPr="006A1FDC">
        <w:rPr>
          <w:rFonts w:ascii="Consolas" w:eastAsiaTheme="minorHAnsi" w:hAnsi="Consolas" w:cs="Consolas"/>
          <w:color w:val="0000FF"/>
          <w:sz w:val="20"/>
          <w:lang w:val="de-DE" w:eastAsia="en-US"/>
        </w:rPr>
        <w:t>&gt;</w:t>
      </w:r>
    </w:p>
    <w:p w14:paraId="65A6D389"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vam_adatok</w:t>
      </w:r>
      <w:r w:rsidRPr="006A1FDC">
        <w:rPr>
          <w:rFonts w:ascii="Consolas" w:eastAsiaTheme="minorHAnsi" w:hAnsi="Consolas" w:cs="Consolas"/>
          <w:color w:val="0000FF"/>
          <w:sz w:val="20"/>
          <w:lang w:val="de-DE" w:eastAsia="en-US"/>
        </w:rPr>
        <w:t>&gt;</w:t>
      </w:r>
    </w:p>
    <w:p w14:paraId="4C0E2B9A"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vam_adatok</w:t>
      </w:r>
      <w:r w:rsidRPr="006A1FDC">
        <w:rPr>
          <w:rFonts w:ascii="Consolas" w:eastAsiaTheme="minorHAnsi" w:hAnsi="Consolas" w:cs="Consolas"/>
          <w:color w:val="0000FF"/>
          <w:sz w:val="20"/>
          <w:lang w:val="de-DE" w:eastAsia="en-US"/>
        </w:rPr>
        <w:t>&gt;</w:t>
      </w:r>
    </w:p>
    <w:p w14:paraId="56AB7DF3"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documents</w:t>
      </w:r>
      <w:r w:rsidRPr="006A1FDC">
        <w:rPr>
          <w:rFonts w:ascii="Consolas" w:eastAsiaTheme="minorHAnsi" w:hAnsi="Consolas" w:cs="Consolas"/>
          <w:color w:val="0000FF"/>
          <w:sz w:val="20"/>
          <w:lang w:val="de-DE" w:eastAsia="en-US"/>
        </w:rPr>
        <w:t>&gt;</w:t>
      </w:r>
    </w:p>
    <w:p w14:paraId="0C0BA64D"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documents</w:t>
      </w:r>
      <w:r w:rsidRPr="006A1FDC">
        <w:rPr>
          <w:rFonts w:ascii="Consolas" w:eastAsiaTheme="minorHAnsi" w:hAnsi="Consolas" w:cs="Consolas"/>
          <w:color w:val="0000FF"/>
          <w:sz w:val="20"/>
          <w:lang w:val="de-DE" w:eastAsia="en-US"/>
        </w:rPr>
        <w:t>&gt;</w:t>
      </w:r>
    </w:p>
    <w:p w14:paraId="35F79557"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nemz_nyilvantartott_tetel</w:t>
      </w:r>
      <w:r w:rsidRPr="006A1FDC">
        <w:rPr>
          <w:rFonts w:ascii="Consolas" w:eastAsiaTheme="minorHAnsi" w:hAnsi="Consolas" w:cs="Consolas"/>
          <w:color w:val="0000FF"/>
          <w:sz w:val="20"/>
          <w:lang w:val="de-DE" w:eastAsia="en-US"/>
        </w:rPr>
        <w:t>&gt;</w:t>
      </w:r>
    </w:p>
    <w:p w14:paraId="7628FB60" w14:textId="77777777" w:rsidR="00E46E05" w:rsidRPr="006A1FDC" w:rsidRDefault="00E46E05" w:rsidP="00E46E05">
      <w:pPr>
        <w:autoSpaceDE w:val="0"/>
        <w:autoSpaceDN w:val="0"/>
        <w:adjustRightInd w:val="0"/>
        <w:rPr>
          <w:rFonts w:ascii="Consolas" w:eastAsiaTheme="minorHAnsi" w:hAnsi="Consolas" w:cs="Consolas"/>
          <w:color w:val="000000"/>
          <w:sz w:val="20"/>
          <w:lang w:val="de-DE"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FF"/>
          <w:sz w:val="20"/>
          <w:lang w:val="de-DE" w:eastAsia="en-US"/>
        </w:rPr>
        <w:t>&lt;/</w:t>
      </w:r>
      <w:r w:rsidRPr="006A1FDC">
        <w:rPr>
          <w:rFonts w:ascii="Consolas" w:eastAsiaTheme="minorHAnsi" w:hAnsi="Consolas" w:cs="Consolas"/>
          <w:color w:val="800000"/>
          <w:sz w:val="20"/>
          <w:lang w:val="de-DE" w:eastAsia="en-US"/>
        </w:rPr>
        <w:t>nemz_nyilvantartott_tetelek</w:t>
      </w:r>
      <w:r w:rsidRPr="006A1FDC">
        <w:rPr>
          <w:rFonts w:ascii="Consolas" w:eastAsiaTheme="minorHAnsi" w:hAnsi="Consolas" w:cs="Consolas"/>
          <w:color w:val="0000FF"/>
          <w:sz w:val="20"/>
          <w:lang w:val="de-DE" w:eastAsia="en-US"/>
        </w:rPr>
        <w:t>&gt;</w:t>
      </w:r>
    </w:p>
    <w:p w14:paraId="1D408ABD"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6A1FDC">
        <w:rPr>
          <w:rFonts w:ascii="Consolas" w:eastAsiaTheme="minorHAnsi" w:hAnsi="Consolas" w:cs="Consolas"/>
          <w:color w:val="000000"/>
          <w:sz w:val="20"/>
          <w:lang w:val="de-DE"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nemz_tetelek</w:t>
      </w:r>
      <w:r w:rsidRPr="00254608">
        <w:rPr>
          <w:rFonts w:ascii="Consolas" w:eastAsiaTheme="minorHAnsi" w:hAnsi="Consolas" w:cs="Consolas"/>
          <w:color w:val="0000FF"/>
          <w:sz w:val="20"/>
          <w:lang w:eastAsia="en-US"/>
        </w:rPr>
        <w:t>&gt;</w:t>
      </w:r>
    </w:p>
    <w:p w14:paraId="501727B0"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tomeges_adatok</w:t>
      </w:r>
      <w:r w:rsidRPr="00254608">
        <w:rPr>
          <w:rFonts w:ascii="Consolas" w:eastAsiaTheme="minorHAnsi" w:hAnsi="Consolas" w:cs="Consolas"/>
          <w:color w:val="0000FF"/>
          <w:sz w:val="20"/>
          <w:lang w:eastAsia="en-US"/>
        </w:rPr>
        <w:t>&gt;</w:t>
      </w:r>
    </w:p>
    <w:p w14:paraId="235A592A"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5C1B6C02"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230B7B12"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ugyfel_adatok</w:t>
      </w:r>
      <w:r w:rsidRPr="00254608">
        <w:rPr>
          <w:rFonts w:ascii="Consolas" w:eastAsiaTheme="minorHAnsi" w:hAnsi="Consolas" w:cs="Consolas"/>
          <w:color w:val="0000FF"/>
          <w:sz w:val="20"/>
          <w:lang w:eastAsia="en-US"/>
        </w:rPr>
        <w:t>&gt;</w:t>
      </w:r>
    </w:p>
    <w:p w14:paraId="0A7D1C10"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ugyfel_adatok</w:t>
      </w:r>
      <w:r w:rsidRPr="00254608">
        <w:rPr>
          <w:rFonts w:ascii="Consolas" w:eastAsiaTheme="minorHAnsi" w:hAnsi="Consolas" w:cs="Consolas"/>
          <w:color w:val="0000FF"/>
          <w:sz w:val="20"/>
          <w:lang w:eastAsia="en-US"/>
        </w:rPr>
        <w:t>&gt;</w:t>
      </w:r>
    </w:p>
    <w:p w14:paraId="7CAA3FF7"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tomeges_adatok</w:t>
      </w:r>
      <w:r w:rsidRPr="00254608">
        <w:rPr>
          <w:rFonts w:ascii="Consolas" w:eastAsiaTheme="minorHAnsi" w:hAnsi="Consolas" w:cs="Consolas"/>
          <w:color w:val="0000FF"/>
          <w:sz w:val="20"/>
          <w:lang w:eastAsia="en-US"/>
        </w:rPr>
        <w:t>&gt;</w:t>
      </w:r>
    </w:p>
    <w:p w14:paraId="2A64E2BD"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tomeges_adatok</w:t>
      </w:r>
      <w:r w:rsidRPr="00254608">
        <w:rPr>
          <w:rFonts w:ascii="Consolas" w:eastAsiaTheme="minorHAnsi" w:hAnsi="Consolas" w:cs="Consolas"/>
          <w:color w:val="0000FF"/>
          <w:sz w:val="20"/>
          <w:lang w:eastAsia="en-US"/>
        </w:rPr>
        <w:t>&gt;</w:t>
      </w:r>
    </w:p>
    <w:p w14:paraId="7B5B37CF"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75790784"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3F2254F4"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2321F42D"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68A12C86"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00"/>
          <w:sz w:val="20"/>
          <w:lang w:eastAsia="en-US"/>
        </w:rPr>
        <w:tab/>
      </w: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w:t>
      </w:r>
      <w:r w:rsidRPr="00254608">
        <w:rPr>
          <w:rFonts w:ascii="Consolas" w:eastAsiaTheme="minorHAnsi" w:hAnsi="Consolas" w:cs="Consolas"/>
          <w:color w:val="0000FF"/>
          <w:sz w:val="20"/>
          <w:lang w:eastAsia="en-US"/>
        </w:rPr>
        <w:t>&gt;</w:t>
      </w:r>
    </w:p>
    <w:p w14:paraId="0A360A24" w14:textId="77777777" w:rsidR="00E46E05" w:rsidRPr="00254608" w:rsidRDefault="00E46E05" w:rsidP="00E46E05">
      <w:pPr>
        <w:autoSpaceDE w:val="0"/>
        <w:autoSpaceDN w:val="0"/>
        <w:adjustRightInd w:val="0"/>
        <w:rPr>
          <w:rFonts w:ascii="Consolas" w:eastAsiaTheme="minorHAnsi" w:hAnsi="Consolas" w:cs="Consolas"/>
          <w:color w:val="000000"/>
          <w:sz w:val="20"/>
          <w:lang w:eastAsia="en-US"/>
        </w:rPr>
      </w:pPr>
      <w:r w:rsidRPr="00254608">
        <w:rPr>
          <w:rFonts w:ascii="Consolas" w:eastAsiaTheme="minorHAnsi" w:hAnsi="Consolas" w:cs="Consolas"/>
          <w:color w:val="0000FF"/>
          <w:sz w:val="20"/>
          <w:lang w:eastAsia="en-US"/>
        </w:rPr>
        <w:t>&lt;/</w:t>
      </w:r>
      <w:r w:rsidRPr="00254608">
        <w:rPr>
          <w:rFonts w:ascii="Consolas" w:eastAsiaTheme="minorHAnsi" w:hAnsi="Consolas" w:cs="Consolas"/>
          <w:color w:val="800000"/>
          <w:sz w:val="20"/>
          <w:lang w:eastAsia="en-US"/>
        </w:rPr>
        <w:t>jegyzek_adatok</w:t>
      </w:r>
      <w:r w:rsidRPr="00254608">
        <w:rPr>
          <w:rFonts w:ascii="Consolas" w:eastAsiaTheme="minorHAnsi" w:hAnsi="Consolas" w:cs="Consolas"/>
          <w:color w:val="0000FF"/>
          <w:sz w:val="20"/>
          <w:lang w:eastAsia="en-US"/>
        </w:rPr>
        <w:t>&gt;</w:t>
      </w:r>
    </w:p>
    <w:p w14:paraId="759A2348" w14:textId="77777777" w:rsidR="00D73590" w:rsidRDefault="00D73590" w:rsidP="005712A5"/>
    <w:p w14:paraId="35488A5A" w14:textId="77777777" w:rsidR="00F36E1A" w:rsidRDefault="00F36E1A" w:rsidP="00142EEA">
      <w:pPr>
        <w:jc w:val="both"/>
      </w:pPr>
      <w:r>
        <w:lastRenderedPageBreak/>
        <w:t xml:space="preserve">The structure of a single files allows recording more than one posting list. </w:t>
      </w:r>
    </w:p>
    <w:p w14:paraId="5B4EFBEE" w14:textId="728973C1" w:rsidR="007553A9" w:rsidRDefault="007553A9" w:rsidP="00142EEA">
      <w:pPr>
        <w:jc w:val="both"/>
      </w:pPr>
    </w:p>
    <w:p w14:paraId="3AF068A6" w14:textId="0023C7D6" w:rsidR="00F36E1A" w:rsidRDefault="00F36E1A" w:rsidP="00142EEA">
      <w:pPr>
        <w:jc w:val="both"/>
      </w:pPr>
      <w:r>
        <w:t>In the following, data in the “jegyzek_adatok” section will be called a list. The list should include the data of mail items handled as part of a single supply.</w:t>
      </w:r>
    </w:p>
    <w:p w14:paraId="77B5FF35" w14:textId="77777777" w:rsidR="007553A9" w:rsidRDefault="007553A9" w:rsidP="00142EEA">
      <w:pPr>
        <w:jc w:val="both"/>
      </w:pPr>
    </w:p>
    <w:p w14:paraId="33EB8CDC" w14:textId="77D9BED7" w:rsidR="00F36E1A" w:rsidRDefault="00F36E1A" w:rsidP="00142EEA">
      <w:pPr>
        <w:jc w:val="both"/>
      </w:pPr>
      <w:r>
        <w:t>There may be several “jegyzek_adat” sections inside the “efj_adatok” section, and a despatch within the “jegyzek_adat” section will be hereinafter called a sub-list. Creating multiple sub-lists may be justified e.g. if there are different sender data or different data entries have been added to the ordinary items.</w:t>
      </w:r>
    </w:p>
    <w:p w14:paraId="1C0C8360" w14:textId="77777777" w:rsidR="007553A9" w:rsidRDefault="007553A9" w:rsidP="00142EEA">
      <w:pPr>
        <w:jc w:val="both"/>
      </w:pPr>
    </w:p>
    <w:p w14:paraId="6E87A49E" w14:textId="318773E4" w:rsidR="00E930E2" w:rsidRDefault="00E930E2" w:rsidP="00142EEA">
      <w:pPr>
        <w:jc w:val="both"/>
      </w:pPr>
      <w:r>
        <w:t>Adding an item to both the ordinary item section and the ordinary identified item section of the same sub-list of a certain posting list is not allowed. If an ordinary item should be recorded using both data entry method then it should be added to a different sub-list.</w:t>
      </w:r>
    </w:p>
    <w:p w14:paraId="3475B03F" w14:textId="62E0D8D2" w:rsidR="0039293A" w:rsidRDefault="0039293A" w:rsidP="00142EEA">
      <w:pPr>
        <w:jc w:val="both"/>
      </w:pPr>
    </w:p>
    <w:p w14:paraId="0DD3A42D" w14:textId="73FE35FE" w:rsidR="00824EB3" w:rsidRPr="00605D3B" w:rsidRDefault="004664BC" w:rsidP="004664BC">
      <w:pPr>
        <w:jc w:val="both"/>
        <w:rPr>
          <w:highlight w:val="yellow"/>
        </w:rPr>
      </w:pPr>
      <w:bookmarkStart w:id="49" w:name="_GoBack"/>
      <w:r w:rsidRPr="00605D3B">
        <w:rPr>
          <w:highlight w:val="yellow"/>
        </w:rPr>
        <w:t>A posting list can contain up to 300 sub-lists</w:t>
      </w:r>
      <w:r w:rsidR="005F2894" w:rsidRPr="00605D3B">
        <w:rPr>
          <w:highlight w:val="yellow"/>
        </w:rPr>
        <w:t>, and</w:t>
      </w:r>
      <w:r w:rsidR="00824EB3" w:rsidRPr="00605D3B">
        <w:rPr>
          <w:highlight w:val="yellow"/>
        </w:rPr>
        <w:t>:</w:t>
      </w:r>
    </w:p>
    <w:p w14:paraId="29C59588" w14:textId="5B2CC55B" w:rsidR="005F2894" w:rsidRPr="00605D3B" w:rsidRDefault="005F2894" w:rsidP="00824EB3">
      <w:pPr>
        <w:numPr>
          <w:ilvl w:val="0"/>
          <w:numId w:val="77"/>
        </w:numPr>
        <w:jc w:val="both"/>
        <w:rPr>
          <w:sz w:val="20"/>
          <w:highlight w:val="yellow"/>
        </w:rPr>
      </w:pPr>
      <w:r w:rsidRPr="00605D3B">
        <w:rPr>
          <w:highlight w:val="yellow"/>
        </w:rPr>
        <w:t xml:space="preserve">the total number of mail items listed as domestic registered items may not exceed 10,000 pieces across all sub-lists or 50,000 in the case of those listed as </w:t>
      </w:r>
      <w:r w:rsidR="000316D5" w:rsidRPr="00605D3B">
        <w:rPr>
          <w:highlight w:val="yellow"/>
        </w:rPr>
        <w:t xml:space="preserve">domestic </w:t>
      </w:r>
      <w:r w:rsidRPr="00605D3B">
        <w:rPr>
          <w:highlight w:val="yellow"/>
        </w:rPr>
        <w:t>identified mail items</w:t>
      </w:r>
      <w:r w:rsidR="000316D5" w:rsidRPr="00605D3B">
        <w:rPr>
          <w:highlight w:val="yellow"/>
        </w:rPr>
        <w:t>;</w:t>
      </w:r>
    </w:p>
    <w:p w14:paraId="7D563D05" w14:textId="7EB75608" w:rsidR="00824EB3" w:rsidRPr="00045D0F" w:rsidRDefault="000316D5" w:rsidP="00824EB3">
      <w:pPr>
        <w:numPr>
          <w:ilvl w:val="0"/>
          <w:numId w:val="77"/>
        </w:numPr>
        <w:jc w:val="both"/>
        <w:rPr>
          <w:sz w:val="20"/>
          <w:highlight w:val="yellow"/>
        </w:rPr>
      </w:pPr>
      <w:r>
        <w:rPr>
          <w:highlight w:val="yellow"/>
        </w:rPr>
        <w:t>the total number of international mail items across all sub-lists may not exceed</w:t>
      </w:r>
      <w:r w:rsidR="00824EB3" w:rsidRPr="00045D0F">
        <w:rPr>
          <w:highlight w:val="yellow"/>
        </w:rPr>
        <w:t xml:space="preserve"> 10 000 </w:t>
      </w:r>
      <w:r>
        <w:rPr>
          <w:highlight w:val="yellow"/>
        </w:rPr>
        <w:t>pieces;</w:t>
      </w:r>
    </w:p>
    <w:p w14:paraId="706FD1CA" w14:textId="58981362" w:rsidR="00824EB3" w:rsidRPr="00045D0F" w:rsidRDefault="00605D3B" w:rsidP="00824EB3">
      <w:pPr>
        <w:numPr>
          <w:ilvl w:val="0"/>
          <w:numId w:val="77"/>
        </w:numPr>
        <w:jc w:val="both"/>
        <w:rPr>
          <w:sz w:val="20"/>
          <w:highlight w:val="yellow"/>
        </w:rPr>
      </w:pPr>
      <w:r w:rsidRPr="00024479">
        <w:rPr>
          <w:highlight w:val="yellow"/>
        </w:rPr>
        <w:t xml:space="preserve">if the list contains a mixture of domestic and international </w:t>
      </w:r>
      <w:r>
        <w:rPr>
          <w:highlight w:val="yellow"/>
        </w:rPr>
        <w:t xml:space="preserve">mail </w:t>
      </w:r>
      <w:r w:rsidRPr="00024479">
        <w:rPr>
          <w:highlight w:val="yellow"/>
        </w:rPr>
        <w:t>items, the rule for international items applies.</w:t>
      </w:r>
    </w:p>
    <w:bookmarkEnd w:id="49"/>
    <w:p w14:paraId="695F6725" w14:textId="77777777" w:rsidR="004664BC" w:rsidRPr="00107111" w:rsidRDefault="004664BC" w:rsidP="004664BC">
      <w:pPr>
        <w:jc w:val="both"/>
        <w:rPr>
          <w:highlight w:val="yellow"/>
        </w:rPr>
      </w:pPr>
    </w:p>
    <w:p w14:paraId="66EADE95" w14:textId="4EDF6C15" w:rsidR="0039293A" w:rsidRPr="007A6CF8" w:rsidRDefault="00263519" w:rsidP="00142EEA">
      <w:pPr>
        <w:jc w:val="both"/>
      </w:pPr>
      <w:r w:rsidRPr="007A6CF8">
        <w:t xml:space="preserve">If postage is paid by using a franking machine, and the posting list includes several sub-lists, </w:t>
      </w:r>
      <w:r w:rsidR="004244C0" w:rsidRPr="007A6CF8">
        <w:t xml:space="preserve">the reading of the franking machine’s counter for the entire posting list should be entered into </w:t>
      </w:r>
      <w:r w:rsidRPr="007A6CF8">
        <w:t>the</w:t>
      </w:r>
      <w:r w:rsidR="004244C0" w:rsidRPr="007A6CF8">
        <w:t xml:space="preserve"> start and end reading fields</w:t>
      </w:r>
      <w:r w:rsidR="00A30D98" w:rsidRPr="007A6CF8">
        <w:t xml:space="preserve"> in each sub-lists.</w:t>
      </w:r>
    </w:p>
    <w:p w14:paraId="228D1FBC" w14:textId="1B0731C3" w:rsidR="00E13322" w:rsidRDefault="00E13322" w:rsidP="00142EEA">
      <w:pPr>
        <w:jc w:val="both"/>
      </w:pPr>
    </w:p>
    <w:p w14:paraId="7E0CBDBC" w14:textId="55E87B27" w:rsidR="00E13322" w:rsidRDefault="00E13322" w:rsidP="00142EEA">
      <w:pPr>
        <w:jc w:val="both"/>
      </w:pPr>
      <w:r>
        <w:t xml:space="preserve">Optional fields in the file </w:t>
      </w:r>
      <w:r w:rsidR="00B85C80">
        <w:t>cannot</w:t>
      </w:r>
      <w:r>
        <w:t xml:space="preserve"> be empty</w:t>
      </w:r>
      <w:r w:rsidR="00EE35C2">
        <w:t xml:space="preserve"> if the corresponding data is not recorded.</w:t>
      </w:r>
    </w:p>
    <w:p w14:paraId="025F0D20" w14:textId="77777777" w:rsidR="00F91EF6" w:rsidRDefault="00F91EF6" w:rsidP="005712A5"/>
    <w:p w14:paraId="2F937B52" w14:textId="77777777" w:rsidR="00E930E2" w:rsidRDefault="00E930E2" w:rsidP="00CD7C61">
      <w:pPr>
        <w:pStyle w:val="Cmsor2"/>
      </w:pPr>
      <w:bookmarkStart w:id="50" w:name="_Toc478539533"/>
      <w:bookmarkStart w:id="51" w:name="_Toc89384811"/>
      <w:r>
        <w:t>Ordinary mail items</w:t>
      </w:r>
      <w:bookmarkEnd w:id="50"/>
      <w:bookmarkEnd w:id="51"/>
    </w:p>
    <w:p w14:paraId="1B8F3E90" w14:textId="77777777" w:rsidR="00D059E4" w:rsidRDefault="00D059E4" w:rsidP="00DB74BF">
      <w:pPr>
        <w:jc w:val="both"/>
      </w:pPr>
    </w:p>
    <w:p w14:paraId="2D3BFCE2" w14:textId="7C0C6812" w:rsidR="00E930E2" w:rsidRPr="00097A2F" w:rsidRDefault="00E930E2" w:rsidP="00142EEA">
      <w:pPr>
        <w:jc w:val="both"/>
      </w:pPr>
      <w:r>
        <w:t xml:space="preserve">This group includes items that are not individually registered by Magyar Posta, they do not receive barcode identifiers and only specified additional or supplementary services can be requested for them. </w:t>
      </w:r>
    </w:p>
    <w:p w14:paraId="2718CA20" w14:textId="77777777" w:rsidR="007553A9" w:rsidRDefault="007553A9" w:rsidP="00E930E2"/>
    <w:p w14:paraId="716123F2" w14:textId="77777777" w:rsidR="00E930E2" w:rsidRDefault="00E930E2" w:rsidP="00E930E2">
      <w:r>
        <w:t xml:space="preserve">With ordinary items, the following should be considered as a </w:t>
      </w:r>
      <w:r>
        <w:rPr>
          <w:b/>
        </w:rPr>
        <w:t>single dispatch entry</w:t>
      </w:r>
      <w:r>
        <w:t>:</w:t>
      </w:r>
    </w:p>
    <w:p w14:paraId="7D0EF5B4" w14:textId="77777777" w:rsidR="007553A9" w:rsidRPr="00097A2F" w:rsidRDefault="007553A9" w:rsidP="00E930E2"/>
    <w:p w14:paraId="36ACDD72" w14:textId="77777777" w:rsidR="00E930E2" w:rsidRPr="00097A2F" w:rsidRDefault="00E930E2" w:rsidP="00E930E2">
      <w:pPr>
        <w:pStyle w:val="Listaszerbekezds"/>
        <w:numPr>
          <w:ilvl w:val="0"/>
          <w:numId w:val="3"/>
        </w:numPr>
        <w:jc w:val="both"/>
      </w:pPr>
      <w:r>
        <w:t>the group of items requiring the same postal handling (priority, not priority)</w:t>
      </w:r>
    </w:p>
    <w:p w14:paraId="20B832DC" w14:textId="0301853C" w:rsidR="00E930E2" w:rsidRPr="00097A2F" w:rsidRDefault="00E930E2" w:rsidP="00E930E2">
      <w:pPr>
        <w:numPr>
          <w:ilvl w:val="0"/>
          <w:numId w:val="17"/>
        </w:numPr>
        <w:tabs>
          <w:tab w:val="clear" w:pos="1068"/>
          <w:tab w:val="num" w:pos="-851"/>
        </w:tabs>
        <w:ind w:left="1418"/>
        <w:jc w:val="both"/>
      </w:pPr>
      <w:r>
        <w:t>the group of items belonging to the same item type (letter, postcard, etc.)</w:t>
      </w:r>
    </w:p>
    <w:p w14:paraId="5583F098" w14:textId="77777777" w:rsidR="00E930E2" w:rsidRPr="00097A2F" w:rsidRDefault="00E930E2" w:rsidP="00E930E2">
      <w:pPr>
        <w:numPr>
          <w:ilvl w:val="0"/>
          <w:numId w:val="18"/>
        </w:numPr>
        <w:tabs>
          <w:tab w:val="clear" w:pos="1068"/>
          <w:tab w:val="num" w:pos="-2127"/>
        </w:tabs>
        <w:ind w:left="1843"/>
        <w:jc w:val="both"/>
      </w:pPr>
      <w:r>
        <w:t>the group of items with the same destination (domestic, European countries, other countries),</w:t>
      </w:r>
    </w:p>
    <w:p w14:paraId="41B1ECC8" w14:textId="77777777" w:rsidR="00E930E2" w:rsidRPr="00097A2F" w:rsidRDefault="00E930E2" w:rsidP="00E930E2">
      <w:pPr>
        <w:numPr>
          <w:ilvl w:val="0"/>
          <w:numId w:val="17"/>
        </w:numPr>
        <w:tabs>
          <w:tab w:val="clear" w:pos="1068"/>
          <w:tab w:val="num" w:pos="-426"/>
        </w:tabs>
        <w:ind w:left="2268"/>
        <w:jc w:val="both"/>
      </w:pPr>
      <w:r>
        <w:t>the group of items belonging to the same weight (or standard) category,</w:t>
      </w:r>
    </w:p>
    <w:p w14:paraId="58BFD032" w14:textId="0D190589" w:rsidR="00E930E2" w:rsidRDefault="00E930E2" w:rsidP="006A1FDC">
      <w:pPr>
        <w:numPr>
          <w:ilvl w:val="0"/>
          <w:numId w:val="17"/>
        </w:numPr>
        <w:tabs>
          <w:tab w:val="clear" w:pos="1068"/>
          <w:tab w:val="num" w:pos="-426"/>
        </w:tabs>
        <w:ind w:left="2552"/>
        <w:jc w:val="both"/>
      </w:pPr>
      <w:r>
        <w:t xml:space="preserve">the group of items requiring the same additional service (or without any additional service). </w:t>
      </w:r>
    </w:p>
    <w:p w14:paraId="6CBD3C4B" w14:textId="77777777" w:rsidR="007553A9" w:rsidRDefault="007553A9" w:rsidP="00142EEA">
      <w:pPr>
        <w:jc w:val="both"/>
      </w:pPr>
    </w:p>
    <w:p w14:paraId="2C7B129F" w14:textId="77777777" w:rsidR="007553A9" w:rsidRDefault="00E930E2" w:rsidP="007553A9">
      <w:pPr>
        <w:jc w:val="both"/>
      </w:pPr>
      <w:r>
        <w:t xml:space="preserve">The above item attributes together define the dispatch fee of the item. </w:t>
      </w:r>
    </w:p>
    <w:p w14:paraId="205D7D21" w14:textId="77777777" w:rsidR="007553A9" w:rsidRDefault="007553A9" w:rsidP="007553A9">
      <w:pPr>
        <w:jc w:val="both"/>
      </w:pPr>
    </w:p>
    <w:p w14:paraId="51A2F3EA" w14:textId="088639A1" w:rsidR="00E930E2" w:rsidRPr="00097A2F" w:rsidRDefault="00E930E2" w:rsidP="007553A9">
      <w:pPr>
        <w:jc w:val="both"/>
      </w:pPr>
      <w:r>
        <w:t>Each entry is given a serial number within the data file.</w:t>
      </w:r>
    </w:p>
    <w:p w14:paraId="3D9611D6" w14:textId="77777777" w:rsidR="007553A9" w:rsidRDefault="007553A9" w:rsidP="007553A9">
      <w:pPr>
        <w:jc w:val="both"/>
      </w:pPr>
    </w:p>
    <w:p w14:paraId="73744B78" w14:textId="46D015E7" w:rsidR="00E930E2" w:rsidRDefault="00DE06D0" w:rsidP="007553A9">
      <w:pPr>
        <w:jc w:val="both"/>
      </w:pPr>
      <w:hyperlink w:anchor="_Közönséges_tétel_szekció" w:history="1">
        <w:r w:rsidR="00E930E2">
          <w:rPr>
            <w:rStyle w:val="Hiperhivatkozs"/>
          </w:rPr>
          <w:t>Content and form requirements</w:t>
        </w:r>
      </w:hyperlink>
      <w:r w:rsidR="00E930E2">
        <w:t xml:space="preserve"> of ordinary item data</w:t>
      </w:r>
    </w:p>
    <w:p w14:paraId="4F803746" w14:textId="77777777" w:rsidR="00E930E2" w:rsidRDefault="00E930E2" w:rsidP="005712A5"/>
    <w:p w14:paraId="0831E230" w14:textId="06FE8EED" w:rsidR="00E930E2" w:rsidRDefault="00E930E2" w:rsidP="00CD7C61">
      <w:pPr>
        <w:pStyle w:val="Cmsor2"/>
      </w:pPr>
      <w:bookmarkStart w:id="52" w:name="_Toc478539534"/>
      <w:bookmarkStart w:id="53" w:name="_Toc89384812"/>
      <w:r>
        <w:t>Ordinary identified item</w:t>
      </w:r>
      <w:bookmarkEnd w:id="52"/>
      <w:bookmarkEnd w:id="53"/>
    </w:p>
    <w:p w14:paraId="47A4D8E7" w14:textId="14C5E8D9" w:rsidR="00E930E2" w:rsidRDefault="00E930E2" w:rsidP="00142EEA">
      <w:pPr>
        <w:jc w:val="both"/>
      </w:pPr>
      <w:r>
        <w:t>Ordinary items belonging to this group should be added one by one to this section in accordance with the specified content and form related requirements.</w:t>
      </w:r>
    </w:p>
    <w:p w14:paraId="1A21EB44" w14:textId="70AB098A" w:rsidR="00E930E2" w:rsidRDefault="00DE06D0" w:rsidP="00142EEA">
      <w:pPr>
        <w:jc w:val="both"/>
      </w:pPr>
      <w:hyperlink w:anchor="_Domestic_mail_items" w:history="1">
        <w:r w:rsidR="00E930E2">
          <w:rPr>
            <w:rStyle w:val="Hiperhivatkozs"/>
          </w:rPr>
          <w:t>Content and form requirements</w:t>
        </w:r>
      </w:hyperlink>
      <w:r w:rsidR="00E930E2">
        <w:t xml:space="preserve"> of </w:t>
      </w:r>
      <w:r w:rsidR="00B649CD">
        <w:t xml:space="preserve">domestic </w:t>
      </w:r>
      <w:r w:rsidR="00E930E2">
        <w:t>ordinary identified item data</w:t>
      </w:r>
      <w:r w:rsidR="00B85C80">
        <w:t>.</w:t>
      </w:r>
    </w:p>
    <w:p w14:paraId="731FEF78" w14:textId="11C853C7" w:rsidR="00B649CD" w:rsidRPr="00E930E2" w:rsidRDefault="00DE06D0" w:rsidP="00142EEA">
      <w:pPr>
        <w:jc w:val="both"/>
      </w:pPr>
      <w:hyperlink w:anchor="_International_mail_items" w:history="1">
        <w:r w:rsidR="00B649CD" w:rsidRPr="00654BEA">
          <w:rPr>
            <w:rStyle w:val="Hiperhivatkozs"/>
          </w:rPr>
          <w:t>Content and form requirements of international</w:t>
        </w:r>
      </w:hyperlink>
      <w:r w:rsidR="00B649CD">
        <w:t xml:space="preserve"> ordinary identified item data</w:t>
      </w:r>
      <w:r w:rsidR="00B4480B">
        <w:t>.</w:t>
      </w:r>
    </w:p>
    <w:p w14:paraId="224B3EE9" w14:textId="77777777" w:rsidR="00E930E2" w:rsidRDefault="00E930E2" w:rsidP="005712A5"/>
    <w:p w14:paraId="3BB934C1" w14:textId="16DE09AA" w:rsidR="00E930E2" w:rsidRDefault="00E930E2" w:rsidP="00CD7C61">
      <w:pPr>
        <w:pStyle w:val="Cmsor2"/>
      </w:pPr>
      <w:bookmarkStart w:id="54" w:name="_Toc478539535"/>
      <w:bookmarkStart w:id="55" w:name="_Toc89384813"/>
      <w:r>
        <w:t>Individually registered items (registered)</w:t>
      </w:r>
      <w:bookmarkEnd w:id="54"/>
      <w:bookmarkEnd w:id="55"/>
    </w:p>
    <w:p w14:paraId="4B29AE39" w14:textId="61AED819" w:rsidR="00E930E2" w:rsidRDefault="00E930E2" w:rsidP="00142EEA">
      <w:pPr>
        <w:jc w:val="both"/>
      </w:pPr>
      <w:r>
        <w:t>Each item is a dispatch entry. Each entry is given a serial number within the data file.</w:t>
      </w:r>
    </w:p>
    <w:p w14:paraId="5620B788" w14:textId="48F91B9A" w:rsidR="008311E2" w:rsidRDefault="00715332" w:rsidP="00142EEA">
      <w:pPr>
        <w:jc w:val="both"/>
      </w:pPr>
      <w:r>
        <w:t xml:space="preserve">For registered mail items, the addressee’s </w:t>
      </w:r>
      <w:r w:rsidR="003876EA">
        <w:t>detailed address</w:t>
      </w:r>
      <w:r>
        <w:t xml:space="preserve"> can be entered entirely in a single field</w:t>
      </w:r>
      <w:r w:rsidR="00AF7977">
        <w:t xml:space="preserve"> (</w:t>
      </w:r>
      <w:r w:rsidR="00AF7977">
        <w:fldChar w:fldCharType="begin"/>
      </w:r>
      <w:r w:rsidR="00AF7977">
        <w:instrText xml:space="preserve"> REF _Ref512080124 \r \h </w:instrText>
      </w:r>
      <w:r w:rsidR="00AF7977">
        <w:fldChar w:fldCharType="separate"/>
      </w:r>
      <w:r w:rsidR="00AF7977">
        <w:t>3.5.1</w:t>
      </w:r>
      <w:r w:rsidR="00AF7977">
        <w:fldChar w:fldCharType="end"/>
      </w:r>
      <w:r w:rsidR="00D64E8A">
        <w:t>7</w:t>
      </w:r>
      <w:r w:rsidR="00AF7977">
        <w:t>)</w:t>
      </w:r>
      <w:r>
        <w:t xml:space="preserve"> or in multiple fields by its constituents</w:t>
      </w:r>
      <w:r w:rsidR="00AF7977">
        <w:t xml:space="preserve"> (</w:t>
      </w:r>
      <w:r w:rsidR="00AF7977">
        <w:fldChar w:fldCharType="begin"/>
      </w:r>
      <w:r w:rsidR="00AF7977">
        <w:instrText xml:space="preserve"> REF _Ref512080156 \r \h </w:instrText>
      </w:r>
      <w:r w:rsidR="00AF7977">
        <w:fldChar w:fldCharType="separate"/>
      </w:r>
      <w:r w:rsidR="00AF7977">
        <w:t>3.5.1</w:t>
      </w:r>
      <w:r w:rsidR="00AF7977">
        <w:fldChar w:fldCharType="end"/>
      </w:r>
      <w:r w:rsidR="00D64E8A">
        <w:t>8</w:t>
      </w:r>
      <w:r w:rsidR="00AF7977">
        <w:t>-</w:t>
      </w:r>
      <w:r w:rsidR="00AF7977">
        <w:fldChar w:fldCharType="begin"/>
      </w:r>
      <w:r w:rsidR="00AF7977">
        <w:instrText xml:space="preserve"> REF _Ref512080181 \r \h </w:instrText>
      </w:r>
      <w:r w:rsidR="00AF7977">
        <w:fldChar w:fldCharType="separate"/>
      </w:r>
      <w:r w:rsidR="00AF7977">
        <w:t>3.5.2</w:t>
      </w:r>
      <w:r w:rsidR="00AF7977">
        <w:fldChar w:fldCharType="end"/>
      </w:r>
      <w:r w:rsidR="00D64E8A">
        <w:t>5</w:t>
      </w:r>
      <w:r w:rsidR="00AF7977">
        <w:t>)</w:t>
      </w:r>
      <w:r>
        <w:t>.</w:t>
      </w:r>
    </w:p>
    <w:p w14:paraId="0515D278" w14:textId="77777777" w:rsidR="00715332" w:rsidRDefault="00715332" w:rsidP="00142EEA">
      <w:pPr>
        <w:jc w:val="both"/>
      </w:pPr>
    </w:p>
    <w:p w14:paraId="190D9FF2" w14:textId="15AC1818" w:rsidR="00E930E2" w:rsidRDefault="00C37C55" w:rsidP="00142EEA">
      <w:pPr>
        <w:jc w:val="both"/>
      </w:pPr>
      <w:r>
        <w:t>The order of mail items in the data file</w:t>
      </w:r>
      <w:r w:rsidR="00FA7D08">
        <w:t xml:space="preserve"> within the domestic or international section</w:t>
      </w:r>
      <w:r>
        <w:t xml:space="preserve"> is also the order of delivery of the mail items:</w:t>
      </w:r>
    </w:p>
    <w:p w14:paraId="402DAE01" w14:textId="77777777" w:rsidR="008311E2" w:rsidRDefault="008311E2" w:rsidP="00142EEA">
      <w:pPr>
        <w:jc w:val="both"/>
      </w:pPr>
    </w:p>
    <w:p w14:paraId="005DA9E2" w14:textId="77777777" w:rsidR="008D0517" w:rsidRDefault="008D0517" w:rsidP="008D0517">
      <w:pPr>
        <w:pStyle w:val="Listaszerbekezds"/>
        <w:jc w:val="both"/>
      </w:pPr>
    </w:p>
    <w:p w14:paraId="244AEB0A" w14:textId="3DBE44EF" w:rsidR="00E930E2" w:rsidRPr="007A6CF8" w:rsidRDefault="00E930E2" w:rsidP="00E94CF7">
      <w:pPr>
        <w:pStyle w:val="Cmsor3"/>
        <w:ind w:left="709" w:hanging="709"/>
        <w:rPr>
          <w:color w:val="auto"/>
        </w:rPr>
      </w:pPr>
      <w:bookmarkStart w:id="56" w:name="_Toc89384815"/>
      <w:r w:rsidRPr="007A6CF8">
        <w:rPr>
          <w:color w:val="auto"/>
        </w:rPr>
        <w:t xml:space="preserve">Registered items (registered, </w:t>
      </w:r>
      <w:r w:rsidR="00A30D98" w:rsidRPr="007A6CF8">
        <w:rPr>
          <w:color w:val="auto"/>
        </w:rPr>
        <w:t xml:space="preserve">official document, </w:t>
      </w:r>
      <w:r w:rsidRPr="007A6CF8">
        <w:rPr>
          <w:color w:val="auto"/>
        </w:rPr>
        <w:t>advice of delivery):</w:t>
      </w:r>
      <w:bookmarkEnd w:id="56"/>
    </w:p>
    <w:p w14:paraId="0C958C88" w14:textId="77777777" w:rsidR="008311E2" w:rsidRPr="008311E2" w:rsidRDefault="008311E2" w:rsidP="008311E2"/>
    <w:p w14:paraId="6927B15A" w14:textId="31F0E056" w:rsidR="00E930E2" w:rsidRDefault="00E930E2" w:rsidP="00C37C55">
      <w:pPr>
        <w:pStyle w:val="Listaszerbekezds"/>
        <w:numPr>
          <w:ilvl w:val="0"/>
          <w:numId w:val="3"/>
        </w:numPr>
        <w:jc w:val="both"/>
      </w:pPr>
      <w:r>
        <w:t>Domestic items dispatched with registered mail additional service in ascending order of identification number (identification number: RL… , RU……)</w:t>
      </w:r>
    </w:p>
    <w:p w14:paraId="32CBC64D" w14:textId="777B261A" w:rsidR="00E930E2" w:rsidRDefault="00E930E2" w:rsidP="00C37C55">
      <w:pPr>
        <w:pStyle w:val="Listaszerbekezds"/>
        <w:numPr>
          <w:ilvl w:val="0"/>
          <w:numId w:val="3"/>
        </w:numPr>
        <w:jc w:val="both"/>
      </w:pPr>
      <w:r>
        <w:t>Domestic reply items dispatched with registered mail additional service in ascending order of identification number (identification number: KR…)</w:t>
      </w:r>
    </w:p>
    <w:p w14:paraId="4E83546F" w14:textId="6CE9CEFC" w:rsidR="00E930E2" w:rsidRDefault="00E930E2">
      <w:pPr>
        <w:pStyle w:val="Listaszerbekezds"/>
        <w:numPr>
          <w:ilvl w:val="0"/>
          <w:numId w:val="3"/>
        </w:numPr>
        <w:jc w:val="both"/>
      </w:pPr>
      <w:r>
        <w:t>International items dispatched with registered mail additional service in ascending order of identification number (identification number: RR…)</w:t>
      </w:r>
    </w:p>
    <w:p w14:paraId="1F4B05B6" w14:textId="77777777" w:rsidR="008D0517" w:rsidRDefault="008D0517" w:rsidP="008D0517">
      <w:pPr>
        <w:jc w:val="both"/>
      </w:pPr>
    </w:p>
    <w:p w14:paraId="1C26D35D" w14:textId="57B854C7" w:rsidR="008D0517" w:rsidRDefault="00DE06D0" w:rsidP="008D0517">
      <w:pPr>
        <w:jc w:val="both"/>
      </w:pPr>
      <w:hyperlink w:anchor="_Nyilvántartott_tétel_szekció" w:history="1">
        <w:r w:rsidR="008D0517">
          <w:rPr>
            <w:rStyle w:val="Hiperhivatkozs"/>
          </w:rPr>
          <w:t>Content and form requirements</w:t>
        </w:r>
      </w:hyperlink>
      <w:r w:rsidR="008D0517">
        <w:t xml:space="preserve"> of</w:t>
      </w:r>
      <w:r w:rsidR="00FA7D08">
        <w:t xml:space="preserve"> domestic</w:t>
      </w:r>
      <w:r w:rsidR="008D0517">
        <w:t xml:space="preserve"> individually registered mail item data</w:t>
      </w:r>
      <w:r w:rsidR="00B4480B">
        <w:t>.</w:t>
      </w:r>
    </w:p>
    <w:p w14:paraId="6FD3A8E9" w14:textId="071EAF6D" w:rsidR="00FA7D08" w:rsidRDefault="00DE06D0" w:rsidP="008D0517">
      <w:pPr>
        <w:jc w:val="both"/>
      </w:pPr>
      <w:hyperlink w:anchor="_International_mail_items_1" w:history="1">
        <w:r w:rsidR="00FA7D08" w:rsidRPr="00A56120">
          <w:rPr>
            <w:rStyle w:val="Hiperhivatkozs"/>
          </w:rPr>
          <w:t>Content and form requirements</w:t>
        </w:r>
      </w:hyperlink>
      <w:r w:rsidR="00FA7D08">
        <w:t xml:space="preserve"> of international individually registered mail item data</w:t>
      </w:r>
      <w:r w:rsidR="00B4480B">
        <w:t>.</w:t>
      </w:r>
    </w:p>
    <w:p w14:paraId="3F3CAA3C" w14:textId="77777777" w:rsidR="00691BC4" w:rsidRPr="005712A5" w:rsidRDefault="00691BC4" w:rsidP="008D0517">
      <w:pPr>
        <w:jc w:val="both"/>
      </w:pPr>
    </w:p>
    <w:p w14:paraId="18874BC3" w14:textId="46B19115" w:rsidR="00007730" w:rsidRDefault="00007730" w:rsidP="00007730">
      <w:pPr>
        <w:pStyle w:val="Cmsor1"/>
        <w:numPr>
          <w:ilvl w:val="0"/>
          <w:numId w:val="2"/>
        </w:numPr>
      </w:pPr>
      <w:bookmarkStart w:id="57" w:name="_Toc478539536"/>
      <w:bookmarkStart w:id="58" w:name="_Toc89384816"/>
      <w:r>
        <w:t>Requirements for the content and form of the file</w:t>
      </w:r>
      <w:bookmarkEnd w:id="57"/>
      <w:bookmarkEnd w:id="58"/>
    </w:p>
    <w:p w14:paraId="1B65319F" w14:textId="77777777" w:rsidR="008311E2" w:rsidRDefault="008311E2" w:rsidP="00007730"/>
    <w:p w14:paraId="19723B6E" w14:textId="77777777" w:rsidR="00D73590" w:rsidRPr="005712A5" w:rsidRDefault="00007730" w:rsidP="00007730">
      <w:r>
        <w:t>Data files shall contain the following data strictly in the given order:</w:t>
      </w:r>
    </w:p>
    <w:p w14:paraId="564EED81" w14:textId="77777777" w:rsidR="009566AD" w:rsidRDefault="009566AD" w:rsidP="00182582">
      <w:pPr>
        <w:rPr>
          <w:i/>
          <w:color w:val="2E74B5" w:themeColor="accent1" w:themeShade="BF"/>
        </w:rPr>
      </w:pPr>
    </w:p>
    <w:p w14:paraId="1E054AF7" w14:textId="77777777" w:rsidR="00D73590" w:rsidRPr="007C7EBF" w:rsidRDefault="006F25F8" w:rsidP="00CD7C61">
      <w:pPr>
        <w:pStyle w:val="Cmsor2"/>
      </w:pPr>
      <w:bookmarkStart w:id="59" w:name="_Toc478539537"/>
      <w:bookmarkStart w:id="60" w:name="_Toc89384817"/>
      <w:r>
        <w:t>efj_adatok section</w:t>
      </w:r>
      <w:bookmarkEnd w:id="59"/>
      <w:bookmarkEnd w:id="60"/>
    </w:p>
    <w:p w14:paraId="4C19B7C7" w14:textId="2517A474" w:rsidR="006F25F8" w:rsidRPr="00182582" w:rsidRDefault="007C7EBF" w:rsidP="00452071">
      <w:pPr>
        <w:pStyle w:val="Cmsor5"/>
        <w:ind w:left="709"/>
      </w:pPr>
      <w:r>
        <w:t>Date and time of closing the EFJ</w:t>
      </w:r>
    </w:p>
    <w:p w14:paraId="11AC232A" w14:textId="77777777" w:rsidR="00200E71" w:rsidRDefault="007C7EBF" w:rsidP="006F25F8">
      <w:pPr>
        <w:rPr>
          <w:b/>
          <w:sz w:val="20"/>
        </w:rPr>
      </w:pPr>
      <w:r>
        <w:rPr>
          <w:b/>
          <w:sz w:val="20"/>
        </w:rPr>
        <w:t>Field name:</w:t>
      </w:r>
      <w:r>
        <w:rPr>
          <w:b/>
          <w:sz w:val="20"/>
        </w:rPr>
        <w:tab/>
      </w:r>
      <w:r>
        <w:rPr>
          <w:b/>
          <w:sz w:val="20"/>
        </w:rPr>
        <w:tab/>
        <w:t>efj_zaras</w:t>
      </w:r>
    </w:p>
    <w:p w14:paraId="13CDBBE1" w14:textId="77777777" w:rsidR="00182582" w:rsidRPr="00182582" w:rsidRDefault="00182582" w:rsidP="006F25F8">
      <w:pPr>
        <w:rPr>
          <w:sz w:val="20"/>
        </w:rPr>
      </w:pPr>
      <w:r>
        <w:rPr>
          <w:b/>
          <w:sz w:val="20"/>
        </w:rPr>
        <w:t>Mandatory:</w:t>
      </w:r>
      <w:r>
        <w:rPr>
          <w:sz w:val="20"/>
        </w:rPr>
        <w:t xml:space="preserve"> </w:t>
      </w:r>
      <w:r>
        <w:rPr>
          <w:sz w:val="20"/>
        </w:rPr>
        <w:tab/>
      </w:r>
      <w:r>
        <w:rPr>
          <w:sz w:val="20"/>
        </w:rPr>
        <w:tab/>
        <w:t>Mandatory</w:t>
      </w:r>
    </w:p>
    <w:p w14:paraId="56AD745D" w14:textId="170CB71B" w:rsidR="00182582" w:rsidRPr="00182582" w:rsidRDefault="006F25F8" w:rsidP="006F25F8">
      <w:pPr>
        <w:rPr>
          <w:sz w:val="20"/>
        </w:rPr>
      </w:pPr>
      <w:r>
        <w:rPr>
          <w:b/>
          <w:sz w:val="20"/>
        </w:rPr>
        <w:t>Data length:</w:t>
      </w:r>
      <w:r>
        <w:rPr>
          <w:sz w:val="20"/>
        </w:rPr>
        <w:t xml:space="preserve"> </w:t>
      </w:r>
      <w:r>
        <w:rPr>
          <w:sz w:val="20"/>
        </w:rPr>
        <w:tab/>
      </w:r>
      <w:r>
        <w:rPr>
          <w:sz w:val="20"/>
        </w:rPr>
        <w:tab/>
        <w:t>13 characters</w:t>
      </w:r>
    </w:p>
    <w:p w14:paraId="5755F484" w14:textId="77777777" w:rsidR="00D73590" w:rsidRPr="00182582" w:rsidRDefault="00182582" w:rsidP="005712A5">
      <w:pPr>
        <w:rPr>
          <w:sz w:val="20"/>
        </w:rPr>
      </w:pPr>
      <w:r>
        <w:rPr>
          <w:b/>
          <w:sz w:val="20"/>
        </w:rPr>
        <w:t>Structure:</w:t>
      </w:r>
      <w:r>
        <w:rPr>
          <w:b/>
          <w:sz w:val="20"/>
        </w:rPr>
        <w:tab/>
      </w:r>
      <w:r>
        <w:rPr>
          <w:sz w:val="20"/>
        </w:rPr>
        <w:tab/>
        <w:t>yymmdd_hhmmss</w:t>
      </w:r>
    </w:p>
    <w:p w14:paraId="179258E7" w14:textId="77777777" w:rsidR="00D73590" w:rsidRDefault="00182582" w:rsidP="005712A5">
      <w:pPr>
        <w:rPr>
          <w:sz w:val="20"/>
        </w:rPr>
      </w:pPr>
      <w:r>
        <w:rPr>
          <w:b/>
          <w:sz w:val="20"/>
        </w:rPr>
        <w:t>Interpretation:</w:t>
      </w:r>
      <w:r>
        <w:rPr>
          <w:sz w:val="20"/>
        </w:rPr>
        <w:t xml:space="preserve"> </w:t>
      </w:r>
      <w:r>
        <w:rPr>
          <w:sz w:val="20"/>
        </w:rPr>
        <w:tab/>
      </w:r>
      <w:r>
        <w:rPr>
          <w:sz w:val="20"/>
        </w:rPr>
        <w:tab/>
        <w:t>Date and time of closing the EFJ</w:t>
      </w:r>
    </w:p>
    <w:p w14:paraId="0CB1734C" w14:textId="1B13B488" w:rsidR="0014197A" w:rsidRDefault="0014197A" w:rsidP="005712A5">
      <w:pPr>
        <w:rPr>
          <w:sz w:val="20"/>
        </w:rPr>
      </w:pPr>
    </w:p>
    <w:p w14:paraId="5E018F6F" w14:textId="77777777" w:rsidR="009566AD" w:rsidRPr="00182582" w:rsidRDefault="009566AD" w:rsidP="005712A5">
      <w:pPr>
        <w:rPr>
          <w:sz w:val="20"/>
        </w:rPr>
      </w:pPr>
    </w:p>
    <w:p w14:paraId="64694D70" w14:textId="77777777" w:rsidR="00182582" w:rsidRPr="00182582" w:rsidRDefault="007C7EBF" w:rsidP="00452071">
      <w:pPr>
        <w:pStyle w:val="Cmsor5"/>
        <w:ind w:left="709"/>
      </w:pPr>
      <w:r>
        <w:t>EFJ software</w:t>
      </w:r>
    </w:p>
    <w:p w14:paraId="36CCB261" w14:textId="77777777" w:rsidR="007C7EBF" w:rsidRDefault="007C7EBF" w:rsidP="00182582">
      <w:pPr>
        <w:rPr>
          <w:b/>
          <w:sz w:val="20"/>
        </w:rPr>
      </w:pPr>
      <w:r>
        <w:rPr>
          <w:b/>
          <w:sz w:val="20"/>
        </w:rPr>
        <w:t>Field name:</w:t>
      </w:r>
      <w:r>
        <w:rPr>
          <w:b/>
          <w:sz w:val="20"/>
        </w:rPr>
        <w:tab/>
      </w:r>
      <w:r>
        <w:rPr>
          <w:b/>
          <w:sz w:val="20"/>
        </w:rPr>
        <w:tab/>
        <w:t>efj_szoftver</w:t>
      </w:r>
    </w:p>
    <w:p w14:paraId="65E41445" w14:textId="77777777" w:rsidR="00182582" w:rsidRPr="00182582" w:rsidRDefault="00182582" w:rsidP="00182582">
      <w:pPr>
        <w:rPr>
          <w:sz w:val="20"/>
        </w:rPr>
      </w:pPr>
      <w:r>
        <w:rPr>
          <w:b/>
          <w:sz w:val="20"/>
        </w:rPr>
        <w:t>Mandatory:</w:t>
      </w:r>
      <w:r>
        <w:rPr>
          <w:sz w:val="20"/>
        </w:rPr>
        <w:t xml:space="preserve"> </w:t>
      </w:r>
      <w:r>
        <w:rPr>
          <w:sz w:val="20"/>
        </w:rPr>
        <w:tab/>
      </w:r>
      <w:r>
        <w:rPr>
          <w:sz w:val="20"/>
        </w:rPr>
        <w:tab/>
        <w:t>Mandatory</w:t>
      </w:r>
    </w:p>
    <w:p w14:paraId="79EA7D85" w14:textId="5DD94CCA" w:rsidR="00182582" w:rsidRPr="00182582" w:rsidRDefault="00182582" w:rsidP="00182582">
      <w:pPr>
        <w:rPr>
          <w:sz w:val="20"/>
        </w:rPr>
      </w:pPr>
      <w:r>
        <w:rPr>
          <w:b/>
          <w:sz w:val="20"/>
        </w:rPr>
        <w:t>Data length:</w:t>
      </w:r>
      <w:r>
        <w:rPr>
          <w:sz w:val="20"/>
        </w:rPr>
        <w:t xml:space="preserve"> </w:t>
      </w:r>
      <w:r>
        <w:rPr>
          <w:sz w:val="20"/>
        </w:rPr>
        <w:tab/>
      </w:r>
      <w:r>
        <w:rPr>
          <w:sz w:val="20"/>
        </w:rPr>
        <w:tab/>
        <w:t>max. 50 characters</w:t>
      </w:r>
    </w:p>
    <w:p w14:paraId="33DE4B15" w14:textId="77777777" w:rsidR="00182582" w:rsidRPr="00182582" w:rsidRDefault="00182582" w:rsidP="00182582">
      <w:pPr>
        <w:rPr>
          <w:sz w:val="20"/>
        </w:rPr>
      </w:pPr>
      <w:r>
        <w:rPr>
          <w:b/>
          <w:sz w:val="20"/>
        </w:rPr>
        <w:t>Structure:</w:t>
      </w:r>
      <w:r>
        <w:rPr>
          <w:b/>
          <w:sz w:val="20"/>
        </w:rPr>
        <w:tab/>
      </w:r>
      <w:r>
        <w:rPr>
          <w:sz w:val="20"/>
        </w:rPr>
        <w:tab/>
        <w:t>alphanumeric character</w:t>
      </w:r>
    </w:p>
    <w:p w14:paraId="4B28DD24" w14:textId="33431C66" w:rsidR="008311E2" w:rsidRDefault="00182582" w:rsidP="006A1FDC">
      <w:pPr>
        <w:ind w:left="2127" w:hanging="2127"/>
        <w:rPr>
          <w:sz w:val="20"/>
        </w:rPr>
      </w:pPr>
      <w:r>
        <w:rPr>
          <w:b/>
          <w:sz w:val="20"/>
        </w:rPr>
        <w:lastRenderedPageBreak/>
        <w:t>Interpretation:</w:t>
      </w:r>
      <w:r>
        <w:rPr>
          <w:sz w:val="20"/>
        </w:rPr>
        <w:t xml:space="preserve"> </w:t>
      </w:r>
      <w:r>
        <w:rPr>
          <w:sz w:val="20"/>
        </w:rPr>
        <w:tab/>
        <w:t>Name of the person creating the electronic posting list, name and version of the software</w:t>
      </w:r>
      <w:bookmarkStart w:id="61" w:name="_EFJ_tipus"/>
      <w:bookmarkEnd w:id="61"/>
    </w:p>
    <w:p w14:paraId="4B2192ED" w14:textId="77777777" w:rsidR="0014197A" w:rsidRDefault="0014197A" w:rsidP="0014197A"/>
    <w:p w14:paraId="374E416E" w14:textId="77777777" w:rsidR="00182582" w:rsidRDefault="007C7EBF" w:rsidP="00452071">
      <w:pPr>
        <w:pStyle w:val="Cmsor5"/>
        <w:ind w:left="709"/>
      </w:pPr>
      <w:r>
        <w:t>EFJ type</w:t>
      </w:r>
    </w:p>
    <w:p w14:paraId="5030EE3B" w14:textId="77777777" w:rsidR="007C7EBF" w:rsidRDefault="007C7EBF" w:rsidP="00182582">
      <w:pPr>
        <w:rPr>
          <w:b/>
          <w:sz w:val="20"/>
        </w:rPr>
      </w:pPr>
      <w:r>
        <w:rPr>
          <w:b/>
          <w:sz w:val="20"/>
        </w:rPr>
        <w:t>Field name:</w:t>
      </w:r>
      <w:r>
        <w:rPr>
          <w:b/>
          <w:sz w:val="20"/>
        </w:rPr>
        <w:tab/>
      </w:r>
      <w:r>
        <w:rPr>
          <w:b/>
          <w:sz w:val="20"/>
        </w:rPr>
        <w:tab/>
        <w:t>efj_tipus</w:t>
      </w:r>
    </w:p>
    <w:p w14:paraId="00301C0A" w14:textId="77777777" w:rsidR="00182582" w:rsidRPr="00182582" w:rsidRDefault="00182582" w:rsidP="00182582">
      <w:pPr>
        <w:rPr>
          <w:sz w:val="20"/>
        </w:rPr>
      </w:pPr>
      <w:r>
        <w:rPr>
          <w:b/>
          <w:sz w:val="20"/>
        </w:rPr>
        <w:t>Mandatory:</w:t>
      </w:r>
      <w:r>
        <w:rPr>
          <w:sz w:val="20"/>
        </w:rPr>
        <w:t xml:space="preserve"> </w:t>
      </w:r>
      <w:r>
        <w:rPr>
          <w:sz w:val="20"/>
        </w:rPr>
        <w:tab/>
      </w:r>
      <w:r>
        <w:rPr>
          <w:sz w:val="20"/>
        </w:rPr>
        <w:tab/>
        <w:t>Optional</w:t>
      </w:r>
    </w:p>
    <w:p w14:paraId="50B04D80" w14:textId="478D147A" w:rsidR="00182582" w:rsidRPr="00182582" w:rsidRDefault="00182582" w:rsidP="00182582">
      <w:pPr>
        <w:rPr>
          <w:sz w:val="20"/>
        </w:rPr>
      </w:pPr>
      <w:r>
        <w:rPr>
          <w:b/>
          <w:sz w:val="20"/>
        </w:rPr>
        <w:t>Data length:</w:t>
      </w:r>
      <w:r>
        <w:rPr>
          <w:sz w:val="20"/>
        </w:rPr>
        <w:t xml:space="preserve"> </w:t>
      </w:r>
      <w:r>
        <w:rPr>
          <w:sz w:val="20"/>
        </w:rPr>
        <w:tab/>
      </w:r>
      <w:r>
        <w:rPr>
          <w:sz w:val="20"/>
        </w:rPr>
        <w:tab/>
        <w:t>1 character</w:t>
      </w:r>
    </w:p>
    <w:p w14:paraId="169A053D" w14:textId="77777777" w:rsidR="00182582" w:rsidRPr="00182582" w:rsidRDefault="00182582" w:rsidP="00182582">
      <w:pPr>
        <w:rPr>
          <w:sz w:val="20"/>
        </w:rPr>
      </w:pPr>
      <w:r>
        <w:rPr>
          <w:b/>
          <w:sz w:val="20"/>
        </w:rPr>
        <w:t>Structure:</w:t>
      </w:r>
      <w:r>
        <w:rPr>
          <w:b/>
          <w:sz w:val="20"/>
        </w:rPr>
        <w:tab/>
      </w:r>
      <w:r>
        <w:rPr>
          <w:sz w:val="20"/>
        </w:rPr>
        <w:tab/>
        <w:t>Pre-defined: E or F (F if empty)</w:t>
      </w:r>
    </w:p>
    <w:p w14:paraId="631B3EAA" w14:textId="58D8BC66" w:rsidR="00D73590" w:rsidRDefault="00182582" w:rsidP="005712A5">
      <w:pPr>
        <w:rPr>
          <w:sz w:val="20"/>
        </w:rPr>
      </w:pPr>
      <w:r>
        <w:rPr>
          <w:b/>
          <w:sz w:val="20"/>
        </w:rPr>
        <w:t>Interpretation:</w:t>
      </w:r>
      <w:r>
        <w:rPr>
          <w:sz w:val="20"/>
        </w:rPr>
        <w:t xml:space="preserve"> </w:t>
      </w:r>
      <w:r>
        <w:rPr>
          <w:sz w:val="20"/>
        </w:rPr>
        <w:tab/>
      </w:r>
      <w:r>
        <w:rPr>
          <w:sz w:val="20"/>
        </w:rPr>
        <w:tab/>
        <w:t xml:space="preserve">Field used for identifying a despatch </w:t>
      </w:r>
      <w:r w:rsidR="007D405A">
        <w:rPr>
          <w:sz w:val="20"/>
        </w:rPr>
        <w:t xml:space="preserve">(F) </w:t>
      </w:r>
      <w:r>
        <w:rPr>
          <w:sz w:val="20"/>
        </w:rPr>
        <w:t xml:space="preserve">or advance notice </w:t>
      </w:r>
      <w:r w:rsidR="007D405A">
        <w:rPr>
          <w:sz w:val="20"/>
        </w:rPr>
        <w:t xml:space="preserve">(E) </w:t>
      </w:r>
      <w:r>
        <w:rPr>
          <w:sz w:val="20"/>
        </w:rPr>
        <w:t>type list.</w:t>
      </w:r>
    </w:p>
    <w:p w14:paraId="7BD8062A" w14:textId="77777777" w:rsidR="0014197A" w:rsidRDefault="0014197A" w:rsidP="005712A5"/>
    <w:p w14:paraId="273FEFDA" w14:textId="77777777" w:rsidR="00182582" w:rsidRPr="00182582" w:rsidRDefault="007C7EBF" w:rsidP="00452071">
      <w:pPr>
        <w:pStyle w:val="Cmsor5"/>
        <w:ind w:left="709"/>
      </w:pPr>
      <w:r>
        <w:t xml:space="preserve">Manufacturer’s code </w:t>
      </w:r>
    </w:p>
    <w:p w14:paraId="5AE14DD8" w14:textId="77777777" w:rsidR="007C7EBF" w:rsidRDefault="007C7EBF" w:rsidP="00182582">
      <w:pPr>
        <w:rPr>
          <w:b/>
          <w:sz w:val="20"/>
        </w:rPr>
      </w:pPr>
      <w:r>
        <w:rPr>
          <w:b/>
          <w:sz w:val="20"/>
        </w:rPr>
        <w:t>Field name:</w:t>
      </w:r>
      <w:r>
        <w:rPr>
          <w:b/>
          <w:sz w:val="20"/>
        </w:rPr>
        <w:tab/>
      </w:r>
      <w:r>
        <w:rPr>
          <w:b/>
          <w:sz w:val="20"/>
        </w:rPr>
        <w:tab/>
        <w:t>efj_gyartokod</w:t>
      </w:r>
    </w:p>
    <w:p w14:paraId="10743488" w14:textId="77777777" w:rsidR="00182582" w:rsidRPr="00182582" w:rsidRDefault="00182582" w:rsidP="00182582">
      <w:pPr>
        <w:rPr>
          <w:sz w:val="20"/>
        </w:rPr>
      </w:pPr>
      <w:r>
        <w:rPr>
          <w:b/>
          <w:sz w:val="20"/>
        </w:rPr>
        <w:t>Mandatory:</w:t>
      </w:r>
      <w:r>
        <w:rPr>
          <w:sz w:val="20"/>
        </w:rPr>
        <w:t xml:space="preserve"> </w:t>
      </w:r>
      <w:r>
        <w:rPr>
          <w:sz w:val="20"/>
        </w:rPr>
        <w:tab/>
      </w:r>
      <w:r>
        <w:rPr>
          <w:sz w:val="20"/>
        </w:rPr>
        <w:tab/>
        <w:t>Optional</w:t>
      </w:r>
    </w:p>
    <w:p w14:paraId="55100FCF" w14:textId="0DC06BC0" w:rsidR="00182582" w:rsidRPr="00182582" w:rsidRDefault="00182582" w:rsidP="00182582">
      <w:pPr>
        <w:rPr>
          <w:sz w:val="20"/>
        </w:rPr>
      </w:pPr>
      <w:r>
        <w:rPr>
          <w:b/>
          <w:sz w:val="20"/>
        </w:rPr>
        <w:t>Data length:</w:t>
      </w:r>
      <w:r>
        <w:rPr>
          <w:sz w:val="20"/>
        </w:rPr>
        <w:t xml:space="preserve"> </w:t>
      </w:r>
      <w:r>
        <w:rPr>
          <w:sz w:val="20"/>
        </w:rPr>
        <w:tab/>
      </w:r>
      <w:r>
        <w:rPr>
          <w:sz w:val="20"/>
        </w:rPr>
        <w:tab/>
        <w:t>max. 4 characters</w:t>
      </w:r>
    </w:p>
    <w:p w14:paraId="643B6033" w14:textId="77777777" w:rsidR="00182582" w:rsidRPr="00182582" w:rsidRDefault="00182582" w:rsidP="00200E71">
      <w:pPr>
        <w:rPr>
          <w:sz w:val="20"/>
        </w:rPr>
      </w:pPr>
      <w:r>
        <w:rPr>
          <w:b/>
          <w:sz w:val="20"/>
        </w:rPr>
        <w:t>Structure:</w:t>
      </w:r>
      <w:r>
        <w:rPr>
          <w:b/>
          <w:sz w:val="20"/>
        </w:rPr>
        <w:tab/>
      </w:r>
      <w:r>
        <w:rPr>
          <w:sz w:val="20"/>
        </w:rPr>
        <w:tab/>
        <w:t>Position 1-n: digits (0-9)</w:t>
      </w:r>
    </w:p>
    <w:p w14:paraId="54E662DC" w14:textId="52185044" w:rsidR="00182582" w:rsidRPr="00182582" w:rsidRDefault="00182582" w:rsidP="00182582">
      <w:pPr>
        <w:rPr>
          <w:sz w:val="20"/>
        </w:rPr>
      </w:pPr>
      <w:r>
        <w:rPr>
          <w:b/>
          <w:sz w:val="20"/>
        </w:rPr>
        <w:t>Interpretation:</w:t>
      </w:r>
      <w:r>
        <w:rPr>
          <w:sz w:val="20"/>
        </w:rPr>
        <w:t xml:space="preserve"> </w:t>
      </w:r>
      <w:r>
        <w:rPr>
          <w:sz w:val="20"/>
        </w:rPr>
        <w:tab/>
      </w:r>
      <w:r>
        <w:rPr>
          <w:sz w:val="20"/>
        </w:rPr>
        <w:tab/>
        <w:t>For example, codes</w:t>
      </w:r>
      <w:r w:rsidR="00983453">
        <w:rPr>
          <w:sz w:val="20"/>
        </w:rPr>
        <w:t xml:space="preserve"> of printing companies</w:t>
      </w:r>
      <w:r>
        <w:rPr>
          <w:sz w:val="20"/>
        </w:rPr>
        <w:t>, if several agreements are covered.</w:t>
      </w:r>
    </w:p>
    <w:p w14:paraId="256B8610" w14:textId="77777777" w:rsidR="00182582" w:rsidRDefault="00182582" w:rsidP="00182582"/>
    <w:p w14:paraId="2902DC1F" w14:textId="77777777" w:rsidR="00182582" w:rsidRPr="00182582" w:rsidRDefault="007C7EBF" w:rsidP="00452071">
      <w:pPr>
        <w:pStyle w:val="Cmsor5"/>
        <w:ind w:left="709"/>
      </w:pPr>
      <w:r>
        <w:t>Advance notice identifier</w:t>
      </w:r>
    </w:p>
    <w:p w14:paraId="6DC34F99" w14:textId="77777777" w:rsidR="007C7EBF" w:rsidRDefault="007C7EBF" w:rsidP="00182582">
      <w:pPr>
        <w:rPr>
          <w:b/>
          <w:sz w:val="20"/>
        </w:rPr>
      </w:pPr>
      <w:r>
        <w:rPr>
          <w:b/>
          <w:sz w:val="20"/>
        </w:rPr>
        <w:t>Field name:</w:t>
      </w:r>
      <w:r>
        <w:rPr>
          <w:b/>
          <w:sz w:val="20"/>
        </w:rPr>
        <w:tab/>
      </w:r>
      <w:r>
        <w:rPr>
          <w:b/>
          <w:sz w:val="20"/>
        </w:rPr>
        <w:tab/>
        <w:t>efj_pre_id</w:t>
      </w:r>
    </w:p>
    <w:p w14:paraId="78D1A594" w14:textId="77777777" w:rsidR="00182582" w:rsidRPr="00182582" w:rsidRDefault="00182582" w:rsidP="00182582">
      <w:pPr>
        <w:rPr>
          <w:sz w:val="20"/>
        </w:rPr>
      </w:pPr>
      <w:r>
        <w:rPr>
          <w:b/>
          <w:sz w:val="20"/>
        </w:rPr>
        <w:t>Mandatory:</w:t>
      </w:r>
      <w:r>
        <w:rPr>
          <w:sz w:val="20"/>
        </w:rPr>
        <w:t xml:space="preserve"> </w:t>
      </w:r>
      <w:r>
        <w:rPr>
          <w:sz w:val="20"/>
        </w:rPr>
        <w:tab/>
      </w:r>
      <w:r>
        <w:rPr>
          <w:sz w:val="20"/>
        </w:rPr>
        <w:tab/>
        <w:t>Optional</w:t>
      </w:r>
    </w:p>
    <w:p w14:paraId="1DCA087E" w14:textId="0B9B6B7C" w:rsidR="00200E71" w:rsidRPr="00672E7B" w:rsidRDefault="00182582" w:rsidP="00200E71">
      <w:pPr>
        <w:rPr>
          <w:sz w:val="20"/>
        </w:rPr>
      </w:pPr>
      <w:r>
        <w:rPr>
          <w:b/>
          <w:sz w:val="20"/>
        </w:rPr>
        <w:t>Data length:</w:t>
      </w:r>
      <w:r>
        <w:rPr>
          <w:sz w:val="20"/>
        </w:rPr>
        <w:t xml:space="preserve"> </w:t>
      </w:r>
      <w:r>
        <w:rPr>
          <w:sz w:val="20"/>
        </w:rPr>
        <w:tab/>
      </w:r>
      <w:r>
        <w:rPr>
          <w:sz w:val="20"/>
        </w:rPr>
        <w:tab/>
      </w:r>
      <w:r w:rsidRPr="00672E7B">
        <w:rPr>
          <w:sz w:val="20"/>
        </w:rPr>
        <w:t xml:space="preserve">max. </w:t>
      </w:r>
      <w:r w:rsidR="0020358D" w:rsidRPr="00672E7B">
        <w:rPr>
          <w:sz w:val="20"/>
        </w:rPr>
        <w:t>3</w:t>
      </w:r>
      <w:r w:rsidRPr="00672E7B">
        <w:rPr>
          <w:sz w:val="20"/>
        </w:rPr>
        <w:t>0 characters</w:t>
      </w:r>
    </w:p>
    <w:p w14:paraId="6AB488A3" w14:textId="77777777" w:rsidR="00200E71" w:rsidRPr="00182582" w:rsidRDefault="00200E71" w:rsidP="00200E71">
      <w:pPr>
        <w:rPr>
          <w:sz w:val="20"/>
        </w:rPr>
      </w:pPr>
      <w:r>
        <w:rPr>
          <w:b/>
          <w:sz w:val="20"/>
        </w:rPr>
        <w:t>Structure:</w:t>
      </w:r>
      <w:r>
        <w:rPr>
          <w:b/>
          <w:sz w:val="20"/>
        </w:rPr>
        <w:tab/>
      </w:r>
      <w:r>
        <w:rPr>
          <w:sz w:val="20"/>
        </w:rPr>
        <w:tab/>
        <w:t>alphanumeric character</w:t>
      </w:r>
    </w:p>
    <w:p w14:paraId="2AEABE44" w14:textId="0163CF8F" w:rsidR="00182582" w:rsidRPr="00182582" w:rsidRDefault="00182582" w:rsidP="00142EEA">
      <w:pPr>
        <w:ind w:left="2130" w:hanging="2130"/>
        <w:jc w:val="both"/>
        <w:rPr>
          <w:sz w:val="20"/>
        </w:rPr>
      </w:pPr>
      <w:r>
        <w:rPr>
          <w:b/>
          <w:sz w:val="20"/>
        </w:rPr>
        <w:t>Interpretation:</w:t>
      </w:r>
      <w:r>
        <w:rPr>
          <w:sz w:val="20"/>
        </w:rPr>
        <w:t xml:space="preserve"> </w:t>
      </w:r>
      <w:r>
        <w:rPr>
          <w:sz w:val="20"/>
        </w:rPr>
        <w:tab/>
      </w:r>
      <w:r w:rsidRPr="00565F58">
        <w:rPr>
          <w:sz w:val="20"/>
        </w:rPr>
        <w:t xml:space="preserve">It should be filled in if the value of </w:t>
      </w:r>
      <w:hyperlink w:anchor="_EFJ_tipus" w:history="1">
        <w:r w:rsidR="00672E7B" w:rsidRPr="00254608">
          <w:rPr>
            <w:rStyle w:val="Hiperhivatkozs"/>
            <w:sz w:val="20"/>
          </w:rPr>
          <w:t>efj_tipus</w:t>
        </w:r>
      </w:hyperlink>
      <w:r w:rsidRPr="00565F58">
        <w:rPr>
          <w:sz w:val="20"/>
        </w:rPr>
        <w:t xml:space="preserve"> is „F”, and its value should be the EFJ identifier of IKR.</w:t>
      </w:r>
    </w:p>
    <w:p w14:paraId="0A920382" w14:textId="3CB837F4" w:rsidR="00182582" w:rsidRDefault="00182582" w:rsidP="00182582"/>
    <w:p w14:paraId="02475DEA" w14:textId="2F7F7B7C" w:rsidR="00FA7D08" w:rsidRDefault="00FA7D08" w:rsidP="003C5E54">
      <w:pPr>
        <w:pStyle w:val="Cmsor5"/>
        <w:ind w:left="720"/>
      </w:pPr>
      <w:r>
        <w:t>XSD version number</w:t>
      </w:r>
    </w:p>
    <w:p w14:paraId="48B11232" w14:textId="2EBC45DC" w:rsidR="00FA7D08" w:rsidRPr="003C5E54" w:rsidRDefault="00FA7D08" w:rsidP="00182582">
      <w:pPr>
        <w:rPr>
          <w:sz w:val="20"/>
        </w:rPr>
      </w:pPr>
      <w:r w:rsidRPr="003C5E54">
        <w:rPr>
          <w:b/>
          <w:sz w:val="20"/>
        </w:rPr>
        <w:t>Field name:</w:t>
      </w:r>
      <w:r w:rsidRPr="003C5E54">
        <w:rPr>
          <w:sz w:val="20"/>
        </w:rPr>
        <w:tab/>
      </w:r>
      <w:r w:rsidRPr="003C5E54">
        <w:rPr>
          <w:sz w:val="20"/>
        </w:rPr>
        <w:tab/>
      </w:r>
      <w:r w:rsidRPr="003C5E54">
        <w:rPr>
          <w:b/>
          <w:sz w:val="20"/>
        </w:rPr>
        <w:t>xsd_verzio</w:t>
      </w:r>
    </w:p>
    <w:p w14:paraId="07D0CA1D" w14:textId="4809C4BE" w:rsidR="00FA7D08" w:rsidRPr="003C5E54" w:rsidRDefault="00FA7D08" w:rsidP="00182582">
      <w:pPr>
        <w:rPr>
          <w:sz w:val="20"/>
        </w:rPr>
      </w:pPr>
      <w:r w:rsidRPr="003C5E54">
        <w:rPr>
          <w:b/>
          <w:sz w:val="20"/>
        </w:rPr>
        <w:t>Mandatory:</w:t>
      </w:r>
      <w:r w:rsidRPr="003C5E54">
        <w:rPr>
          <w:sz w:val="20"/>
        </w:rPr>
        <w:tab/>
      </w:r>
      <w:r w:rsidRPr="003C5E54">
        <w:rPr>
          <w:sz w:val="20"/>
        </w:rPr>
        <w:tab/>
        <w:t>Mandatory</w:t>
      </w:r>
    </w:p>
    <w:p w14:paraId="39CD8D4F" w14:textId="45F32CD1" w:rsidR="00FA7D08" w:rsidRPr="003C5E54" w:rsidRDefault="00FA7D08" w:rsidP="00182582">
      <w:pPr>
        <w:rPr>
          <w:sz w:val="20"/>
        </w:rPr>
      </w:pPr>
      <w:r w:rsidRPr="003C5E54">
        <w:rPr>
          <w:b/>
          <w:sz w:val="20"/>
        </w:rPr>
        <w:t>Data length:</w:t>
      </w:r>
      <w:r w:rsidRPr="003C5E54">
        <w:rPr>
          <w:sz w:val="20"/>
        </w:rPr>
        <w:tab/>
      </w:r>
      <w:r w:rsidRPr="003C5E54">
        <w:rPr>
          <w:sz w:val="20"/>
        </w:rPr>
        <w:tab/>
        <w:t>min. 3, max. 7 characters</w:t>
      </w:r>
    </w:p>
    <w:p w14:paraId="1D0B39FA" w14:textId="6814E935" w:rsidR="00FA7D08" w:rsidRPr="003C5E54" w:rsidRDefault="00FA7D08" w:rsidP="00182582">
      <w:pPr>
        <w:rPr>
          <w:sz w:val="20"/>
        </w:rPr>
      </w:pPr>
      <w:r w:rsidRPr="003C5E54">
        <w:rPr>
          <w:b/>
          <w:sz w:val="20"/>
        </w:rPr>
        <w:t>Structure:</w:t>
      </w:r>
      <w:r w:rsidRPr="003C5E54">
        <w:rPr>
          <w:sz w:val="20"/>
        </w:rPr>
        <w:tab/>
      </w:r>
      <w:r w:rsidRPr="003C5E54">
        <w:rPr>
          <w:sz w:val="20"/>
        </w:rPr>
        <w:tab/>
      </w:r>
      <w:r w:rsidR="00735255">
        <w:rPr>
          <w:sz w:val="20"/>
        </w:rPr>
        <w:t>digits</w:t>
      </w:r>
      <w:r w:rsidRPr="003C5E54">
        <w:rPr>
          <w:sz w:val="20"/>
        </w:rPr>
        <w:t xml:space="preserve"> </w:t>
      </w:r>
      <w:r w:rsidR="006025DE" w:rsidRPr="003C5E54">
        <w:rPr>
          <w:sz w:val="20"/>
        </w:rPr>
        <w:t>separated by a “.” character</w:t>
      </w:r>
    </w:p>
    <w:p w14:paraId="11972A53" w14:textId="15483288" w:rsidR="006025DE" w:rsidRPr="003C5E54" w:rsidRDefault="006025DE" w:rsidP="00182582">
      <w:pPr>
        <w:rPr>
          <w:sz w:val="20"/>
        </w:rPr>
      </w:pPr>
      <w:r w:rsidRPr="003C5E54">
        <w:rPr>
          <w:b/>
          <w:sz w:val="20"/>
        </w:rPr>
        <w:t>Interpretation</w:t>
      </w:r>
      <w:r w:rsidRPr="003C5E54">
        <w:rPr>
          <w:sz w:val="20"/>
        </w:rPr>
        <w:tab/>
      </w:r>
      <w:r w:rsidRPr="003C5E54">
        <w:rPr>
          <w:sz w:val="20"/>
        </w:rPr>
        <w:tab/>
        <w:t>version number of the EFJ technical specification, e.g. “8.0”</w:t>
      </w:r>
    </w:p>
    <w:p w14:paraId="114FC949" w14:textId="1A9C99B4" w:rsidR="00FA7D08" w:rsidRDefault="00FA7D08" w:rsidP="00182582"/>
    <w:p w14:paraId="04C14099" w14:textId="77777777" w:rsidR="009566AD" w:rsidRDefault="009566AD" w:rsidP="00182582"/>
    <w:p w14:paraId="1E9D4CAC" w14:textId="77777777" w:rsidR="00200E71" w:rsidRPr="006F25F8" w:rsidRDefault="00200E71" w:rsidP="00CD7C61">
      <w:pPr>
        <w:pStyle w:val="Cmsor2"/>
      </w:pPr>
      <w:bookmarkStart w:id="62" w:name="_Toc478539538"/>
      <w:bookmarkStart w:id="63" w:name="_Toc89384818"/>
      <w:r>
        <w:t>ugyfel_adatok section</w:t>
      </w:r>
      <w:bookmarkEnd w:id="62"/>
      <w:bookmarkEnd w:id="63"/>
    </w:p>
    <w:p w14:paraId="1393300A" w14:textId="77777777" w:rsidR="00D15388" w:rsidRPr="00D15388" w:rsidRDefault="00D15388" w:rsidP="00F26FB9">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10A6A309" w14:textId="77777777" w:rsidR="00182582" w:rsidRPr="00182582" w:rsidRDefault="007C7EBF" w:rsidP="00452071">
      <w:pPr>
        <w:pStyle w:val="Cmsor5"/>
        <w:ind w:left="709"/>
      </w:pPr>
      <w:r>
        <w:t xml:space="preserve">Sender's customer code </w:t>
      </w:r>
    </w:p>
    <w:p w14:paraId="63C95AF9" w14:textId="77777777" w:rsidR="007C7EBF" w:rsidRDefault="007C7EBF" w:rsidP="00182582">
      <w:pPr>
        <w:rPr>
          <w:b/>
          <w:sz w:val="20"/>
        </w:rPr>
      </w:pPr>
      <w:r>
        <w:rPr>
          <w:b/>
          <w:sz w:val="20"/>
        </w:rPr>
        <w:t>Field name:</w:t>
      </w:r>
      <w:r>
        <w:rPr>
          <w:b/>
          <w:sz w:val="20"/>
        </w:rPr>
        <w:tab/>
      </w:r>
      <w:r>
        <w:rPr>
          <w:b/>
          <w:sz w:val="20"/>
        </w:rPr>
        <w:tab/>
        <w:t>felado_vevokod</w:t>
      </w:r>
    </w:p>
    <w:p w14:paraId="3EB3DFF8" w14:textId="77777777" w:rsidR="00182582" w:rsidRPr="00182582" w:rsidRDefault="00182582" w:rsidP="00182582">
      <w:pPr>
        <w:rPr>
          <w:sz w:val="20"/>
        </w:rPr>
      </w:pPr>
      <w:r>
        <w:rPr>
          <w:b/>
          <w:sz w:val="20"/>
        </w:rPr>
        <w:t>Mandatory:</w:t>
      </w:r>
      <w:r>
        <w:rPr>
          <w:sz w:val="20"/>
        </w:rPr>
        <w:t xml:space="preserve"> </w:t>
      </w:r>
      <w:r>
        <w:rPr>
          <w:sz w:val="20"/>
        </w:rPr>
        <w:tab/>
      </w:r>
      <w:r>
        <w:rPr>
          <w:sz w:val="20"/>
        </w:rPr>
        <w:tab/>
        <w:t>Mandatory</w:t>
      </w:r>
    </w:p>
    <w:p w14:paraId="15A3FAF2" w14:textId="2BDF926C" w:rsidR="00182582" w:rsidRPr="00182582" w:rsidRDefault="00182582" w:rsidP="00182582">
      <w:pPr>
        <w:rPr>
          <w:sz w:val="20"/>
        </w:rPr>
      </w:pPr>
      <w:r>
        <w:rPr>
          <w:b/>
          <w:sz w:val="20"/>
        </w:rPr>
        <w:t>Data length:</w:t>
      </w:r>
      <w:r>
        <w:rPr>
          <w:sz w:val="20"/>
        </w:rPr>
        <w:t xml:space="preserve"> </w:t>
      </w:r>
      <w:r>
        <w:rPr>
          <w:sz w:val="20"/>
        </w:rPr>
        <w:tab/>
      </w:r>
      <w:r>
        <w:rPr>
          <w:sz w:val="20"/>
        </w:rPr>
        <w:tab/>
        <w:t>10 characters</w:t>
      </w:r>
    </w:p>
    <w:p w14:paraId="4EDEE530" w14:textId="77777777" w:rsidR="00182582" w:rsidRPr="001673F8" w:rsidRDefault="00182582" w:rsidP="00182582">
      <w:pPr>
        <w:rPr>
          <w:sz w:val="20"/>
        </w:rPr>
      </w:pPr>
      <w:r w:rsidRPr="001673F8">
        <w:rPr>
          <w:b/>
          <w:sz w:val="20"/>
        </w:rPr>
        <w:t>Structure:</w:t>
      </w:r>
      <w:r w:rsidRPr="001673F8">
        <w:rPr>
          <w:b/>
          <w:sz w:val="20"/>
        </w:rPr>
        <w:tab/>
      </w:r>
      <w:r w:rsidRPr="001673F8">
        <w:rPr>
          <w:sz w:val="20"/>
        </w:rPr>
        <w:tab/>
        <w:t>Position 1-10: digits (0-9)</w:t>
      </w:r>
    </w:p>
    <w:p w14:paraId="580B4305" w14:textId="1A074661" w:rsidR="00182582" w:rsidRDefault="00182582" w:rsidP="00AE64A9">
      <w:pPr>
        <w:ind w:left="2130" w:hanging="2130"/>
        <w:jc w:val="both"/>
        <w:rPr>
          <w:sz w:val="20"/>
        </w:rPr>
      </w:pPr>
      <w:r w:rsidRPr="001673F8">
        <w:rPr>
          <w:b/>
          <w:sz w:val="20"/>
        </w:rPr>
        <w:t>Interpretation:</w:t>
      </w:r>
      <w:r w:rsidRPr="001673F8">
        <w:rPr>
          <w:sz w:val="20"/>
        </w:rPr>
        <w:t xml:space="preserve"> </w:t>
      </w:r>
      <w:r w:rsidRPr="001673F8">
        <w:rPr>
          <w:sz w:val="20"/>
        </w:rPr>
        <w:tab/>
        <w:t>Sender (customer) identification</w:t>
      </w:r>
      <w:r w:rsidR="00B45CBC" w:rsidRPr="001673F8">
        <w:rPr>
          <w:sz w:val="20"/>
        </w:rPr>
        <w:t>, if it is 8 characters long, it should be prefixed with two leading 0s.</w:t>
      </w:r>
      <w:r>
        <w:rPr>
          <w:sz w:val="20"/>
        </w:rPr>
        <w:t xml:space="preserve"> </w:t>
      </w:r>
    </w:p>
    <w:p w14:paraId="4316F5D3" w14:textId="77777777" w:rsidR="00200E71" w:rsidRDefault="00200E71" w:rsidP="00182582"/>
    <w:p w14:paraId="62E185C7" w14:textId="77777777" w:rsidR="007C7EBF" w:rsidRPr="00182582" w:rsidRDefault="00D15388" w:rsidP="00452071">
      <w:pPr>
        <w:pStyle w:val="Cmsor5"/>
        <w:ind w:left="709"/>
      </w:pPr>
      <w:r>
        <w:t>Sender’s agreement code</w:t>
      </w:r>
    </w:p>
    <w:p w14:paraId="00D6133D" w14:textId="77777777" w:rsidR="007C7EBF" w:rsidRDefault="007C7EBF" w:rsidP="007C7EBF">
      <w:pPr>
        <w:rPr>
          <w:b/>
          <w:sz w:val="20"/>
        </w:rPr>
      </w:pPr>
      <w:r>
        <w:rPr>
          <w:b/>
          <w:sz w:val="20"/>
        </w:rPr>
        <w:t>Field name:</w:t>
      </w:r>
      <w:r>
        <w:rPr>
          <w:b/>
          <w:sz w:val="20"/>
        </w:rPr>
        <w:tab/>
      </w:r>
      <w:r>
        <w:rPr>
          <w:b/>
          <w:sz w:val="20"/>
        </w:rPr>
        <w:tab/>
        <w:t xml:space="preserve">felado_megallapodas  </w:t>
      </w:r>
    </w:p>
    <w:p w14:paraId="2FACCCE0" w14:textId="77777777" w:rsidR="007C7EBF" w:rsidRPr="00182582" w:rsidRDefault="007C7EBF" w:rsidP="007C7EBF">
      <w:pPr>
        <w:rPr>
          <w:sz w:val="20"/>
        </w:rPr>
      </w:pPr>
      <w:r>
        <w:rPr>
          <w:b/>
          <w:sz w:val="20"/>
        </w:rPr>
        <w:t>Mandatory:</w:t>
      </w:r>
      <w:r>
        <w:rPr>
          <w:sz w:val="20"/>
        </w:rPr>
        <w:t xml:space="preserve"> </w:t>
      </w:r>
      <w:r>
        <w:rPr>
          <w:sz w:val="20"/>
        </w:rPr>
        <w:tab/>
      </w:r>
      <w:r>
        <w:rPr>
          <w:sz w:val="20"/>
        </w:rPr>
        <w:tab/>
        <w:t xml:space="preserve">Mandatory </w:t>
      </w:r>
    </w:p>
    <w:p w14:paraId="133C6C52" w14:textId="3B0106F0" w:rsidR="007C7EBF" w:rsidRPr="00182582" w:rsidRDefault="007C7EBF" w:rsidP="007C7EBF">
      <w:pPr>
        <w:rPr>
          <w:sz w:val="20"/>
        </w:rPr>
      </w:pPr>
      <w:r>
        <w:rPr>
          <w:b/>
          <w:sz w:val="20"/>
        </w:rPr>
        <w:t>Data length:</w:t>
      </w:r>
      <w:r>
        <w:rPr>
          <w:sz w:val="20"/>
        </w:rPr>
        <w:t xml:space="preserve"> </w:t>
      </w:r>
      <w:r>
        <w:rPr>
          <w:sz w:val="20"/>
        </w:rPr>
        <w:tab/>
      </w:r>
      <w:r>
        <w:rPr>
          <w:sz w:val="20"/>
        </w:rPr>
        <w:tab/>
        <w:t>8 characters</w:t>
      </w:r>
    </w:p>
    <w:p w14:paraId="10143496" w14:textId="77777777" w:rsidR="007C7EBF" w:rsidRPr="00182582" w:rsidRDefault="007C7EBF" w:rsidP="00142EEA">
      <w:pPr>
        <w:jc w:val="both"/>
        <w:rPr>
          <w:sz w:val="20"/>
        </w:rPr>
      </w:pPr>
      <w:r>
        <w:rPr>
          <w:b/>
          <w:sz w:val="20"/>
        </w:rPr>
        <w:t>Structure:</w:t>
      </w:r>
      <w:r>
        <w:rPr>
          <w:b/>
          <w:sz w:val="20"/>
        </w:rPr>
        <w:tab/>
      </w:r>
      <w:r>
        <w:rPr>
          <w:sz w:val="20"/>
        </w:rPr>
        <w:tab/>
        <w:t>8 characters, Excluded characters: field and record delimiter characters</w:t>
      </w:r>
    </w:p>
    <w:p w14:paraId="72320F75" w14:textId="77777777" w:rsidR="00D15388" w:rsidRDefault="007C7EBF" w:rsidP="007C7EBF">
      <w:pPr>
        <w:rPr>
          <w:sz w:val="20"/>
        </w:rPr>
      </w:pPr>
      <w:r>
        <w:rPr>
          <w:b/>
          <w:sz w:val="20"/>
        </w:rPr>
        <w:t>Interpretation:</w:t>
      </w:r>
      <w:r>
        <w:rPr>
          <w:sz w:val="20"/>
        </w:rPr>
        <w:t xml:space="preserve"> </w:t>
      </w:r>
      <w:r>
        <w:rPr>
          <w:sz w:val="20"/>
        </w:rPr>
        <w:tab/>
      </w:r>
      <w:r>
        <w:rPr>
          <w:sz w:val="20"/>
        </w:rPr>
        <w:tab/>
        <w:t xml:space="preserve">Agreement number appearing in the contract </w:t>
      </w:r>
    </w:p>
    <w:p w14:paraId="0587DD1A" w14:textId="77777777" w:rsidR="00D15388" w:rsidRDefault="00D15388" w:rsidP="007C7EBF">
      <w:pPr>
        <w:rPr>
          <w:sz w:val="20"/>
        </w:rPr>
      </w:pPr>
    </w:p>
    <w:p w14:paraId="4839E55E" w14:textId="77777777" w:rsidR="00D15388" w:rsidRPr="00182582" w:rsidRDefault="00D15388" w:rsidP="00452071">
      <w:pPr>
        <w:pStyle w:val="Cmsor5"/>
        <w:ind w:left="709"/>
      </w:pPr>
      <w:r>
        <w:t>Sender’s name/company name</w:t>
      </w:r>
    </w:p>
    <w:p w14:paraId="70212674" w14:textId="77777777" w:rsidR="00D15388" w:rsidRDefault="00D15388" w:rsidP="00D15388">
      <w:pPr>
        <w:rPr>
          <w:b/>
          <w:sz w:val="20"/>
        </w:rPr>
      </w:pPr>
      <w:r>
        <w:rPr>
          <w:b/>
          <w:sz w:val="20"/>
        </w:rPr>
        <w:t>Field name:</w:t>
      </w:r>
      <w:r>
        <w:rPr>
          <w:b/>
          <w:sz w:val="20"/>
        </w:rPr>
        <w:tab/>
      </w:r>
      <w:r>
        <w:rPr>
          <w:b/>
          <w:sz w:val="20"/>
        </w:rPr>
        <w:tab/>
        <w:t xml:space="preserve">felado_nev      </w:t>
      </w:r>
    </w:p>
    <w:p w14:paraId="42CD3224" w14:textId="77777777" w:rsidR="00D15388" w:rsidRPr="00182582" w:rsidRDefault="00D15388" w:rsidP="00D15388">
      <w:pPr>
        <w:rPr>
          <w:sz w:val="20"/>
        </w:rPr>
      </w:pPr>
      <w:r>
        <w:rPr>
          <w:b/>
          <w:sz w:val="20"/>
        </w:rPr>
        <w:t>Mandatory:</w:t>
      </w:r>
      <w:r>
        <w:rPr>
          <w:sz w:val="20"/>
        </w:rPr>
        <w:t xml:space="preserve"> </w:t>
      </w:r>
      <w:r>
        <w:rPr>
          <w:sz w:val="20"/>
        </w:rPr>
        <w:tab/>
      </w:r>
      <w:r>
        <w:rPr>
          <w:sz w:val="20"/>
        </w:rPr>
        <w:tab/>
        <w:t xml:space="preserve">Mandatory </w:t>
      </w:r>
    </w:p>
    <w:p w14:paraId="55096E9C" w14:textId="77777777" w:rsidR="00D15388" w:rsidRPr="00182582" w:rsidRDefault="00D15388" w:rsidP="00D15388">
      <w:pPr>
        <w:rPr>
          <w:sz w:val="20"/>
        </w:rPr>
      </w:pPr>
      <w:r>
        <w:rPr>
          <w:b/>
          <w:sz w:val="20"/>
        </w:rPr>
        <w:t>Data length:</w:t>
      </w:r>
      <w:r>
        <w:rPr>
          <w:sz w:val="20"/>
        </w:rPr>
        <w:t xml:space="preserve"> </w:t>
      </w:r>
      <w:r>
        <w:rPr>
          <w:sz w:val="20"/>
        </w:rPr>
        <w:tab/>
      </w:r>
      <w:r>
        <w:rPr>
          <w:sz w:val="20"/>
        </w:rPr>
        <w:tab/>
        <w:t>at least 1, up to 150 characters</w:t>
      </w:r>
    </w:p>
    <w:p w14:paraId="65E54736" w14:textId="77777777" w:rsidR="00D15388" w:rsidRPr="00182582" w:rsidRDefault="00D15388" w:rsidP="00142EEA">
      <w:pPr>
        <w:jc w:val="both"/>
        <w:rPr>
          <w:sz w:val="20"/>
        </w:rPr>
      </w:pPr>
      <w:r>
        <w:rPr>
          <w:b/>
          <w:sz w:val="20"/>
        </w:rPr>
        <w:t>Structure:</w:t>
      </w:r>
      <w:r>
        <w:rPr>
          <w:b/>
          <w:sz w:val="20"/>
        </w:rPr>
        <w:tab/>
      </w:r>
      <w:r>
        <w:rPr>
          <w:sz w:val="20"/>
        </w:rPr>
        <w:tab/>
        <w:t>Excluded characters: field and record delimiter characters</w:t>
      </w:r>
    </w:p>
    <w:p w14:paraId="27E9DC14" w14:textId="1F7A0B9C" w:rsidR="00D15388" w:rsidRDefault="00D15388" w:rsidP="00142EEA">
      <w:pPr>
        <w:ind w:left="2124" w:hanging="2124"/>
        <w:jc w:val="both"/>
        <w:rPr>
          <w:sz w:val="20"/>
        </w:rPr>
      </w:pPr>
      <w:r>
        <w:rPr>
          <w:b/>
          <w:sz w:val="20"/>
        </w:rPr>
        <w:lastRenderedPageBreak/>
        <w:t>Interpretation:</w:t>
      </w:r>
      <w:r>
        <w:rPr>
          <w:sz w:val="20"/>
        </w:rPr>
        <w:t xml:space="preserve"> </w:t>
      </w:r>
      <w:r>
        <w:rPr>
          <w:sz w:val="20"/>
        </w:rPr>
        <w:tab/>
        <w:t>Name of an individual or a legal entity with whom/which Posta concluded a contract</w:t>
      </w:r>
      <w:r w:rsidR="009B257F">
        <w:rPr>
          <w:sz w:val="20"/>
        </w:rPr>
        <w:t xml:space="preserve"> and which should be the same as the sender’s name appearing on the physical mail item (In case of a failed delivery, this data will be shown on the notification and in the sender’s </w:t>
      </w:r>
      <w:r w:rsidR="00DF00FD">
        <w:rPr>
          <w:sz w:val="20"/>
        </w:rPr>
        <w:t>data section of the advice of delivery slip.)</w:t>
      </w:r>
    </w:p>
    <w:p w14:paraId="51ACAF99" w14:textId="77777777" w:rsidR="00D15388" w:rsidRDefault="00D15388" w:rsidP="00D15388">
      <w:pPr>
        <w:rPr>
          <w:sz w:val="20"/>
        </w:rPr>
      </w:pPr>
    </w:p>
    <w:p w14:paraId="68D97398" w14:textId="77777777" w:rsidR="00D15388" w:rsidRPr="00182582" w:rsidRDefault="00D15388" w:rsidP="00452071">
      <w:pPr>
        <w:pStyle w:val="Cmsor5"/>
        <w:ind w:left="709"/>
      </w:pPr>
      <w:r>
        <w:t>Sender’s ZIP</w:t>
      </w:r>
    </w:p>
    <w:p w14:paraId="79348773" w14:textId="77777777" w:rsidR="00D15388" w:rsidRDefault="00D15388" w:rsidP="00D15388">
      <w:pPr>
        <w:rPr>
          <w:b/>
          <w:sz w:val="20"/>
        </w:rPr>
      </w:pPr>
      <w:r>
        <w:rPr>
          <w:b/>
          <w:sz w:val="20"/>
        </w:rPr>
        <w:t>Field name:</w:t>
      </w:r>
      <w:r>
        <w:rPr>
          <w:b/>
          <w:sz w:val="20"/>
        </w:rPr>
        <w:tab/>
      </w:r>
      <w:r>
        <w:rPr>
          <w:b/>
          <w:sz w:val="20"/>
        </w:rPr>
        <w:tab/>
        <w:t xml:space="preserve">felado_irsz       </w:t>
      </w:r>
    </w:p>
    <w:p w14:paraId="6F3D42EE" w14:textId="77777777" w:rsidR="00D15388" w:rsidRPr="00182582" w:rsidRDefault="00D15388" w:rsidP="00DB74BF">
      <w:pPr>
        <w:jc w:val="both"/>
        <w:rPr>
          <w:sz w:val="20"/>
        </w:rPr>
      </w:pPr>
      <w:r>
        <w:rPr>
          <w:b/>
          <w:sz w:val="20"/>
        </w:rPr>
        <w:t>Mandatory:</w:t>
      </w:r>
      <w:r>
        <w:rPr>
          <w:sz w:val="20"/>
        </w:rPr>
        <w:t xml:space="preserve"> </w:t>
      </w:r>
      <w:r>
        <w:rPr>
          <w:sz w:val="20"/>
        </w:rPr>
        <w:tab/>
      </w:r>
      <w:r>
        <w:rPr>
          <w:sz w:val="20"/>
        </w:rPr>
        <w:tab/>
        <w:t xml:space="preserve">Mandatory </w:t>
      </w:r>
    </w:p>
    <w:p w14:paraId="1C3DA3EB" w14:textId="3173E687" w:rsidR="00D15388" w:rsidRPr="00182582" w:rsidRDefault="00D15388" w:rsidP="00D15388">
      <w:pPr>
        <w:rPr>
          <w:sz w:val="20"/>
        </w:rPr>
      </w:pPr>
      <w:r>
        <w:rPr>
          <w:b/>
          <w:sz w:val="20"/>
        </w:rPr>
        <w:t>Data length:</w:t>
      </w:r>
      <w:r>
        <w:rPr>
          <w:sz w:val="20"/>
        </w:rPr>
        <w:t xml:space="preserve"> </w:t>
      </w:r>
      <w:r>
        <w:rPr>
          <w:sz w:val="20"/>
        </w:rPr>
        <w:tab/>
      </w:r>
      <w:r>
        <w:rPr>
          <w:sz w:val="20"/>
        </w:rPr>
        <w:tab/>
        <w:t>4 characters</w:t>
      </w:r>
    </w:p>
    <w:p w14:paraId="03C620CD" w14:textId="465F8B81" w:rsidR="00D15388" w:rsidRPr="003C5E54" w:rsidRDefault="00D15388" w:rsidP="00DB74BF">
      <w:pPr>
        <w:jc w:val="both"/>
        <w:rPr>
          <w:sz w:val="20"/>
          <w:lang w:val="fr-FR"/>
        </w:rPr>
      </w:pPr>
      <w:r w:rsidRPr="003C5E54">
        <w:rPr>
          <w:b/>
          <w:sz w:val="20"/>
          <w:lang w:val="fr-FR"/>
        </w:rPr>
        <w:t>Structure:</w:t>
      </w:r>
      <w:r w:rsidRPr="003C5E54">
        <w:rPr>
          <w:b/>
          <w:sz w:val="20"/>
          <w:lang w:val="fr-FR"/>
        </w:rPr>
        <w:tab/>
      </w:r>
      <w:r w:rsidRPr="003C5E54">
        <w:rPr>
          <w:sz w:val="20"/>
          <w:lang w:val="fr-FR"/>
        </w:rPr>
        <w:tab/>
        <w:t>1-4. Position: digits, e.g. 1122</w:t>
      </w:r>
    </w:p>
    <w:p w14:paraId="62E51550" w14:textId="77777777" w:rsidR="00D15388" w:rsidRDefault="00D15388" w:rsidP="00DB74BF">
      <w:pPr>
        <w:jc w:val="both"/>
        <w:rPr>
          <w:sz w:val="20"/>
        </w:rPr>
      </w:pPr>
      <w:r>
        <w:rPr>
          <w:b/>
          <w:sz w:val="20"/>
        </w:rPr>
        <w:t>Interpretation:</w:t>
      </w:r>
      <w:r>
        <w:rPr>
          <w:sz w:val="20"/>
        </w:rPr>
        <w:t xml:space="preserve"> </w:t>
      </w:r>
      <w:r>
        <w:rPr>
          <w:sz w:val="20"/>
        </w:rPr>
        <w:tab/>
      </w:r>
      <w:r>
        <w:rPr>
          <w:sz w:val="20"/>
        </w:rPr>
        <w:tab/>
        <w:t>Sender’s postcode</w:t>
      </w:r>
    </w:p>
    <w:p w14:paraId="096F8AC9" w14:textId="77777777" w:rsidR="00D15388" w:rsidRDefault="00D15388" w:rsidP="00D15388">
      <w:pPr>
        <w:rPr>
          <w:sz w:val="20"/>
        </w:rPr>
      </w:pPr>
    </w:p>
    <w:p w14:paraId="172C0A01" w14:textId="77777777" w:rsidR="00D15388" w:rsidRPr="00182582" w:rsidRDefault="00D15388" w:rsidP="00452071">
      <w:pPr>
        <w:pStyle w:val="Cmsor5"/>
        <w:ind w:left="709"/>
      </w:pPr>
      <w:r>
        <w:t xml:space="preserve">Sender’s settlement name </w:t>
      </w:r>
    </w:p>
    <w:p w14:paraId="0F8878B2" w14:textId="77777777" w:rsidR="00D15388" w:rsidRDefault="00D15388" w:rsidP="00D15388">
      <w:pPr>
        <w:rPr>
          <w:b/>
          <w:sz w:val="20"/>
        </w:rPr>
      </w:pPr>
      <w:r>
        <w:rPr>
          <w:b/>
          <w:sz w:val="20"/>
        </w:rPr>
        <w:t>Field name:</w:t>
      </w:r>
      <w:r>
        <w:rPr>
          <w:b/>
          <w:sz w:val="20"/>
        </w:rPr>
        <w:tab/>
      </w:r>
      <w:r>
        <w:rPr>
          <w:b/>
          <w:sz w:val="20"/>
        </w:rPr>
        <w:tab/>
        <w:t xml:space="preserve">felado_hely       </w:t>
      </w:r>
    </w:p>
    <w:p w14:paraId="018AFE37" w14:textId="77777777" w:rsidR="00D15388" w:rsidRPr="00182582" w:rsidRDefault="00D15388" w:rsidP="00D15388">
      <w:pPr>
        <w:rPr>
          <w:sz w:val="20"/>
        </w:rPr>
      </w:pPr>
      <w:r>
        <w:rPr>
          <w:b/>
          <w:sz w:val="20"/>
        </w:rPr>
        <w:t>Mandatory:</w:t>
      </w:r>
      <w:r>
        <w:rPr>
          <w:sz w:val="20"/>
        </w:rPr>
        <w:t xml:space="preserve"> </w:t>
      </w:r>
      <w:r>
        <w:rPr>
          <w:sz w:val="20"/>
        </w:rPr>
        <w:tab/>
      </w:r>
      <w:r>
        <w:rPr>
          <w:sz w:val="20"/>
        </w:rPr>
        <w:tab/>
        <w:t xml:space="preserve">Mandatory </w:t>
      </w:r>
    </w:p>
    <w:p w14:paraId="4C472446" w14:textId="77777777" w:rsidR="00D15388" w:rsidRPr="00182582" w:rsidRDefault="00D15388" w:rsidP="00D15388">
      <w:pPr>
        <w:rPr>
          <w:sz w:val="20"/>
        </w:rPr>
      </w:pPr>
      <w:r>
        <w:rPr>
          <w:b/>
          <w:sz w:val="20"/>
        </w:rPr>
        <w:t>Data length:</w:t>
      </w:r>
      <w:r>
        <w:rPr>
          <w:sz w:val="20"/>
        </w:rPr>
        <w:t xml:space="preserve"> </w:t>
      </w:r>
      <w:r>
        <w:rPr>
          <w:sz w:val="20"/>
        </w:rPr>
        <w:tab/>
      </w:r>
      <w:r>
        <w:rPr>
          <w:sz w:val="20"/>
        </w:rPr>
        <w:tab/>
        <w:t>A minimum of 2, max. 35 characters</w:t>
      </w:r>
    </w:p>
    <w:p w14:paraId="60477648" w14:textId="77777777" w:rsidR="00D15388" w:rsidRPr="00182582" w:rsidRDefault="00D15388" w:rsidP="00D15388">
      <w:pPr>
        <w:rPr>
          <w:sz w:val="20"/>
        </w:rPr>
      </w:pPr>
      <w:r>
        <w:rPr>
          <w:b/>
          <w:sz w:val="20"/>
        </w:rPr>
        <w:t>Structure:</w:t>
      </w:r>
      <w:r>
        <w:rPr>
          <w:b/>
          <w:sz w:val="20"/>
        </w:rPr>
        <w:tab/>
      </w:r>
      <w:r>
        <w:rPr>
          <w:sz w:val="20"/>
        </w:rPr>
        <w:tab/>
        <w:t>Excluded characters: field and record delimiter characters</w:t>
      </w:r>
    </w:p>
    <w:p w14:paraId="3091A031" w14:textId="2FC9A82C" w:rsidR="00457FD3" w:rsidRDefault="00D15388" w:rsidP="00457FD3">
      <w:pPr>
        <w:rPr>
          <w:sz w:val="20"/>
        </w:rPr>
      </w:pPr>
      <w:r>
        <w:rPr>
          <w:b/>
          <w:sz w:val="20"/>
        </w:rPr>
        <w:t>Interpretation:</w:t>
      </w:r>
      <w:r>
        <w:rPr>
          <w:sz w:val="20"/>
        </w:rPr>
        <w:t xml:space="preserve"> </w:t>
      </w:r>
      <w:r>
        <w:rPr>
          <w:sz w:val="20"/>
        </w:rPr>
        <w:tab/>
      </w:r>
      <w:r>
        <w:rPr>
          <w:sz w:val="20"/>
        </w:rPr>
        <w:tab/>
        <w:t>Sender's</w:t>
      </w:r>
      <w:r w:rsidRPr="00E94CF7">
        <w:rPr>
          <w:sz w:val="20"/>
        </w:rPr>
        <w:t xml:space="preserve"> settlement name</w:t>
      </w:r>
    </w:p>
    <w:p w14:paraId="66456272" w14:textId="0EDE8DAD" w:rsidR="00AD5C43" w:rsidRDefault="00AD5C43" w:rsidP="00457FD3">
      <w:pPr>
        <w:rPr>
          <w:sz w:val="20"/>
        </w:rPr>
      </w:pPr>
    </w:p>
    <w:p w14:paraId="416C52AC" w14:textId="323ADD23" w:rsidR="00AD5C43" w:rsidRPr="003C5E54" w:rsidRDefault="00AD5C43" w:rsidP="003C5E54">
      <w:pPr>
        <w:pStyle w:val="Cmsor5"/>
        <w:ind w:left="709"/>
      </w:pPr>
      <w:r w:rsidRPr="003C5E54">
        <w:t>Sender’s detailed address</w:t>
      </w:r>
    </w:p>
    <w:p w14:paraId="7B46CA62" w14:textId="461D0300" w:rsidR="00AD5C43" w:rsidRDefault="00AD5C43" w:rsidP="00AD5C43">
      <w:pPr>
        <w:rPr>
          <w:b/>
          <w:sz w:val="20"/>
        </w:rPr>
      </w:pPr>
      <w:r>
        <w:rPr>
          <w:b/>
          <w:sz w:val="20"/>
        </w:rPr>
        <w:t>Field name:</w:t>
      </w:r>
      <w:r>
        <w:rPr>
          <w:b/>
          <w:sz w:val="20"/>
        </w:rPr>
        <w:tab/>
      </w:r>
      <w:r>
        <w:rPr>
          <w:b/>
          <w:sz w:val="20"/>
        </w:rPr>
        <w:tab/>
        <w:t>felado_kozelebbi_cim</w:t>
      </w:r>
    </w:p>
    <w:p w14:paraId="65CF0870" w14:textId="77777777" w:rsidR="00AD5C43" w:rsidRPr="00182582" w:rsidRDefault="00AD5C43" w:rsidP="00AD5C43">
      <w:pPr>
        <w:rPr>
          <w:sz w:val="20"/>
        </w:rPr>
      </w:pPr>
      <w:r>
        <w:rPr>
          <w:b/>
          <w:sz w:val="20"/>
        </w:rPr>
        <w:t>Mandatory:</w:t>
      </w:r>
      <w:r>
        <w:rPr>
          <w:sz w:val="20"/>
        </w:rPr>
        <w:t xml:space="preserve"> </w:t>
      </w:r>
      <w:r>
        <w:rPr>
          <w:sz w:val="20"/>
        </w:rPr>
        <w:tab/>
      </w:r>
      <w:r>
        <w:rPr>
          <w:sz w:val="20"/>
        </w:rPr>
        <w:tab/>
        <w:t>Optional</w:t>
      </w:r>
    </w:p>
    <w:p w14:paraId="52838DD3" w14:textId="0BF81AB0" w:rsidR="00AD5C43" w:rsidRPr="008938E8" w:rsidRDefault="00AD5C43" w:rsidP="00AD5C43">
      <w:pPr>
        <w:rPr>
          <w:color w:val="000000"/>
          <w:sz w:val="20"/>
        </w:rPr>
      </w:pPr>
      <w:r>
        <w:rPr>
          <w:b/>
          <w:sz w:val="20"/>
        </w:rPr>
        <w:t>Data length:</w:t>
      </w:r>
      <w:r>
        <w:rPr>
          <w:sz w:val="20"/>
        </w:rPr>
        <w:t xml:space="preserve"> </w:t>
      </w:r>
      <w:r>
        <w:rPr>
          <w:sz w:val="20"/>
        </w:rPr>
        <w:tab/>
      </w:r>
      <w:r>
        <w:rPr>
          <w:sz w:val="20"/>
        </w:rPr>
        <w:tab/>
      </w:r>
      <w:r>
        <w:rPr>
          <w:color w:val="000000"/>
          <w:sz w:val="20"/>
        </w:rPr>
        <w:t>max. 60 characters</w:t>
      </w:r>
    </w:p>
    <w:p w14:paraId="1BE4A907" w14:textId="77777777" w:rsidR="00AD5C43" w:rsidRPr="00182582" w:rsidRDefault="00AD5C43" w:rsidP="00AD5C43">
      <w:pPr>
        <w:rPr>
          <w:sz w:val="20"/>
        </w:rPr>
      </w:pPr>
      <w:r>
        <w:rPr>
          <w:b/>
          <w:sz w:val="20"/>
        </w:rPr>
        <w:t>Structure:</w:t>
      </w:r>
      <w:r>
        <w:rPr>
          <w:b/>
          <w:sz w:val="20"/>
        </w:rPr>
        <w:tab/>
      </w:r>
      <w:r>
        <w:rPr>
          <w:sz w:val="20"/>
        </w:rPr>
        <w:tab/>
      </w:r>
    </w:p>
    <w:p w14:paraId="1AD8A642" w14:textId="77777777" w:rsidR="00DD133E" w:rsidRDefault="00AD5C43" w:rsidP="00D15388">
      <w:pPr>
        <w:rPr>
          <w:sz w:val="20"/>
        </w:rPr>
      </w:pPr>
      <w:r>
        <w:rPr>
          <w:b/>
          <w:sz w:val="20"/>
        </w:rPr>
        <w:t>Interpretation:</w:t>
      </w:r>
      <w:r>
        <w:rPr>
          <w:sz w:val="20"/>
        </w:rPr>
        <w:t xml:space="preserve"> </w:t>
      </w:r>
      <w:r>
        <w:rPr>
          <w:sz w:val="20"/>
        </w:rPr>
        <w:tab/>
      </w:r>
      <w:r w:rsidR="00DD133E">
        <w:rPr>
          <w:sz w:val="20"/>
        </w:rPr>
        <w:tab/>
      </w:r>
      <w:r w:rsidR="00254026">
        <w:rPr>
          <w:sz w:val="20"/>
        </w:rPr>
        <w:t xml:space="preserve">Either the entire detailed address (e.g. Kossuth tér 2) or the parts of the </w:t>
      </w:r>
    </w:p>
    <w:p w14:paraId="5DBB5130" w14:textId="441F96E7" w:rsidR="00D15388" w:rsidRDefault="00254026" w:rsidP="00DD133E">
      <w:pPr>
        <w:ind w:left="2124"/>
        <w:rPr>
          <w:sz w:val="20"/>
        </w:rPr>
      </w:pPr>
      <w:r>
        <w:rPr>
          <w:sz w:val="20"/>
        </w:rPr>
        <w:t xml:space="preserve">address should be entered. </w:t>
      </w:r>
      <w:r w:rsidR="00975531">
        <w:rPr>
          <w:sz w:val="20"/>
        </w:rPr>
        <w:t>It must be the same as the return address indicated on the physical mail item.</w:t>
      </w:r>
      <w:r w:rsidR="003E5A65">
        <w:rPr>
          <w:sz w:val="20"/>
        </w:rPr>
        <w:t xml:space="preserve"> </w:t>
      </w:r>
      <w:r w:rsidR="003E5A65" w:rsidRPr="00455D48">
        <w:rPr>
          <w:sz w:val="20"/>
        </w:rPr>
        <w:t xml:space="preserve">Only domestic sites can be indicated as a return address for the mail item. For </w:t>
      </w:r>
      <w:r w:rsidR="00B70371" w:rsidRPr="00455D48">
        <w:rPr>
          <w:sz w:val="20"/>
        </w:rPr>
        <w:t xml:space="preserve">consolidated </w:t>
      </w:r>
      <w:r w:rsidR="003E5A65" w:rsidRPr="00455D48">
        <w:rPr>
          <w:sz w:val="20"/>
        </w:rPr>
        <w:t>dispatches</w:t>
      </w:r>
      <w:r w:rsidR="00B70371" w:rsidRPr="00455D48">
        <w:rPr>
          <w:sz w:val="20"/>
        </w:rPr>
        <w:t xml:space="preserve">, the customer’s address in Hungary instead of the shipping consolidator’s </w:t>
      </w:r>
      <w:r w:rsidR="00FA3522" w:rsidRPr="00455D48">
        <w:rPr>
          <w:sz w:val="20"/>
        </w:rPr>
        <w:t>address in Hungary</w:t>
      </w:r>
      <w:r w:rsidR="00B70371" w:rsidRPr="00455D48">
        <w:rPr>
          <w:sz w:val="20"/>
        </w:rPr>
        <w:t xml:space="preserve"> </w:t>
      </w:r>
      <w:r w:rsidR="00A927D3" w:rsidRPr="00455D48">
        <w:rPr>
          <w:sz w:val="20"/>
        </w:rPr>
        <w:t>may</w:t>
      </w:r>
      <w:r w:rsidR="00B70371" w:rsidRPr="00455D48">
        <w:rPr>
          <w:sz w:val="20"/>
        </w:rPr>
        <w:t xml:space="preserve"> only be indicated as</w:t>
      </w:r>
      <w:r w:rsidR="00FA3522" w:rsidRPr="00455D48">
        <w:rPr>
          <w:sz w:val="20"/>
        </w:rPr>
        <w:t xml:space="preserve"> the</w:t>
      </w:r>
      <w:r w:rsidR="00B70371" w:rsidRPr="00455D48">
        <w:rPr>
          <w:sz w:val="20"/>
        </w:rPr>
        <w:t xml:space="preserve"> return address </w:t>
      </w:r>
      <w:r w:rsidR="00FA3522" w:rsidRPr="00455D48">
        <w:rPr>
          <w:sz w:val="20"/>
        </w:rPr>
        <w:t xml:space="preserve">if a written special agreement between the consolidator and Magyar Posta </w:t>
      </w:r>
      <w:r w:rsidR="00A927D3" w:rsidRPr="00455D48">
        <w:rPr>
          <w:sz w:val="20"/>
        </w:rPr>
        <w:t xml:space="preserve">permits it, and furthermore, </w:t>
      </w:r>
      <w:r w:rsidR="00092B9F" w:rsidRPr="00455D48">
        <w:rPr>
          <w:sz w:val="20"/>
        </w:rPr>
        <w:t xml:space="preserve">if </w:t>
      </w:r>
      <w:r w:rsidR="00A927D3" w:rsidRPr="00455D48">
        <w:rPr>
          <w:sz w:val="20"/>
        </w:rPr>
        <w:t>the consolidator has authorized the customer to receive such items.</w:t>
      </w:r>
    </w:p>
    <w:p w14:paraId="2438868F" w14:textId="77777777" w:rsidR="009566AD" w:rsidRDefault="009566AD" w:rsidP="00DD133E">
      <w:pPr>
        <w:ind w:left="2124"/>
        <w:rPr>
          <w:sz w:val="20"/>
        </w:rPr>
      </w:pPr>
    </w:p>
    <w:p w14:paraId="76269306" w14:textId="40903AC0" w:rsidR="00D15388" w:rsidRPr="00182582" w:rsidRDefault="00D15388" w:rsidP="00452071">
      <w:pPr>
        <w:pStyle w:val="Cmsor5"/>
        <w:ind w:left="709"/>
      </w:pPr>
      <w:r>
        <w:t>Sender’s street name</w:t>
      </w:r>
    </w:p>
    <w:p w14:paraId="40E33F4C" w14:textId="77777777" w:rsidR="00D15388" w:rsidRDefault="00D15388" w:rsidP="00D15388">
      <w:pPr>
        <w:rPr>
          <w:b/>
          <w:sz w:val="20"/>
        </w:rPr>
      </w:pPr>
      <w:r>
        <w:rPr>
          <w:b/>
          <w:sz w:val="20"/>
        </w:rPr>
        <w:t>Field name:</w:t>
      </w:r>
      <w:r>
        <w:rPr>
          <w:b/>
          <w:sz w:val="20"/>
        </w:rPr>
        <w:tab/>
      </w:r>
      <w:r>
        <w:rPr>
          <w:b/>
          <w:sz w:val="20"/>
        </w:rPr>
        <w:tab/>
        <w:t>felado_kozterulet_nev</w:t>
      </w:r>
    </w:p>
    <w:p w14:paraId="690012A9"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42D8C53F" w14:textId="77777777" w:rsidR="008938E8" w:rsidRPr="008938E8" w:rsidRDefault="00D15388" w:rsidP="008938E8">
      <w:pPr>
        <w:rPr>
          <w:color w:val="000000"/>
          <w:sz w:val="20"/>
        </w:rPr>
      </w:pPr>
      <w:r>
        <w:rPr>
          <w:b/>
          <w:sz w:val="20"/>
        </w:rPr>
        <w:t>Data length:</w:t>
      </w:r>
      <w:r>
        <w:rPr>
          <w:sz w:val="20"/>
        </w:rPr>
        <w:t xml:space="preserve"> </w:t>
      </w:r>
      <w:r>
        <w:rPr>
          <w:sz w:val="20"/>
        </w:rPr>
        <w:tab/>
      </w:r>
      <w:r>
        <w:rPr>
          <w:sz w:val="20"/>
        </w:rPr>
        <w:tab/>
      </w:r>
      <w:r>
        <w:rPr>
          <w:color w:val="000000"/>
          <w:sz w:val="20"/>
        </w:rPr>
        <w:t>max. 80 characters</w:t>
      </w:r>
    </w:p>
    <w:p w14:paraId="1113D24A" w14:textId="77777777" w:rsidR="00D15388" w:rsidRPr="00182582" w:rsidRDefault="00D15388" w:rsidP="00D15388">
      <w:pPr>
        <w:rPr>
          <w:sz w:val="20"/>
        </w:rPr>
      </w:pPr>
      <w:r>
        <w:rPr>
          <w:b/>
          <w:sz w:val="20"/>
        </w:rPr>
        <w:t>Structure:</w:t>
      </w:r>
      <w:r>
        <w:rPr>
          <w:b/>
          <w:sz w:val="20"/>
        </w:rPr>
        <w:tab/>
      </w:r>
      <w:r>
        <w:rPr>
          <w:sz w:val="20"/>
        </w:rPr>
        <w:tab/>
      </w:r>
    </w:p>
    <w:p w14:paraId="4077108A" w14:textId="782ABC13" w:rsidR="00D15388" w:rsidRDefault="00D15388" w:rsidP="00D15388">
      <w:pPr>
        <w:rPr>
          <w:sz w:val="20"/>
        </w:rPr>
      </w:pPr>
      <w:r>
        <w:rPr>
          <w:b/>
          <w:sz w:val="20"/>
        </w:rPr>
        <w:t>Interpretation:</w:t>
      </w:r>
      <w:r>
        <w:rPr>
          <w:sz w:val="20"/>
        </w:rPr>
        <w:t xml:space="preserve"> </w:t>
      </w:r>
      <w:r>
        <w:rPr>
          <w:sz w:val="20"/>
        </w:rPr>
        <w:tab/>
      </w:r>
      <w:r>
        <w:rPr>
          <w:sz w:val="20"/>
        </w:rPr>
        <w:tab/>
        <w:t xml:space="preserve">Sender’s street name (e.g. </w:t>
      </w:r>
      <w:r w:rsidR="007F5BF0">
        <w:rPr>
          <w:sz w:val="20"/>
        </w:rPr>
        <w:t xml:space="preserve">Petőfi, </w:t>
      </w:r>
      <w:r>
        <w:rPr>
          <w:sz w:val="20"/>
        </w:rPr>
        <w:t>HRSZ123456)</w:t>
      </w:r>
    </w:p>
    <w:p w14:paraId="32C245B1" w14:textId="77777777" w:rsidR="00D15388" w:rsidRDefault="00D15388" w:rsidP="00D15388">
      <w:pPr>
        <w:rPr>
          <w:sz w:val="20"/>
        </w:rPr>
      </w:pPr>
    </w:p>
    <w:p w14:paraId="61F85CAF" w14:textId="77777777" w:rsidR="00D15388" w:rsidRPr="00182582" w:rsidRDefault="007B7F63" w:rsidP="00452071">
      <w:pPr>
        <w:pStyle w:val="Cmsor5"/>
        <w:ind w:left="709"/>
      </w:pPr>
      <w:r>
        <w:t>Sender’s street type</w:t>
      </w:r>
    </w:p>
    <w:p w14:paraId="1008870F" w14:textId="77777777" w:rsidR="00D15388" w:rsidRDefault="00D15388" w:rsidP="00D15388">
      <w:pPr>
        <w:rPr>
          <w:b/>
          <w:sz w:val="20"/>
        </w:rPr>
      </w:pPr>
      <w:r>
        <w:rPr>
          <w:b/>
          <w:sz w:val="20"/>
        </w:rPr>
        <w:t>Field name:</w:t>
      </w:r>
      <w:r>
        <w:rPr>
          <w:b/>
          <w:sz w:val="20"/>
        </w:rPr>
        <w:tab/>
      </w:r>
      <w:r>
        <w:rPr>
          <w:b/>
          <w:sz w:val="20"/>
        </w:rPr>
        <w:tab/>
        <w:t>felado_kozterulet_jelleg</w:t>
      </w:r>
    </w:p>
    <w:p w14:paraId="323209FD"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44B609F3" w14:textId="77777777" w:rsidR="00D15388" w:rsidRPr="00182582" w:rsidRDefault="00D15388" w:rsidP="00D15388">
      <w:pPr>
        <w:rPr>
          <w:sz w:val="20"/>
        </w:rPr>
      </w:pPr>
      <w:r>
        <w:rPr>
          <w:b/>
          <w:sz w:val="20"/>
        </w:rPr>
        <w:t>Data length:</w:t>
      </w:r>
      <w:r>
        <w:rPr>
          <w:sz w:val="20"/>
        </w:rPr>
        <w:t xml:space="preserve"> </w:t>
      </w:r>
      <w:r>
        <w:rPr>
          <w:sz w:val="20"/>
        </w:rPr>
        <w:tab/>
      </w:r>
      <w:r>
        <w:rPr>
          <w:sz w:val="20"/>
        </w:rPr>
        <w:tab/>
        <w:t>max. 80 characters</w:t>
      </w:r>
    </w:p>
    <w:p w14:paraId="16A87D5B" w14:textId="77777777" w:rsidR="00D15388" w:rsidRPr="00182582" w:rsidRDefault="00D15388" w:rsidP="00D15388">
      <w:pPr>
        <w:rPr>
          <w:sz w:val="20"/>
        </w:rPr>
      </w:pPr>
      <w:r>
        <w:rPr>
          <w:b/>
          <w:sz w:val="20"/>
        </w:rPr>
        <w:t>Structure:</w:t>
      </w:r>
      <w:r>
        <w:rPr>
          <w:b/>
          <w:sz w:val="20"/>
        </w:rPr>
        <w:tab/>
      </w:r>
      <w:r>
        <w:rPr>
          <w:sz w:val="20"/>
        </w:rPr>
        <w:tab/>
      </w:r>
    </w:p>
    <w:p w14:paraId="58DDC9E0" w14:textId="4DDB2A64" w:rsidR="00D15388" w:rsidRDefault="00D15388" w:rsidP="00D15388">
      <w:pPr>
        <w:rPr>
          <w:sz w:val="20"/>
        </w:rPr>
      </w:pPr>
      <w:r>
        <w:rPr>
          <w:b/>
          <w:sz w:val="20"/>
        </w:rPr>
        <w:t>Interpretation:</w:t>
      </w:r>
      <w:r>
        <w:rPr>
          <w:sz w:val="20"/>
        </w:rPr>
        <w:t xml:space="preserve"> </w:t>
      </w:r>
      <w:r>
        <w:rPr>
          <w:sz w:val="20"/>
        </w:rPr>
        <w:tab/>
      </w:r>
      <w:r>
        <w:rPr>
          <w:sz w:val="20"/>
        </w:rPr>
        <w:tab/>
        <w:t>Street type (e.g. street, road, square)</w:t>
      </w:r>
    </w:p>
    <w:p w14:paraId="4F966A98" w14:textId="77777777" w:rsidR="00D15388" w:rsidRDefault="00D15388" w:rsidP="00D15388">
      <w:pPr>
        <w:rPr>
          <w:sz w:val="20"/>
        </w:rPr>
      </w:pPr>
    </w:p>
    <w:p w14:paraId="5884295A" w14:textId="77777777" w:rsidR="00D15388" w:rsidRPr="00182582" w:rsidRDefault="00D15388" w:rsidP="00452071">
      <w:pPr>
        <w:pStyle w:val="Cmsor5"/>
        <w:ind w:left="709"/>
      </w:pPr>
      <w:r>
        <w:t>Sender’s street number</w:t>
      </w:r>
    </w:p>
    <w:p w14:paraId="61333D42" w14:textId="77777777" w:rsidR="00D15388" w:rsidRDefault="00D15388" w:rsidP="00D15388">
      <w:pPr>
        <w:rPr>
          <w:b/>
          <w:sz w:val="20"/>
        </w:rPr>
      </w:pPr>
      <w:r>
        <w:rPr>
          <w:b/>
          <w:sz w:val="20"/>
        </w:rPr>
        <w:t>Field name:</w:t>
      </w:r>
      <w:r>
        <w:rPr>
          <w:b/>
          <w:sz w:val="20"/>
        </w:rPr>
        <w:tab/>
      </w:r>
      <w:r>
        <w:rPr>
          <w:b/>
          <w:sz w:val="20"/>
        </w:rPr>
        <w:tab/>
        <w:t>felado_hazszam</w:t>
      </w:r>
    </w:p>
    <w:p w14:paraId="05C1E579"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7A8CF3EC" w14:textId="77777777" w:rsidR="00D15388" w:rsidRPr="00182582" w:rsidRDefault="00D15388" w:rsidP="00D15388">
      <w:pPr>
        <w:rPr>
          <w:sz w:val="20"/>
        </w:rPr>
      </w:pPr>
      <w:r>
        <w:rPr>
          <w:b/>
          <w:sz w:val="20"/>
        </w:rPr>
        <w:t>Data length:</w:t>
      </w:r>
      <w:r>
        <w:rPr>
          <w:sz w:val="20"/>
        </w:rPr>
        <w:t xml:space="preserve"> </w:t>
      </w:r>
      <w:r>
        <w:rPr>
          <w:sz w:val="20"/>
        </w:rPr>
        <w:tab/>
      </w:r>
      <w:r>
        <w:rPr>
          <w:sz w:val="20"/>
        </w:rPr>
        <w:tab/>
      </w:r>
      <w:r>
        <w:rPr>
          <w:color w:val="000000"/>
          <w:sz w:val="20"/>
        </w:rPr>
        <w:t>max. 30 characters</w:t>
      </w:r>
    </w:p>
    <w:p w14:paraId="0C76A1F1" w14:textId="77777777" w:rsidR="00D15388" w:rsidRPr="00182582" w:rsidRDefault="00D15388" w:rsidP="00D15388">
      <w:pPr>
        <w:rPr>
          <w:sz w:val="20"/>
        </w:rPr>
      </w:pPr>
      <w:r>
        <w:rPr>
          <w:b/>
          <w:sz w:val="20"/>
        </w:rPr>
        <w:t>Structure:</w:t>
      </w:r>
      <w:r>
        <w:rPr>
          <w:b/>
          <w:sz w:val="20"/>
        </w:rPr>
        <w:tab/>
      </w:r>
      <w:r>
        <w:rPr>
          <w:sz w:val="20"/>
        </w:rPr>
        <w:tab/>
      </w:r>
    </w:p>
    <w:p w14:paraId="3E2F621C" w14:textId="77777777" w:rsidR="00D15388" w:rsidRDefault="00D15388" w:rsidP="00D15388">
      <w:pPr>
        <w:rPr>
          <w:sz w:val="20"/>
        </w:rPr>
      </w:pPr>
      <w:r>
        <w:rPr>
          <w:b/>
          <w:sz w:val="20"/>
        </w:rPr>
        <w:t>Interpretation:</w:t>
      </w:r>
      <w:r>
        <w:rPr>
          <w:sz w:val="20"/>
        </w:rPr>
        <w:t xml:space="preserve"> </w:t>
      </w:r>
      <w:r>
        <w:rPr>
          <w:sz w:val="20"/>
        </w:rPr>
        <w:tab/>
      </w:r>
      <w:r>
        <w:rPr>
          <w:sz w:val="20"/>
        </w:rPr>
        <w:tab/>
        <w:t>Sender’s street number</w:t>
      </w:r>
    </w:p>
    <w:p w14:paraId="3AD3918E" w14:textId="55ACA34C" w:rsidR="00D15388" w:rsidRDefault="00D15388" w:rsidP="00D15388">
      <w:pPr>
        <w:rPr>
          <w:sz w:val="20"/>
        </w:rPr>
      </w:pPr>
    </w:p>
    <w:p w14:paraId="5B018F32" w14:textId="77777777" w:rsidR="009566AD" w:rsidRDefault="009566AD" w:rsidP="00D15388">
      <w:pPr>
        <w:rPr>
          <w:sz w:val="20"/>
        </w:rPr>
      </w:pPr>
    </w:p>
    <w:p w14:paraId="6183D611" w14:textId="77777777" w:rsidR="00D15388" w:rsidRPr="00182582" w:rsidRDefault="00D15388" w:rsidP="00452071">
      <w:pPr>
        <w:pStyle w:val="Cmsor5"/>
        <w:ind w:left="709"/>
      </w:pPr>
      <w:r>
        <w:t>Sender’s building</w:t>
      </w:r>
    </w:p>
    <w:p w14:paraId="19B83015" w14:textId="77777777" w:rsidR="00D15388" w:rsidRDefault="00D15388" w:rsidP="00D15388">
      <w:pPr>
        <w:rPr>
          <w:b/>
          <w:sz w:val="20"/>
        </w:rPr>
      </w:pPr>
      <w:r>
        <w:rPr>
          <w:b/>
          <w:sz w:val="20"/>
        </w:rPr>
        <w:t>Field name:</w:t>
      </w:r>
      <w:r>
        <w:rPr>
          <w:b/>
          <w:sz w:val="20"/>
        </w:rPr>
        <w:tab/>
      </w:r>
      <w:r>
        <w:rPr>
          <w:b/>
          <w:sz w:val="20"/>
        </w:rPr>
        <w:tab/>
        <w:t>felado_epulet</w:t>
      </w:r>
    </w:p>
    <w:p w14:paraId="4A194A4E" w14:textId="77777777" w:rsidR="00D15388" w:rsidRPr="00182582" w:rsidRDefault="00D15388" w:rsidP="00D15388">
      <w:pPr>
        <w:rPr>
          <w:sz w:val="20"/>
        </w:rPr>
      </w:pPr>
      <w:r>
        <w:rPr>
          <w:b/>
          <w:sz w:val="20"/>
        </w:rPr>
        <w:lastRenderedPageBreak/>
        <w:t>Mandatory:</w:t>
      </w:r>
      <w:r>
        <w:rPr>
          <w:sz w:val="20"/>
        </w:rPr>
        <w:t xml:space="preserve"> </w:t>
      </w:r>
      <w:r>
        <w:rPr>
          <w:sz w:val="20"/>
        </w:rPr>
        <w:tab/>
      </w:r>
      <w:r>
        <w:rPr>
          <w:sz w:val="20"/>
        </w:rPr>
        <w:tab/>
        <w:t>Optional</w:t>
      </w:r>
    </w:p>
    <w:p w14:paraId="47446069" w14:textId="77777777" w:rsidR="00D15388" w:rsidRPr="00182582" w:rsidRDefault="00D15388" w:rsidP="00D15388">
      <w:pPr>
        <w:rPr>
          <w:sz w:val="20"/>
        </w:rPr>
      </w:pPr>
      <w:r>
        <w:rPr>
          <w:b/>
          <w:sz w:val="20"/>
        </w:rPr>
        <w:t>Data length:</w:t>
      </w:r>
      <w:r>
        <w:rPr>
          <w:sz w:val="20"/>
        </w:rPr>
        <w:t xml:space="preserve"> </w:t>
      </w:r>
      <w:r>
        <w:rPr>
          <w:sz w:val="20"/>
        </w:rPr>
        <w:tab/>
      </w:r>
      <w:r>
        <w:rPr>
          <w:sz w:val="20"/>
        </w:rPr>
        <w:tab/>
        <w:t>max. 10 characters</w:t>
      </w:r>
    </w:p>
    <w:p w14:paraId="25338053" w14:textId="77777777" w:rsidR="00D15388" w:rsidRPr="00182582" w:rsidRDefault="00D15388" w:rsidP="00D15388">
      <w:pPr>
        <w:rPr>
          <w:sz w:val="20"/>
        </w:rPr>
      </w:pPr>
      <w:r>
        <w:rPr>
          <w:b/>
          <w:sz w:val="20"/>
        </w:rPr>
        <w:t>Structure:</w:t>
      </w:r>
      <w:r>
        <w:rPr>
          <w:b/>
          <w:sz w:val="20"/>
        </w:rPr>
        <w:tab/>
      </w:r>
      <w:r>
        <w:rPr>
          <w:sz w:val="20"/>
        </w:rPr>
        <w:tab/>
      </w:r>
    </w:p>
    <w:p w14:paraId="43CEC45F" w14:textId="6BF613E5" w:rsidR="00D15388" w:rsidRDefault="00D15388" w:rsidP="00D15388">
      <w:pPr>
        <w:rPr>
          <w:sz w:val="20"/>
        </w:rPr>
      </w:pPr>
      <w:r>
        <w:rPr>
          <w:b/>
          <w:sz w:val="20"/>
        </w:rPr>
        <w:t>Interpretation:</w:t>
      </w:r>
      <w:r>
        <w:rPr>
          <w:sz w:val="20"/>
        </w:rPr>
        <w:t xml:space="preserve"> </w:t>
      </w:r>
      <w:r>
        <w:rPr>
          <w:sz w:val="20"/>
        </w:rPr>
        <w:tab/>
      </w:r>
      <w:r>
        <w:rPr>
          <w:sz w:val="20"/>
        </w:rPr>
        <w:tab/>
        <w:t>Sender’s building (e.g. Building "B")</w:t>
      </w:r>
    </w:p>
    <w:p w14:paraId="6E5050A4" w14:textId="77777777" w:rsidR="00D15388" w:rsidRDefault="00D15388" w:rsidP="00D15388">
      <w:pPr>
        <w:rPr>
          <w:sz w:val="20"/>
        </w:rPr>
      </w:pPr>
    </w:p>
    <w:p w14:paraId="1A32A582" w14:textId="77777777" w:rsidR="00D15388" w:rsidRPr="00182582" w:rsidRDefault="00D15388" w:rsidP="00452071">
      <w:pPr>
        <w:pStyle w:val="Cmsor5"/>
        <w:ind w:left="709"/>
      </w:pPr>
      <w:r>
        <w:t>Sender’s stairway</w:t>
      </w:r>
    </w:p>
    <w:p w14:paraId="24041E81" w14:textId="77777777" w:rsidR="00D15388" w:rsidRDefault="00D15388" w:rsidP="00D15388">
      <w:pPr>
        <w:rPr>
          <w:b/>
          <w:sz w:val="20"/>
        </w:rPr>
      </w:pPr>
      <w:r>
        <w:rPr>
          <w:b/>
          <w:sz w:val="20"/>
        </w:rPr>
        <w:t>Field name:</w:t>
      </w:r>
      <w:r>
        <w:rPr>
          <w:b/>
          <w:sz w:val="20"/>
        </w:rPr>
        <w:tab/>
      </w:r>
      <w:r>
        <w:rPr>
          <w:b/>
          <w:sz w:val="20"/>
        </w:rPr>
        <w:tab/>
        <w:t>felado_lepcsohaz</w:t>
      </w:r>
    </w:p>
    <w:p w14:paraId="4D131022"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6F5EB6F3" w14:textId="77777777" w:rsidR="00D15388" w:rsidRPr="00182582" w:rsidRDefault="00D15388" w:rsidP="00D15388">
      <w:pPr>
        <w:rPr>
          <w:sz w:val="20"/>
        </w:rPr>
      </w:pPr>
      <w:r>
        <w:rPr>
          <w:b/>
          <w:sz w:val="20"/>
        </w:rPr>
        <w:t>Data length:</w:t>
      </w:r>
      <w:r>
        <w:rPr>
          <w:sz w:val="20"/>
        </w:rPr>
        <w:t xml:space="preserve"> </w:t>
      </w:r>
      <w:r>
        <w:rPr>
          <w:sz w:val="20"/>
        </w:rPr>
        <w:tab/>
      </w:r>
      <w:r>
        <w:rPr>
          <w:sz w:val="20"/>
        </w:rPr>
        <w:tab/>
        <w:t>max. 10 characters</w:t>
      </w:r>
    </w:p>
    <w:p w14:paraId="1F9D76E0" w14:textId="77777777" w:rsidR="00D15388" w:rsidRPr="00182582" w:rsidRDefault="00D15388" w:rsidP="00D15388">
      <w:pPr>
        <w:rPr>
          <w:sz w:val="20"/>
        </w:rPr>
      </w:pPr>
      <w:r>
        <w:rPr>
          <w:b/>
          <w:sz w:val="20"/>
        </w:rPr>
        <w:t>Structure:</w:t>
      </w:r>
      <w:r>
        <w:rPr>
          <w:b/>
          <w:sz w:val="20"/>
        </w:rPr>
        <w:tab/>
      </w:r>
      <w:r>
        <w:rPr>
          <w:sz w:val="20"/>
        </w:rPr>
        <w:tab/>
      </w:r>
    </w:p>
    <w:p w14:paraId="76E626BE" w14:textId="5A6622AA" w:rsidR="00D15388" w:rsidRDefault="00D15388" w:rsidP="00D15388">
      <w:pPr>
        <w:rPr>
          <w:sz w:val="20"/>
        </w:rPr>
      </w:pPr>
      <w:r>
        <w:rPr>
          <w:b/>
          <w:sz w:val="20"/>
        </w:rPr>
        <w:t>Interpretation:</w:t>
      </w:r>
      <w:r>
        <w:rPr>
          <w:sz w:val="20"/>
        </w:rPr>
        <w:t xml:space="preserve"> </w:t>
      </w:r>
      <w:r>
        <w:rPr>
          <w:sz w:val="20"/>
        </w:rPr>
        <w:tab/>
      </w:r>
      <w:r>
        <w:rPr>
          <w:sz w:val="20"/>
        </w:rPr>
        <w:tab/>
        <w:t>Sender’s stairway (e.g. Stairway “B”)</w:t>
      </w:r>
    </w:p>
    <w:p w14:paraId="76695024" w14:textId="77777777" w:rsidR="00D15388" w:rsidRDefault="00D15388" w:rsidP="00D15388">
      <w:pPr>
        <w:rPr>
          <w:sz w:val="20"/>
        </w:rPr>
      </w:pPr>
    </w:p>
    <w:p w14:paraId="41345E81" w14:textId="77777777" w:rsidR="00D15388" w:rsidRPr="00182582" w:rsidRDefault="00D15388" w:rsidP="00452071">
      <w:pPr>
        <w:pStyle w:val="Cmsor5"/>
        <w:ind w:left="709"/>
      </w:pPr>
      <w:r>
        <w:t>Sender’s floor</w:t>
      </w:r>
    </w:p>
    <w:p w14:paraId="111A4439" w14:textId="77777777" w:rsidR="00D15388" w:rsidRDefault="00D15388" w:rsidP="00D15388">
      <w:pPr>
        <w:rPr>
          <w:b/>
          <w:sz w:val="20"/>
        </w:rPr>
      </w:pPr>
      <w:r>
        <w:rPr>
          <w:b/>
          <w:sz w:val="20"/>
        </w:rPr>
        <w:t>Field name:</w:t>
      </w:r>
      <w:r>
        <w:rPr>
          <w:b/>
          <w:sz w:val="20"/>
        </w:rPr>
        <w:tab/>
      </w:r>
      <w:r>
        <w:rPr>
          <w:b/>
          <w:sz w:val="20"/>
        </w:rPr>
        <w:tab/>
        <w:t>felado_emelet</w:t>
      </w:r>
    </w:p>
    <w:p w14:paraId="37B7EB84"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25D2F242" w14:textId="77777777" w:rsidR="00D15388" w:rsidRPr="00182582" w:rsidRDefault="00D15388" w:rsidP="00D15388">
      <w:pPr>
        <w:rPr>
          <w:sz w:val="20"/>
        </w:rPr>
      </w:pPr>
      <w:r>
        <w:rPr>
          <w:b/>
          <w:sz w:val="20"/>
        </w:rPr>
        <w:t>Data length:</w:t>
      </w:r>
      <w:r>
        <w:rPr>
          <w:sz w:val="20"/>
        </w:rPr>
        <w:t xml:space="preserve"> </w:t>
      </w:r>
      <w:r>
        <w:rPr>
          <w:sz w:val="20"/>
        </w:rPr>
        <w:tab/>
      </w:r>
      <w:r>
        <w:rPr>
          <w:sz w:val="20"/>
        </w:rPr>
        <w:tab/>
        <w:t>max. 10 characters</w:t>
      </w:r>
    </w:p>
    <w:p w14:paraId="28A49682" w14:textId="77777777" w:rsidR="00D15388" w:rsidRPr="00182582" w:rsidRDefault="00D15388" w:rsidP="00D15388">
      <w:pPr>
        <w:rPr>
          <w:sz w:val="20"/>
        </w:rPr>
      </w:pPr>
      <w:r>
        <w:rPr>
          <w:b/>
          <w:sz w:val="20"/>
        </w:rPr>
        <w:t>Structure:</w:t>
      </w:r>
      <w:r>
        <w:rPr>
          <w:b/>
          <w:sz w:val="20"/>
        </w:rPr>
        <w:tab/>
      </w:r>
      <w:r>
        <w:rPr>
          <w:sz w:val="20"/>
        </w:rPr>
        <w:tab/>
      </w:r>
    </w:p>
    <w:p w14:paraId="4D2ECC79" w14:textId="77777777" w:rsidR="00D15388" w:rsidRDefault="00D15388" w:rsidP="00D15388">
      <w:pPr>
        <w:rPr>
          <w:sz w:val="20"/>
        </w:rPr>
      </w:pPr>
      <w:r>
        <w:rPr>
          <w:b/>
          <w:sz w:val="20"/>
        </w:rPr>
        <w:t>Interpretation:</w:t>
      </w:r>
      <w:r>
        <w:rPr>
          <w:sz w:val="20"/>
        </w:rPr>
        <w:t xml:space="preserve"> </w:t>
      </w:r>
      <w:r>
        <w:rPr>
          <w:sz w:val="20"/>
        </w:rPr>
        <w:tab/>
      </w:r>
      <w:r>
        <w:rPr>
          <w:sz w:val="20"/>
        </w:rPr>
        <w:tab/>
        <w:t xml:space="preserve">Sender’s floor </w:t>
      </w:r>
    </w:p>
    <w:p w14:paraId="1767103B" w14:textId="77777777" w:rsidR="00D15388" w:rsidRDefault="00D15388" w:rsidP="00D15388">
      <w:pPr>
        <w:rPr>
          <w:sz w:val="20"/>
        </w:rPr>
      </w:pPr>
    </w:p>
    <w:p w14:paraId="67E66BD7" w14:textId="77777777" w:rsidR="00D15388" w:rsidRPr="00182582" w:rsidRDefault="00D15388" w:rsidP="00452071">
      <w:pPr>
        <w:pStyle w:val="Cmsor5"/>
        <w:ind w:left="709"/>
      </w:pPr>
      <w:r>
        <w:t>Sender’s door number</w:t>
      </w:r>
    </w:p>
    <w:p w14:paraId="0DC41118" w14:textId="77777777" w:rsidR="00D15388" w:rsidRDefault="00D15388" w:rsidP="00D15388">
      <w:pPr>
        <w:rPr>
          <w:b/>
          <w:sz w:val="20"/>
        </w:rPr>
      </w:pPr>
      <w:r>
        <w:rPr>
          <w:b/>
          <w:sz w:val="20"/>
        </w:rPr>
        <w:t>Field name:</w:t>
      </w:r>
      <w:r>
        <w:rPr>
          <w:b/>
          <w:sz w:val="20"/>
        </w:rPr>
        <w:tab/>
      </w:r>
      <w:r>
        <w:rPr>
          <w:b/>
          <w:sz w:val="20"/>
        </w:rPr>
        <w:tab/>
        <w:t>felado_ajto</w:t>
      </w:r>
    </w:p>
    <w:p w14:paraId="35D06E1B" w14:textId="77777777" w:rsidR="00D15388" w:rsidRPr="00182582" w:rsidRDefault="00D15388" w:rsidP="00D15388">
      <w:pPr>
        <w:rPr>
          <w:sz w:val="20"/>
        </w:rPr>
      </w:pPr>
      <w:r>
        <w:rPr>
          <w:b/>
          <w:sz w:val="20"/>
        </w:rPr>
        <w:t>Mandatory:</w:t>
      </w:r>
      <w:r>
        <w:rPr>
          <w:sz w:val="20"/>
        </w:rPr>
        <w:t xml:space="preserve"> </w:t>
      </w:r>
      <w:r>
        <w:rPr>
          <w:sz w:val="20"/>
        </w:rPr>
        <w:tab/>
      </w:r>
      <w:r>
        <w:rPr>
          <w:sz w:val="20"/>
        </w:rPr>
        <w:tab/>
        <w:t>Optional</w:t>
      </w:r>
    </w:p>
    <w:p w14:paraId="181CD7FB" w14:textId="77777777" w:rsidR="00D15388" w:rsidRPr="00182582" w:rsidRDefault="00D15388" w:rsidP="00D15388">
      <w:pPr>
        <w:rPr>
          <w:sz w:val="20"/>
        </w:rPr>
      </w:pPr>
      <w:r>
        <w:rPr>
          <w:b/>
          <w:sz w:val="20"/>
        </w:rPr>
        <w:t>Data length:</w:t>
      </w:r>
      <w:r>
        <w:rPr>
          <w:sz w:val="20"/>
        </w:rPr>
        <w:t xml:space="preserve"> </w:t>
      </w:r>
      <w:r>
        <w:rPr>
          <w:sz w:val="20"/>
        </w:rPr>
        <w:tab/>
      </w:r>
      <w:r>
        <w:rPr>
          <w:sz w:val="20"/>
        </w:rPr>
        <w:tab/>
        <w:t>max. 10 characters</w:t>
      </w:r>
    </w:p>
    <w:p w14:paraId="25966751" w14:textId="77777777" w:rsidR="00D15388" w:rsidRPr="00182582" w:rsidRDefault="00D15388" w:rsidP="00D15388">
      <w:pPr>
        <w:rPr>
          <w:sz w:val="20"/>
        </w:rPr>
      </w:pPr>
      <w:r>
        <w:rPr>
          <w:b/>
          <w:sz w:val="20"/>
        </w:rPr>
        <w:t>Structure:</w:t>
      </w:r>
      <w:r>
        <w:rPr>
          <w:b/>
          <w:sz w:val="20"/>
        </w:rPr>
        <w:tab/>
      </w:r>
      <w:r>
        <w:rPr>
          <w:sz w:val="20"/>
        </w:rPr>
        <w:tab/>
      </w:r>
    </w:p>
    <w:p w14:paraId="16064B92" w14:textId="77777777" w:rsidR="00D15388" w:rsidRDefault="00D15388" w:rsidP="00D15388">
      <w:pPr>
        <w:rPr>
          <w:sz w:val="20"/>
        </w:rPr>
      </w:pPr>
      <w:r>
        <w:rPr>
          <w:b/>
          <w:sz w:val="20"/>
        </w:rPr>
        <w:t>Interpretation:</w:t>
      </w:r>
      <w:r>
        <w:rPr>
          <w:sz w:val="20"/>
        </w:rPr>
        <w:t xml:space="preserve"> </w:t>
      </w:r>
      <w:r>
        <w:rPr>
          <w:sz w:val="20"/>
        </w:rPr>
        <w:tab/>
      </w:r>
      <w:r>
        <w:rPr>
          <w:sz w:val="20"/>
        </w:rPr>
        <w:tab/>
        <w:t>Sender’s door number</w:t>
      </w:r>
    </w:p>
    <w:p w14:paraId="0A8DDBE9" w14:textId="77777777" w:rsidR="007C4AF6" w:rsidRDefault="007C4AF6" w:rsidP="00D15388">
      <w:pPr>
        <w:rPr>
          <w:sz w:val="20"/>
        </w:rPr>
      </w:pPr>
    </w:p>
    <w:p w14:paraId="7F3A3223" w14:textId="77777777" w:rsidR="007C4AF6" w:rsidRPr="00182582" w:rsidRDefault="00036E61" w:rsidP="00452071">
      <w:pPr>
        <w:pStyle w:val="Cmsor5"/>
        <w:ind w:left="709"/>
      </w:pPr>
      <w:r>
        <w:t>Sender’s post office box number</w:t>
      </w:r>
    </w:p>
    <w:p w14:paraId="76A26744" w14:textId="77777777" w:rsidR="007C4AF6" w:rsidRDefault="007C4AF6" w:rsidP="007C4AF6">
      <w:pPr>
        <w:rPr>
          <w:b/>
          <w:sz w:val="20"/>
        </w:rPr>
      </w:pPr>
      <w:r>
        <w:rPr>
          <w:b/>
          <w:sz w:val="20"/>
        </w:rPr>
        <w:t>Field name:</w:t>
      </w:r>
      <w:r>
        <w:rPr>
          <w:b/>
          <w:sz w:val="20"/>
        </w:rPr>
        <w:tab/>
      </w:r>
      <w:r>
        <w:rPr>
          <w:b/>
          <w:sz w:val="20"/>
        </w:rPr>
        <w:tab/>
        <w:t>felado_postafiok</w:t>
      </w:r>
    </w:p>
    <w:p w14:paraId="4F6093F6"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471932BD"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10 characters</w:t>
      </w:r>
    </w:p>
    <w:p w14:paraId="2CBC457E" w14:textId="77777777" w:rsidR="007C4AF6" w:rsidRPr="00182582" w:rsidRDefault="007C4AF6" w:rsidP="007C4AF6">
      <w:pPr>
        <w:rPr>
          <w:sz w:val="20"/>
        </w:rPr>
      </w:pPr>
      <w:r>
        <w:rPr>
          <w:b/>
          <w:sz w:val="20"/>
        </w:rPr>
        <w:t>Structure:</w:t>
      </w:r>
      <w:r>
        <w:rPr>
          <w:b/>
          <w:sz w:val="20"/>
        </w:rPr>
        <w:tab/>
      </w:r>
      <w:r>
        <w:rPr>
          <w:sz w:val="20"/>
        </w:rPr>
        <w:tab/>
      </w:r>
    </w:p>
    <w:p w14:paraId="4DC2BB87" w14:textId="77777777" w:rsidR="007C4AF6" w:rsidRDefault="007C4AF6" w:rsidP="007C4AF6">
      <w:pPr>
        <w:rPr>
          <w:sz w:val="20"/>
        </w:rPr>
      </w:pPr>
      <w:r>
        <w:rPr>
          <w:b/>
          <w:sz w:val="20"/>
        </w:rPr>
        <w:t>Interpretation:</w:t>
      </w:r>
      <w:r>
        <w:rPr>
          <w:sz w:val="20"/>
        </w:rPr>
        <w:t xml:space="preserve"> </w:t>
      </w:r>
      <w:r>
        <w:rPr>
          <w:sz w:val="20"/>
        </w:rPr>
        <w:tab/>
      </w:r>
      <w:r>
        <w:rPr>
          <w:sz w:val="20"/>
        </w:rPr>
        <w:tab/>
        <w:t>Sender’s post office box number</w:t>
      </w:r>
    </w:p>
    <w:p w14:paraId="42A11232" w14:textId="77777777" w:rsidR="007C4AF6" w:rsidRDefault="007C4AF6" w:rsidP="007C4AF6">
      <w:pPr>
        <w:rPr>
          <w:sz w:val="20"/>
        </w:rPr>
      </w:pPr>
    </w:p>
    <w:p w14:paraId="3843CE13" w14:textId="77777777" w:rsidR="007C4AF6" w:rsidRPr="00182582" w:rsidRDefault="002228DF" w:rsidP="00452071">
      <w:pPr>
        <w:pStyle w:val="Cmsor5"/>
        <w:ind w:left="709"/>
      </w:pPr>
      <w:r>
        <w:t>Sender’s address identifier</w:t>
      </w:r>
    </w:p>
    <w:p w14:paraId="1C457470" w14:textId="77777777" w:rsidR="007C4AF6" w:rsidRDefault="007C4AF6" w:rsidP="007C4AF6">
      <w:pPr>
        <w:rPr>
          <w:b/>
          <w:sz w:val="20"/>
        </w:rPr>
      </w:pPr>
      <w:r>
        <w:rPr>
          <w:b/>
          <w:sz w:val="20"/>
        </w:rPr>
        <w:t>Field name:</w:t>
      </w:r>
      <w:r>
        <w:rPr>
          <w:b/>
          <w:sz w:val="20"/>
        </w:rPr>
        <w:tab/>
      </w:r>
      <w:r>
        <w:rPr>
          <w:b/>
          <w:sz w:val="20"/>
        </w:rPr>
        <w:tab/>
        <w:t>felado_cim_id</w:t>
      </w:r>
    </w:p>
    <w:p w14:paraId="2F90B5BE"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5D9917AF"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10 characters</w:t>
      </w:r>
    </w:p>
    <w:p w14:paraId="552E705C" w14:textId="3CB78289" w:rsidR="007C4AF6" w:rsidRPr="00182582" w:rsidRDefault="007C4AF6" w:rsidP="007C4AF6">
      <w:pPr>
        <w:rPr>
          <w:sz w:val="20"/>
        </w:rPr>
      </w:pPr>
      <w:r>
        <w:rPr>
          <w:b/>
          <w:sz w:val="20"/>
        </w:rPr>
        <w:t>Structure:</w:t>
      </w:r>
      <w:r>
        <w:rPr>
          <w:b/>
          <w:sz w:val="20"/>
        </w:rPr>
        <w:tab/>
      </w:r>
      <w:r>
        <w:rPr>
          <w:sz w:val="20"/>
        </w:rPr>
        <w:tab/>
      </w:r>
      <w:r w:rsidR="00B55565">
        <w:rPr>
          <w:sz w:val="20"/>
        </w:rPr>
        <w:t xml:space="preserve">Position 1 to 10: </w:t>
      </w:r>
      <w:r w:rsidR="00735255">
        <w:rPr>
          <w:sz w:val="20"/>
        </w:rPr>
        <w:t>digits</w:t>
      </w:r>
    </w:p>
    <w:p w14:paraId="719966D1" w14:textId="77777777" w:rsidR="007C4AF6" w:rsidRDefault="007C4AF6" w:rsidP="007C4AF6">
      <w:pPr>
        <w:rPr>
          <w:sz w:val="20"/>
        </w:rPr>
      </w:pPr>
      <w:r>
        <w:rPr>
          <w:b/>
          <w:sz w:val="20"/>
        </w:rPr>
        <w:t>Interpretation:</w:t>
      </w:r>
      <w:r>
        <w:rPr>
          <w:sz w:val="20"/>
        </w:rPr>
        <w:t xml:space="preserve"> </w:t>
      </w:r>
      <w:r>
        <w:rPr>
          <w:sz w:val="20"/>
        </w:rPr>
        <w:tab/>
      </w:r>
      <w:r>
        <w:rPr>
          <w:sz w:val="20"/>
        </w:rPr>
        <w:tab/>
        <w:t>Sender’s address identifier</w:t>
      </w:r>
    </w:p>
    <w:p w14:paraId="250A4142" w14:textId="77777777" w:rsidR="007C4AF6" w:rsidRDefault="007C4AF6" w:rsidP="007C4AF6">
      <w:pPr>
        <w:rPr>
          <w:sz w:val="20"/>
        </w:rPr>
      </w:pPr>
    </w:p>
    <w:p w14:paraId="15765905" w14:textId="77777777" w:rsidR="007C4AF6" w:rsidRPr="00182582" w:rsidRDefault="002228DF" w:rsidP="00452071">
      <w:pPr>
        <w:pStyle w:val="Cmsor5"/>
        <w:ind w:left="709"/>
      </w:pPr>
      <w:bookmarkStart w:id="64" w:name="_Bérmentesítő-gép_kezdő_állása"/>
      <w:bookmarkEnd w:id="64"/>
      <w:r>
        <w:t>Start position of franking machine</w:t>
      </w:r>
    </w:p>
    <w:p w14:paraId="7841D8B3" w14:textId="77777777" w:rsidR="007C4AF6" w:rsidRDefault="007C4AF6" w:rsidP="007C4AF6">
      <w:pPr>
        <w:rPr>
          <w:b/>
          <w:sz w:val="20"/>
        </w:rPr>
      </w:pPr>
      <w:r>
        <w:rPr>
          <w:b/>
          <w:sz w:val="20"/>
        </w:rPr>
        <w:t>Field name:</w:t>
      </w:r>
      <w:r>
        <w:rPr>
          <w:b/>
          <w:sz w:val="20"/>
        </w:rPr>
        <w:tab/>
      </w:r>
      <w:r>
        <w:rPr>
          <w:b/>
          <w:sz w:val="20"/>
        </w:rPr>
        <w:tab/>
        <w:t>kezdoallas</w:t>
      </w:r>
    </w:p>
    <w:p w14:paraId="11233A99"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0F8BC4E5"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10 characters</w:t>
      </w:r>
    </w:p>
    <w:p w14:paraId="000D3959" w14:textId="1B4CB1F2" w:rsidR="007C4AF6" w:rsidRPr="00182582" w:rsidRDefault="007C4AF6" w:rsidP="00142EEA">
      <w:pPr>
        <w:jc w:val="both"/>
        <w:rPr>
          <w:sz w:val="20"/>
        </w:rPr>
      </w:pPr>
      <w:r>
        <w:rPr>
          <w:b/>
          <w:sz w:val="20"/>
        </w:rPr>
        <w:t>Structure:</w:t>
      </w:r>
      <w:r>
        <w:rPr>
          <w:b/>
          <w:sz w:val="20"/>
        </w:rPr>
        <w:tab/>
      </w:r>
      <w:r>
        <w:rPr>
          <w:sz w:val="20"/>
        </w:rPr>
        <w:tab/>
        <w:t>Position 1-10, digits, e.g. 112267 without leading zero(s)</w:t>
      </w:r>
    </w:p>
    <w:p w14:paraId="165DA8A2" w14:textId="1A7E2D6D" w:rsidR="007C4AF6" w:rsidRDefault="007C4AF6" w:rsidP="00E94CF7">
      <w:pPr>
        <w:ind w:left="2124" w:hanging="2124"/>
        <w:jc w:val="both"/>
        <w:rPr>
          <w:sz w:val="20"/>
        </w:rPr>
      </w:pPr>
      <w:r>
        <w:rPr>
          <w:b/>
          <w:sz w:val="20"/>
        </w:rPr>
        <w:t>Interpretation:</w:t>
      </w:r>
      <w:r>
        <w:rPr>
          <w:sz w:val="20"/>
        </w:rPr>
        <w:t xml:space="preserve"> </w:t>
      </w:r>
      <w:r>
        <w:rPr>
          <w:sz w:val="20"/>
        </w:rPr>
        <w:tab/>
        <w:t xml:space="preserve">Mandatory entry if a franking machine is used </w:t>
      </w:r>
      <w:r>
        <w:rPr>
          <w:sz w:val="20"/>
        </w:rPr>
        <w:br/>
        <w:t xml:space="preserve">Mandatory if there is an </w:t>
      </w:r>
      <w:hyperlink w:anchor="_Bérmentesítő-gép_záró_állása" w:history="1">
        <w:r>
          <w:rPr>
            <w:rStyle w:val="Hiperhivatkozs"/>
            <w:sz w:val="20"/>
          </w:rPr>
          <w:t>end position</w:t>
        </w:r>
      </w:hyperlink>
      <w:r>
        <w:rPr>
          <w:rStyle w:val="Hiperhivatkozs"/>
          <w:sz w:val="20"/>
        </w:rPr>
        <w:t xml:space="preserve">, </w:t>
      </w:r>
    </w:p>
    <w:p w14:paraId="221B0328" w14:textId="77777777" w:rsidR="007C4AF6" w:rsidRDefault="007C4AF6" w:rsidP="007C4AF6">
      <w:pPr>
        <w:rPr>
          <w:sz w:val="20"/>
        </w:rPr>
      </w:pPr>
    </w:p>
    <w:p w14:paraId="0154CE6D" w14:textId="77777777" w:rsidR="007C4AF6" w:rsidRPr="00182582" w:rsidRDefault="002228DF" w:rsidP="00452071">
      <w:pPr>
        <w:pStyle w:val="Cmsor5"/>
        <w:ind w:left="709"/>
      </w:pPr>
      <w:bookmarkStart w:id="65" w:name="_Bérmentesítő-gép_záró_állása"/>
      <w:bookmarkEnd w:id="65"/>
      <w:r>
        <w:t xml:space="preserve">End position of franking machine </w:t>
      </w:r>
    </w:p>
    <w:p w14:paraId="2D7FD20A" w14:textId="77777777" w:rsidR="007C4AF6" w:rsidRDefault="007C4AF6" w:rsidP="007C4AF6">
      <w:pPr>
        <w:rPr>
          <w:b/>
          <w:sz w:val="20"/>
        </w:rPr>
      </w:pPr>
      <w:r>
        <w:rPr>
          <w:b/>
          <w:sz w:val="20"/>
        </w:rPr>
        <w:t>Field name:</w:t>
      </w:r>
      <w:r>
        <w:rPr>
          <w:b/>
          <w:sz w:val="20"/>
        </w:rPr>
        <w:tab/>
      </w:r>
      <w:r>
        <w:rPr>
          <w:b/>
          <w:sz w:val="20"/>
        </w:rPr>
        <w:tab/>
        <w:t>zaroallas</w:t>
      </w:r>
    </w:p>
    <w:p w14:paraId="1BA98415"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513CCC51"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10 characters</w:t>
      </w:r>
    </w:p>
    <w:p w14:paraId="247727D7" w14:textId="685350C0" w:rsidR="007C4AF6" w:rsidRPr="00182582" w:rsidRDefault="007C4AF6" w:rsidP="00142EEA">
      <w:pPr>
        <w:jc w:val="both"/>
        <w:rPr>
          <w:sz w:val="20"/>
        </w:rPr>
      </w:pPr>
      <w:r>
        <w:rPr>
          <w:b/>
          <w:sz w:val="20"/>
        </w:rPr>
        <w:t>Structure:</w:t>
      </w:r>
      <w:r>
        <w:rPr>
          <w:b/>
          <w:sz w:val="20"/>
        </w:rPr>
        <w:tab/>
      </w:r>
      <w:r>
        <w:rPr>
          <w:sz w:val="20"/>
        </w:rPr>
        <w:tab/>
        <w:t>Position 1-10, digits, e.g. 112267 without leading zero(s)</w:t>
      </w:r>
    </w:p>
    <w:p w14:paraId="0A402E30" w14:textId="77777777" w:rsidR="007C4AF6" w:rsidRDefault="007C4AF6" w:rsidP="00142EEA">
      <w:pPr>
        <w:jc w:val="both"/>
        <w:rPr>
          <w:sz w:val="20"/>
        </w:rPr>
      </w:pPr>
      <w:r>
        <w:rPr>
          <w:b/>
          <w:sz w:val="20"/>
        </w:rPr>
        <w:t>Interpretation:</w:t>
      </w:r>
      <w:r>
        <w:rPr>
          <w:sz w:val="20"/>
        </w:rPr>
        <w:t xml:space="preserve"> </w:t>
      </w:r>
      <w:r>
        <w:rPr>
          <w:sz w:val="20"/>
        </w:rPr>
        <w:tab/>
      </w:r>
      <w:r>
        <w:rPr>
          <w:sz w:val="20"/>
        </w:rPr>
        <w:tab/>
        <w:t>Mandatory entry if a franking machine is used</w:t>
      </w:r>
    </w:p>
    <w:p w14:paraId="5B389B10" w14:textId="7FAC3A54" w:rsidR="007C4AF6" w:rsidRDefault="002228DF" w:rsidP="002228DF">
      <w:pPr>
        <w:ind w:left="1416" w:firstLine="708"/>
        <w:rPr>
          <w:sz w:val="20"/>
        </w:rPr>
      </w:pPr>
      <w:r>
        <w:rPr>
          <w:sz w:val="20"/>
        </w:rPr>
        <w:t xml:space="preserve">Mandatory if there is a </w:t>
      </w:r>
      <w:hyperlink w:anchor="_Bérmentesítő-gép_kezdő_állása" w:history="1">
        <w:r>
          <w:rPr>
            <w:rStyle w:val="Hiperhivatkozs"/>
            <w:sz w:val="20"/>
          </w:rPr>
          <w:t>starting position</w:t>
        </w:r>
      </w:hyperlink>
      <w:r>
        <w:rPr>
          <w:rStyle w:val="Hiperhivatkozs"/>
          <w:sz w:val="20"/>
        </w:rPr>
        <w:t xml:space="preserve">, </w:t>
      </w:r>
    </w:p>
    <w:p w14:paraId="25A1946C" w14:textId="77777777" w:rsidR="007C4AF6" w:rsidRPr="00182582" w:rsidRDefault="00262DC5" w:rsidP="00452071">
      <w:pPr>
        <w:pStyle w:val="Cmsor5"/>
        <w:ind w:left="709"/>
      </w:pPr>
      <w:r>
        <w:t>Testing licence number</w:t>
      </w:r>
    </w:p>
    <w:p w14:paraId="42C7C462" w14:textId="77777777" w:rsidR="007C4AF6" w:rsidRDefault="007C4AF6" w:rsidP="007C4AF6">
      <w:pPr>
        <w:rPr>
          <w:b/>
          <w:sz w:val="20"/>
        </w:rPr>
      </w:pPr>
      <w:r>
        <w:rPr>
          <w:b/>
          <w:sz w:val="20"/>
        </w:rPr>
        <w:t>Field name:</w:t>
      </w:r>
      <w:r>
        <w:rPr>
          <w:b/>
          <w:sz w:val="20"/>
        </w:rPr>
        <w:tab/>
      </w:r>
      <w:r>
        <w:rPr>
          <w:b/>
          <w:sz w:val="20"/>
        </w:rPr>
        <w:tab/>
        <w:t xml:space="preserve">engedelyszam       </w:t>
      </w:r>
    </w:p>
    <w:p w14:paraId="04C5B294" w14:textId="77777777" w:rsidR="007C4AF6" w:rsidRPr="00182582" w:rsidRDefault="007C4AF6" w:rsidP="007C4AF6">
      <w:pPr>
        <w:rPr>
          <w:sz w:val="20"/>
        </w:rPr>
      </w:pPr>
      <w:r>
        <w:rPr>
          <w:b/>
          <w:sz w:val="20"/>
        </w:rPr>
        <w:lastRenderedPageBreak/>
        <w:t>Mandatory:</w:t>
      </w:r>
      <w:r>
        <w:rPr>
          <w:sz w:val="20"/>
        </w:rPr>
        <w:t xml:space="preserve"> </w:t>
      </w:r>
      <w:r>
        <w:rPr>
          <w:sz w:val="20"/>
        </w:rPr>
        <w:tab/>
      </w:r>
      <w:r>
        <w:rPr>
          <w:sz w:val="20"/>
        </w:rPr>
        <w:tab/>
        <w:t>Optional</w:t>
      </w:r>
    </w:p>
    <w:p w14:paraId="2F609C7A" w14:textId="75A16046" w:rsidR="007C4AF6" w:rsidRPr="00182582" w:rsidRDefault="007C4AF6" w:rsidP="00142EEA">
      <w:pPr>
        <w:jc w:val="both"/>
        <w:rPr>
          <w:sz w:val="20"/>
        </w:rPr>
      </w:pPr>
      <w:r>
        <w:rPr>
          <w:b/>
          <w:sz w:val="20"/>
        </w:rPr>
        <w:t>Data length:</w:t>
      </w:r>
      <w:r>
        <w:rPr>
          <w:sz w:val="20"/>
        </w:rPr>
        <w:t xml:space="preserve"> </w:t>
      </w:r>
      <w:r>
        <w:rPr>
          <w:sz w:val="20"/>
        </w:rPr>
        <w:tab/>
      </w:r>
      <w:r>
        <w:rPr>
          <w:sz w:val="20"/>
        </w:rPr>
        <w:tab/>
        <w:t>max. 100 characters</w:t>
      </w:r>
    </w:p>
    <w:p w14:paraId="285FBD74" w14:textId="0B85A792" w:rsidR="007C4AF6" w:rsidRPr="00182582" w:rsidRDefault="007C4AF6" w:rsidP="00142EEA">
      <w:pPr>
        <w:ind w:left="2124" w:hanging="2124"/>
        <w:jc w:val="both"/>
        <w:rPr>
          <w:sz w:val="20"/>
        </w:rPr>
      </w:pPr>
      <w:r>
        <w:rPr>
          <w:b/>
          <w:sz w:val="20"/>
        </w:rPr>
        <w:t>Structure:</w:t>
      </w:r>
      <w:r>
        <w:rPr>
          <w:b/>
          <w:sz w:val="20"/>
        </w:rPr>
        <w:tab/>
      </w:r>
      <w:r>
        <w:rPr>
          <w:sz w:val="20"/>
        </w:rPr>
        <w:t xml:space="preserve">When multiple identifiers are used, they should be separated by commas; </w:t>
      </w:r>
      <w:r w:rsidR="00542BE3">
        <w:rPr>
          <w:sz w:val="20"/>
        </w:rPr>
        <w:t xml:space="preserve">alphanumerical </w:t>
      </w:r>
      <w:r>
        <w:rPr>
          <w:sz w:val="20"/>
        </w:rPr>
        <w:t xml:space="preserve"> characters are allowed.</w:t>
      </w:r>
    </w:p>
    <w:p w14:paraId="7BF3C967" w14:textId="68E3A822" w:rsidR="007C4AF6" w:rsidRDefault="007C4AF6" w:rsidP="00142EEA">
      <w:pPr>
        <w:jc w:val="both"/>
        <w:rPr>
          <w:sz w:val="20"/>
        </w:rPr>
      </w:pPr>
      <w:r>
        <w:rPr>
          <w:b/>
          <w:sz w:val="20"/>
        </w:rPr>
        <w:t>Interpretation:</w:t>
      </w:r>
      <w:r>
        <w:rPr>
          <w:sz w:val="20"/>
        </w:rPr>
        <w:t xml:space="preserve"> </w:t>
      </w:r>
      <w:r>
        <w:rPr>
          <w:sz w:val="20"/>
        </w:rPr>
        <w:tab/>
      </w:r>
      <w:r>
        <w:rPr>
          <w:sz w:val="20"/>
        </w:rPr>
        <w:tab/>
        <w:t xml:space="preserve">Number of the Testing licence provided by Magyar </w:t>
      </w:r>
      <w:r w:rsidR="00D074DC">
        <w:rPr>
          <w:sz w:val="20"/>
        </w:rPr>
        <w:t>Posta</w:t>
      </w:r>
    </w:p>
    <w:p w14:paraId="52827272" w14:textId="77777777" w:rsidR="007C4AF6" w:rsidRDefault="007C4AF6" w:rsidP="00142EEA">
      <w:pPr>
        <w:jc w:val="both"/>
        <w:rPr>
          <w:sz w:val="20"/>
        </w:rPr>
      </w:pPr>
    </w:p>
    <w:p w14:paraId="06523B83" w14:textId="77777777" w:rsidR="007C4AF6" w:rsidRPr="00182582" w:rsidRDefault="007C4AF6" w:rsidP="00452071">
      <w:pPr>
        <w:pStyle w:val="Cmsor5"/>
        <w:ind w:left="709"/>
      </w:pPr>
      <w:r>
        <w:t>Sender’s email address</w:t>
      </w:r>
    </w:p>
    <w:p w14:paraId="1BC1BC5A" w14:textId="77777777" w:rsidR="007C4AF6" w:rsidRDefault="007C4AF6" w:rsidP="007C4AF6">
      <w:pPr>
        <w:rPr>
          <w:b/>
          <w:sz w:val="20"/>
        </w:rPr>
      </w:pPr>
      <w:r>
        <w:rPr>
          <w:b/>
          <w:sz w:val="20"/>
        </w:rPr>
        <w:t>Field name:</w:t>
      </w:r>
      <w:r>
        <w:rPr>
          <w:b/>
          <w:sz w:val="20"/>
        </w:rPr>
        <w:tab/>
      </w:r>
      <w:r>
        <w:rPr>
          <w:b/>
          <w:sz w:val="20"/>
        </w:rPr>
        <w:tab/>
        <w:t>felado_email</w:t>
      </w:r>
    </w:p>
    <w:p w14:paraId="72637F2A"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6E12707B" w14:textId="46B15359" w:rsidR="007C4AF6" w:rsidRPr="00182582" w:rsidRDefault="007C4AF6" w:rsidP="007C4AF6">
      <w:pPr>
        <w:rPr>
          <w:sz w:val="20"/>
        </w:rPr>
      </w:pPr>
      <w:r>
        <w:rPr>
          <w:b/>
          <w:sz w:val="20"/>
        </w:rPr>
        <w:t>Data length:</w:t>
      </w:r>
      <w:r>
        <w:rPr>
          <w:sz w:val="20"/>
        </w:rPr>
        <w:t xml:space="preserve"> </w:t>
      </w:r>
      <w:r>
        <w:rPr>
          <w:sz w:val="20"/>
        </w:rPr>
        <w:tab/>
      </w:r>
      <w:r>
        <w:rPr>
          <w:sz w:val="20"/>
        </w:rPr>
        <w:tab/>
        <w:t>A minimum of 6, max. 60 characters</w:t>
      </w:r>
    </w:p>
    <w:p w14:paraId="54721332" w14:textId="77777777" w:rsidR="007C4AF6" w:rsidRPr="00182582" w:rsidRDefault="007C4AF6" w:rsidP="007C4AF6">
      <w:pPr>
        <w:rPr>
          <w:sz w:val="20"/>
        </w:rPr>
      </w:pPr>
      <w:r>
        <w:rPr>
          <w:b/>
          <w:sz w:val="20"/>
        </w:rPr>
        <w:t>Structure:</w:t>
      </w:r>
      <w:r>
        <w:rPr>
          <w:b/>
          <w:sz w:val="20"/>
        </w:rPr>
        <w:tab/>
      </w:r>
      <w:r>
        <w:rPr>
          <w:sz w:val="20"/>
        </w:rPr>
        <w:tab/>
      </w:r>
      <w:hyperlink w:anchor="_Elektronikus_levél_címére" w:history="1">
        <w:r>
          <w:rPr>
            <w:rStyle w:val="Hiperhivatkozs"/>
            <w:sz w:val="20"/>
          </w:rPr>
          <w:t>See annex</w:t>
        </w:r>
      </w:hyperlink>
    </w:p>
    <w:p w14:paraId="37575063" w14:textId="77777777" w:rsidR="007C4AF6" w:rsidRDefault="007C4AF6" w:rsidP="007C4AF6">
      <w:pPr>
        <w:rPr>
          <w:sz w:val="20"/>
        </w:rPr>
      </w:pPr>
      <w:r>
        <w:rPr>
          <w:b/>
          <w:sz w:val="20"/>
        </w:rPr>
        <w:t>Interpretation:</w:t>
      </w:r>
      <w:r>
        <w:rPr>
          <w:sz w:val="20"/>
        </w:rPr>
        <w:t xml:space="preserve"> </w:t>
      </w:r>
      <w:r>
        <w:rPr>
          <w:sz w:val="20"/>
        </w:rPr>
        <w:tab/>
      </w:r>
      <w:r>
        <w:rPr>
          <w:sz w:val="20"/>
        </w:rPr>
        <w:tab/>
        <w:t>The sender’s email address</w:t>
      </w:r>
    </w:p>
    <w:p w14:paraId="2BB3BD08" w14:textId="77777777" w:rsidR="007C4AF6" w:rsidRDefault="007C4AF6" w:rsidP="007C4AF6">
      <w:pPr>
        <w:rPr>
          <w:sz w:val="20"/>
        </w:rPr>
      </w:pPr>
    </w:p>
    <w:p w14:paraId="2967B84B" w14:textId="77777777" w:rsidR="007C4AF6" w:rsidRPr="00182582" w:rsidRDefault="007C4AF6" w:rsidP="00452071">
      <w:pPr>
        <w:pStyle w:val="Cmsor5"/>
        <w:ind w:left="709"/>
      </w:pPr>
      <w:r>
        <w:t>Sender’s phone number</w:t>
      </w:r>
    </w:p>
    <w:p w14:paraId="0B15EDAA" w14:textId="77777777" w:rsidR="007C4AF6" w:rsidRDefault="007C4AF6" w:rsidP="007C4AF6">
      <w:pPr>
        <w:rPr>
          <w:b/>
          <w:sz w:val="20"/>
        </w:rPr>
      </w:pPr>
      <w:r>
        <w:rPr>
          <w:b/>
          <w:sz w:val="20"/>
        </w:rPr>
        <w:t>Field name:</w:t>
      </w:r>
      <w:r>
        <w:rPr>
          <w:b/>
          <w:sz w:val="20"/>
        </w:rPr>
        <w:tab/>
      </w:r>
      <w:r>
        <w:rPr>
          <w:b/>
          <w:sz w:val="20"/>
        </w:rPr>
        <w:tab/>
        <w:t>felado_telefon</w:t>
      </w:r>
    </w:p>
    <w:p w14:paraId="634B531F"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5BC0A739" w14:textId="00B60F40" w:rsidR="007C4AF6" w:rsidRPr="00182582" w:rsidRDefault="007C4AF6" w:rsidP="007C4AF6">
      <w:pPr>
        <w:rPr>
          <w:sz w:val="20"/>
        </w:rPr>
      </w:pPr>
      <w:r>
        <w:rPr>
          <w:b/>
          <w:sz w:val="20"/>
        </w:rPr>
        <w:t>Data length:</w:t>
      </w:r>
      <w:r>
        <w:rPr>
          <w:sz w:val="20"/>
        </w:rPr>
        <w:t xml:space="preserve"> </w:t>
      </w:r>
      <w:r>
        <w:rPr>
          <w:sz w:val="20"/>
        </w:rPr>
        <w:tab/>
      </w:r>
      <w:r>
        <w:rPr>
          <w:sz w:val="20"/>
        </w:rPr>
        <w:tab/>
        <w:t>max. 13 characters</w:t>
      </w:r>
    </w:p>
    <w:p w14:paraId="08DC232E" w14:textId="77777777" w:rsidR="007C4AF6" w:rsidRPr="00182582" w:rsidRDefault="007C4AF6" w:rsidP="007C4AF6">
      <w:pPr>
        <w:rPr>
          <w:sz w:val="20"/>
        </w:rPr>
      </w:pPr>
      <w:r>
        <w:rPr>
          <w:b/>
          <w:sz w:val="20"/>
        </w:rPr>
        <w:t>Structure:</w:t>
      </w:r>
      <w:r>
        <w:rPr>
          <w:b/>
          <w:sz w:val="20"/>
        </w:rPr>
        <w:tab/>
      </w:r>
      <w:r>
        <w:rPr>
          <w:sz w:val="20"/>
        </w:rPr>
        <w:tab/>
      </w:r>
      <w:hyperlink w:anchor="_Telefonszámra_vonatkozó_előírások" w:history="1">
        <w:r>
          <w:rPr>
            <w:rStyle w:val="Hiperhivatkozs"/>
            <w:sz w:val="20"/>
          </w:rPr>
          <w:t>See annex</w:t>
        </w:r>
      </w:hyperlink>
    </w:p>
    <w:p w14:paraId="003E5DA7" w14:textId="77777777" w:rsidR="007C4AF6" w:rsidRDefault="007C4AF6" w:rsidP="007C4AF6">
      <w:pPr>
        <w:rPr>
          <w:sz w:val="20"/>
        </w:rPr>
      </w:pPr>
      <w:r>
        <w:rPr>
          <w:b/>
          <w:sz w:val="20"/>
        </w:rPr>
        <w:t>Interpretation:</w:t>
      </w:r>
      <w:r>
        <w:rPr>
          <w:sz w:val="20"/>
        </w:rPr>
        <w:t xml:space="preserve"> </w:t>
      </w:r>
      <w:r>
        <w:rPr>
          <w:sz w:val="20"/>
        </w:rPr>
        <w:tab/>
      </w:r>
      <w:r>
        <w:rPr>
          <w:sz w:val="20"/>
        </w:rPr>
        <w:tab/>
        <w:t>Consigner’s phone number</w:t>
      </w:r>
    </w:p>
    <w:p w14:paraId="739B7D26" w14:textId="77777777" w:rsidR="007C4AF6" w:rsidRDefault="007C4AF6" w:rsidP="007C4AF6">
      <w:pPr>
        <w:rPr>
          <w:sz w:val="20"/>
        </w:rPr>
      </w:pPr>
    </w:p>
    <w:p w14:paraId="2F1CFE76" w14:textId="77777777" w:rsidR="007C4AF6" w:rsidRPr="00182582" w:rsidRDefault="007C4AF6" w:rsidP="00452071">
      <w:pPr>
        <w:pStyle w:val="Cmsor5"/>
        <w:ind w:left="709"/>
      </w:pPr>
      <w:r>
        <w:t>Expected location of despatch</w:t>
      </w:r>
    </w:p>
    <w:p w14:paraId="065ACD10" w14:textId="77777777" w:rsidR="007C4AF6" w:rsidRDefault="007C4AF6" w:rsidP="007C4AF6">
      <w:pPr>
        <w:rPr>
          <w:b/>
          <w:sz w:val="20"/>
        </w:rPr>
      </w:pPr>
      <w:r>
        <w:rPr>
          <w:b/>
          <w:sz w:val="20"/>
        </w:rPr>
        <w:t>Field name:</w:t>
      </w:r>
      <w:r>
        <w:rPr>
          <w:b/>
          <w:sz w:val="20"/>
        </w:rPr>
        <w:tab/>
      </w:r>
      <w:r>
        <w:rPr>
          <w:b/>
          <w:sz w:val="20"/>
        </w:rPr>
        <w:tab/>
        <w:t>varhato_feladas_posta</w:t>
      </w:r>
    </w:p>
    <w:p w14:paraId="64798A45"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25BA6065"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6 characters</w:t>
      </w:r>
    </w:p>
    <w:p w14:paraId="2FD17D11" w14:textId="228CD526" w:rsidR="00B5200A" w:rsidRDefault="007C4AF6" w:rsidP="007C4AF6">
      <w:pPr>
        <w:rPr>
          <w:sz w:val="20"/>
        </w:rPr>
      </w:pPr>
      <w:r>
        <w:rPr>
          <w:b/>
          <w:sz w:val="20"/>
        </w:rPr>
        <w:t>Structure:</w:t>
      </w:r>
      <w:r>
        <w:rPr>
          <w:b/>
          <w:sz w:val="20"/>
        </w:rPr>
        <w:tab/>
      </w:r>
      <w:r>
        <w:rPr>
          <w:sz w:val="20"/>
        </w:rPr>
        <w:tab/>
        <w:t>Pre-defined value</w:t>
      </w:r>
    </w:p>
    <w:p w14:paraId="70EF6159" w14:textId="5B4D857D" w:rsidR="007C4AF6" w:rsidRDefault="007C4AF6" w:rsidP="003C5E54">
      <w:pPr>
        <w:ind w:left="2127" w:hanging="2127"/>
        <w:rPr>
          <w:sz w:val="20"/>
        </w:rPr>
      </w:pPr>
      <w:r>
        <w:rPr>
          <w:b/>
          <w:sz w:val="20"/>
        </w:rPr>
        <w:t>Interpretation:</w:t>
      </w:r>
      <w:r>
        <w:rPr>
          <w:sz w:val="20"/>
        </w:rPr>
        <w:t xml:space="preserve"> </w:t>
      </w:r>
      <w:r>
        <w:rPr>
          <w:sz w:val="20"/>
        </w:rPr>
        <w:tab/>
        <w:t>Planned location of despatch</w:t>
      </w:r>
      <w:r w:rsidR="00B55565">
        <w:rPr>
          <w:sz w:val="20"/>
        </w:rPr>
        <w:t>, the selectable set of data will be specified at a later stage of the development process.</w:t>
      </w:r>
    </w:p>
    <w:p w14:paraId="1AC0862E" w14:textId="77777777" w:rsidR="007C4AF6" w:rsidRDefault="007C4AF6" w:rsidP="007C4AF6">
      <w:pPr>
        <w:rPr>
          <w:sz w:val="20"/>
        </w:rPr>
      </w:pPr>
    </w:p>
    <w:p w14:paraId="66E846B6" w14:textId="77777777" w:rsidR="007C4AF6" w:rsidRPr="00182582" w:rsidRDefault="007C4AF6" w:rsidP="00452071">
      <w:pPr>
        <w:pStyle w:val="Cmsor5"/>
        <w:ind w:left="709"/>
      </w:pPr>
      <w:r>
        <w:t>Planned date of despatch</w:t>
      </w:r>
    </w:p>
    <w:p w14:paraId="77ED9033" w14:textId="77777777" w:rsidR="007C4AF6" w:rsidRDefault="007C4AF6" w:rsidP="007C4AF6">
      <w:pPr>
        <w:rPr>
          <w:b/>
          <w:sz w:val="20"/>
        </w:rPr>
      </w:pPr>
      <w:r>
        <w:rPr>
          <w:b/>
          <w:sz w:val="20"/>
        </w:rPr>
        <w:t>Field name:</w:t>
      </w:r>
      <w:r>
        <w:rPr>
          <w:b/>
          <w:sz w:val="20"/>
        </w:rPr>
        <w:tab/>
      </w:r>
      <w:r>
        <w:rPr>
          <w:b/>
          <w:sz w:val="20"/>
        </w:rPr>
        <w:tab/>
        <w:t>varhato_feladas_datum</w:t>
      </w:r>
    </w:p>
    <w:p w14:paraId="6FC1FDCB"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00324BF6" w14:textId="6945659F" w:rsidR="00054740" w:rsidRPr="00054740" w:rsidRDefault="007C4AF6" w:rsidP="00054740">
      <w:pPr>
        <w:rPr>
          <w:color w:val="000000"/>
          <w:sz w:val="20"/>
        </w:rPr>
      </w:pPr>
      <w:r>
        <w:rPr>
          <w:b/>
          <w:sz w:val="20"/>
        </w:rPr>
        <w:t>Data length:</w:t>
      </w:r>
      <w:r>
        <w:rPr>
          <w:sz w:val="20"/>
        </w:rPr>
        <w:t xml:space="preserve"> </w:t>
      </w:r>
      <w:r>
        <w:rPr>
          <w:sz w:val="20"/>
        </w:rPr>
        <w:tab/>
      </w:r>
      <w:r>
        <w:rPr>
          <w:sz w:val="20"/>
        </w:rPr>
        <w:tab/>
      </w:r>
      <w:r w:rsidRPr="00E94CF7">
        <w:rPr>
          <w:sz w:val="20"/>
        </w:rPr>
        <w:t>6</w:t>
      </w:r>
      <w:r>
        <w:rPr>
          <w:sz w:val="20"/>
        </w:rPr>
        <w:t xml:space="preserve"> </w:t>
      </w:r>
      <w:r w:rsidRPr="00E94CF7">
        <w:rPr>
          <w:sz w:val="20"/>
        </w:rPr>
        <w:t>characters</w:t>
      </w:r>
    </w:p>
    <w:p w14:paraId="2498CF8C" w14:textId="77777777" w:rsidR="007C4AF6" w:rsidRPr="00182582" w:rsidRDefault="007C4AF6" w:rsidP="007C4AF6">
      <w:pPr>
        <w:rPr>
          <w:sz w:val="20"/>
        </w:rPr>
      </w:pPr>
      <w:r>
        <w:rPr>
          <w:b/>
          <w:sz w:val="20"/>
        </w:rPr>
        <w:t>Structure:</w:t>
      </w:r>
      <w:r>
        <w:rPr>
          <w:b/>
          <w:sz w:val="20"/>
        </w:rPr>
        <w:tab/>
      </w:r>
      <w:r>
        <w:rPr>
          <w:sz w:val="20"/>
        </w:rPr>
        <w:tab/>
        <w:t>yymmdd</w:t>
      </w:r>
    </w:p>
    <w:p w14:paraId="155EE3AA" w14:textId="77777777" w:rsidR="007C4AF6" w:rsidRDefault="007C4AF6" w:rsidP="007C4AF6">
      <w:pPr>
        <w:rPr>
          <w:sz w:val="20"/>
        </w:rPr>
      </w:pPr>
      <w:r>
        <w:rPr>
          <w:b/>
          <w:sz w:val="20"/>
        </w:rPr>
        <w:t>Interpretation:</w:t>
      </w:r>
      <w:r>
        <w:rPr>
          <w:sz w:val="20"/>
        </w:rPr>
        <w:t xml:space="preserve"> </w:t>
      </w:r>
      <w:r>
        <w:rPr>
          <w:sz w:val="20"/>
        </w:rPr>
        <w:tab/>
      </w:r>
      <w:r>
        <w:rPr>
          <w:sz w:val="20"/>
        </w:rPr>
        <w:tab/>
        <w:t>Planned date of despatch, mandatory for advance notices.</w:t>
      </w:r>
    </w:p>
    <w:p w14:paraId="74509C4A" w14:textId="77777777" w:rsidR="007C4AF6" w:rsidRDefault="007C4AF6" w:rsidP="007C4AF6">
      <w:pPr>
        <w:rPr>
          <w:sz w:val="20"/>
        </w:rPr>
      </w:pPr>
    </w:p>
    <w:p w14:paraId="5388B12D" w14:textId="77777777" w:rsidR="007C4AF6" w:rsidRPr="00182582" w:rsidRDefault="007C4AF6" w:rsidP="00452071">
      <w:pPr>
        <w:pStyle w:val="Cmsor5"/>
        <w:ind w:left="709"/>
      </w:pPr>
      <w:r>
        <w:t>Sender’s notes</w:t>
      </w:r>
    </w:p>
    <w:p w14:paraId="3E01F393" w14:textId="77777777" w:rsidR="007C4AF6" w:rsidRDefault="007C4AF6" w:rsidP="007C4AF6">
      <w:pPr>
        <w:rPr>
          <w:b/>
          <w:sz w:val="20"/>
        </w:rPr>
      </w:pPr>
      <w:r>
        <w:rPr>
          <w:b/>
          <w:sz w:val="20"/>
        </w:rPr>
        <w:t>Field name:</w:t>
      </w:r>
      <w:r>
        <w:rPr>
          <w:b/>
          <w:sz w:val="20"/>
        </w:rPr>
        <w:tab/>
      </w:r>
      <w:r>
        <w:rPr>
          <w:b/>
          <w:sz w:val="20"/>
        </w:rPr>
        <w:tab/>
        <w:t>felado_megjegyzes</w:t>
      </w:r>
    </w:p>
    <w:p w14:paraId="6BEA1B47"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0F255A92" w14:textId="77777777" w:rsidR="007C4AF6" w:rsidRPr="00182582" w:rsidRDefault="007C4AF6" w:rsidP="007C4AF6">
      <w:pPr>
        <w:rPr>
          <w:sz w:val="20"/>
        </w:rPr>
      </w:pPr>
      <w:r>
        <w:rPr>
          <w:b/>
          <w:sz w:val="20"/>
        </w:rPr>
        <w:t>Data length:</w:t>
      </w:r>
      <w:r>
        <w:rPr>
          <w:sz w:val="20"/>
        </w:rPr>
        <w:t xml:space="preserve"> </w:t>
      </w:r>
      <w:r>
        <w:rPr>
          <w:sz w:val="20"/>
        </w:rPr>
        <w:tab/>
      </w:r>
      <w:r>
        <w:rPr>
          <w:sz w:val="20"/>
        </w:rPr>
        <w:tab/>
        <w:t>max. 50 characters</w:t>
      </w:r>
    </w:p>
    <w:p w14:paraId="27105C8C" w14:textId="77777777" w:rsidR="007C4AF6" w:rsidRPr="00182582" w:rsidRDefault="007C4AF6" w:rsidP="007C4AF6">
      <w:pPr>
        <w:rPr>
          <w:sz w:val="20"/>
        </w:rPr>
      </w:pPr>
      <w:r>
        <w:rPr>
          <w:b/>
          <w:sz w:val="20"/>
        </w:rPr>
        <w:t>Structure:</w:t>
      </w:r>
      <w:r>
        <w:rPr>
          <w:b/>
          <w:sz w:val="20"/>
        </w:rPr>
        <w:tab/>
      </w:r>
      <w:r>
        <w:rPr>
          <w:sz w:val="20"/>
        </w:rPr>
        <w:tab/>
      </w:r>
    </w:p>
    <w:p w14:paraId="39BB219B" w14:textId="2B58E3F3" w:rsidR="007C4AF6" w:rsidRDefault="007C4AF6" w:rsidP="007C4AF6">
      <w:pPr>
        <w:rPr>
          <w:sz w:val="20"/>
        </w:rPr>
      </w:pPr>
      <w:r>
        <w:rPr>
          <w:b/>
          <w:sz w:val="20"/>
        </w:rPr>
        <w:t>Interpretation:</w:t>
      </w:r>
      <w:r>
        <w:rPr>
          <w:sz w:val="20"/>
        </w:rPr>
        <w:t xml:space="preserve"> </w:t>
      </w:r>
      <w:r>
        <w:rPr>
          <w:sz w:val="20"/>
        </w:rPr>
        <w:tab/>
      </w:r>
      <w:r>
        <w:rPr>
          <w:sz w:val="20"/>
        </w:rPr>
        <w:tab/>
        <w:t>The sender may enter anything, e.g. the file name of the file containing posting data</w:t>
      </w:r>
    </w:p>
    <w:p w14:paraId="5B04FA5E" w14:textId="77777777" w:rsidR="007C4AF6" w:rsidRDefault="007C4AF6" w:rsidP="007C4AF6">
      <w:pPr>
        <w:rPr>
          <w:sz w:val="20"/>
        </w:rPr>
      </w:pPr>
    </w:p>
    <w:p w14:paraId="6905D7CA" w14:textId="519AFA0A" w:rsidR="007C4AF6" w:rsidRPr="00182582" w:rsidRDefault="00AA77E7" w:rsidP="00452071">
      <w:pPr>
        <w:pStyle w:val="Cmsor5"/>
        <w:ind w:left="709"/>
      </w:pPr>
      <w:r>
        <w:t>Despatch with consolidator</w:t>
      </w:r>
    </w:p>
    <w:p w14:paraId="203452F3" w14:textId="77777777" w:rsidR="007C4AF6" w:rsidRDefault="007C4AF6" w:rsidP="007C4AF6">
      <w:pPr>
        <w:rPr>
          <w:b/>
          <w:sz w:val="20"/>
        </w:rPr>
      </w:pPr>
      <w:r>
        <w:rPr>
          <w:b/>
          <w:sz w:val="20"/>
        </w:rPr>
        <w:t>Field name:</w:t>
      </w:r>
      <w:r>
        <w:rPr>
          <w:b/>
          <w:sz w:val="20"/>
        </w:rPr>
        <w:tab/>
      </w:r>
      <w:r>
        <w:rPr>
          <w:b/>
          <w:sz w:val="20"/>
        </w:rPr>
        <w:tab/>
        <w:t>konszolidator_feladas</w:t>
      </w:r>
    </w:p>
    <w:p w14:paraId="125F03B4" w14:textId="77777777" w:rsidR="007C4AF6" w:rsidRPr="00182582" w:rsidRDefault="007C4AF6" w:rsidP="007C4AF6">
      <w:pPr>
        <w:rPr>
          <w:sz w:val="20"/>
        </w:rPr>
      </w:pPr>
      <w:r>
        <w:rPr>
          <w:b/>
          <w:sz w:val="20"/>
        </w:rPr>
        <w:t>Mandatory:</w:t>
      </w:r>
      <w:r>
        <w:rPr>
          <w:sz w:val="20"/>
        </w:rPr>
        <w:t xml:space="preserve"> </w:t>
      </w:r>
      <w:r>
        <w:rPr>
          <w:sz w:val="20"/>
        </w:rPr>
        <w:tab/>
      </w:r>
      <w:r>
        <w:rPr>
          <w:sz w:val="20"/>
        </w:rPr>
        <w:tab/>
        <w:t>Optional</w:t>
      </w:r>
    </w:p>
    <w:p w14:paraId="621DD88B" w14:textId="2B737A9B" w:rsidR="007C4AF6" w:rsidRPr="00182582" w:rsidRDefault="007C4AF6" w:rsidP="007C4AF6">
      <w:pPr>
        <w:rPr>
          <w:sz w:val="20"/>
        </w:rPr>
      </w:pPr>
      <w:r>
        <w:rPr>
          <w:b/>
          <w:sz w:val="20"/>
        </w:rPr>
        <w:t>Data length:</w:t>
      </w:r>
      <w:r>
        <w:rPr>
          <w:sz w:val="20"/>
        </w:rPr>
        <w:t xml:space="preserve"> </w:t>
      </w:r>
      <w:r>
        <w:rPr>
          <w:sz w:val="20"/>
        </w:rPr>
        <w:tab/>
      </w:r>
      <w:r>
        <w:rPr>
          <w:sz w:val="20"/>
        </w:rPr>
        <w:tab/>
        <w:t>1 character</w:t>
      </w:r>
    </w:p>
    <w:p w14:paraId="2E0949A1" w14:textId="77777777" w:rsidR="007C4AF6" w:rsidRPr="00182582" w:rsidRDefault="007C4AF6" w:rsidP="007C4AF6">
      <w:pPr>
        <w:rPr>
          <w:sz w:val="20"/>
        </w:rPr>
      </w:pPr>
      <w:r>
        <w:rPr>
          <w:b/>
          <w:sz w:val="20"/>
        </w:rPr>
        <w:t>Structure:</w:t>
      </w:r>
      <w:r>
        <w:rPr>
          <w:b/>
          <w:sz w:val="20"/>
        </w:rPr>
        <w:tab/>
      </w:r>
      <w:r>
        <w:rPr>
          <w:sz w:val="20"/>
        </w:rPr>
        <w:tab/>
        <w:t>Pre-defined value: I or N</w:t>
      </w:r>
    </w:p>
    <w:p w14:paraId="355A6601" w14:textId="49578F63" w:rsidR="007C4AF6" w:rsidRDefault="007C4AF6" w:rsidP="00380AA5">
      <w:pPr>
        <w:ind w:left="2124" w:hanging="2124"/>
        <w:rPr>
          <w:sz w:val="20"/>
        </w:rPr>
      </w:pPr>
      <w:r>
        <w:rPr>
          <w:b/>
          <w:sz w:val="20"/>
        </w:rPr>
        <w:t>Interpretation:</w:t>
      </w:r>
      <w:r>
        <w:rPr>
          <w:sz w:val="20"/>
        </w:rPr>
        <w:t xml:space="preserve"> </w:t>
      </w:r>
      <w:r>
        <w:rPr>
          <w:sz w:val="20"/>
        </w:rPr>
        <w:tab/>
        <w:t>If the despatch involves a consolidator, then “I” should be entered. An empty field is interpreted as “N</w:t>
      </w:r>
      <w:r w:rsidRPr="00455D48">
        <w:rPr>
          <w:sz w:val="20"/>
        </w:rPr>
        <w:t>”.</w:t>
      </w:r>
      <w:r w:rsidR="00092B9F" w:rsidRPr="00455D48">
        <w:rPr>
          <w:sz w:val="20"/>
        </w:rPr>
        <w:t xml:space="preserve"> If “I” is entered, both the consolidator and the customer should be indicated in the sender field.</w:t>
      </w:r>
    </w:p>
    <w:p w14:paraId="024610B6" w14:textId="77777777" w:rsidR="009566AD" w:rsidRDefault="009566AD" w:rsidP="00380AA5">
      <w:pPr>
        <w:ind w:left="2124" w:hanging="2124"/>
        <w:rPr>
          <w:sz w:val="20"/>
        </w:rPr>
      </w:pPr>
    </w:p>
    <w:p w14:paraId="1497BAC9" w14:textId="77777777" w:rsidR="00054740" w:rsidRPr="00182582" w:rsidRDefault="00380AA5" w:rsidP="00452071">
      <w:pPr>
        <w:pStyle w:val="Cmsor5"/>
        <w:ind w:left="709"/>
      </w:pPr>
      <w:r>
        <w:t>Area-based tariff</w:t>
      </w:r>
    </w:p>
    <w:p w14:paraId="1BE573B5" w14:textId="77777777" w:rsidR="00054740" w:rsidRDefault="00054740" w:rsidP="00054740">
      <w:pPr>
        <w:rPr>
          <w:b/>
          <w:sz w:val="20"/>
        </w:rPr>
      </w:pPr>
      <w:r>
        <w:rPr>
          <w:b/>
          <w:sz w:val="20"/>
        </w:rPr>
        <w:t>Field name:</w:t>
      </w:r>
      <w:r>
        <w:rPr>
          <w:b/>
          <w:sz w:val="20"/>
        </w:rPr>
        <w:tab/>
      </w:r>
      <w:r>
        <w:rPr>
          <w:b/>
          <w:sz w:val="20"/>
        </w:rPr>
        <w:tab/>
        <w:t>teruleti_tarifa</w:t>
      </w:r>
    </w:p>
    <w:p w14:paraId="4C94B38E"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7FB92F64" w14:textId="08334A5A" w:rsidR="00380AA5" w:rsidRDefault="00054740" w:rsidP="00380AA5">
      <w:pPr>
        <w:rPr>
          <w:sz w:val="20"/>
        </w:rPr>
      </w:pPr>
      <w:r>
        <w:rPr>
          <w:b/>
          <w:sz w:val="20"/>
        </w:rPr>
        <w:t>Data length:</w:t>
      </w:r>
      <w:r>
        <w:rPr>
          <w:sz w:val="20"/>
        </w:rPr>
        <w:t xml:space="preserve"> </w:t>
      </w:r>
      <w:r>
        <w:rPr>
          <w:sz w:val="20"/>
        </w:rPr>
        <w:tab/>
      </w:r>
      <w:r>
        <w:rPr>
          <w:sz w:val="20"/>
        </w:rPr>
        <w:tab/>
        <w:t>4 characters</w:t>
      </w:r>
    </w:p>
    <w:p w14:paraId="7E5C033D" w14:textId="77777777" w:rsidR="00380AA5" w:rsidRPr="00380AA5" w:rsidRDefault="00054740" w:rsidP="00380AA5">
      <w:pPr>
        <w:rPr>
          <w:sz w:val="20"/>
        </w:rPr>
      </w:pPr>
      <w:r>
        <w:rPr>
          <w:b/>
          <w:sz w:val="20"/>
        </w:rPr>
        <w:t>Structure:</w:t>
      </w:r>
      <w:r>
        <w:rPr>
          <w:b/>
          <w:sz w:val="20"/>
        </w:rPr>
        <w:tab/>
      </w:r>
      <w:r>
        <w:rPr>
          <w:sz w:val="20"/>
        </w:rPr>
        <w:tab/>
        <w:t xml:space="preserve">Pre-defined: </w:t>
      </w:r>
    </w:p>
    <w:p w14:paraId="2AF53B5D" w14:textId="77777777" w:rsidR="00380AA5" w:rsidRPr="00380AA5" w:rsidRDefault="00380AA5" w:rsidP="00380AA5">
      <w:pPr>
        <w:ind w:left="1416" w:firstLine="708"/>
        <w:rPr>
          <w:sz w:val="20"/>
        </w:rPr>
      </w:pPr>
      <w:r>
        <w:rPr>
          <w:sz w:val="20"/>
        </w:rPr>
        <w:lastRenderedPageBreak/>
        <w:t>TERT</w:t>
      </w:r>
    </w:p>
    <w:p w14:paraId="3899B1C4" w14:textId="44FB97F5" w:rsidR="00054740" w:rsidRDefault="00054740" w:rsidP="00054740">
      <w:pPr>
        <w:rPr>
          <w:sz w:val="20"/>
        </w:rPr>
      </w:pPr>
      <w:r>
        <w:rPr>
          <w:b/>
          <w:sz w:val="20"/>
        </w:rPr>
        <w:t>Interpretation:</w:t>
      </w:r>
      <w:r>
        <w:rPr>
          <w:sz w:val="20"/>
        </w:rPr>
        <w:t xml:space="preserve"> </w:t>
      </w:r>
      <w:r>
        <w:rPr>
          <w:sz w:val="20"/>
        </w:rPr>
        <w:tab/>
      </w:r>
      <w:r>
        <w:rPr>
          <w:sz w:val="20"/>
        </w:rPr>
        <w:tab/>
        <w:t>Mandatory for area-based tariffs</w:t>
      </w:r>
    </w:p>
    <w:p w14:paraId="03017AD5" w14:textId="6AD1F546" w:rsidR="00B55565" w:rsidRDefault="00B55565" w:rsidP="00054740">
      <w:pPr>
        <w:rPr>
          <w:sz w:val="20"/>
        </w:rPr>
      </w:pPr>
    </w:p>
    <w:p w14:paraId="13BB6B9B" w14:textId="23B1375E" w:rsidR="00B55565" w:rsidRPr="003C5E54" w:rsidRDefault="00B55565" w:rsidP="003C5E54">
      <w:pPr>
        <w:pStyle w:val="Cmsor5"/>
        <w:ind w:left="709"/>
      </w:pPr>
      <w:r w:rsidRPr="003C5E54">
        <w:t>Name, company name of the return receipt’s addressee</w:t>
      </w:r>
    </w:p>
    <w:p w14:paraId="0C100F9C" w14:textId="2D5ED320" w:rsidR="00B55565" w:rsidRDefault="00B55565" w:rsidP="00B55565">
      <w:pPr>
        <w:rPr>
          <w:b/>
          <w:sz w:val="20"/>
        </w:rPr>
      </w:pPr>
      <w:r>
        <w:rPr>
          <w:b/>
          <w:sz w:val="20"/>
        </w:rPr>
        <w:t>Field name:</w:t>
      </w:r>
      <w:r>
        <w:rPr>
          <w:b/>
          <w:sz w:val="20"/>
        </w:rPr>
        <w:tab/>
      </w:r>
      <w:r>
        <w:rPr>
          <w:b/>
          <w:sz w:val="20"/>
        </w:rPr>
        <w:tab/>
        <w:t>tv_cimzett_nev</w:t>
      </w:r>
    </w:p>
    <w:p w14:paraId="5F337B9B" w14:textId="77777777" w:rsidR="00B55565" w:rsidRPr="00182582" w:rsidRDefault="00B55565" w:rsidP="00B55565">
      <w:pPr>
        <w:rPr>
          <w:sz w:val="20"/>
        </w:rPr>
      </w:pPr>
      <w:r>
        <w:rPr>
          <w:b/>
          <w:sz w:val="20"/>
        </w:rPr>
        <w:t>Mandatory:</w:t>
      </w:r>
      <w:r>
        <w:rPr>
          <w:sz w:val="20"/>
        </w:rPr>
        <w:t xml:space="preserve"> </w:t>
      </w:r>
      <w:r>
        <w:rPr>
          <w:sz w:val="20"/>
        </w:rPr>
        <w:tab/>
      </w:r>
      <w:r>
        <w:rPr>
          <w:sz w:val="20"/>
        </w:rPr>
        <w:tab/>
        <w:t>Optional</w:t>
      </w:r>
    </w:p>
    <w:p w14:paraId="5519E264" w14:textId="52A4A39D" w:rsidR="00B55565" w:rsidRPr="00054740" w:rsidRDefault="00B55565" w:rsidP="00B55565">
      <w:pPr>
        <w:rPr>
          <w:color w:val="000000"/>
          <w:sz w:val="20"/>
        </w:rPr>
      </w:pPr>
      <w:r>
        <w:rPr>
          <w:b/>
          <w:sz w:val="20"/>
        </w:rPr>
        <w:t>Data length:</w:t>
      </w:r>
      <w:r>
        <w:rPr>
          <w:sz w:val="20"/>
        </w:rPr>
        <w:t xml:space="preserve"> </w:t>
      </w:r>
      <w:r>
        <w:rPr>
          <w:sz w:val="20"/>
        </w:rPr>
        <w:tab/>
      </w:r>
      <w:r>
        <w:rPr>
          <w:sz w:val="20"/>
        </w:rPr>
        <w:tab/>
        <w:t xml:space="preserve">max. 150 </w:t>
      </w:r>
      <w:r w:rsidRPr="00E94CF7">
        <w:rPr>
          <w:sz w:val="20"/>
        </w:rPr>
        <w:t>characters</w:t>
      </w:r>
    </w:p>
    <w:p w14:paraId="5D0F048C" w14:textId="1125922F" w:rsidR="00B55565" w:rsidRPr="00182582" w:rsidRDefault="00B55565" w:rsidP="00B55565">
      <w:pPr>
        <w:rPr>
          <w:sz w:val="20"/>
        </w:rPr>
      </w:pPr>
      <w:r>
        <w:rPr>
          <w:b/>
          <w:sz w:val="20"/>
        </w:rPr>
        <w:t>Structure:</w:t>
      </w:r>
      <w:r>
        <w:rPr>
          <w:b/>
          <w:sz w:val="20"/>
        </w:rPr>
        <w:tab/>
      </w:r>
      <w:r>
        <w:rPr>
          <w:sz w:val="20"/>
        </w:rPr>
        <w:tab/>
      </w:r>
    </w:p>
    <w:p w14:paraId="242E501E" w14:textId="1AA23AD1" w:rsidR="00B55565" w:rsidRPr="00E97AB9" w:rsidRDefault="00B55565" w:rsidP="003C5E54">
      <w:pPr>
        <w:ind w:left="2127" w:hanging="2127"/>
        <w:rPr>
          <w:sz w:val="20"/>
        </w:rPr>
      </w:pPr>
      <w:r w:rsidRPr="007A6CF8">
        <w:rPr>
          <w:b/>
          <w:sz w:val="20"/>
        </w:rPr>
        <w:t>Interpretation:</w:t>
      </w:r>
      <w:r w:rsidRPr="007A6CF8">
        <w:rPr>
          <w:sz w:val="20"/>
        </w:rPr>
        <w:t xml:space="preserve"> </w:t>
      </w:r>
      <w:r w:rsidRPr="007A6CF8">
        <w:rPr>
          <w:sz w:val="20"/>
        </w:rPr>
        <w:tab/>
      </w:r>
      <w:r w:rsidR="008D331F" w:rsidRPr="007A6CF8">
        <w:rPr>
          <w:sz w:val="20"/>
        </w:rPr>
        <w:t>Completing this field is mandatory if the indicated return address of a paper based return receipt (advice of delivery) is not the same as the sender’s address.</w:t>
      </w:r>
    </w:p>
    <w:p w14:paraId="7EFBFC22" w14:textId="7E7A44B7" w:rsidR="00B55565" w:rsidRDefault="00B55565" w:rsidP="00054740">
      <w:pPr>
        <w:rPr>
          <w:sz w:val="20"/>
        </w:rPr>
      </w:pPr>
    </w:p>
    <w:p w14:paraId="33AB1033" w14:textId="7304D8DA" w:rsidR="00B55565" w:rsidRPr="003C5E54" w:rsidRDefault="00B55565" w:rsidP="003C5E54">
      <w:pPr>
        <w:pStyle w:val="Cmsor5"/>
        <w:ind w:left="709"/>
      </w:pPr>
      <w:r w:rsidRPr="003C5E54">
        <w:t>Postcode of the return receipt</w:t>
      </w:r>
      <w:r w:rsidR="00F7016B">
        <w:t>’s addressee</w:t>
      </w:r>
    </w:p>
    <w:p w14:paraId="394F2BE2" w14:textId="6A875153" w:rsidR="00B55565" w:rsidRDefault="00B55565" w:rsidP="00B55565">
      <w:pPr>
        <w:rPr>
          <w:b/>
          <w:sz w:val="20"/>
        </w:rPr>
      </w:pPr>
      <w:r>
        <w:rPr>
          <w:b/>
          <w:sz w:val="20"/>
        </w:rPr>
        <w:t>Field name:</w:t>
      </w:r>
      <w:r>
        <w:rPr>
          <w:b/>
          <w:sz w:val="20"/>
        </w:rPr>
        <w:tab/>
      </w:r>
      <w:r>
        <w:rPr>
          <w:b/>
          <w:sz w:val="20"/>
        </w:rPr>
        <w:tab/>
        <w:t>tv_cimzett_irsz</w:t>
      </w:r>
    </w:p>
    <w:p w14:paraId="2D535F56" w14:textId="77777777" w:rsidR="00B55565" w:rsidRPr="00182582" w:rsidRDefault="00B55565" w:rsidP="00B55565">
      <w:pPr>
        <w:rPr>
          <w:sz w:val="20"/>
        </w:rPr>
      </w:pPr>
      <w:r>
        <w:rPr>
          <w:b/>
          <w:sz w:val="20"/>
        </w:rPr>
        <w:t>Mandatory:</w:t>
      </w:r>
      <w:r>
        <w:rPr>
          <w:sz w:val="20"/>
        </w:rPr>
        <w:t xml:space="preserve"> </w:t>
      </w:r>
      <w:r>
        <w:rPr>
          <w:sz w:val="20"/>
        </w:rPr>
        <w:tab/>
      </w:r>
      <w:r>
        <w:rPr>
          <w:sz w:val="20"/>
        </w:rPr>
        <w:tab/>
        <w:t>Optional</w:t>
      </w:r>
    </w:p>
    <w:p w14:paraId="727D1EBC" w14:textId="14F2B782" w:rsidR="00B55565" w:rsidRPr="00054740" w:rsidRDefault="00B55565" w:rsidP="00B55565">
      <w:pPr>
        <w:rPr>
          <w:color w:val="000000"/>
          <w:sz w:val="20"/>
        </w:rPr>
      </w:pPr>
      <w:r>
        <w:rPr>
          <w:b/>
          <w:sz w:val="20"/>
        </w:rPr>
        <w:t>Data length:</w:t>
      </w:r>
      <w:r>
        <w:rPr>
          <w:sz w:val="20"/>
        </w:rPr>
        <w:t xml:space="preserve"> </w:t>
      </w:r>
      <w:r>
        <w:rPr>
          <w:sz w:val="20"/>
        </w:rPr>
        <w:tab/>
      </w:r>
      <w:r>
        <w:rPr>
          <w:sz w:val="20"/>
        </w:rPr>
        <w:tab/>
        <w:t>4 characters</w:t>
      </w:r>
    </w:p>
    <w:p w14:paraId="451110DA" w14:textId="7A279B1F" w:rsidR="00B55565" w:rsidRPr="00182582" w:rsidRDefault="00B55565" w:rsidP="00B55565">
      <w:pPr>
        <w:rPr>
          <w:sz w:val="20"/>
        </w:rPr>
      </w:pPr>
      <w:r>
        <w:rPr>
          <w:b/>
          <w:sz w:val="20"/>
        </w:rPr>
        <w:t>Structure:</w:t>
      </w:r>
      <w:r>
        <w:rPr>
          <w:b/>
          <w:sz w:val="20"/>
        </w:rPr>
        <w:tab/>
      </w:r>
      <w:r>
        <w:rPr>
          <w:sz w:val="20"/>
        </w:rPr>
        <w:tab/>
        <w:t xml:space="preserve">Position 1 to 4: </w:t>
      </w:r>
      <w:r w:rsidR="00735255">
        <w:rPr>
          <w:sz w:val="20"/>
        </w:rPr>
        <w:t>digits</w:t>
      </w:r>
      <w:r>
        <w:rPr>
          <w:sz w:val="20"/>
        </w:rPr>
        <w:t>, e.g. 1122</w:t>
      </w:r>
    </w:p>
    <w:p w14:paraId="3AC04D18" w14:textId="4D5ECA1C" w:rsidR="00B55565" w:rsidRDefault="00B55565" w:rsidP="00B55565">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47634933" w14:textId="0DFD10E9" w:rsidR="00B55565" w:rsidRDefault="00B55565" w:rsidP="00054740">
      <w:pPr>
        <w:rPr>
          <w:sz w:val="20"/>
        </w:rPr>
      </w:pPr>
    </w:p>
    <w:p w14:paraId="407E6342" w14:textId="7605FDDD" w:rsidR="00B55565" w:rsidRPr="003C5E54" w:rsidRDefault="00F7016B" w:rsidP="003C5E54">
      <w:pPr>
        <w:pStyle w:val="Cmsor5"/>
        <w:ind w:left="709"/>
      </w:pPr>
      <w:r w:rsidRPr="003C5E54">
        <w:t>Settlement of the return receipt’s addressee</w:t>
      </w:r>
    </w:p>
    <w:p w14:paraId="38012CCE" w14:textId="10BC3FA9" w:rsidR="00B55565" w:rsidRDefault="00B55565" w:rsidP="00B55565">
      <w:pPr>
        <w:rPr>
          <w:b/>
          <w:sz w:val="20"/>
        </w:rPr>
      </w:pPr>
      <w:r>
        <w:rPr>
          <w:b/>
          <w:sz w:val="20"/>
        </w:rPr>
        <w:t>Field name:</w:t>
      </w:r>
      <w:r>
        <w:rPr>
          <w:b/>
          <w:sz w:val="20"/>
        </w:rPr>
        <w:tab/>
      </w:r>
      <w:r>
        <w:rPr>
          <w:b/>
          <w:sz w:val="20"/>
        </w:rPr>
        <w:tab/>
        <w:t>tv_cimzett_</w:t>
      </w:r>
      <w:r w:rsidR="00F7016B">
        <w:rPr>
          <w:b/>
          <w:sz w:val="20"/>
        </w:rPr>
        <w:t>hely</w:t>
      </w:r>
    </w:p>
    <w:p w14:paraId="2020B281" w14:textId="77777777" w:rsidR="00B55565" w:rsidRPr="00182582" w:rsidRDefault="00B55565" w:rsidP="00B55565">
      <w:pPr>
        <w:rPr>
          <w:sz w:val="20"/>
        </w:rPr>
      </w:pPr>
      <w:r>
        <w:rPr>
          <w:b/>
          <w:sz w:val="20"/>
        </w:rPr>
        <w:t>Mandatory:</w:t>
      </w:r>
      <w:r>
        <w:rPr>
          <w:sz w:val="20"/>
        </w:rPr>
        <w:t xml:space="preserve"> </w:t>
      </w:r>
      <w:r>
        <w:rPr>
          <w:sz w:val="20"/>
        </w:rPr>
        <w:tab/>
      </w:r>
      <w:r>
        <w:rPr>
          <w:sz w:val="20"/>
        </w:rPr>
        <w:tab/>
        <w:t>Optional</w:t>
      </w:r>
    </w:p>
    <w:p w14:paraId="216CC646" w14:textId="10D183D8" w:rsidR="00B55565" w:rsidRPr="00054740" w:rsidRDefault="00B55565" w:rsidP="00B55565">
      <w:pPr>
        <w:rPr>
          <w:color w:val="000000"/>
          <w:sz w:val="20"/>
        </w:rPr>
      </w:pPr>
      <w:r>
        <w:rPr>
          <w:b/>
          <w:sz w:val="20"/>
        </w:rPr>
        <w:t>Data length:</w:t>
      </w:r>
      <w:r>
        <w:rPr>
          <w:sz w:val="20"/>
        </w:rPr>
        <w:t xml:space="preserve"> </w:t>
      </w:r>
      <w:r>
        <w:rPr>
          <w:sz w:val="20"/>
        </w:rPr>
        <w:tab/>
      </w:r>
      <w:r>
        <w:rPr>
          <w:sz w:val="20"/>
        </w:rPr>
        <w:tab/>
      </w:r>
      <w:r w:rsidR="00F7016B">
        <w:rPr>
          <w:sz w:val="20"/>
        </w:rPr>
        <w:t>min</w:t>
      </w:r>
      <w:r>
        <w:rPr>
          <w:sz w:val="20"/>
        </w:rPr>
        <w:t>.</w:t>
      </w:r>
      <w:r w:rsidR="00F7016B">
        <w:rPr>
          <w:sz w:val="20"/>
        </w:rPr>
        <w:t xml:space="preserve"> 2, max.</w:t>
      </w:r>
      <w:r>
        <w:rPr>
          <w:sz w:val="20"/>
        </w:rPr>
        <w:t xml:space="preserve"> </w:t>
      </w:r>
      <w:r w:rsidR="00F7016B">
        <w:rPr>
          <w:sz w:val="20"/>
        </w:rPr>
        <w:t>3</w:t>
      </w:r>
      <w:r>
        <w:rPr>
          <w:sz w:val="20"/>
        </w:rPr>
        <w:t xml:space="preserve">5 </w:t>
      </w:r>
      <w:r w:rsidRPr="00E94CF7">
        <w:rPr>
          <w:sz w:val="20"/>
        </w:rPr>
        <w:t>characters</w:t>
      </w:r>
    </w:p>
    <w:p w14:paraId="64FF22E0" w14:textId="08BAFFC7" w:rsidR="00B55565" w:rsidRPr="00182582" w:rsidRDefault="00B55565" w:rsidP="00B55565">
      <w:pPr>
        <w:rPr>
          <w:sz w:val="20"/>
        </w:rPr>
      </w:pPr>
      <w:r>
        <w:rPr>
          <w:b/>
          <w:sz w:val="20"/>
        </w:rPr>
        <w:t>Structure:</w:t>
      </w:r>
      <w:r>
        <w:rPr>
          <w:b/>
          <w:sz w:val="20"/>
        </w:rPr>
        <w:tab/>
      </w:r>
      <w:r>
        <w:rPr>
          <w:sz w:val="20"/>
        </w:rPr>
        <w:tab/>
      </w:r>
      <w:r w:rsidR="00F7016B">
        <w:rPr>
          <w:sz w:val="20"/>
        </w:rPr>
        <w:t>Excluded characters: field and record delimiters</w:t>
      </w:r>
    </w:p>
    <w:p w14:paraId="2AE9D51A" w14:textId="487C828B" w:rsidR="00B55565" w:rsidRDefault="00B55565" w:rsidP="00B55565">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1EA4EC12" w14:textId="5D3B0E2A" w:rsidR="00B55565" w:rsidRDefault="00B55565" w:rsidP="00054740">
      <w:pPr>
        <w:rPr>
          <w:sz w:val="20"/>
        </w:rPr>
      </w:pPr>
    </w:p>
    <w:p w14:paraId="7480F2F3" w14:textId="23C64BC2" w:rsidR="00F7016B" w:rsidRPr="003C5E54" w:rsidRDefault="00F7016B" w:rsidP="003C5E54">
      <w:pPr>
        <w:pStyle w:val="Cmsor5"/>
        <w:ind w:left="709"/>
      </w:pPr>
      <w:r w:rsidRPr="003C5E54">
        <w:t>Detailed address of the return receipt’s addressee</w:t>
      </w:r>
    </w:p>
    <w:p w14:paraId="6CD9873F" w14:textId="3568D14B" w:rsidR="00F7016B" w:rsidRDefault="00F7016B" w:rsidP="00F7016B">
      <w:pPr>
        <w:rPr>
          <w:b/>
          <w:sz w:val="20"/>
        </w:rPr>
      </w:pPr>
      <w:r>
        <w:rPr>
          <w:b/>
          <w:sz w:val="20"/>
        </w:rPr>
        <w:t>Field name:</w:t>
      </w:r>
      <w:r>
        <w:rPr>
          <w:b/>
          <w:sz w:val="20"/>
        </w:rPr>
        <w:tab/>
      </w:r>
      <w:r>
        <w:rPr>
          <w:b/>
          <w:sz w:val="20"/>
        </w:rPr>
        <w:tab/>
        <w:t>tv_cimzett_kozelebbi_cim</w:t>
      </w:r>
    </w:p>
    <w:p w14:paraId="702664A2" w14:textId="77777777" w:rsidR="00F7016B" w:rsidRPr="00182582" w:rsidRDefault="00F7016B" w:rsidP="00F7016B">
      <w:pPr>
        <w:rPr>
          <w:sz w:val="20"/>
        </w:rPr>
      </w:pPr>
      <w:r>
        <w:rPr>
          <w:b/>
          <w:sz w:val="20"/>
        </w:rPr>
        <w:t>Mandatory:</w:t>
      </w:r>
      <w:r>
        <w:rPr>
          <w:sz w:val="20"/>
        </w:rPr>
        <w:t xml:space="preserve"> </w:t>
      </w:r>
      <w:r>
        <w:rPr>
          <w:sz w:val="20"/>
        </w:rPr>
        <w:tab/>
      </w:r>
      <w:r>
        <w:rPr>
          <w:sz w:val="20"/>
        </w:rPr>
        <w:tab/>
        <w:t>Optional</w:t>
      </w:r>
    </w:p>
    <w:p w14:paraId="0BEF98A9" w14:textId="2C69FB93" w:rsidR="00F7016B" w:rsidRPr="00054740" w:rsidRDefault="00F7016B" w:rsidP="00F7016B">
      <w:pPr>
        <w:rPr>
          <w:color w:val="000000"/>
          <w:sz w:val="20"/>
        </w:rPr>
      </w:pPr>
      <w:r>
        <w:rPr>
          <w:b/>
          <w:sz w:val="20"/>
        </w:rPr>
        <w:t>Data length:</w:t>
      </w:r>
      <w:r>
        <w:rPr>
          <w:sz w:val="20"/>
        </w:rPr>
        <w:t xml:space="preserve"> </w:t>
      </w:r>
      <w:r>
        <w:rPr>
          <w:sz w:val="20"/>
        </w:rPr>
        <w:tab/>
      </w:r>
      <w:r>
        <w:rPr>
          <w:sz w:val="20"/>
        </w:rPr>
        <w:tab/>
        <w:t xml:space="preserve">max. 60 </w:t>
      </w:r>
      <w:r w:rsidRPr="00E94CF7">
        <w:rPr>
          <w:sz w:val="20"/>
        </w:rPr>
        <w:t>characters</w:t>
      </w:r>
    </w:p>
    <w:p w14:paraId="01C03DFA" w14:textId="77777777" w:rsidR="00F7016B" w:rsidRPr="00182582" w:rsidRDefault="00F7016B" w:rsidP="00F7016B">
      <w:pPr>
        <w:rPr>
          <w:sz w:val="20"/>
        </w:rPr>
      </w:pPr>
      <w:r>
        <w:rPr>
          <w:b/>
          <w:sz w:val="20"/>
        </w:rPr>
        <w:t>Structure:</w:t>
      </w:r>
      <w:r>
        <w:rPr>
          <w:b/>
          <w:sz w:val="20"/>
        </w:rPr>
        <w:tab/>
      </w:r>
      <w:r>
        <w:rPr>
          <w:sz w:val="20"/>
        </w:rPr>
        <w:tab/>
      </w:r>
    </w:p>
    <w:p w14:paraId="4716443C" w14:textId="5618557B" w:rsidR="00F7016B" w:rsidRDefault="00F7016B" w:rsidP="00F7016B">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r w:rsidR="005C73B6" w:rsidRPr="00455D48">
        <w:rPr>
          <w:sz w:val="20"/>
        </w:rPr>
        <w:t>, and only a domestic address can be indicated</w:t>
      </w:r>
      <w:r w:rsidRPr="00455D48">
        <w:rPr>
          <w:sz w:val="20"/>
        </w:rPr>
        <w:t>).</w:t>
      </w:r>
    </w:p>
    <w:p w14:paraId="03FDEB1C" w14:textId="3F3137C3" w:rsidR="00F7016B" w:rsidRDefault="00F7016B" w:rsidP="00F7016B">
      <w:pPr>
        <w:ind w:left="2127" w:hanging="2127"/>
        <w:rPr>
          <w:sz w:val="20"/>
        </w:rPr>
      </w:pPr>
    </w:p>
    <w:p w14:paraId="5E34FC38" w14:textId="7AD7141A" w:rsidR="00F7016B" w:rsidRPr="003C5E54" w:rsidRDefault="00B1559C" w:rsidP="003C5E54">
      <w:pPr>
        <w:pStyle w:val="Cmsor5"/>
        <w:ind w:left="709"/>
      </w:pPr>
      <w:r w:rsidRPr="003C5E54">
        <w:t xml:space="preserve">Street </w:t>
      </w:r>
      <w:r w:rsidR="00CA5FE0" w:rsidRPr="003C5E54">
        <w:t>name</w:t>
      </w:r>
      <w:r w:rsidRPr="003C5E54">
        <w:t xml:space="preserve"> of the return receipt’s addressee</w:t>
      </w:r>
    </w:p>
    <w:p w14:paraId="002C0B1B" w14:textId="72CFDB8A" w:rsidR="00F7016B" w:rsidRDefault="00F7016B" w:rsidP="00F7016B">
      <w:pPr>
        <w:rPr>
          <w:b/>
          <w:sz w:val="20"/>
        </w:rPr>
      </w:pPr>
      <w:r>
        <w:rPr>
          <w:b/>
          <w:sz w:val="20"/>
        </w:rPr>
        <w:t>Field name:</w:t>
      </w:r>
      <w:r>
        <w:rPr>
          <w:b/>
          <w:sz w:val="20"/>
        </w:rPr>
        <w:tab/>
      </w:r>
      <w:r>
        <w:rPr>
          <w:b/>
          <w:sz w:val="20"/>
        </w:rPr>
        <w:tab/>
        <w:t>tv_cimzett_kozterulet_nev</w:t>
      </w:r>
    </w:p>
    <w:p w14:paraId="34B2C900" w14:textId="77777777" w:rsidR="00F7016B" w:rsidRPr="00182582" w:rsidRDefault="00F7016B" w:rsidP="00F7016B">
      <w:pPr>
        <w:rPr>
          <w:sz w:val="20"/>
        </w:rPr>
      </w:pPr>
      <w:r>
        <w:rPr>
          <w:b/>
          <w:sz w:val="20"/>
        </w:rPr>
        <w:t>Mandatory:</w:t>
      </w:r>
      <w:r>
        <w:rPr>
          <w:sz w:val="20"/>
        </w:rPr>
        <w:t xml:space="preserve"> </w:t>
      </w:r>
      <w:r>
        <w:rPr>
          <w:sz w:val="20"/>
        </w:rPr>
        <w:tab/>
      </w:r>
      <w:r>
        <w:rPr>
          <w:sz w:val="20"/>
        </w:rPr>
        <w:tab/>
        <w:t>Optional</w:t>
      </w:r>
    </w:p>
    <w:p w14:paraId="49D5D5B3" w14:textId="76259150" w:rsidR="00F7016B" w:rsidRPr="00054740" w:rsidRDefault="00F7016B" w:rsidP="00F7016B">
      <w:pPr>
        <w:rPr>
          <w:color w:val="000000"/>
          <w:sz w:val="20"/>
        </w:rPr>
      </w:pPr>
      <w:r>
        <w:rPr>
          <w:b/>
          <w:sz w:val="20"/>
        </w:rPr>
        <w:t>Data length:</w:t>
      </w:r>
      <w:r>
        <w:rPr>
          <w:sz w:val="20"/>
        </w:rPr>
        <w:t xml:space="preserve"> </w:t>
      </w:r>
      <w:r>
        <w:rPr>
          <w:sz w:val="20"/>
        </w:rPr>
        <w:tab/>
      </w:r>
      <w:r>
        <w:rPr>
          <w:sz w:val="20"/>
        </w:rPr>
        <w:tab/>
        <w:t xml:space="preserve">max. 80 </w:t>
      </w:r>
      <w:r w:rsidRPr="00E94CF7">
        <w:rPr>
          <w:sz w:val="20"/>
        </w:rPr>
        <w:t>characters</w:t>
      </w:r>
    </w:p>
    <w:p w14:paraId="2B740DF1" w14:textId="77777777" w:rsidR="00F7016B" w:rsidRPr="00182582" w:rsidRDefault="00F7016B" w:rsidP="00F7016B">
      <w:pPr>
        <w:rPr>
          <w:sz w:val="20"/>
        </w:rPr>
      </w:pPr>
      <w:r>
        <w:rPr>
          <w:b/>
          <w:sz w:val="20"/>
        </w:rPr>
        <w:t>Structure:</w:t>
      </w:r>
      <w:r>
        <w:rPr>
          <w:b/>
          <w:sz w:val="20"/>
        </w:rPr>
        <w:tab/>
      </w:r>
      <w:r>
        <w:rPr>
          <w:sz w:val="20"/>
        </w:rPr>
        <w:tab/>
      </w:r>
    </w:p>
    <w:p w14:paraId="44B7F5B0" w14:textId="61BB92C8" w:rsidR="009566AD" w:rsidRDefault="00F7016B" w:rsidP="00691BC4">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0330013A" w14:textId="77777777" w:rsidR="009566AD" w:rsidRDefault="009566AD" w:rsidP="00F7016B">
      <w:pPr>
        <w:ind w:left="2127" w:hanging="2127"/>
        <w:rPr>
          <w:sz w:val="20"/>
        </w:rPr>
      </w:pPr>
    </w:p>
    <w:p w14:paraId="69729C0D" w14:textId="214589EF" w:rsidR="00F7016B" w:rsidRPr="003C5E54" w:rsidRDefault="00CA5FE0" w:rsidP="003C5E54">
      <w:pPr>
        <w:pStyle w:val="Cmsor5"/>
        <w:ind w:left="709"/>
      </w:pPr>
      <w:r w:rsidRPr="003C5E54">
        <w:t>Street type of the return receipt’s addressee</w:t>
      </w:r>
    </w:p>
    <w:p w14:paraId="731A8E4F" w14:textId="47F97CF8" w:rsidR="00CA5FE0" w:rsidRPr="003C5E54" w:rsidRDefault="00CA5FE0" w:rsidP="00CA5FE0">
      <w:pPr>
        <w:rPr>
          <w:b/>
          <w:sz w:val="20"/>
          <w:lang w:val="en-US"/>
        </w:rPr>
      </w:pPr>
      <w:r w:rsidRPr="003C5E54">
        <w:rPr>
          <w:b/>
          <w:sz w:val="20"/>
          <w:lang w:val="en-US"/>
        </w:rPr>
        <w:t>Field name:</w:t>
      </w:r>
      <w:r w:rsidRPr="003C5E54">
        <w:rPr>
          <w:b/>
          <w:sz w:val="20"/>
          <w:lang w:val="en-US"/>
        </w:rPr>
        <w:tab/>
      </w:r>
      <w:r w:rsidRPr="003C5E54">
        <w:rPr>
          <w:b/>
          <w:sz w:val="20"/>
          <w:lang w:val="en-US"/>
        </w:rPr>
        <w:tab/>
        <w:t>tv_cimzett_kozterulet_jelleg</w:t>
      </w:r>
    </w:p>
    <w:p w14:paraId="5CD2566C"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0C4A5277" w14:textId="77777777"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80 </w:t>
      </w:r>
      <w:r w:rsidRPr="00E94CF7">
        <w:rPr>
          <w:sz w:val="20"/>
        </w:rPr>
        <w:t>characters</w:t>
      </w:r>
    </w:p>
    <w:p w14:paraId="1A4A61EB" w14:textId="77777777" w:rsidR="00CA5FE0" w:rsidRPr="00182582" w:rsidRDefault="00CA5FE0" w:rsidP="00CA5FE0">
      <w:pPr>
        <w:rPr>
          <w:sz w:val="20"/>
        </w:rPr>
      </w:pPr>
      <w:r>
        <w:rPr>
          <w:b/>
          <w:sz w:val="20"/>
        </w:rPr>
        <w:t>Structure:</w:t>
      </w:r>
      <w:r>
        <w:rPr>
          <w:b/>
          <w:sz w:val="20"/>
        </w:rPr>
        <w:tab/>
      </w:r>
      <w:r>
        <w:rPr>
          <w:sz w:val="20"/>
        </w:rPr>
        <w:tab/>
      </w:r>
    </w:p>
    <w:p w14:paraId="329B412C" w14:textId="4EB4914B"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6B360D0E" w14:textId="486B4DB1" w:rsidR="00CA5FE0" w:rsidRDefault="00CA5FE0" w:rsidP="00054740">
      <w:pPr>
        <w:rPr>
          <w:sz w:val="20"/>
        </w:rPr>
      </w:pPr>
    </w:p>
    <w:p w14:paraId="57905013" w14:textId="24407BE6" w:rsidR="00CA5FE0" w:rsidRPr="003C5E54" w:rsidRDefault="00CA5FE0" w:rsidP="003C5E54">
      <w:pPr>
        <w:pStyle w:val="Cmsor5"/>
        <w:ind w:left="709"/>
      </w:pPr>
      <w:r w:rsidRPr="003C5E54">
        <w:lastRenderedPageBreak/>
        <w:t>Street number of the return receipt’s addressee</w:t>
      </w:r>
    </w:p>
    <w:p w14:paraId="3D5D8719" w14:textId="38DA391E" w:rsidR="00CA5FE0" w:rsidRDefault="00CA5FE0" w:rsidP="00CA5FE0">
      <w:pPr>
        <w:rPr>
          <w:b/>
          <w:sz w:val="20"/>
        </w:rPr>
      </w:pPr>
      <w:r>
        <w:rPr>
          <w:b/>
          <w:sz w:val="20"/>
        </w:rPr>
        <w:t>Field name:</w:t>
      </w:r>
      <w:r>
        <w:rPr>
          <w:b/>
          <w:sz w:val="20"/>
        </w:rPr>
        <w:tab/>
      </w:r>
      <w:r>
        <w:rPr>
          <w:b/>
          <w:sz w:val="20"/>
        </w:rPr>
        <w:tab/>
        <w:t>tv_cimzett_hazszam</w:t>
      </w:r>
    </w:p>
    <w:p w14:paraId="4814A592"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5B20A38F" w14:textId="677414D3"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30 </w:t>
      </w:r>
      <w:r w:rsidRPr="00E94CF7">
        <w:rPr>
          <w:sz w:val="20"/>
        </w:rPr>
        <w:t>characters</w:t>
      </w:r>
    </w:p>
    <w:p w14:paraId="0E2F96C5" w14:textId="77777777" w:rsidR="00CA5FE0" w:rsidRPr="00182582" w:rsidRDefault="00CA5FE0" w:rsidP="00CA5FE0">
      <w:pPr>
        <w:rPr>
          <w:sz w:val="20"/>
        </w:rPr>
      </w:pPr>
      <w:r>
        <w:rPr>
          <w:b/>
          <w:sz w:val="20"/>
        </w:rPr>
        <w:t>Structure:</w:t>
      </w:r>
      <w:r>
        <w:rPr>
          <w:b/>
          <w:sz w:val="20"/>
        </w:rPr>
        <w:tab/>
      </w:r>
      <w:r>
        <w:rPr>
          <w:sz w:val="20"/>
        </w:rPr>
        <w:tab/>
      </w:r>
    </w:p>
    <w:p w14:paraId="52B7B3AB" w14:textId="0036B720"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380FAA6B" w14:textId="4C099FB1" w:rsidR="00CA5FE0" w:rsidRDefault="00CA5FE0" w:rsidP="00054740">
      <w:pPr>
        <w:rPr>
          <w:sz w:val="20"/>
        </w:rPr>
      </w:pPr>
    </w:p>
    <w:p w14:paraId="28401475" w14:textId="7D7077F3" w:rsidR="00CA5FE0" w:rsidRPr="003C5E54" w:rsidRDefault="00CA5FE0" w:rsidP="003C5E54">
      <w:pPr>
        <w:pStyle w:val="Cmsor5"/>
        <w:ind w:left="709"/>
      </w:pPr>
      <w:r w:rsidRPr="003C5E54">
        <w:t>Building of the return receipt’s addressee</w:t>
      </w:r>
    </w:p>
    <w:p w14:paraId="6EAFA4E1" w14:textId="57295A92" w:rsidR="00CA5FE0" w:rsidRDefault="00CA5FE0" w:rsidP="00CA5FE0">
      <w:pPr>
        <w:rPr>
          <w:b/>
          <w:sz w:val="20"/>
        </w:rPr>
      </w:pPr>
      <w:r>
        <w:rPr>
          <w:b/>
          <w:sz w:val="20"/>
        </w:rPr>
        <w:t>Field name:</w:t>
      </w:r>
      <w:r>
        <w:rPr>
          <w:b/>
          <w:sz w:val="20"/>
        </w:rPr>
        <w:tab/>
      </w:r>
      <w:r>
        <w:rPr>
          <w:b/>
          <w:sz w:val="20"/>
        </w:rPr>
        <w:tab/>
        <w:t>tv_cimzett_epulet</w:t>
      </w:r>
    </w:p>
    <w:p w14:paraId="63552DAB"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55C5E28B" w14:textId="2E130C6A"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10 </w:t>
      </w:r>
      <w:r w:rsidRPr="00E94CF7">
        <w:rPr>
          <w:sz w:val="20"/>
        </w:rPr>
        <w:t>characters</w:t>
      </w:r>
    </w:p>
    <w:p w14:paraId="2390DE24" w14:textId="77777777" w:rsidR="00CA5FE0" w:rsidRPr="00182582" w:rsidRDefault="00CA5FE0" w:rsidP="00CA5FE0">
      <w:pPr>
        <w:rPr>
          <w:sz w:val="20"/>
        </w:rPr>
      </w:pPr>
      <w:r>
        <w:rPr>
          <w:b/>
          <w:sz w:val="20"/>
        </w:rPr>
        <w:t>Structure:</w:t>
      </w:r>
      <w:r>
        <w:rPr>
          <w:b/>
          <w:sz w:val="20"/>
        </w:rPr>
        <w:tab/>
      </w:r>
      <w:r>
        <w:rPr>
          <w:sz w:val="20"/>
        </w:rPr>
        <w:tab/>
      </w:r>
    </w:p>
    <w:p w14:paraId="07A6D749" w14:textId="4E1C0809"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55472E63" w14:textId="26CB626F" w:rsidR="00CA5FE0" w:rsidRDefault="00CA5FE0" w:rsidP="00CA5FE0">
      <w:pPr>
        <w:ind w:left="2127" w:hanging="2127"/>
        <w:rPr>
          <w:sz w:val="20"/>
        </w:rPr>
      </w:pPr>
    </w:p>
    <w:p w14:paraId="638C0753" w14:textId="3E288990" w:rsidR="00CA5FE0" w:rsidRPr="003C5E54" w:rsidRDefault="00CA5FE0" w:rsidP="003C5E54">
      <w:pPr>
        <w:pStyle w:val="Cmsor5"/>
        <w:ind w:left="709"/>
      </w:pPr>
      <w:r w:rsidRPr="003C5E54">
        <w:t>Stairway of the return receipt’s addressee</w:t>
      </w:r>
    </w:p>
    <w:p w14:paraId="68D27245" w14:textId="081743E7" w:rsidR="00CA5FE0" w:rsidRDefault="00CA5FE0" w:rsidP="00CA5FE0">
      <w:pPr>
        <w:rPr>
          <w:b/>
          <w:sz w:val="20"/>
        </w:rPr>
      </w:pPr>
      <w:r>
        <w:rPr>
          <w:b/>
          <w:sz w:val="20"/>
        </w:rPr>
        <w:t>Field name:</w:t>
      </w:r>
      <w:r>
        <w:rPr>
          <w:b/>
          <w:sz w:val="20"/>
        </w:rPr>
        <w:tab/>
      </w:r>
      <w:r>
        <w:rPr>
          <w:b/>
          <w:sz w:val="20"/>
        </w:rPr>
        <w:tab/>
        <w:t>tv_cimzett_lepcsohaz</w:t>
      </w:r>
    </w:p>
    <w:p w14:paraId="6C76BA13"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21CD5228" w14:textId="7ACC2F74"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10 </w:t>
      </w:r>
      <w:r w:rsidRPr="00E94CF7">
        <w:rPr>
          <w:sz w:val="20"/>
        </w:rPr>
        <w:t>characters</w:t>
      </w:r>
    </w:p>
    <w:p w14:paraId="5CD587B2" w14:textId="77777777" w:rsidR="00CA5FE0" w:rsidRPr="00182582" w:rsidRDefault="00CA5FE0" w:rsidP="00CA5FE0">
      <w:pPr>
        <w:rPr>
          <w:sz w:val="20"/>
        </w:rPr>
      </w:pPr>
      <w:r>
        <w:rPr>
          <w:b/>
          <w:sz w:val="20"/>
        </w:rPr>
        <w:t>Structure:</w:t>
      </w:r>
      <w:r>
        <w:rPr>
          <w:b/>
          <w:sz w:val="20"/>
        </w:rPr>
        <w:tab/>
      </w:r>
      <w:r>
        <w:rPr>
          <w:sz w:val="20"/>
        </w:rPr>
        <w:tab/>
      </w:r>
    </w:p>
    <w:p w14:paraId="06C3963A" w14:textId="246D3111"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7C0F0F7F" w14:textId="77777777" w:rsidR="00CA5FE0" w:rsidRDefault="00CA5FE0" w:rsidP="00CA5FE0">
      <w:pPr>
        <w:ind w:left="2127" w:hanging="2127"/>
        <w:rPr>
          <w:sz w:val="20"/>
        </w:rPr>
      </w:pPr>
    </w:p>
    <w:p w14:paraId="71413C35" w14:textId="254256BD" w:rsidR="00CA5FE0" w:rsidRPr="003C5E54" w:rsidRDefault="00CA5FE0" w:rsidP="003C5E54">
      <w:pPr>
        <w:pStyle w:val="Cmsor5"/>
        <w:ind w:left="709"/>
      </w:pPr>
      <w:r w:rsidRPr="003C5E54">
        <w:t xml:space="preserve">Floor </w:t>
      </w:r>
      <w:r w:rsidRPr="009B6AE9">
        <w:t>of the return receipt’s addressee</w:t>
      </w:r>
    </w:p>
    <w:p w14:paraId="6ADCA7B2" w14:textId="1449E410" w:rsidR="00CA5FE0" w:rsidRDefault="00CA5FE0" w:rsidP="00CA5FE0">
      <w:pPr>
        <w:rPr>
          <w:b/>
          <w:sz w:val="20"/>
        </w:rPr>
      </w:pPr>
      <w:r>
        <w:rPr>
          <w:b/>
          <w:sz w:val="20"/>
        </w:rPr>
        <w:t>Field name:</w:t>
      </w:r>
      <w:r>
        <w:rPr>
          <w:b/>
          <w:sz w:val="20"/>
        </w:rPr>
        <w:tab/>
      </w:r>
      <w:r>
        <w:rPr>
          <w:b/>
          <w:sz w:val="20"/>
        </w:rPr>
        <w:tab/>
        <w:t>tv_cimzett_emelet</w:t>
      </w:r>
    </w:p>
    <w:p w14:paraId="2E1A4A3C"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419E9FDC" w14:textId="17BA5ED6"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10 </w:t>
      </w:r>
      <w:r w:rsidRPr="00E94CF7">
        <w:rPr>
          <w:sz w:val="20"/>
        </w:rPr>
        <w:t>characters</w:t>
      </w:r>
    </w:p>
    <w:p w14:paraId="7D67A05F" w14:textId="77777777" w:rsidR="00CA5FE0" w:rsidRPr="00182582" w:rsidRDefault="00CA5FE0" w:rsidP="00CA5FE0">
      <w:pPr>
        <w:rPr>
          <w:sz w:val="20"/>
        </w:rPr>
      </w:pPr>
      <w:r>
        <w:rPr>
          <w:b/>
          <w:sz w:val="20"/>
        </w:rPr>
        <w:t>Structure:</w:t>
      </w:r>
      <w:r>
        <w:rPr>
          <w:b/>
          <w:sz w:val="20"/>
        </w:rPr>
        <w:tab/>
      </w:r>
      <w:r>
        <w:rPr>
          <w:sz w:val="20"/>
        </w:rPr>
        <w:tab/>
      </w:r>
    </w:p>
    <w:p w14:paraId="0B805A78" w14:textId="0C001B57"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01FD3B68" w14:textId="0AFBF165" w:rsidR="00CA5FE0" w:rsidRDefault="00CA5FE0" w:rsidP="00054740">
      <w:pPr>
        <w:rPr>
          <w:sz w:val="20"/>
        </w:rPr>
      </w:pPr>
    </w:p>
    <w:p w14:paraId="7E68675C" w14:textId="3D413A84" w:rsidR="00CA5FE0" w:rsidRPr="003C5E54" w:rsidRDefault="00CA5FE0" w:rsidP="003C5E54">
      <w:pPr>
        <w:pStyle w:val="Cmsor5"/>
        <w:ind w:left="709"/>
      </w:pPr>
      <w:r w:rsidRPr="003C5E54">
        <w:t>Door number of the return receipt’s addressee</w:t>
      </w:r>
    </w:p>
    <w:p w14:paraId="05E6CE86" w14:textId="1B777463" w:rsidR="00CA5FE0" w:rsidRDefault="00CA5FE0" w:rsidP="00CA5FE0">
      <w:pPr>
        <w:rPr>
          <w:b/>
          <w:sz w:val="20"/>
        </w:rPr>
      </w:pPr>
      <w:r>
        <w:rPr>
          <w:b/>
          <w:sz w:val="20"/>
        </w:rPr>
        <w:t>Field name:</w:t>
      </w:r>
      <w:r>
        <w:rPr>
          <w:b/>
          <w:sz w:val="20"/>
        </w:rPr>
        <w:tab/>
      </w:r>
      <w:r>
        <w:rPr>
          <w:b/>
          <w:sz w:val="20"/>
        </w:rPr>
        <w:tab/>
        <w:t>tv_cimzett_ajto</w:t>
      </w:r>
    </w:p>
    <w:p w14:paraId="028D91DF"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0C21CB6B" w14:textId="77777777"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10 </w:t>
      </w:r>
      <w:r w:rsidRPr="00E94CF7">
        <w:rPr>
          <w:sz w:val="20"/>
        </w:rPr>
        <w:t>characters</w:t>
      </w:r>
    </w:p>
    <w:p w14:paraId="07856C38" w14:textId="77777777" w:rsidR="00CA5FE0" w:rsidRPr="00182582" w:rsidRDefault="00CA5FE0" w:rsidP="00CA5FE0">
      <w:pPr>
        <w:rPr>
          <w:sz w:val="20"/>
        </w:rPr>
      </w:pPr>
      <w:r>
        <w:rPr>
          <w:b/>
          <w:sz w:val="20"/>
        </w:rPr>
        <w:t>Structure:</w:t>
      </w:r>
      <w:r>
        <w:rPr>
          <w:b/>
          <w:sz w:val="20"/>
        </w:rPr>
        <w:tab/>
      </w:r>
      <w:r>
        <w:rPr>
          <w:sz w:val="20"/>
        </w:rPr>
        <w:tab/>
      </w:r>
    </w:p>
    <w:p w14:paraId="515CDAD5" w14:textId="11F7608B" w:rsidR="009566AD" w:rsidRDefault="00CA5FE0" w:rsidP="00691BC4">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5A3F6C8B" w14:textId="77777777" w:rsidR="00691BC4" w:rsidRDefault="00691BC4" w:rsidP="00691BC4">
      <w:pPr>
        <w:ind w:left="2127" w:hanging="2127"/>
        <w:rPr>
          <w:sz w:val="20"/>
        </w:rPr>
      </w:pPr>
    </w:p>
    <w:p w14:paraId="260F8240" w14:textId="78425F6F" w:rsidR="00CA5FE0" w:rsidRPr="003C5E54" w:rsidRDefault="00CA5FE0" w:rsidP="003C5E54">
      <w:pPr>
        <w:pStyle w:val="Cmsor5"/>
        <w:ind w:left="709"/>
      </w:pPr>
      <w:r w:rsidRPr="003C5E54">
        <w:t>Post office box number of the return receipt’s addressee</w:t>
      </w:r>
    </w:p>
    <w:p w14:paraId="02093E53" w14:textId="77A56A78" w:rsidR="00CA5FE0" w:rsidRDefault="00CA5FE0" w:rsidP="00CA5FE0">
      <w:pPr>
        <w:rPr>
          <w:b/>
          <w:sz w:val="20"/>
        </w:rPr>
      </w:pPr>
      <w:r>
        <w:rPr>
          <w:b/>
          <w:sz w:val="20"/>
        </w:rPr>
        <w:t>Field name:</w:t>
      </w:r>
      <w:r>
        <w:rPr>
          <w:b/>
          <w:sz w:val="20"/>
        </w:rPr>
        <w:tab/>
      </w:r>
      <w:r>
        <w:rPr>
          <w:b/>
          <w:sz w:val="20"/>
        </w:rPr>
        <w:tab/>
        <w:t>tv_cimzett_postafiok</w:t>
      </w:r>
    </w:p>
    <w:p w14:paraId="37A8B338" w14:textId="77777777" w:rsidR="00CA5FE0" w:rsidRPr="00182582" w:rsidRDefault="00CA5FE0" w:rsidP="00CA5FE0">
      <w:pPr>
        <w:rPr>
          <w:sz w:val="20"/>
        </w:rPr>
      </w:pPr>
      <w:r>
        <w:rPr>
          <w:b/>
          <w:sz w:val="20"/>
        </w:rPr>
        <w:t>Mandatory:</w:t>
      </w:r>
      <w:r>
        <w:rPr>
          <w:sz w:val="20"/>
        </w:rPr>
        <w:t xml:space="preserve"> </w:t>
      </w:r>
      <w:r>
        <w:rPr>
          <w:sz w:val="20"/>
        </w:rPr>
        <w:tab/>
      </w:r>
      <w:r>
        <w:rPr>
          <w:sz w:val="20"/>
        </w:rPr>
        <w:tab/>
        <w:t>Optional</w:t>
      </w:r>
    </w:p>
    <w:p w14:paraId="5DF0469B" w14:textId="77777777" w:rsidR="00CA5FE0" w:rsidRPr="00054740" w:rsidRDefault="00CA5FE0" w:rsidP="00CA5FE0">
      <w:pPr>
        <w:rPr>
          <w:color w:val="000000"/>
          <w:sz w:val="20"/>
        </w:rPr>
      </w:pPr>
      <w:r>
        <w:rPr>
          <w:b/>
          <w:sz w:val="20"/>
        </w:rPr>
        <w:t>Data length:</w:t>
      </w:r>
      <w:r>
        <w:rPr>
          <w:sz w:val="20"/>
        </w:rPr>
        <w:t xml:space="preserve"> </w:t>
      </w:r>
      <w:r>
        <w:rPr>
          <w:sz w:val="20"/>
        </w:rPr>
        <w:tab/>
      </w:r>
      <w:r>
        <w:rPr>
          <w:sz w:val="20"/>
        </w:rPr>
        <w:tab/>
        <w:t xml:space="preserve">max. 10 </w:t>
      </w:r>
      <w:r w:rsidRPr="00E94CF7">
        <w:rPr>
          <w:sz w:val="20"/>
        </w:rPr>
        <w:t>characters</w:t>
      </w:r>
    </w:p>
    <w:p w14:paraId="65D1A24A" w14:textId="77777777" w:rsidR="00CA5FE0" w:rsidRPr="00182582" w:rsidRDefault="00CA5FE0" w:rsidP="00CA5FE0">
      <w:pPr>
        <w:rPr>
          <w:sz w:val="20"/>
        </w:rPr>
      </w:pPr>
      <w:r>
        <w:rPr>
          <w:b/>
          <w:sz w:val="20"/>
        </w:rPr>
        <w:t>Structure:</w:t>
      </w:r>
      <w:r>
        <w:rPr>
          <w:b/>
          <w:sz w:val="20"/>
        </w:rPr>
        <w:tab/>
      </w:r>
      <w:r>
        <w:rPr>
          <w:sz w:val="20"/>
        </w:rPr>
        <w:tab/>
      </w:r>
    </w:p>
    <w:p w14:paraId="364BE5FF" w14:textId="1562F08B" w:rsidR="00CA5FE0" w:rsidRDefault="00CA5FE0" w:rsidP="00CA5FE0">
      <w:pPr>
        <w:ind w:left="2127" w:hanging="2127"/>
        <w:rPr>
          <w:sz w:val="20"/>
        </w:rPr>
      </w:pPr>
      <w:r>
        <w:rPr>
          <w:b/>
          <w:sz w:val="20"/>
        </w:rPr>
        <w:t>Interpretation:</w:t>
      </w:r>
      <w:r>
        <w:rPr>
          <w:sz w:val="20"/>
        </w:rPr>
        <w:t xml:space="preserve"> </w:t>
      </w:r>
      <w:r>
        <w:rPr>
          <w:sz w:val="20"/>
        </w:rPr>
        <w:tab/>
        <w:t xml:space="preserve">Return address of a </w:t>
      </w:r>
      <w:r w:rsidR="00DC5A5D">
        <w:rPr>
          <w:sz w:val="20"/>
        </w:rPr>
        <w:t>paper-based</w:t>
      </w:r>
      <w:r>
        <w:rPr>
          <w:sz w:val="20"/>
        </w:rPr>
        <w:t xml:space="preserve"> return receipt, but only if it is not the same as the sender’s address (it may only be completed on domestic return receipts).</w:t>
      </w:r>
    </w:p>
    <w:p w14:paraId="0FB2BF51" w14:textId="49893333" w:rsidR="00691BC4" w:rsidRDefault="00691BC4" w:rsidP="00CA5FE0">
      <w:pPr>
        <w:ind w:left="2127" w:hanging="2127"/>
        <w:rPr>
          <w:sz w:val="20"/>
        </w:rPr>
      </w:pPr>
    </w:p>
    <w:p w14:paraId="2F7DFE1A" w14:textId="77777777" w:rsidR="00691BC4" w:rsidRDefault="00691BC4" w:rsidP="00CA5FE0">
      <w:pPr>
        <w:ind w:left="2127" w:hanging="2127"/>
        <w:rPr>
          <w:sz w:val="20"/>
        </w:rPr>
      </w:pPr>
    </w:p>
    <w:p w14:paraId="1BDE93E2" w14:textId="0AB3F20C" w:rsidR="00454F35" w:rsidRDefault="00454F35" w:rsidP="00CA5FE0">
      <w:pPr>
        <w:ind w:left="2127" w:hanging="2127"/>
        <w:rPr>
          <w:sz w:val="20"/>
        </w:rPr>
      </w:pPr>
    </w:p>
    <w:p w14:paraId="672C722B" w14:textId="30E60839" w:rsidR="00454F35" w:rsidRPr="001673F8" w:rsidRDefault="00454F35" w:rsidP="00454F35">
      <w:pPr>
        <w:pStyle w:val="Cmsor5"/>
        <w:ind w:left="709"/>
      </w:pPr>
      <w:r w:rsidRPr="001673F8">
        <w:lastRenderedPageBreak/>
        <w:t>Sender’s name, company name_2</w:t>
      </w:r>
    </w:p>
    <w:p w14:paraId="2CD55970" w14:textId="07B37AC3" w:rsidR="00454F35" w:rsidRPr="001673F8" w:rsidRDefault="00454F35" w:rsidP="00454F35">
      <w:pPr>
        <w:rPr>
          <w:b/>
          <w:sz w:val="20"/>
        </w:rPr>
      </w:pPr>
      <w:r w:rsidRPr="001673F8">
        <w:rPr>
          <w:b/>
          <w:sz w:val="20"/>
        </w:rPr>
        <w:t>Field name:</w:t>
      </w:r>
      <w:r w:rsidRPr="001673F8">
        <w:rPr>
          <w:b/>
          <w:sz w:val="20"/>
        </w:rPr>
        <w:tab/>
      </w:r>
      <w:r w:rsidRPr="001673F8">
        <w:rPr>
          <w:b/>
          <w:sz w:val="20"/>
        </w:rPr>
        <w:tab/>
        <w:t xml:space="preserve">felado_nev2      </w:t>
      </w:r>
    </w:p>
    <w:p w14:paraId="0FD4FA3A" w14:textId="64851EBB" w:rsidR="00454F35" w:rsidRPr="001673F8" w:rsidRDefault="00454F35" w:rsidP="00454F35">
      <w:pPr>
        <w:rPr>
          <w:sz w:val="20"/>
        </w:rPr>
      </w:pPr>
      <w:r w:rsidRPr="001673F8">
        <w:rPr>
          <w:b/>
          <w:sz w:val="20"/>
        </w:rPr>
        <w:t>Mandatory:</w:t>
      </w:r>
      <w:r w:rsidRPr="001673F8">
        <w:rPr>
          <w:sz w:val="20"/>
        </w:rPr>
        <w:t xml:space="preserve"> </w:t>
      </w:r>
      <w:r w:rsidRPr="001673F8">
        <w:rPr>
          <w:sz w:val="20"/>
        </w:rPr>
        <w:tab/>
      </w:r>
      <w:r w:rsidRPr="001673F8">
        <w:rPr>
          <w:sz w:val="20"/>
        </w:rPr>
        <w:tab/>
      </w:r>
      <w:r w:rsidR="00997E98" w:rsidRPr="001673F8">
        <w:rPr>
          <w:sz w:val="20"/>
        </w:rPr>
        <w:t>Optional</w:t>
      </w:r>
      <w:r w:rsidRPr="001673F8">
        <w:rPr>
          <w:sz w:val="20"/>
        </w:rPr>
        <w:t xml:space="preserve"> </w:t>
      </w:r>
    </w:p>
    <w:p w14:paraId="7890430E" w14:textId="77777777" w:rsidR="00454F35" w:rsidRPr="001673F8" w:rsidRDefault="00454F35" w:rsidP="00454F35">
      <w:pPr>
        <w:rPr>
          <w:sz w:val="20"/>
        </w:rPr>
      </w:pPr>
      <w:r w:rsidRPr="001673F8">
        <w:rPr>
          <w:b/>
          <w:sz w:val="20"/>
        </w:rPr>
        <w:t>Data length:</w:t>
      </w:r>
      <w:r w:rsidRPr="001673F8">
        <w:rPr>
          <w:sz w:val="20"/>
        </w:rPr>
        <w:t xml:space="preserve"> </w:t>
      </w:r>
      <w:r w:rsidRPr="001673F8">
        <w:rPr>
          <w:sz w:val="20"/>
        </w:rPr>
        <w:tab/>
      </w:r>
      <w:r w:rsidRPr="001673F8">
        <w:rPr>
          <w:sz w:val="20"/>
        </w:rPr>
        <w:tab/>
        <w:t>at least 1, up to 150 characters</w:t>
      </w:r>
    </w:p>
    <w:p w14:paraId="516974EF" w14:textId="77777777" w:rsidR="00454F35" w:rsidRPr="001673F8" w:rsidRDefault="00454F35" w:rsidP="00454F35">
      <w:pPr>
        <w:jc w:val="both"/>
        <w:rPr>
          <w:sz w:val="20"/>
        </w:rPr>
      </w:pPr>
      <w:r w:rsidRPr="001673F8">
        <w:rPr>
          <w:b/>
          <w:sz w:val="20"/>
        </w:rPr>
        <w:t>Structure:</w:t>
      </w:r>
      <w:r w:rsidRPr="001673F8">
        <w:rPr>
          <w:b/>
          <w:sz w:val="20"/>
        </w:rPr>
        <w:tab/>
      </w:r>
      <w:r w:rsidRPr="001673F8">
        <w:rPr>
          <w:sz w:val="20"/>
        </w:rPr>
        <w:tab/>
        <w:t>Excluded characters: field and record delimiter characters</w:t>
      </w:r>
    </w:p>
    <w:p w14:paraId="55B7D09C" w14:textId="3050A110" w:rsidR="00454F35" w:rsidRPr="001673F8" w:rsidRDefault="00454F35" w:rsidP="00454F35">
      <w:pPr>
        <w:ind w:left="2124" w:hanging="2124"/>
        <w:jc w:val="both"/>
        <w:rPr>
          <w:sz w:val="20"/>
        </w:rPr>
      </w:pPr>
      <w:r w:rsidRPr="001673F8">
        <w:rPr>
          <w:b/>
          <w:sz w:val="20"/>
        </w:rPr>
        <w:t>Interpretation:</w:t>
      </w:r>
      <w:r w:rsidRPr="001673F8">
        <w:rPr>
          <w:sz w:val="20"/>
        </w:rPr>
        <w:t xml:space="preserve"> </w:t>
      </w:r>
      <w:r w:rsidRPr="001673F8">
        <w:rPr>
          <w:sz w:val="20"/>
        </w:rPr>
        <w:tab/>
      </w:r>
      <w:r w:rsidR="00070F4D" w:rsidRPr="001673F8">
        <w:rPr>
          <w:sz w:val="20"/>
        </w:rPr>
        <w:t>This is where you can</w:t>
      </w:r>
      <w:r w:rsidRPr="001673F8">
        <w:rPr>
          <w:sz w:val="20"/>
        </w:rPr>
        <w:t xml:space="preserve"> enter th</w:t>
      </w:r>
      <w:r w:rsidR="00070F4D" w:rsidRPr="001673F8">
        <w:rPr>
          <w:sz w:val="20"/>
        </w:rPr>
        <w:t>e</w:t>
      </w:r>
      <w:r w:rsidRPr="001673F8">
        <w:rPr>
          <w:sz w:val="20"/>
        </w:rPr>
        <w:t xml:space="preserve"> information in letters other than </w:t>
      </w:r>
      <w:r w:rsidR="00D53E80" w:rsidRPr="001673F8">
        <w:rPr>
          <w:sz w:val="20"/>
        </w:rPr>
        <w:t>Latin characters</w:t>
      </w:r>
    </w:p>
    <w:p w14:paraId="203FA43A" w14:textId="77777777" w:rsidR="00070F4D" w:rsidRPr="001673F8" w:rsidRDefault="00070F4D" w:rsidP="00454F35">
      <w:pPr>
        <w:ind w:left="2124" w:hanging="2124"/>
        <w:jc w:val="both"/>
        <w:rPr>
          <w:sz w:val="20"/>
        </w:rPr>
      </w:pPr>
    </w:p>
    <w:p w14:paraId="0CB61383" w14:textId="502C3E0E" w:rsidR="00454F35" w:rsidRPr="001673F8" w:rsidRDefault="00454F35" w:rsidP="00454F35">
      <w:pPr>
        <w:pStyle w:val="Cmsor5"/>
        <w:ind w:left="709"/>
      </w:pPr>
      <w:r w:rsidRPr="001673F8">
        <w:t>Sender’s ZIP_2</w:t>
      </w:r>
    </w:p>
    <w:p w14:paraId="40173A31" w14:textId="4C5583F0" w:rsidR="00454F35" w:rsidRPr="001673F8" w:rsidRDefault="00454F35" w:rsidP="00454F35">
      <w:pPr>
        <w:rPr>
          <w:b/>
          <w:sz w:val="20"/>
        </w:rPr>
      </w:pPr>
      <w:r w:rsidRPr="001673F8">
        <w:rPr>
          <w:b/>
          <w:sz w:val="20"/>
        </w:rPr>
        <w:t>Field name:</w:t>
      </w:r>
      <w:r w:rsidRPr="001673F8">
        <w:rPr>
          <w:b/>
          <w:sz w:val="20"/>
        </w:rPr>
        <w:tab/>
      </w:r>
      <w:r w:rsidRPr="001673F8">
        <w:rPr>
          <w:b/>
          <w:sz w:val="20"/>
        </w:rPr>
        <w:tab/>
        <w:t xml:space="preserve">felado_irsz2       </w:t>
      </w:r>
    </w:p>
    <w:p w14:paraId="56204D14" w14:textId="3D4D0532" w:rsidR="00454F35" w:rsidRPr="001673F8" w:rsidRDefault="00454F35" w:rsidP="00454F35">
      <w:pPr>
        <w:jc w:val="both"/>
        <w:rPr>
          <w:sz w:val="20"/>
        </w:rPr>
      </w:pPr>
      <w:r w:rsidRPr="001673F8">
        <w:rPr>
          <w:b/>
          <w:sz w:val="20"/>
        </w:rPr>
        <w:t>Mandatory:</w:t>
      </w:r>
      <w:r w:rsidRPr="001673F8">
        <w:rPr>
          <w:sz w:val="20"/>
        </w:rPr>
        <w:t xml:space="preserve"> </w:t>
      </w:r>
      <w:r w:rsidRPr="001673F8">
        <w:rPr>
          <w:sz w:val="20"/>
        </w:rPr>
        <w:tab/>
      </w:r>
      <w:r w:rsidRPr="001673F8">
        <w:rPr>
          <w:sz w:val="20"/>
        </w:rPr>
        <w:tab/>
      </w:r>
      <w:r w:rsidR="00997E98" w:rsidRPr="001673F8">
        <w:rPr>
          <w:sz w:val="20"/>
        </w:rPr>
        <w:t>Optional</w:t>
      </w:r>
      <w:r w:rsidRPr="001673F8">
        <w:rPr>
          <w:sz w:val="20"/>
        </w:rPr>
        <w:t xml:space="preserve"> </w:t>
      </w:r>
    </w:p>
    <w:p w14:paraId="3039EBF5" w14:textId="1DACF944" w:rsidR="00454F35" w:rsidRPr="001673F8" w:rsidRDefault="00454F35" w:rsidP="00454F35">
      <w:pPr>
        <w:rPr>
          <w:sz w:val="20"/>
        </w:rPr>
      </w:pPr>
      <w:r w:rsidRPr="001673F8">
        <w:rPr>
          <w:b/>
          <w:sz w:val="20"/>
        </w:rPr>
        <w:t>Data length:</w:t>
      </w:r>
      <w:r w:rsidRPr="001673F8">
        <w:rPr>
          <w:sz w:val="20"/>
        </w:rPr>
        <w:t xml:space="preserve"> </w:t>
      </w:r>
      <w:r w:rsidRPr="001673F8">
        <w:rPr>
          <w:sz w:val="20"/>
        </w:rPr>
        <w:tab/>
      </w:r>
      <w:r w:rsidRPr="001673F8">
        <w:rPr>
          <w:sz w:val="20"/>
        </w:rPr>
        <w:tab/>
      </w:r>
      <w:r w:rsidR="007D52E5" w:rsidRPr="001673F8">
        <w:rPr>
          <w:sz w:val="20"/>
        </w:rPr>
        <w:t>max 10</w:t>
      </w:r>
      <w:r w:rsidRPr="001673F8">
        <w:rPr>
          <w:sz w:val="20"/>
        </w:rPr>
        <w:t xml:space="preserve"> characters</w:t>
      </w:r>
    </w:p>
    <w:p w14:paraId="391DDADD" w14:textId="51E980BC" w:rsidR="00454F35" w:rsidRPr="001673F8" w:rsidRDefault="00454F35" w:rsidP="00454F35">
      <w:pPr>
        <w:jc w:val="both"/>
        <w:rPr>
          <w:sz w:val="20"/>
          <w:lang w:val="fr-FR"/>
        </w:rPr>
      </w:pPr>
      <w:r w:rsidRPr="001673F8">
        <w:rPr>
          <w:b/>
          <w:sz w:val="20"/>
          <w:lang w:val="fr-FR"/>
        </w:rPr>
        <w:t>Structure:</w:t>
      </w:r>
    </w:p>
    <w:p w14:paraId="4962275A" w14:textId="77777777" w:rsidR="00454F35" w:rsidRPr="001673F8" w:rsidRDefault="00454F35" w:rsidP="00454F35">
      <w:pPr>
        <w:jc w:val="both"/>
        <w:rPr>
          <w:sz w:val="20"/>
        </w:rPr>
      </w:pPr>
      <w:r w:rsidRPr="001673F8">
        <w:rPr>
          <w:b/>
          <w:sz w:val="20"/>
        </w:rPr>
        <w:t>Interpretation:</w:t>
      </w:r>
      <w:r w:rsidRPr="001673F8">
        <w:rPr>
          <w:sz w:val="20"/>
        </w:rPr>
        <w:t xml:space="preserve"> </w:t>
      </w:r>
      <w:r w:rsidRPr="001673F8">
        <w:rPr>
          <w:sz w:val="20"/>
        </w:rPr>
        <w:tab/>
      </w:r>
      <w:r w:rsidRPr="001673F8">
        <w:rPr>
          <w:sz w:val="20"/>
        </w:rPr>
        <w:tab/>
        <w:t>Sender’s postcode</w:t>
      </w:r>
    </w:p>
    <w:p w14:paraId="4643A9C9" w14:textId="77777777" w:rsidR="00454F35" w:rsidRPr="001673F8" w:rsidRDefault="00454F35" w:rsidP="00CA5FE0">
      <w:pPr>
        <w:ind w:left="2127" w:hanging="2127"/>
        <w:rPr>
          <w:sz w:val="20"/>
        </w:rPr>
      </w:pPr>
    </w:p>
    <w:p w14:paraId="65137C71" w14:textId="2FC6A90D" w:rsidR="00070F4D" w:rsidRPr="001673F8" w:rsidRDefault="00070F4D" w:rsidP="00070F4D">
      <w:pPr>
        <w:pStyle w:val="Cmsor5"/>
        <w:ind w:left="709"/>
      </w:pPr>
      <w:r w:rsidRPr="001673F8">
        <w:t xml:space="preserve">Sender’s settlement name_2 </w:t>
      </w:r>
    </w:p>
    <w:p w14:paraId="3799F363" w14:textId="36DEA602" w:rsidR="00070F4D" w:rsidRPr="001673F8" w:rsidRDefault="00070F4D" w:rsidP="00070F4D">
      <w:pPr>
        <w:rPr>
          <w:b/>
          <w:sz w:val="20"/>
        </w:rPr>
      </w:pPr>
      <w:r w:rsidRPr="001673F8">
        <w:rPr>
          <w:b/>
          <w:sz w:val="20"/>
        </w:rPr>
        <w:t>Field name:</w:t>
      </w:r>
      <w:r w:rsidRPr="001673F8">
        <w:rPr>
          <w:b/>
          <w:sz w:val="20"/>
        </w:rPr>
        <w:tab/>
      </w:r>
      <w:r w:rsidRPr="001673F8">
        <w:rPr>
          <w:b/>
          <w:sz w:val="20"/>
        </w:rPr>
        <w:tab/>
        <w:t xml:space="preserve">felado_hely2       </w:t>
      </w:r>
    </w:p>
    <w:p w14:paraId="281AEBDE" w14:textId="31339A22"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r>
      <w:r w:rsidR="00997E98" w:rsidRPr="001673F8">
        <w:rPr>
          <w:sz w:val="20"/>
        </w:rPr>
        <w:t>Optional</w:t>
      </w:r>
      <w:r w:rsidRPr="001673F8">
        <w:rPr>
          <w:sz w:val="20"/>
        </w:rPr>
        <w:t xml:space="preserve"> </w:t>
      </w:r>
    </w:p>
    <w:p w14:paraId="2BD76164"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A minimum of 2, max. 35 characters</w:t>
      </w:r>
    </w:p>
    <w:p w14:paraId="00C00695" w14:textId="77777777" w:rsidR="00070F4D" w:rsidRPr="001673F8" w:rsidRDefault="00070F4D" w:rsidP="00070F4D">
      <w:pPr>
        <w:rPr>
          <w:sz w:val="20"/>
        </w:rPr>
      </w:pPr>
      <w:r w:rsidRPr="001673F8">
        <w:rPr>
          <w:b/>
          <w:sz w:val="20"/>
        </w:rPr>
        <w:t>Structure:</w:t>
      </w:r>
      <w:r w:rsidRPr="001673F8">
        <w:rPr>
          <w:b/>
          <w:sz w:val="20"/>
        </w:rPr>
        <w:tab/>
      </w:r>
      <w:r w:rsidRPr="001673F8">
        <w:rPr>
          <w:sz w:val="20"/>
        </w:rPr>
        <w:tab/>
        <w:t>Excluded characters: field and record delimiter characters</w:t>
      </w:r>
    </w:p>
    <w:p w14:paraId="0D7E1828"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00A9DB02" w14:textId="77777777" w:rsidR="00070F4D" w:rsidRPr="001673F8" w:rsidRDefault="00070F4D" w:rsidP="00070F4D">
      <w:pPr>
        <w:rPr>
          <w:sz w:val="20"/>
        </w:rPr>
      </w:pPr>
    </w:p>
    <w:p w14:paraId="0F439CD8" w14:textId="47A6B0E5" w:rsidR="00070F4D" w:rsidRPr="001673F8" w:rsidRDefault="00070F4D" w:rsidP="00070F4D">
      <w:pPr>
        <w:pStyle w:val="Cmsor5"/>
        <w:ind w:left="709"/>
      </w:pPr>
      <w:r w:rsidRPr="001673F8">
        <w:t>Sender’s detailed address</w:t>
      </w:r>
      <w:r w:rsidR="00BC7EDC" w:rsidRPr="001673F8">
        <w:t>_2</w:t>
      </w:r>
    </w:p>
    <w:p w14:paraId="2FE4B807" w14:textId="5C5E25D6" w:rsidR="00070F4D" w:rsidRPr="001673F8" w:rsidRDefault="00070F4D" w:rsidP="00070F4D">
      <w:pPr>
        <w:rPr>
          <w:b/>
          <w:sz w:val="20"/>
        </w:rPr>
      </w:pPr>
      <w:r w:rsidRPr="001673F8">
        <w:rPr>
          <w:b/>
          <w:sz w:val="20"/>
        </w:rPr>
        <w:t>Field name:</w:t>
      </w:r>
      <w:r w:rsidRPr="001673F8">
        <w:rPr>
          <w:b/>
          <w:sz w:val="20"/>
        </w:rPr>
        <w:tab/>
      </w:r>
      <w:r w:rsidRPr="001673F8">
        <w:rPr>
          <w:b/>
          <w:sz w:val="20"/>
        </w:rPr>
        <w:tab/>
        <w:t>felado_kozelebbi_cim</w:t>
      </w:r>
      <w:r w:rsidR="00BC7EDC" w:rsidRPr="001673F8">
        <w:rPr>
          <w:b/>
          <w:sz w:val="20"/>
        </w:rPr>
        <w:t>2</w:t>
      </w:r>
    </w:p>
    <w:p w14:paraId="7474B44D"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C35E8AB" w14:textId="77777777" w:rsidR="00070F4D" w:rsidRPr="001673F8" w:rsidRDefault="00070F4D" w:rsidP="00070F4D">
      <w:pPr>
        <w:rPr>
          <w:color w:val="000000"/>
          <w:sz w:val="20"/>
        </w:rPr>
      </w:pPr>
      <w:r w:rsidRPr="001673F8">
        <w:rPr>
          <w:b/>
          <w:sz w:val="20"/>
        </w:rPr>
        <w:t>Data length:</w:t>
      </w:r>
      <w:r w:rsidRPr="001673F8">
        <w:rPr>
          <w:sz w:val="20"/>
        </w:rPr>
        <w:t xml:space="preserve"> </w:t>
      </w:r>
      <w:r w:rsidRPr="001673F8">
        <w:rPr>
          <w:sz w:val="20"/>
        </w:rPr>
        <w:tab/>
      </w:r>
      <w:r w:rsidRPr="001673F8">
        <w:rPr>
          <w:sz w:val="20"/>
        </w:rPr>
        <w:tab/>
      </w:r>
      <w:r w:rsidRPr="001673F8">
        <w:rPr>
          <w:color w:val="000000"/>
          <w:sz w:val="20"/>
        </w:rPr>
        <w:t>max. 60 characters</w:t>
      </w:r>
    </w:p>
    <w:p w14:paraId="7B2BBF8F" w14:textId="2ED15D98" w:rsidR="00070F4D" w:rsidRPr="001673F8" w:rsidRDefault="00070F4D" w:rsidP="00070F4D">
      <w:pPr>
        <w:rPr>
          <w:sz w:val="20"/>
        </w:rPr>
      </w:pPr>
      <w:r w:rsidRPr="001673F8">
        <w:rPr>
          <w:b/>
          <w:sz w:val="20"/>
        </w:rPr>
        <w:t>Structure:</w:t>
      </w:r>
    </w:p>
    <w:p w14:paraId="6A32D23E" w14:textId="3AB8957A"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564B33F3" w14:textId="77777777" w:rsidR="00A2310B" w:rsidRPr="001673F8" w:rsidRDefault="00A2310B" w:rsidP="00A2310B">
      <w:pPr>
        <w:ind w:left="2128" w:hanging="2128"/>
        <w:rPr>
          <w:sz w:val="20"/>
        </w:rPr>
      </w:pPr>
    </w:p>
    <w:p w14:paraId="69CDEEA8" w14:textId="1EBEA3EF" w:rsidR="00070F4D" w:rsidRPr="001673F8" w:rsidRDefault="00070F4D" w:rsidP="00070F4D">
      <w:pPr>
        <w:pStyle w:val="Cmsor5"/>
        <w:ind w:left="709"/>
      </w:pPr>
      <w:r w:rsidRPr="001673F8">
        <w:t>Sender’s street name</w:t>
      </w:r>
      <w:r w:rsidR="00BC7EDC" w:rsidRPr="001673F8">
        <w:t>_2</w:t>
      </w:r>
    </w:p>
    <w:p w14:paraId="1C498A82" w14:textId="18890A55" w:rsidR="00070F4D" w:rsidRPr="001673F8" w:rsidRDefault="00070F4D" w:rsidP="00070F4D">
      <w:pPr>
        <w:rPr>
          <w:b/>
          <w:sz w:val="20"/>
        </w:rPr>
      </w:pPr>
      <w:r w:rsidRPr="001673F8">
        <w:rPr>
          <w:b/>
          <w:sz w:val="20"/>
        </w:rPr>
        <w:t>Field name:</w:t>
      </w:r>
      <w:r w:rsidRPr="001673F8">
        <w:rPr>
          <w:b/>
          <w:sz w:val="20"/>
        </w:rPr>
        <w:tab/>
      </w:r>
      <w:r w:rsidRPr="001673F8">
        <w:rPr>
          <w:b/>
          <w:sz w:val="20"/>
        </w:rPr>
        <w:tab/>
        <w:t>felado_kozterulet_nev</w:t>
      </w:r>
      <w:r w:rsidR="00BC7EDC" w:rsidRPr="001673F8">
        <w:rPr>
          <w:b/>
          <w:sz w:val="20"/>
        </w:rPr>
        <w:t>2</w:t>
      </w:r>
    </w:p>
    <w:p w14:paraId="4C537125"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8288311" w14:textId="77777777" w:rsidR="00070F4D" w:rsidRPr="001673F8" w:rsidRDefault="00070F4D" w:rsidP="00070F4D">
      <w:pPr>
        <w:rPr>
          <w:color w:val="000000"/>
          <w:sz w:val="20"/>
        </w:rPr>
      </w:pPr>
      <w:r w:rsidRPr="001673F8">
        <w:rPr>
          <w:b/>
          <w:sz w:val="20"/>
        </w:rPr>
        <w:t>Data length:</w:t>
      </w:r>
      <w:r w:rsidRPr="001673F8">
        <w:rPr>
          <w:sz w:val="20"/>
        </w:rPr>
        <w:t xml:space="preserve"> </w:t>
      </w:r>
      <w:r w:rsidRPr="001673F8">
        <w:rPr>
          <w:sz w:val="20"/>
        </w:rPr>
        <w:tab/>
      </w:r>
      <w:r w:rsidRPr="001673F8">
        <w:rPr>
          <w:sz w:val="20"/>
        </w:rPr>
        <w:tab/>
      </w:r>
      <w:r w:rsidRPr="001673F8">
        <w:rPr>
          <w:color w:val="000000"/>
          <w:sz w:val="20"/>
        </w:rPr>
        <w:t>max. 80 characters</w:t>
      </w:r>
    </w:p>
    <w:p w14:paraId="0538E8DD" w14:textId="55B4452B" w:rsidR="00070F4D" w:rsidRPr="001673F8" w:rsidRDefault="00070F4D" w:rsidP="00070F4D">
      <w:pPr>
        <w:rPr>
          <w:sz w:val="20"/>
        </w:rPr>
      </w:pPr>
      <w:r w:rsidRPr="001673F8">
        <w:rPr>
          <w:b/>
          <w:sz w:val="20"/>
        </w:rPr>
        <w:t>Structure:</w:t>
      </w:r>
    </w:p>
    <w:p w14:paraId="0346300D"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7C5DE46C" w14:textId="77777777" w:rsidR="00070F4D" w:rsidRPr="001673F8" w:rsidRDefault="00070F4D" w:rsidP="00070F4D">
      <w:pPr>
        <w:rPr>
          <w:sz w:val="20"/>
        </w:rPr>
      </w:pPr>
    </w:p>
    <w:p w14:paraId="39110623" w14:textId="4DD678A1" w:rsidR="00070F4D" w:rsidRPr="001673F8" w:rsidRDefault="00070F4D" w:rsidP="00070F4D">
      <w:pPr>
        <w:pStyle w:val="Cmsor5"/>
        <w:ind w:left="709"/>
      </w:pPr>
      <w:r w:rsidRPr="001673F8">
        <w:t>Sender’s street type</w:t>
      </w:r>
      <w:r w:rsidR="00BC7EDC" w:rsidRPr="001673F8">
        <w:t>_2</w:t>
      </w:r>
    </w:p>
    <w:p w14:paraId="5D252CC7" w14:textId="310069E9" w:rsidR="00070F4D" w:rsidRPr="001673F8" w:rsidRDefault="00070F4D" w:rsidP="00070F4D">
      <w:pPr>
        <w:rPr>
          <w:b/>
          <w:sz w:val="20"/>
        </w:rPr>
      </w:pPr>
      <w:r w:rsidRPr="001673F8">
        <w:rPr>
          <w:b/>
          <w:sz w:val="20"/>
        </w:rPr>
        <w:t>Field name:</w:t>
      </w:r>
      <w:r w:rsidRPr="001673F8">
        <w:rPr>
          <w:b/>
          <w:sz w:val="20"/>
        </w:rPr>
        <w:tab/>
      </w:r>
      <w:r w:rsidRPr="001673F8">
        <w:rPr>
          <w:b/>
          <w:sz w:val="20"/>
        </w:rPr>
        <w:tab/>
        <w:t>felado_kozterulet_jelleg</w:t>
      </w:r>
      <w:r w:rsidR="005150A9" w:rsidRPr="001673F8">
        <w:rPr>
          <w:b/>
          <w:sz w:val="20"/>
        </w:rPr>
        <w:t>2</w:t>
      </w:r>
    </w:p>
    <w:p w14:paraId="7633B3BE"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8837DFB"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80 characters</w:t>
      </w:r>
    </w:p>
    <w:p w14:paraId="2784C6B3" w14:textId="0CB17CB2" w:rsidR="00070F4D" w:rsidRPr="001673F8" w:rsidRDefault="00070F4D" w:rsidP="00070F4D">
      <w:pPr>
        <w:rPr>
          <w:sz w:val="20"/>
        </w:rPr>
      </w:pPr>
      <w:r w:rsidRPr="001673F8">
        <w:rPr>
          <w:b/>
          <w:sz w:val="20"/>
        </w:rPr>
        <w:t>Structure:</w:t>
      </w:r>
    </w:p>
    <w:p w14:paraId="671040D2"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200F108B" w14:textId="20067542" w:rsidR="00070F4D" w:rsidRPr="001673F8" w:rsidRDefault="00070F4D" w:rsidP="00070F4D">
      <w:pPr>
        <w:rPr>
          <w:sz w:val="20"/>
        </w:rPr>
      </w:pPr>
    </w:p>
    <w:p w14:paraId="32CD1FCC" w14:textId="77777777" w:rsidR="009566AD" w:rsidRPr="001673F8" w:rsidRDefault="009566AD" w:rsidP="00070F4D">
      <w:pPr>
        <w:rPr>
          <w:sz w:val="20"/>
        </w:rPr>
      </w:pPr>
    </w:p>
    <w:p w14:paraId="7CFA672E" w14:textId="6FA93D4F" w:rsidR="00070F4D" w:rsidRPr="001673F8" w:rsidRDefault="00070F4D" w:rsidP="00070F4D">
      <w:pPr>
        <w:pStyle w:val="Cmsor5"/>
        <w:ind w:left="709"/>
      </w:pPr>
      <w:r w:rsidRPr="001673F8">
        <w:t>Sender’s street number</w:t>
      </w:r>
      <w:r w:rsidR="00BC7EDC" w:rsidRPr="001673F8">
        <w:t>_2</w:t>
      </w:r>
    </w:p>
    <w:p w14:paraId="2D5542E1" w14:textId="77EBD360" w:rsidR="00070F4D" w:rsidRPr="001673F8" w:rsidRDefault="00070F4D" w:rsidP="00070F4D">
      <w:pPr>
        <w:rPr>
          <w:b/>
          <w:sz w:val="20"/>
        </w:rPr>
      </w:pPr>
      <w:r w:rsidRPr="001673F8">
        <w:rPr>
          <w:b/>
          <w:sz w:val="20"/>
        </w:rPr>
        <w:t>Field name:</w:t>
      </w:r>
      <w:r w:rsidRPr="001673F8">
        <w:rPr>
          <w:b/>
          <w:sz w:val="20"/>
        </w:rPr>
        <w:tab/>
      </w:r>
      <w:r w:rsidRPr="001673F8">
        <w:rPr>
          <w:b/>
          <w:sz w:val="20"/>
        </w:rPr>
        <w:tab/>
        <w:t>felado_hazszam</w:t>
      </w:r>
      <w:r w:rsidR="005150A9" w:rsidRPr="001673F8">
        <w:rPr>
          <w:b/>
          <w:sz w:val="20"/>
        </w:rPr>
        <w:t>2</w:t>
      </w:r>
    </w:p>
    <w:p w14:paraId="3AF36C42"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278CF47F"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r>
      <w:r w:rsidRPr="001673F8">
        <w:rPr>
          <w:color w:val="000000"/>
          <w:sz w:val="20"/>
        </w:rPr>
        <w:t>max. 30 characters</w:t>
      </w:r>
    </w:p>
    <w:p w14:paraId="658C81C7" w14:textId="32D7B1DF" w:rsidR="00070F4D" w:rsidRPr="001673F8" w:rsidRDefault="00070F4D" w:rsidP="00070F4D">
      <w:pPr>
        <w:rPr>
          <w:sz w:val="20"/>
        </w:rPr>
      </w:pPr>
      <w:r w:rsidRPr="001673F8">
        <w:rPr>
          <w:b/>
          <w:sz w:val="20"/>
        </w:rPr>
        <w:t>Structure:</w:t>
      </w:r>
    </w:p>
    <w:p w14:paraId="249BC04F"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0832264A" w14:textId="0EE7ED1C" w:rsidR="00070F4D" w:rsidRPr="001673F8" w:rsidRDefault="00070F4D" w:rsidP="00070F4D">
      <w:pPr>
        <w:rPr>
          <w:sz w:val="20"/>
        </w:rPr>
      </w:pPr>
    </w:p>
    <w:p w14:paraId="728008D6" w14:textId="77777777" w:rsidR="00691BC4" w:rsidRPr="001673F8" w:rsidRDefault="00691BC4" w:rsidP="00070F4D">
      <w:pPr>
        <w:rPr>
          <w:sz w:val="20"/>
        </w:rPr>
      </w:pPr>
    </w:p>
    <w:p w14:paraId="06F39E22" w14:textId="3F70C5E1" w:rsidR="00070F4D" w:rsidRPr="001673F8" w:rsidRDefault="00070F4D" w:rsidP="00070F4D">
      <w:pPr>
        <w:pStyle w:val="Cmsor5"/>
        <w:ind w:left="709"/>
      </w:pPr>
      <w:r w:rsidRPr="001673F8">
        <w:lastRenderedPageBreak/>
        <w:t>Sender’s building</w:t>
      </w:r>
      <w:r w:rsidR="00BC7EDC" w:rsidRPr="001673F8">
        <w:t>_2</w:t>
      </w:r>
    </w:p>
    <w:p w14:paraId="4B062923" w14:textId="2D1911DF" w:rsidR="00070F4D" w:rsidRPr="001673F8" w:rsidRDefault="00070F4D" w:rsidP="00070F4D">
      <w:pPr>
        <w:rPr>
          <w:b/>
          <w:sz w:val="20"/>
        </w:rPr>
      </w:pPr>
      <w:r w:rsidRPr="001673F8">
        <w:rPr>
          <w:b/>
          <w:sz w:val="20"/>
        </w:rPr>
        <w:t>Field name:</w:t>
      </w:r>
      <w:r w:rsidRPr="001673F8">
        <w:rPr>
          <w:b/>
          <w:sz w:val="20"/>
        </w:rPr>
        <w:tab/>
      </w:r>
      <w:r w:rsidRPr="001673F8">
        <w:rPr>
          <w:b/>
          <w:sz w:val="20"/>
        </w:rPr>
        <w:tab/>
        <w:t>felado_epulet</w:t>
      </w:r>
      <w:r w:rsidR="005150A9" w:rsidRPr="001673F8">
        <w:rPr>
          <w:b/>
          <w:sz w:val="20"/>
        </w:rPr>
        <w:t>2</w:t>
      </w:r>
    </w:p>
    <w:p w14:paraId="4664F2B0"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29BF3503"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27617D39" w14:textId="2AF00C9B" w:rsidR="00070F4D" w:rsidRPr="001673F8" w:rsidRDefault="00070F4D" w:rsidP="00070F4D">
      <w:pPr>
        <w:rPr>
          <w:sz w:val="20"/>
        </w:rPr>
      </w:pPr>
      <w:r w:rsidRPr="001673F8">
        <w:rPr>
          <w:b/>
          <w:sz w:val="20"/>
        </w:rPr>
        <w:t>Structure:</w:t>
      </w:r>
    </w:p>
    <w:p w14:paraId="62B95228"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42717520" w14:textId="77777777" w:rsidR="00070F4D" w:rsidRPr="001673F8" w:rsidRDefault="00070F4D" w:rsidP="00070F4D">
      <w:pPr>
        <w:rPr>
          <w:sz w:val="20"/>
        </w:rPr>
      </w:pPr>
    </w:p>
    <w:p w14:paraId="15A71409" w14:textId="70781F13" w:rsidR="00070F4D" w:rsidRPr="001673F8" w:rsidRDefault="00070F4D" w:rsidP="00070F4D">
      <w:pPr>
        <w:pStyle w:val="Cmsor5"/>
        <w:ind w:left="709"/>
      </w:pPr>
      <w:r w:rsidRPr="001673F8">
        <w:t>Sender’s stairway</w:t>
      </w:r>
      <w:r w:rsidR="00BC7EDC" w:rsidRPr="001673F8">
        <w:t>_2</w:t>
      </w:r>
    </w:p>
    <w:p w14:paraId="45B854B7" w14:textId="4B4D0CF8" w:rsidR="00070F4D" w:rsidRPr="001673F8" w:rsidRDefault="00070F4D" w:rsidP="00070F4D">
      <w:pPr>
        <w:rPr>
          <w:b/>
          <w:sz w:val="20"/>
        </w:rPr>
      </w:pPr>
      <w:r w:rsidRPr="001673F8">
        <w:rPr>
          <w:b/>
          <w:sz w:val="20"/>
        </w:rPr>
        <w:t>Field name:</w:t>
      </w:r>
      <w:r w:rsidRPr="001673F8">
        <w:rPr>
          <w:b/>
          <w:sz w:val="20"/>
        </w:rPr>
        <w:tab/>
      </w:r>
      <w:r w:rsidRPr="001673F8">
        <w:rPr>
          <w:b/>
          <w:sz w:val="20"/>
        </w:rPr>
        <w:tab/>
        <w:t>felado_lepcsohaz</w:t>
      </w:r>
      <w:r w:rsidR="005150A9" w:rsidRPr="001673F8">
        <w:rPr>
          <w:b/>
          <w:sz w:val="20"/>
        </w:rPr>
        <w:t>2</w:t>
      </w:r>
    </w:p>
    <w:p w14:paraId="4B96DA34"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753DE20A"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6215A213" w14:textId="4AA18E70" w:rsidR="00070F4D" w:rsidRPr="001673F8" w:rsidRDefault="00070F4D" w:rsidP="00070F4D">
      <w:pPr>
        <w:rPr>
          <w:sz w:val="20"/>
        </w:rPr>
      </w:pPr>
      <w:r w:rsidRPr="001673F8">
        <w:rPr>
          <w:b/>
          <w:sz w:val="20"/>
        </w:rPr>
        <w:t>Structure:</w:t>
      </w:r>
    </w:p>
    <w:p w14:paraId="3C473FC5"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224BB3BE" w14:textId="77777777" w:rsidR="00070F4D" w:rsidRPr="001673F8" w:rsidRDefault="00070F4D" w:rsidP="00070F4D">
      <w:pPr>
        <w:rPr>
          <w:sz w:val="20"/>
        </w:rPr>
      </w:pPr>
    </w:p>
    <w:p w14:paraId="4D3B4CF9" w14:textId="4AB31578" w:rsidR="00070F4D" w:rsidRPr="001673F8" w:rsidRDefault="00070F4D" w:rsidP="00070F4D">
      <w:pPr>
        <w:pStyle w:val="Cmsor5"/>
        <w:ind w:left="709"/>
      </w:pPr>
      <w:r w:rsidRPr="001673F8">
        <w:t>Sender’s floor</w:t>
      </w:r>
      <w:r w:rsidR="00BC7EDC" w:rsidRPr="001673F8">
        <w:t>_2</w:t>
      </w:r>
    </w:p>
    <w:p w14:paraId="7704DB33" w14:textId="65F763AD" w:rsidR="00070F4D" w:rsidRPr="001673F8" w:rsidRDefault="00070F4D" w:rsidP="00070F4D">
      <w:pPr>
        <w:rPr>
          <w:b/>
          <w:sz w:val="20"/>
        </w:rPr>
      </w:pPr>
      <w:r w:rsidRPr="001673F8">
        <w:rPr>
          <w:b/>
          <w:sz w:val="20"/>
        </w:rPr>
        <w:t>Field name:</w:t>
      </w:r>
      <w:r w:rsidRPr="001673F8">
        <w:rPr>
          <w:b/>
          <w:sz w:val="20"/>
        </w:rPr>
        <w:tab/>
      </w:r>
      <w:r w:rsidRPr="001673F8">
        <w:rPr>
          <w:b/>
          <w:sz w:val="20"/>
        </w:rPr>
        <w:tab/>
        <w:t>felado_emelet</w:t>
      </w:r>
      <w:r w:rsidR="005150A9" w:rsidRPr="001673F8">
        <w:rPr>
          <w:b/>
          <w:sz w:val="20"/>
        </w:rPr>
        <w:t>2</w:t>
      </w:r>
    </w:p>
    <w:p w14:paraId="105A1F34"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6C6BC21D"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7D02C386" w14:textId="79308C9B" w:rsidR="00070F4D" w:rsidRPr="001673F8" w:rsidRDefault="00070F4D" w:rsidP="00070F4D">
      <w:pPr>
        <w:rPr>
          <w:sz w:val="20"/>
        </w:rPr>
      </w:pPr>
      <w:r w:rsidRPr="001673F8">
        <w:rPr>
          <w:b/>
          <w:sz w:val="20"/>
        </w:rPr>
        <w:t>Structure:</w:t>
      </w:r>
    </w:p>
    <w:p w14:paraId="5FA2F1FD"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0CCE948B" w14:textId="77777777" w:rsidR="00070F4D" w:rsidRPr="001673F8" w:rsidRDefault="00070F4D" w:rsidP="00070F4D">
      <w:pPr>
        <w:rPr>
          <w:sz w:val="20"/>
        </w:rPr>
      </w:pPr>
    </w:p>
    <w:p w14:paraId="6C254813" w14:textId="100E5D61" w:rsidR="00070F4D" w:rsidRPr="001673F8" w:rsidRDefault="00070F4D" w:rsidP="00070F4D">
      <w:pPr>
        <w:pStyle w:val="Cmsor5"/>
        <w:ind w:left="709"/>
      </w:pPr>
      <w:r w:rsidRPr="001673F8">
        <w:t>Sender’s door number</w:t>
      </w:r>
      <w:r w:rsidR="00BC7EDC" w:rsidRPr="001673F8">
        <w:t>_2</w:t>
      </w:r>
    </w:p>
    <w:p w14:paraId="6D4AE7DA" w14:textId="5EB7DF07" w:rsidR="00070F4D" w:rsidRPr="001673F8" w:rsidRDefault="00070F4D" w:rsidP="00070F4D">
      <w:pPr>
        <w:rPr>
          <w:b/>
          <w:sz w:val="20"/>
        </w:rPr>
      </w:pPr>
      <w:r w:rsidRPr="001673F8">
        <w:rPr>
          <w:b/>
          <w:sz w:val="20"/>
        </w:rPr>
        <w:t>Field name:</w:t>
      </w:r>
      <w:r w:rsidRPr="001673F8">
        <w:rPr>
          <w:b/>
          <w:sz w:val="20"/>
        </w:rPr>
        <w:tab/>
      </w:r>
      <w:r w:rsidRPr="001673F8">
        <w:rPr>
          <w:b/>
          <w:sz w:val="20"/>
        </w:rPr>
        <w:tab/>
        <w:t>felado_ajto</w:t>
      </w:r>
      <w:r w:rsidR="005150A9" w:rsidRPr="001673F8">
        <w:rPr>
          <w:b/>
          <w:sz w:val="20"/>
        </w:rPr>
        <w:t>2</w:t>
      </w:r>
    </w:p>
    <w:p w14:paraId="6DAD8636"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502B4BD"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43DC7886" w14:textId="75639B22" w:rsidR="00070F4D" w:rsidRPr="001673F8" w:rsidRDefault="00070F4D" w:rsidP="00070F4D">
      <w:pPr>
        <w:rPr>
          <w:sz w:val="20"/>
        </w:rPr>
      </w:pPr>
      <w:r w:rsidRPr="001673F8">
        <w:rPr>
          <w:b/>
          <w:sz w:val="20"/>
        </w:rPr>
        <w:t>Structure:</w:t>
      </w:r>
    </w:p>
    <w:p w14:paraId="57B752BE" w14:textId="77777777" w:rsidR="00A2310B" w:rsidRPr="001673F8" w:rsidRDefault="00A2310B" w:rsidP="00A2310B">
      <w:pPr>
        <w:ind w:left="2128" w:hanging="2128"/>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6C2C245C" w14:textId="77777777" w:rsidR="00070F4D" w:rsidRPr="001673F8" w:rsidRDefault="00070F4D" w:rsidP="00070F4D">
      <w:pPr>
        <w:rPr>
          <w:sz w:val="20"/>
        </w:rPr>
      </w:pPr>
    </w:p>
    <w:p w14:paraId="747BCD49" w14:textId="27E40AE1" w:rsidR="00070F4D" w:rsidRPr="001673F8" w:rsidRDefault="00070F4D" w:rsidP="00070F4D">
      <w:pPr>
        <w:pStyle w:val="Cmsor5"/>
        <w:ind w:left="709"/>
      </w:pPr>
      <w:r w:rsidRPr="001673F8">
        <w:t>Sender’s post office box number</w:t>
      </w:r>
      <w:r w:rsidR="00A2310B" w:rsidRPr="001673F8">
        <w:t>_2</w:t>
      </w:r>
    </w:p>
    <w:p w14:paraId="4C7F7110" w14:textId="72822E08" w:rsidR="00070F4D" w:rsidRPr="001673F8" w:rsidRDefault="00070F4D" w:rsidP="00070F4D">
      <w:pPr>
        <w:rPr>
          <w:b/>
          <w:sz w:val="20"/>
        </w:rPr>
      </w:pPr>
      <w:r w:rsidRPr="001673F8">
        <w:rPr>
          <w:b/>
          <w:sz w:val="20"/>
        </w:rPr>
        <w:t>Field name:</w:t>
      </w:r>
      <w:r w:rsidRPr="001673F8">
        <w:rPr>
          <w:b/>
          <w:sz w:val="20"/>
        </w:rPr>
        <w:tab/>
      </w:r>
      <w:r w:rsidRPr="001673F8">
        <w:rPr>
          <w:b/>
          <w:sz w:val="20"/>
        </w:rPr>
        <w:tab/>
        <w:t>felado_postafiok</w:t>
      </w:r>
      <w:r w:rsidR="00A2310B" w:rsidRPr="001673F8">
        <w:rPr>
          <w:b/>
          <w:sz w:val="20"/>
        </w:rPr>
        <w:t>2</w:t>
      </w:r>
    </w:p>
    <w:p w14:paraId="50216347" w14:textId="77777777" w:rsidR="00070F4D" w:rsidRPr="001673F8" w:rsidRDefault="00070F4D" w:rsidP="00070F4D">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2BEA8D49" w14:textId="77777777" w:rsidR="00070F4D" w:rsidRPr="001673F8" w:rsidRDefault="00070F4D" w:rsidP="00070F4D">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603AF1F9" w14:textId="66913D3C" w:rsidR="00070F4D" w:rsidRPr="001673F8" w:rsidRDefault="00070F4D" w:rsidP="00070F4D">
      <w:pPr>
        <w:rPr>
          <w:sz w:val="20"/>
        </w:rPr>
      </w:pPr>
      <w:r w:rsidRPr="001673F8">
        <w:rPr>
          <w:b/>
          <w:sz w:val="20"/>
        </w:rPr>
        <w:t>Structure:</w:t>
      </w:r>
    </w:p>
    <w:p w14:paraId="5061D019" w14:textId="153C652C" w:rsidR="00070F4D" w:rsidRDefault="00070F4D" w:rsidP="00AE64A9">
      <w:pPr>
        <w:ind w:left="2128" w:hanging="2128"/>
        <w:rPr>
          <w:sz w:val="20"/>
        </w:rPr>
      </w:pPr>
      <w:r w:rsidRPr="001673F8">
        <w:rPr>
          <w:b/>
          <w:sz w:val="20"/>
        </w:rPr>
        <w:t>Interpretation:</w:t>
      </w:r>
      <w:r w:rsidRPr="001673F8">
        <w:rPr>
          <w:sz w:val="20"/>
        </w:rPr>
        <w:t xml:space="preserve"> </w:t>
      </w:r>
      <w:r w:rsidRPr="001673F8">
        <w:rPr>
          <w:sz w:val="20"/>
        </w:rPr>
        <w:tab/>
      </w:r>
      <w:r w:rsidR="00A2310B" w:rsidRPr="001673F8">
        <w:rPr>
          <w:sz w:val="20"/>
        </w:rPr>
        <w:t>This is where you can enter the information in letters other than Latin characters</w:t>
      </w:r>
    </w:p>
    <w:p w14:paraId="70A488A1" w14:textId="1E92AB33" w:rsidR="00CA5FE0" w:rsidRDefault="00CA5FE0" w:rsidP="00054740">
      <w:pPr>
        <w:rPr>
          <w:sz w:val="20"/>
        </w:rPr>
      </w:pPr>
    </w:p>
    <w:p w14:paraId="7B45764E" w14:textId="77777777" w:rsidR="00054740" w:rsidRDefault="00054740" w:rsidP="00054740">
      <w:pPr>
        <w:rPr>
          <w:sz w:val="20"/>
        </w:rPr>
      </w:pPr>
    </w:p>
    <w:p w14:paraId="60D57C78" w14:textId="7506F783" w:rsidR="00C17161" w:rsidRDefault="00EE10AF" w:rsidP="00CD7C61">
      <w:pPr>
        <w:pStyle w:val="Cmsor2"/>
      </w:pPr>
      <w:bookmarkStart w:id="66" w:name="_Közönséges_tétel_szekció"/>
      <w:bookmarkStart w:id="67" w:name="_Toc478539539"/>
      <w:bookmarkStart w:id="68" w:name="_Toc89384819"/>
      <w:bookmarkEnd w:id="66"/>
      <w:r>
        <w:t>Domestic mail items</w:t>
      </w:r>
      <w:r w:rsidR="00EF1289">
        <w:t xml:space="preserve"> </w:t>
      </w:r>
      <w:r>
        <w:t>/</w:t>
      </w:r>
      <w:r w:rsidR="00EF1289">
        <w:t xml:space="preserve"> </w:t>
      </w:r>
      <w:r>
        <w:t>Ordinary mail item section</w:t>
      </w:r>
      <w:bookmarkEnd w:id="67"/>
      <w:bookmarkEnd w:id="68"/>
    </w:p>
    <w:p w14:paraId="7914FCC7" w14:textId="4D0BDFD3" w:rsidR="007F3517" w:rsidRPr="00E94CF7" w:rsidRDefault="007F3517" w:rsidP="00142EEA">
      <w:pPr>
        <w:jc w:val="both"/>
        <w:rPr>
          <w:b/>
          <w:szCs w:val="24"/>
        </w:rPr>
      </w:pPr>
      <w:r>
        <w:rPr>
          <w:b/>
        </w:rPr>
        <w:t xml:space="preserve">If a mail item was added to the ordinary mail item section of the posting list, then </w:t>
      </w:r>
      <w:r w:rsidR="00EF1289">
        <w:rPr>
          <w:b/>
        </w:rPr>
        <w:t>it is prohibited to add any</w:t>
      </w:r>
      <w:r>
        <w:rPr>
          <w:b/>
        </w:rPr>
        <w:t xml:space="preserve"> mail item to </w:t>
      </w:r>
      <w:r w:rsidRPr="00EF1289">
        <w:rPr>
          <w:b/>
          <w:szCs w:val="24"/>
        </w:rPr>
        <w:t xml:space="preserve">the </w:t>
      </w:r>
      <w:hyperlink w:anchor="_Közönséges_azonosított_tétel" w:history="1">
        <w:r w:rsidRPr="00E94CF7">
          <w:rPr>
            <w:rStyle w:val="Hiperhivatkozs"/>
            <w:b/>
            <w:szCs w:val="24"/>
          </w:rPr>
          <w:t>ordinary identified mail item</w:t>
        </w:r>
      </w:hyperlink>
      <w:r w:rsidRPr="00E94CF7">
        <w:rPr>
          <w:b/>
          <w:szCs w:val="24"/>
        </w:rPr>
        <w:t xml:space="preserve"> section within the same sub-list.</w:t>
      </w:r>
    </w:p>
    <w:p w14:paraId="353261CB" w14:textId="3988262C" w:rsidR="007F3517" w:rsidRDefault="007F3517" w:rsidP="007F3517">
      <w:pPr>
        <w:rPr>
          <w:b/>
          <w:sz w:val="20"/>
        </w:rPr>
      </w:pPr>
    </w:p>
    <w:p w14:paraId="372D34F6" w14:textId="77777777" w:rsidR="00F474A9" w:rsidRPr="007F3517" w:rsidRDefault="00F474A9" w:rsidP="007F3517">
      <w:pPr>
        <w:rPr>
          <w:b/>
          <w:sz w:val="20"/>
        </w:rPr>
      </w:pPr>
    </w:p>
    <w:p w14:paraId="68DE7A31" w14:textId="77777777" w:rsidR="00C17161" w:rsidRPr="00C17161" w:rsidRDefault="00C17161" w:rsidP="00F26FB9">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3A0294A6" w14:textId="77777777" w:rsidR="00054740" w:rsidRPr="00182582" w:rsidRDefault="00CF460E" w:rsidP="00452071">
      <w:pPr>
        <w:pStyle w:val="Cmsor5"/>
        <w:ind w:left="709"/>
      </w:pPr>
      <w:r>
        <w:t>Mail item number</w:t>
      </w:r>
    </w:p>
    <w:p w14:paraId="100D7EE5" w14:textId="77777777" w:rsidR="00054740" w:rsidRDefault="00054740" w:rsidP="00054740">
      <w:pPr>
        <w:rPr>
          <w:b/>
          <w:sz w:val="20"/>
        </w:rPr>
      </w:pPr>
      <w:r>
        <w:rPr>
          <w:b/>
          <w:sz w:val="20"/>
        </w:rPr>
        <w:t>Field name:</w:t>
      </w:r>
      <w:r>
        <w:rPr>
          <w:b/>
          <w:sz w:val="20"/>
        </w:rPr>
        <w:tab/>
      </w:r>
      <w:r>
        <w:rPr>
          <w:b/>
          <w:sz w:val="20"/>
        </w:rPr>
        <w:tab/>
        <w:t>sorszam</w:t>
      </w:r>
    </w:p>
    <w:p w14:paraId="70C9E1D1"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0BE90BD6" w14:textId="6DBF30F0" w:rsidR="00054740" w:rsidRPr="00390B28" w:rsidRDefault="00054740" w:rsidP="00054740">
      <w:pPr>
        <w:rPr>
          <w:sz w:val="20"/>
        </w:rPr>
      </w:pPr>
      <w:r>
        <w:rPr>
          <w:b/>
          <w:sz w:val="20"/>
        </w:rPr>
        <w:t>Data length:</w:t>
      </w:r>
      <w:r>
        <w:rPr>
          <w:sz w:val="20"/>
        </w:rPr>
        <w:t xml:space="preserve"> </w:t>
      </w:r>
      <w:r>
        <w:rPr>
          <w:sz w:val="20"/>
        </w:rPr>
        <w:tab/>
      </w:r>
      <w:r>
        <w:rPr>
          <w:sz w:val="20"/>
        </w:rPr>
        <w:tab/>
      </w:r>
      <w:r w:rsidRPr="00390B28">
        <w:rPr>
          <w:sz w:val="20"/>
        </w:rPr>
        <w:t xml:space="preserve">max. </w:t>
      </w:r>
      <w:r w:rsidR="0020358D" w:rsidRPr="00390B28">
        <w:rPr>
          <w:sz w:val="20"/>
        </w:rPr>
        <w:t>6</w:t>
      </w:r>
      <w:r w:rsidRPr="00390B28">
        <w:rPr>
          <w:sz w:val="20"/>
        </w:rPr>
        <w:t xml:space="preserve"> characters</w:t>
      </w:r>
    </w:p>
    <w:p w14:paraId="0677BC6E" w14:textId="77777777" w:rsidR="00054740" w:rsidRPr="00182582" w:rsidRDefault="00054740" w:rsidP="00CF460E">
      <w:pPr>
        <w:rPr>
          <w:sz w:val="20"/>
        </w:rPr>
      </w:pPr>
      <w:r>
        <w:rPr>
          <w:b/>
          <w:sz w:val="20"/>
        </w:rPr>
        <w:t>Structure:</w:t>
      </w:r>
      <w:r>
        <w:rPr>
          <w:b/>
          <w:sz w:val="20"/>
        </w:rPr>
        <w:tab/>
      </w:r>
      <w:r>
        <w:rPr>
          <w:sz w:val="20"/>
        </w:rPr>
        <w:tab/>
        <w:t>Position 1-n: digits (0-9)</w:t>
      </w:r>
    </w:p>
    <w:p w14:paraId="3A847777" w14:textId="77777777" w:rsidR="00054740" w:rsidRDefault="00054740" w:rsidP="00142EEA">
      <w:pPr>
        <w:ind w:left="2124" w:hanging="2124"/>
        <w:jc w:val="both"/>
        <w:rPr>
          <w:sz w:val="20"/>
        </w:rPr>
      </w:pPr>
      <w:r>
        <w:rPr>
          <w:b/>
          <w:sz w:val="20"/>
        </w:rPr>
        <w:t>Interpretation:</w:t>
      </w:r>
      <w:r>
        <w:rPr>
          <w:sz w:val="20"/>
        </w:rPr>
        <w:t xml:space="preserve"> </w:t>
      </w:r>
      <w:r>
        <w:rPr>
          <w:sz w:val="20"/>
        </w:rPr>
        <w:tab/>
        <w:t>Dispatch item number, strictly incremented by one (starting with 1) for each dispatch entry</w:t>
      </w:r>
    </w:p>
    <w:p w14:paraId="06E7F038" w14:textId="77777777" w:rsidR="00054740" w:rsidRDefault="00054740" w:rsidP="00054740">
      <w:pPr>
        <w:rPr>
          <w:sz w:val="20"/>
        </w:rPr>
      </w:pPr>
    </w:p>
    <w:p w14:paraId="0AF73B9C" w14:textId="77777777" w:rsidR="00054740" w:rsidRPr="00182582" w:rsidRDefault="007111BC" w:rsidP="00452071">
      <w:pPr>
        <w:pStyle w:val="Cmsor5"/>
        <w:ind w:left="709"/>
      </w:pPr>
      <w:r>
        <w:lastRenderedPageBreak/>
        <w:t>Code of item type</w:t>
      </w:r>
    </w:p>
    <w:p w14:paraId="49B68A0A" w14:textId="77777777" w:rsidR="00054740" w:rsidRDefault="00054740" w:rsidP="00054740">
      <w:pPr>
        <w:rPr>
          <w:b/>
          <w:sz w:val="20"/>
        </w:rPr>
      </w:pPr>
      <w:r>
        <w:rPr>
          <w:b/>
          <w:sz w:val="20"/>
        </w:rPr>
        <w:t>Field name:</w:t>
      </w:r>
      <w:r>
        <w:rPr>
          <w:b/>
          <w:sz w:val="20"/>
        </w:rPr>
        <w:tab/>
      </w:r>
      <w:r>
        <w:rPr>
          <w:b/>
          <w:sz w:val="20"/>
        </w:rPr>
        <w:tab/>
        <w:t>alapszolg</w:t>
      </w:r>
    </w:p>
    <w:p w14:paraId="7ADA8E93"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2D9CA1A7" w14:textId="059FDFFF" w:rsidR="00054740" w:rsidRPr="00182582" w:rsidRDefault="00054740" w:rsidP="00054740">
      <w:pPr>
        <w:rPr>
          <w:sz w:val="20"/>
        </w:rPr>
      </w:pPr>
      <w:r>
        <w:rPr>
          <w:b/>
          <w:sz w:val="20"/>
        </w:rPr>
        <w:t>Data length:</w:t>
      </w:r>
      <w:r>
        <w:rPr>
          <w:sz w:val="20"/>
        </w:rPr>
        <w:t xml:space="preserve"> </w:t>
      </w:r>
      <w:r>
        <w:rPr>
          <w:sz w:val="20"/>
        </w:rPr>
        <w:tab/>
      </w:r>
      <w:r>
        <w:rPr>
          <w:sz w:val="20"/>
        </w:rPr>
        <w:tab/>
        <w:t>A minimum of 7, max. 9 characters</w:t>
      </w:r>
    </w:p>
    <w:p w14:paraId="6CF24E12" w14:textId="77777777" w:rsidR="00054740" w:rsidRPr="00182582" w:rsidRDefault="00054740" w:rsidP="00054740">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26A9F08B" w14:textId="57EA91C2" w:rsidR="00054740" w:rsidRDefault="00054740" w:rsidP="00054740">
      <w:pPr>
        <w:rPr>
          <w:sz w:val="20"/>
        </w:rPr>
      </w:pPr>
      <w:r>
        <w:rPr>
          <w:b/>
          <w:sz w:val="20"/>
        </w:rPr>
        <w:t>Interpretation:</w:t>
      </w:r>
      <w:r>
        <w:rPr>
          <w:sz w:val="20"/>
        </w:rPr>
        <w:t xml:space="preserve"> </w:t>
      </w:r>
      <w:r>
        <w:rPr>
          <w:sz w:val="20"/>
        </w:rPr>
        <w:tab/>
      </w:r>
      <w:r>
        <w:rPr>
          <w:sz w:val="20"/>
        </w:rPr>
        <w:tab/>
        <w:t>Code of item type</w:t>
      </w:r>
    </w:p>
    <w:p w14:paraId="5CE6A0BB" w14:textId="77777777" w:rsidR="00F474A9" w:rsidRDefault="00F474A9" w:rsidP="00054740">
      <w:pPr>
        <w:rPr>
          <w:sz w:val="20"/>
        </w:rPr>
      </w:pPr>
    </w:p>
    <w:p w14:paraId="0009CF15" w14:textId="77777777" w:rsidR="00054740" w:rsidRPr="00182582" w:rsidRDefault="000F65FA" w:rsidP="00452071">
      <w:pPr>
        <w:pStyle w:val="Cmsor5"/>
        <w:ind w:left="709"/>
      </w:pPr>
      <w:r>
        <w:t>Consignee’s ZIP</w:t>
      </w:r>
    </w:p>
    <w:p w14:paraId="135A0C55" w14:textId="77777777" w:rsidR="00054740" w:rsidRDefault="00054740" w:rsidP="00054740">
      <w:pPr>
        <w:rPr>
          <w:b/>
          <w:sz w:val="20"/>
        </w:rPr>
      </w:pPr>
      <w:r>
        <w:rPr>
          <w:b/>
          <w:sz w:val="20"/>
        </w:rPr>
        <w:t>Field name:</w:t>
      </w:r>
      <w:r>
        <w:rPr>
          <w:b/>
          <w:sz w:val="20"/>
        </w:rPr>
        <w:tab/>
      </w:r>
      <w:r>
        <w:rPr>
          <w:b/>
          <w:sz w:val="20"/>
        </w:rPr>
        <w:tab/>
        <w:t>cimzett_irsz</w:t>
      </w:r>
    </w:p>
    <w:p w14:paraId="0097D919"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5C704866" w14:textId="32757E8A" w:rsidR="00054740" w:rsidRPr="00182582" w:rsidRDefault="00054740" w:rsidP="00054740">
      <w:pPr>
        <w:rPr>
          <w:sz w:val="20"/>
        </w:rPr>
      </w:pPr>
      <w:r>
        <w:rPr>
          <w:b/>
          <w:sz w:val="20"/>
        </w:rPr>
        <w:t>Data length:</w:t>
      </w:r>
      <w:r>
        <w:rPr>
          <w:sz w:val="20"/>
        </w:rPr>
        <w:t xml:space="preserve"> </w:t>
      </w:r>
      <w:r>
        <w:rPr>
          <w:sz w:val="20"/>
        </w:rPr>
        <w:tab/>
      </w:r>
      <w:r>
        <w:rPr>
          <w:sz w:val="20"/>
        </w:rPr>
        <w:tab/>
        <w:t>4 characters</w:t>
      </w:r>
    </w:p>
    <w:p w14:paraId="5A96612B" w14:textId="608447AD" w:rsidR="00054740" w:rsidRPr="003C5E54" w:rsidRDefault="00054740" w:rsidP="00054740">
      <w:pPr>
        <w:rPr>
          <w:sz w:val="20"/>
          <w:lang w:val="fr-FR"/>
        </w:rPr>
      </w:pPr>
      <w:r w:rsidRPr="003C5E54">
        <w:rPr>
          <w:b/>
          <w:sz w:val="20"/>
          <w:lang w:val="fr-FR"/>
        </w:rPr>
        <w:t>Structure:</w:t>
      </w:r>
      <w:r w:rsidRPr="003C5E54">
        <w:rPr>
          <w:b/>
          <w:sz w:val="20"/>
          <w:lang w:val="fr-FR"/>
        </w:rPr>
        <w:tab/>
      </w:r>
      <w:r w:rsidRPr="003C5E54">
        <w:rPr>
          <w:sz w:val="20"/>
          <w:lang w:val="fr-FR"/>
        </w:rPr>
        <w:tab/>
        <w:t>1-4. Position: digits, e.g. 1035</w:t>
      </w:r>
    </w:p>
    <w:p w14:paraId="561A81F1" w14:textId="77777777" w:rsidR="00054740" w:rsidRDefault="00054740" w:rsidP="00054740">
      <w:pPr>
        <w:rPr>
          <w:sz w:val="20"/>
        </w:rPr>
      </w:pPr>
      <w:r>
        <w:rPr>
          <w:b/>
          <w:sz w:val="20"/>
        </w:rPr>
        <w:t>Interpretation:</w:t>
      </w:r>
      <w:r>
        <w:rPr>
          <w:sz w:val="20"/>
        </w:rPr>
        <w:t xml:space="preserve"> </w:t>
      </w:r>
      <w:r>
        <w:rPr>
          <w:sz w:val="20"/>
        </w:rPr>
        <w:tab/>
      </w:r>
      <w:r>
        <w:rPr>
          <w:sz w:val="20"/>
        </w:rPr>
        <w:tab/>
        <w:t>Postal code (mandatory for area-based tariffs)</w:t>
      </w:r>
    </w:p>
    <w:p w14:paraId="51F7D3CA" w14:textId="77777777" w:rsidR="00054740" w:rsidRDefault="00054740" w:rsidP="00054740">
      <w:pPr>
        <w:rPr>
          <w:sz w:val="20"/>
        </w:rPr>
      </w:pPr>
    </w:p>
    <w:p w14:paraId="2B84D309" w14:textId="77777777" w:rsidR="00054740" w:rsidRPr="00182582" w:rsidRDefault="00A45624" w:rsidP="00452071">
      <w:pPr>
        <w:pStyle w:val="Cmsor5"/>
        <w:ind w:left="709"/>
      </w:pPr>
      <w:r>
        <w:t>Weight of item</w:t>
      </w:r>
    </w:p>
    <w:p w14:paraId="21A0D444" w14:textId="77777777" w:rsidR="00054740" w:rsidRDefault="00054740" w:rsidP="00054740">
      <w:pPr>
        <w:rPr>
          <w:b/>
          <w:sz w:val="20"/>
        </w:rPr>
      </w:pPr>
      <w:r>
        <w:rPr>
          <w:b/>
          <w:sz w:val="20"/>
        </w:rPr>
        <w:t>Field name:</w:t>
      </w:r>
      <w:r>
        <w:rPr>
          <w:b/>
          <w:sz w:val="20"/>
        </w:rPr>
        <w:tab/>
      </w:r>
      <w:r>
        <w:rPr>
          <w:b/>
          <w:sz w:val="20"/>
        </w:rPr>
        <w:tab/>
        <w:t>suly</w:t>
      </w:r>
    </w:p>
    <w:p w14:paraId="31FBFFEF" w14:textId="62A26245" w:rsidR="00054740" w:rsidRPr="00182582" w:rsidRDefault="00054740" w:rsidP="00054740">
      <w:pPr>
        <w:rPr>
          <w:sz w:val="20"/>
        </w:rPr>
      </w:pPr>
      <w:r>
        <w:rPr>
          <w:b/>
          <w:sz w:val="20"/>
        </w:rPr>
        <w:t>Mandatory:</w:t>
      </w:r>
      <w:r>
        <w:rPr>
          <w:sz w:val="20"/>
        </w:rPr>
        <w:t xml:space="preserve"> </w:t>
      </w:r>
      <w:r>
        <w:rPr>
          <w:sz w:val="20"/>
        </w:rPr>
        <w:tab/>
      </w:r>
      <w:r>
        <w:rPr>
          <w:sz w:val="20"/>
        </w:rPr>
        <w:tab/>
        <w:t>Mandatory</w:t>
      </w:r>
    </w:p>
    <w:p w14:paraId="2B963563"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5 characters</w:t>
      </w:r>
    </w:p>
    <w:p w14:paraId="3C8AEE55" w14:textId="760D9E30" w:rsidR="00054740" w:rsidRPr="00182582" w:rsidRDefault="00054740" w:rsidP="00054740">
      <w:pPr>
        <w:rPr>
          <w:sz w:val="20"/>
        </w:rPr>
      </w:pPr>
      <w:r>
        <w:rPr>
          <w:b/>
          <w:sz w:val="20"/>
        </w:rPr>
        <w:t>Structure:</w:t>
      </w:r>
      <w:r>
        <w:rPr>
          <w:b/>
          <w:sz w:val="20"/>
        </w:rPr>
        <w:tab/>
      </w:r>
      <w:r>
        <w:rPr>
          <w:sz w:val="20"/>
        </w:rPr>
        <w:tab/>
        <w:t>Position 1-n: digits</w:t>
      </w:r>
    </w:p>
    <w:p w14:paraId="38E604C7" w14:textId="64225AAD" w:rsidR="00054740" w:rsidRDefault="00054740" w:rsidP="00142EEA">
      <w:pPr>
        <w:ind w:left="2124" w:hanging="2124"/>
        <w:jc w:val="both"/>
        <w:rPr>
          <w:sz w:val="20"/>
        </w:rPr>
      </w:pPr>
      <w:r>
        <w:rPr>
          <w:b/>
          <w:sz w:val="20"/>
        </w:rPr>
        <w:t>Interpretation:</w:t>
      </w:r>
      <w:r>
        <w:rPr>
          <w:sz w:val="20"/>
        </w:rPr>
        <w:t xml:space="preserve"> </w:t>
      </w:r>
      <w:r>
        <w:rPr>
          <w:sz w:val="20"/>
        </w:rPr>
        <w:tab/>
        <w:t xml:space="preserve">Upper weight limit of the item type's weight ranges according to the tariff, in grams. </w:t>
      </w:r>
    </w:p>
    <w:p w14:paraId="6B520E39" w14:textId="77777777" w:rsidR="00054740" w:rsidRPr="00F474A9" w:rsidRDefault="00054740" w:rsidP="00142EEA">
      <w:pPr>
        <w:jc w:val="both"/>
        <w:rPr>
          <w:sz w:val="16"/>
        </w:rPr>
      </w:pPr>
    </w:p>
    <w:p w14:paraId="45F888EF" w14:textId="77777777" w:rsidR="00054740" w:rsidRPr="00182582" w:rsidRDefault="005B2E80" w:rsidP="00285745">
      <w:pPr>
        <w:pStyle w:val="Cmsor5"/>
        <w:ind w:left="709"/>
      </w:pPr>
      <w:r>
        <w:t>Number of mail items</w:t>
      </w:r>
    </w:p>
    <w:p w14:paraId="6AAA05C6" w14:textId="77777777" w:rsidR="00054740" w:rsidRDefault="00054740" w:rsidP="00054740">
      <w:pPr>
        <w:rPr>
          <w:b/>
          <w:sz w:val="20"/>
        </w:rPr>
      </w:pPr>
      <w:r>
        <w:rPr>
          <w:b/>
          <w:sz w:val="20"/>
        </w:rPr>
        <w:t>Field name:</w:t>
      </w:r>
      <w:r>
        <w:rPr>
          <w:b/>
          <w:sz w:val="20"/>
        </w:rPr>
        <w:tab/>
      </w:r>
      <w:r>
        <w:rPr>
          <w:b/>
          <w:sz w:val="20"/>
        </w:rPr>
        <w:tab/>
        <w:t>darab</w:t>
      </w:r>
    </w:p>
    <w:p w14:paraId="17AC6BAD"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4CAB9128" w14:textId="791D13A9" w:rsidR="00054740" w:rsidRPr="00182582" w:rsidRDefault="00054740" w:rsidP="00054740">
      <w:pPr>
        <w:rPr>
          <w:sz w:val="20"/>
        </w:rPr>
      </w:pPr>
      <w:r>
        <w:rPr>
          <w:b/>
          <w:sz w:val="20"/>
        </w:rPr>
        <w:t>Data length:</w:t>
      </w:r>
      <w:r>
        <w:rPr>
          <w:sz w:val="20"/>
        </w:rPr>
        <w:t xml:space="preserve"> </w:t>
      </w:r>
      <w:r>
        <w:rPr>
          <w:sz w:val="20"/>
        </w:rPr>
        <w:tab/>
      </w:r>
      <w:r>
        <w:rPr>
          <w:sz w:val="20"/>
        </w:rPr>
        <w:tab/>
      </w:r>
      <w:r w:rsidR="00CA5FE0">
        <w:rPr>
          <w:sz w:val="20"/>
        </w:rPr>
        <w:t>1-</w:t>
      </w:r>
      <w:r>
        <w:rPr>
          <w:sz w:val="20"/>
        </w:rPr>
        <w:t>6 characters</w:t>
      </w:r>
    </w:p>
    <w:p w14:paraId="6CEC860B" w14:textId="037A9266" w:rsidR="00054740" w:rsidRPr="00182582" w:rsidRDefault="00054740" w:rsidP="00054740">
      <w:pPr>
        <w:rPr>
          <w:sz w:val="20"/>
        </w:rPr>
      </w:pPr>
      <w:r>
        <w:rPr>
          <w:b/>
          <w:sz w:val="20"/>
        </w:rPr>
        <w:t>Structure:</w:t>
      </w:r>
      <w:r>
        <w:rPr>
          <w:b/>
          <w:sz w:val="20"/>
        </w:rPr>
        <w:tab/>
      </w:r>
      <w:r>
        <w:rPr>
          <w:sz w:val="20"/>
        </w:rPr>
        <w:tab/>
        <w:t>Position 1-n: digits</w:t>
      </w:r>
    </w:p>
    <w:p w14:paraId="48DF3E05" w14:textId="77777777" w:rsidR="00054740" w:rsidRDefault="00054740" w:rsidP="00054740">
      <w:pPr>
        <w:rPr>
          <w:sz w:val="20"/>
        </w:rPr>
      </w:pPr>
      <w:r>
        <w:rPr>
          <w:b/>
          <w:sz w:val="20"/>
        </w:rPr>
        <w:t>Interpretation:</w:t>
      </w:r>
      <w:r>
        <w:rPr>
          <w:sz w:val="20"/>
        </w:rPr>
        <w:t xml:space="preserve"> </w:t>
      </w:r>
      <w:r>
        <w:rPr>
          <w:sz w:val="20"/>
        </w:rPr>
        <w:tab/>
      </w:r>
      <w:r>
        <w:rPr>
          <w:sz w:val="20"/>
        </w:rPr>
        <w:tab/>
        <w:t>Number of mail items</w:t>
      </w:r>
    </w:p>
    <w:p w14:paraId="375B208E" w14:textId="77777777" w:rsidR="00054740" w:rsidRPr="00F474A9" w:rsidRDefault="00054740" w:rsidP="00054740">
      <w:pPr>
        <w:rPr>
          <w:sz w:val="16"/>
        </w:rPr>
      </w:pPr>
    </w:p>
    <w:p w14:paraId="3DFCC027" w14:textId="77777777" w:rsidR="00054740" w:rsidRPr="00182582" w:rsidRDefault="009E3B85" w:rsidP="00285745">
      <w:pPr>
        <w:pStyle w:val="Cmsor5"/>
        <w:ind w:left="709"/>
      </w:pPr>
      <w:r>
        <w:t>Additional services</w:t>
      </w:r>
    </w:p>
    <w:p w14:paraId="24646678" w14:textId="77777777" w:rsidR="00054740" w:rsidRDefault="00054740" w:rsidP="00054740">
      <w:pPr>
        <w:rPr>
          <w:b/>
          <w:sz w:val="20"/>
        </w:rPr>
      </w:pPr>
      <w:r>
        <w:rPr>
          <w:b/>
          <w:sz w:val="20"/>
        </w:rPr>
        <w:t>Field name:</w:t>
      </w:r>
      <w:r>
        <w:rPr>
          <w:b/>
          <w:sz w:val="20"/>
        </w:rPr>
        <w:tab/>
      </w:r>
      <w:r>
        <w:rPr>
          <w:b/>
          <w:sz w:val="20"/>
        </w:rPr>
        <w:tab/>
        <w:t>kulonszolgok</w:t>
      </w:r>
    </w:p>
    <w:p w14:paraId="3ABBDC51"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53FFD748" w14:textId="7907FCAC" w:rsidR="00054740" w:rsidRPr="00182582" w:rsidRDefault="00054740" w:rsidP="00054740">
      <w:pPr>
        <w:rPr>
          <w:sz w:val="20"/>
        </w:rPr>
      </w:pPr>
      <w:r>
        <w:rPr>
          <w:b/>
          <w:sz w:val="20"/>
        </w:rPr>
        <w:t>Data length:</w:t>
      </w:r>
      <w:r>
        <w:rPr>
          <w:sz w:val="20"/>
        </w:rPr>
        <w:t xml:space="preserve"> </w:t>
      </w:r>
      <w:r>
        <w:rPr>
          <w:sz w:val="20"/>
        </w:rPr>
        <w:tab/>
      </w:r>
      <w:r>
        <w:rPr>
          <w:sz w:val="20"/>
        </w:rPr>
        <w:tab/>
        <w:t>5 characters for each additional service</w:t>
      </w:r>
    </w:p>
    <w:p w14:paraId="18F2C66A" w14:textId="77777777" w:rsidR="00054740" w:rsidRPr="00182582" w:rsidRDefault="00054740" w:rsidP="00054740">
      <w:pPr>
        <w:rPr>
          <w:sz w:val="20"/>
        </w:rPr>
      </w:pPr>
      <w:r>
        <w:rPr>
          <w:b/>
          <w:sz w:val="20"/>
        </w:rPr>
        <w:t>Structure:</w:t>
      </w:r>
      <w:r>
        <w:rPr>
          <w:b/>
          <w:sz w:val="20"/>
        </w:rPr>
        <w:tab/>
      </w:r>
      <w:r>
        <w:rPr>
          <w:sz w:val="20"/>
        </w:rPr>
        <w:tab/>
        <w:t xml:space="preserve">Pre-defined, </w:t>
      </w:r>
      <w:hyperlink w:anchor="_Közönséges_küldemény_megengedett" w:history="1">
        <w:r>
          <w:rPr>
            <w:rStyle w:val="Hiperhivatkozs"/>
            <w:sz w:val="20"/>
          </w:rPr>
          <w:t>see annex</w:t>
        </w:r>
      </w:hyperlink>
    </w:p>
    <w:p w14:paraId="34B2A182" w14:textId="43279C2A" w:rsidR="00054740" w:rsidRDefault="00054740" w:rsidP="00142EEA">
      <w:pPr>
        <w:ind w:left="2124" w:hanging="2124"/>
        <w:jc w:val="both"/>
        <w:rPr>
          <w:sz w:val="20"/>
        </w:rPr>
      </w:pPr>
      <w:r>
        <w:rPr>
          <w:b/>
          <w:sz w:val="20"/>
        </w:rPr>
        <w:t>Interpretation:</w:t>
      </w:r>
      <w:r>
        <w:rPr>
          <w:sz w:val="20"/>
        </w:rPr>
        <w:t xml:space="preserve"> </w:t>
      </w:r>
      <w:r>
        <w:rPr>
          <w:sz w:val="20"/>
        </w:rPr>
        <w:tab/>
        <w:t>Data length is at least 5 characters if there is any additional service (the code of 1 additional service); in case of more services separated by comma.</w:t>
      </w:r>
    </w:p>
    <w:p w14:paraId="43EAB944" w14:textId="77777777" w:rsidR="00054740" w:rsidRPr="00F474A9" w:rsidRDefault="00054740" w:rsidP="00054740">
      <w:pPr>
        <w:rPr>
          <w:sz w:val="16"/>
        </w:rPr>
      </w:pPr>
    </w:p>
    <w:p w14:paraId="1ED232A8" w14:textId="77777777" w:rsidR="00054740" w:rsidRPr="00182582" w:rsidRDefault="009E3B85" w:rsidP="00285745">
      <w:pPr>
        <w:pStyle w:val="Cmsor5"/>
        <w:ind w:left="709"/>
      </w:pPr>
      <w:r>
        <w:t>Indication of literature for the blind</w:t>
      </w:r>
    </w:p>
    <w:p w14:paraId="00EE1F6B" w14:textId="77777777" w:rsidR="00054740" w:rsidRDefault="00054740" w:rsidP="00054740">
      <w:pPr>
        <w:rPr>
          <w:b/>
          <w:sz w:val="20"/>
        </w:rPr>
      </w:pPr>
      <w:r>
        <w:rPr>
          <w:b/>
          <w:sz w:val="20"/>
        </w:rPr>
        <w:t>Field name:</w:t>
      </w:r>
      <w:r>
        <w:rPr>
          <w:b/>
          <w:sz w:val="20"/>
        </w:rPr>
        <w:tab/>
      </w:r>
      <w:r>
        <w:rPr>
          <w:b/>
          <w:sz w:val="20"/>
        </w:rPr>
        <w:tab/>
        <w:t>vakok_irasa</w:t>
      </w:r>
    </w:p>
    <w:p w14:paraId="4A37EAD1"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5E382E70" w14:textId="25F2DB90" w:rsidR="00054740" w:rsidRPr="00182582" w:rsidRDefault="00054740" w:rsidP="00054740">
      <w:pPr>
        <w:rPr>
          <w:sz w:val="20"/>
        </w:rPr>
      </w:pPr>
      <w:r>
        <w:rPr>
          <w:b/>
          <w:sz w:val="20"/>
        </w:rPr>
        <w:t>Data length:</w:t>
      </w:r>
      <w:r>
        <w:rPr>
          <w:sz w:val="20"/>
        </w:rPr>
        <w:t xml:space="preserve"> </w:t>
      </w:r>
      <w:r>
        <w:rPr>
          <w:sz w:val="20"/>
        </w:rPr>
        <w:tab/>
      </w:r>
      <w:r>
        <w:rPr>
          <w:sz w:val="20"/>
        </w:rPr>
        <w:tab/>
        <w:t>1 character</w:t>
      </w:r>
    </w:p>
    <w:p w14:paraId="2C5A742D" w14:textId="77777777" w:rsidR="00054740" w:rsidRPr="00182582" w:rsidRDefault="00054740" w:rsidP="00054740">
      <w:pPr>
        <w:rPr>
          <w:sz w:val="20"/>
        </w:rPr>
      </w:pPr>
      <w:r>
        <w:rPr>
          <w:b/>
          <w:sz w:val="20"/>
        </w:rPr>
        <w:t>Structure:</w:t>
      </w:r>
      <w:r>
        <w:rPr>
          <w:b/>
          <w:sz w:val="20"/>
        </w:rPr>
        <w:tab/>
      </w:r>
      <w:r>
        <w:rPr>
          <w:sz w:val="20"/>
        </w:rPr>
        <w:tab/>
        <w:t>0 or 1</w:t>
      </w:r>
    </w:p>
    <w:p w14:paraId="2527B4FF" w14:textId="0E907AFE" w:rsidR="00054740" w:rsidRDefault="00054740" w:rsidP="00142EEA">
      <w:pPr>
        <w:ind w:left="2124" w:hanging="2124"/>
        <w:jc w:val="both"/>
        <w:rPr>
          <w:sz w:val="20"/>
        </w:rPr>
      </w:pPr>
      <w:r>
        <w:rPr>
          <w:b/>
          <w:sz w:val="20"/>
        </w:rPr>
        <w:t>Interpretation:</w:t>
      </w:r>
      <w:r>
        <w:rPr>
          <w:sz w:val="20"/>
        </w:rPr>
        <w:t xml:space="preserve"> </w:t>
      </w:r>
      <w:r>
        <w:rPr>
          <w:sz w:val="20"/>
        </w:rPr>
        <w:tab/>
        <w:t>"1": mandatory for literature for the blind, "0": optional, not literature for the blind.</w:t>
      </w:r>
    </w:p>
    <w:p w14:paraId="7F575B85" w14:textId="77777777" w:rsidR="00054740" w:rsidRPr="00F474A9" w:rsidRDefault="00054740" w:rsidP="00054740">
      <w:pPr>
        <w:rPr>
          <w:sz w:val="16"/>
        </w:rPr>
      </w:pPr>
    </w:p>
    <w:p w14:paraId="555F090F" w14:textId="77777777" w:rsidR="00054740" w:rsidRPr="00182582" w:rsidRDefault="003659FD" w:rsidP="00285745">
      <w:pPr>
        <w:pStyle w:val="Cmsor5"/>
        <w:ind w:left="709"/>
      </w:pPr>
      <w:r>
        <w:t>Indication of mail item size</w:t>
      </w:r>
    </w:p>
    <w:p w14:paraId="39EB5526" w14:textId="77777777" w:rsidR="00054740" w:rsidRDefault="00054740" w:rsidP="00054740">
      <w:pPr>
        <w:rPr>
          <w:b/>
          <w:sz w:val="20"/>
        </w:rPr>
      </w:pPr>
      <w:r>
        <w:rPr>
          <w:b/>
          <w:sz w:val="20"/>
        </w:rPr>
        <w:t>Field name:</w:t>
      </w:r>
      <w:r>
        <w:rPr>
          <w:b/>
          <w:sz w:val="20"/>
        </w:rPr>
        <w:tab/>
      </w:r>
      <w:r>
        <w:rPr>
          <w:b/>
          <w:sz w:val="20"/>
        </w:rPr>
        <w:tab/>
        <w:t>meret</w:t>
      </w:r>
    </w:p>
    <w:p w14:paraId="142E5E56"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51E5C050" w14:textId="23A9C876" w:rsidR="00054740" w:rsidRPr="00182582" w:rsidRDefault="00054740" w:rsidP="00054740">
      <w:pPr>
        <w:rPr>
          <w:sz w:val="20"/>
        </w:rPr>
      </w:pPr>
      <w:r>
        <w:rPr>
          <w:b/>
          <w:sz w:val="20"/>
        </w:rPr>
        <w:t>Data length:</w:t>
      </w:r>
      <w:r>
        <w:rPr>
          <w:sz w:val="20"/>
        </w:rPr>
        <w:t xml:space="preserve"> </w:t>
      </w:r>
      <w:r>
        <w:rPr>
          <w:sz w:val="20"/>
        </w:rPr>
        <w:tab/>
      </w:r>
      <w:r>
        <w:rPr>
          <w:sz w:val="20"/>
        </w:rPr>
        <w:tab/>
        <w:t>1 character</w:t>
      </w:r>
    </w:p>
    <w:p w14:paraId="760FAA4E" w14:textId="77777777" w:rsidR="00054740" w:rsidRPr="00182582" w:rsidRDefault="00054740" w:rsidP="00054740">
      <w:pPr>
        <w:rPr>
          <w:sz w:val="20"/>
        </w:rPr>
      </w:pPr>
      <w:r>
        <w:rPr>
          <w:b/>
          <w:sz w:val="20"/>
        </w:rPr>
        <w:t>Structure:</w:t>
      </w:r>
      <w:r>
        <w:rPr>
          <w:b/>
          <w:sz w:val="20"/>
        </w:rPr>
        <w:tab/>
      </w:r>
      <w:r>
        <w:rPr>
          <w:sz w:val="20"/>
        </w:rPr>
        <w:tab/>
        <w:t>Pre-defined</w:t>
      </w:r>
    </w:p>
    <w:p w14:paraId="52056C18" w14:textId="51E86269" w:rsidR="00054740" w:rsidRDefault="00054740" w:rsidP="00054740">
      <w:pPr>
        <w:rPr>
          <w:sz w:val="20"/>
        </w:rPr>
      </w:pPr>
      <w:r>
        <w:rPr>
          <w:b/>
          <w:sz w:val="20"/>
        </w:rPr>
        <w:t>Interpretation:</w:t>
      </w:r>
      <w:r>
        <w:rPr>
          <w:sz w:val="20"/>
        </w:rPr>
        <w:t xml:space="preserve"> </w:t>
      </w:r>
      <w:r>
        <w:rPr>
          <w:sz w:val="20"/>
        </w:rPr>
        <w:tab/>
      </w:r>
      <w:r>
        <w:rPr>
          <w:sz w:val="20"/>
        </w:rPr>
        <w:tab/>
        <w:t xml:space="preserve">Indication of mail item size: 0, 1 or L. </w:t>
      </w:r>
      <w:hyperlink w:anchor="_Méretjelzés_kódjai_(meret" w:history="1">
        <w:r>
          <w:rPr>
            <w:rStyle w:val="Hiperhivatkozs"/>
            <w:sz w:val="20"/>
          </w:rPr>
          <w:t>See annex</w:t>
        </w:r>
      </w:hyperlink>
    </w:p>
    <w:p w14:paraId="3510B501" w14:textId="77777777" w:rsidR="00054740" w:rsidRDefault="00054740" w:rsidP="00054740">
      <w:pPr>
        <w:rPr>
          <w:sz w:val="20"/>
        </w:rPr>
      </w:pPr>
    </w:p>
    <w:p w14:paraId="5CFCAA7F" w14:textId="77777777" w:rsidR="00054740" w:rsidRPr="00182582" w:rsidRDefault="00250BF7" w:rsidP="00285745">
      <w:pPr>
        <w:pStyle w:val="Cmsor5"/>
        <w:ind w:left="709"/>
      </w:pPr>
      <w:r>
        <w:t>Dispatch charge</w:t>
      </w:r>
    </w:p>
    <w:p w14:paraId="6425C0BF" w14:textId="77777777" w:rsidR="00054740" w:rsidRDefault="00054740" w:rsidP="00054740">
      <w:pPr>
        <w:rPr>
          <w:b/>
          <w:sz w:val="20"/>
        </w:rPr>
      </w:pPr>
      <w:r>
        <w:rPr>
          <w:b/>
          <w:sz w:val="20"/>
        </w:rPr>
        <w:t>Field name:</w:t>
      </w:r>
      <w:r>
        <w:rPr>
          <w:b/>
          <w:sz w:val="20"/>
        </w:rPr>
        <w:tab/>
      </w:r>
      <w:r>
        <w:rPr>
          <w:b/>
          <w:sz w:val="20"/>
        </w:rPr>
        <w:tab/>
        <w:t>dij</w:t>
      </w:r>
    </w:p>
    <w:p w14:paraId="17604DD5"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6496B42D"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9 characters</w:t>
      </w:r>
    </w:p>
    <w:p w14:paraId="048B0D59" w14:textId="43C359A4" w:rsidR="00054740" w:rsidRPr="00182582" w:rsidRDefault="00054740" w:rsidP="00054740">
      <w:pPr>
        <w:rPr>
          <w:sz w:val="20"/>
        </w:rPr>
      </w:pPr>
      <w:r>
        <w:rPr>
          <w:b/>
          <w:sz w:val="20"/>
        </w:rPr>
        <w:t>Structure:</w:t>
      </w:r>
      <w:r>
        <w:rPr>
          <w:b/>
          <w:sz w:val="20"/>
        </w:rPr>
        <w:tab/>
      </w:r>
      <w:r>
        <w:rPr>
          <w:sz w:val="20"/>
        </w:rPr>
        <w:tab/>
        <w:t>Position 1-n: digits</w:t>
      </w:r>
    </w:p>
    <w:p w14:paraId="658BD17E" w14:textId="77777777" w:rsidR="00054740" w:rsidRDefault="00054740" w:rsidP="00054740">
      <w:pPr>
        <w:rPr>
          <w:sz w:val="20"/>
        </w:rPr>
      </w:pPr>
      <w:r>
        <w:rPr>
          <w:b/>
          <w:sz w:val="20"/>
        </w:rPr>
        <w:t>Interpretation:</w:t>
      </w:r>
      <w:r>
        <w:rPr>
          <w:sz w:val="20"/>
        </w:rPr>
        <w:t xml:space="preserve"> </w:t>
      </w:r>
      <w:r>
        <w:rPr>
          <w:sz w:val="20"/>
        </w:rPr>
        <w:tab/>
      </w:r>
      <w:r>
        <w:rPr>
          <w:sz w:val="20"/>
        </w:rPr>
        <w:tab/>
        <w:t>Dispatch charge</w:t>
      </w:r>
    </w:p>
    <w:p w14:paraId="21EDE003" w14:textId="77777777" w:rsidR="007D38DC" w:rsidRDefault="007D38DC" w:rsidP="00054740">
      <w:pPr>
        <w:rPr>
          <w:sz w:val="20"/>
        </w:rPr>
      </w:pPr>
    </w:p>
    <w:p w14:paraId="62A199D1" w14:textId="77777777" w:rsidR="00054740" w:rsidRPr="00182582" w:rsidRDefault="00E23363" w:rsidP="00285745">
      <w:pPr>
        <w:pStyle w:val="Cmsor5"/>
        <w:ind w:left="709"/>
      </w:pPr>
      <w:r>
        <w:lastRenderedPageBreak/>
        <w:t>Suitability for automation</w:t>
      </w:r>
    </w:p>
    <w:p w14:paraId="6C96E4BA" w14:textId="77777777" w:rsidR="00054740" w:rsidRDefault="00054740" w:rsidP="00054740">
      <w:pPr>
        <w:rPr>
          <w:b/>
          <w:sz w:val="20"/>
        </w:rPr>
      </w:pPr>
      <w:r>
        <w:rPr>
          <w:b/>
          <w:sz w:val="20"/>
        </w:rPr>
        <w:t>Field name:</w:t>
      </w:r>
      <w:r>
        <w:rPr>
          <w:b/>
          <w:sz w:val="20"/>
        </w:rPr>
        <w:tab/>
      </w:r>
      <w:r>
        <w:rPr>
          <w:b/>
          <w:sz w:val="20"/>
        </w:rPr>
        <w:tab/>
        <w:t>gepre_alkalmassag</w:t>
      </w:r>
    </w:p>
    <w:p w14:paraId="73D1B2CC"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4EC5266F" w14:textId="1CB983E3" w:rsidR="00054740" w:rsidRPr="00182582" w:rsidRDefault="00054740" w:rsidP="00054740">
      <w:pPr>
        <w:rPr>
          <w:sz w:val="20"/>
        </w:rPr>
      </w:pPr>
      <w:r>
        <w:rPr>
          <w:b/>
          <w:sz w:val="20"/>
        </w:rPr>
        <w:t>Data length:</w:t>
      </w:r>
      <w:r>
        <w:rPr>
          <w:sz w:val="20"/>
        </w:rPr>
        <w:t xml:space="preserve"> </w:t>
      </w:r>
      <w:r>
        <w:rPr>
          <w:sz w:val="20"/>
        </w:rPr>
        <w:tab/>
      </w:r>
      <w:r>
        <w:rPr>
          <w:sz w:val="20"/>
        </w:rPr>
        <w:tab/>
        <w:t>1 character</w:t>
      </w:r>
    </w:p>
    <w:p w14:paraId="7C604092" w14:textId="77777777" w:rsidR="00054740" w:rsidRPr="00182582" w:rsidRDefault="00054740" w:rsidP="00054740">
      <w:pPr>
        <w:rPr>
          <w:sz w:val="20"/>
        </w:rPr>
      </w:pPr>
      <w:r>
        <w:rPr>
          <w:b/>
          <w:sz w:val="20"/>
        </w:rPr>
        <w:t>Structure:</w:t>
      </w:r>
      <w:r>
        <w:rPr>
          <w:b/>
          <w:sz w:val="20"/>
        </w:rPr>
        <w:tab/>
      </w:r>
      <w:r>
        <w:rPr>
          <w:sz w:val="20"/>
        </w:rPr>
        <w:tab/>
        <w:t>Pre-defined: G</w:t>
      </w:r>
    </w:p>
    <w:p w14:paraId="139A0F7D" w14:textId="3E672E1E" w:rsidR="00054740" w:rsidRDefault="00054740" w:rsidP="00142EEA">
      <w:pPr>
        <w:ind w:left="2124" w:hanging="2124"/>
        <w:jc w:val="both"/>
        <w:rPr>
          <w:sz w:val="20"/>
        </w:rPr>
      </w:pPr>
      <w:r>
        <w:rPr>
          <w:b/>
          <w:sz w:val="20"/>
        </w:rPr>
        <w:t>Interpretation:</w:t>
      </w:r>
      <w:r>
        <w:rPr>
          <w:sz w:val="20"/>
        </w:rPr>
        <w:t xml:space="preserve"> </w:t>
      </w:r>
      <w:r>
        <w:rPr>
          <w:sz w:val="20"/>
        </w:rPr>
        <w:tab/>
        <w:t>Indication of mail items suitable for automated processing. Mandatory for K_FEL additional service If the additional services include K_FEL, but the “gepre_alkalmassag" field is not specified, the system marks the item as "faulty".</w:t>
      </w:r>
      <w:r w:rsidR="00CA5FE0">
        <w:rPr>
          <w:sz w:val="20"/>
        </w:rPr>
        <w:t xml:space="preserve"> </w:t>
      </w:r>
      <w:r w:rsidR="00E62814">
        <w:rPr>
          <w:sz w:val="20"/>
        </w:rPr>
        <w:t>For business letters (A_117_ULV), this line is forbidden.</w:t>
      </w:r>
    </w:p>
    <w:p w14:paraId="1760FC15" w14:textId="77777777" w:rsidR="00F474A9" w:rsidRDefault="00F474A9" w:rsidP="00142EEA">
      <w:pPr>
        <w:ind w:left="2124" w:hanging="2124"/>
        <w:jc w:val="both"/>
        <w:rPr>
          <w:sz w:val="20"/>
        </w:rPr>
      </w:pPr>
    </w:p>
    <w:p w14:paraId="1850D800" w14:textId="77777777" w:rsidR="00EC35AE" w:rsidRDefault="00EC35AE" w:rsidP="00250BF7">
      <w:pPr>
        <w:ind w:left="2124" w:hanging="2124"/>
        <w:rPr>
          <w:sz w:val="20"/>
        </w:rPr>
      </w:pPr>
    </w:p>
    <w:p w14:paraId="707B2434" w14:textId="4E0CF9BF" w:rsidR="00054740" w:rsidRDefault="00EE10AF" w:rsidP="00CD7C61">
      <w:pPr>
        <w:pStyle w:val="Cmsor2"/>
      </w:pPr>
      <w:bookmarkStart w:id="69" w:name="_Közönséges_azonosított_tétel"/>
      <w:bookmarkStart w:id="70" w:name="_Domestic_mail_items"/>
      <w:bookmarkStart w:id="71" w:name="_Toc478539540"/>
      <w:bookmarkStart w:id="72" w:name="_Toc89384820"/>
      <w:bookmarkEnd w:id="69"/>
      <w:bookmarkEnd w:id="70"/>
      <w:r>
        <w:t>Domestic mail items</w:t>
      </w:r>
      <w:r w:rsidR="006A014C">
        <w:t xml:space="preserve"> </w:t>
      </w:r>
      <w:r>
        <w:t>/</w:t>
      </w:r>
      <w:r w:rsidR="006A014C">
        <w:t xml:space="preserve"> </w:t>
      </w:r>
      <w:r>
        <w:t>Ordinary identified mail item section</w:t>
      </w:r>
      <w:bookmarkEnd w:id="71"/>
      <w:bookmarkEnd w:id="72"/>
    </w:p>
    <w:p w14:paraId="3F28E58A" w14:textId="75FA9DBF" w:rsidR="007F3517" w:rsidRDefault="007F3517" w:rsidP="00142EEA">
      <w:pPr>
        <w:jc w:val="both"/>
        <w:rPr>
          <w:b/>
          <w:sz w:val="20"/>
        </w:rPr>
      </w:pPr>
      <w:r>
        <w:rPr>
          <w:b/>
        </w:rPr>
        <w:t xml:space="preserve">If a mail item was added to the ordinary identified mail item section of the posting list, then </w:t>
      </w:r>
      <w:r w:rsidR="006A014C">
        <w:rPr>
          <w:b/>
        </w:rPr>
        <w:t>it is prohibited to add any</w:t>
      </w:r>
      <w:r>
        <w:rPr>
          <w:b/>
        </w:rPr>
        <w:t xml:space="preserve"> mail item to </w:t>
      </w:r>
      <w:r w:rsidRPr="006A014C">
        <w:rPr>
          <w:b/>
          <w:szCs w:val="24"/>
        </w:rPr>
        <w:t xml:space="preserve">the </w:t>
      </w:r>
      <w:hyperlink w:anchor="_Közönséges_tétel_szekció" w:history="1">
        <w:r w:rsidRPr="00E94CF7">
          <w:rPr>
            <w:rStyle w:val="Hiperhivatkozs"/>
            <w:b/>
            <w:szCs w:val="24"/>
          </w:rPr>
          <w:t>ordinary mail item</w:t>
        </w:r>
      </w:hyperlink>
      <w:r w:rsidRPr="00E94CF7">
        <w:rPr>
          <w:b/>
          <w:szCs w:val="24"/>
        </w:rPr>
        <w:t xml:space="preserve"> section within the same sub-list.</w:t>
      </w:r>
    </w:p>
    <w:p w14:paraId="70AB1456" w14:textId="77777777" w:rsidR="008868A3" w:rsidRPr="00DB74BF" w:rsidRDefault="008868A3" w:rsidP="00DB74BF">
      <w:pPr>
        <w:jc w:val="both"/>
        <w:rPr>
          <w:b/>
          <w:sz w:val="20"/>
        </w:rPr>
      </w:pPr>
    </w:p>
    <w:p w14:paraId="1032E130" w14:textId="77777777" w:rsidR="00D230A2" w:rsidRPr="00D230A2" w:rsidRDefault="00D230A2" w:rsidP="00F26FB9">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0AF5B267" w14:textId="77777777" w:rsidR="00054740" w:rsidRPr="00182582" w:rsidRDefault="00867556" w:rsidP="00285745">
      <w:pPr>
        <w:pStyle w:val="Cmsor5"/>
        <w:ind w:left="709"/>
      </w:pPr>
      <w:r>
        <w:t>Serial number of dispatch entry</w:t>
      </w:r>
    </w:p>
    <w:p w14:paraId="0EC9C33B" w14:textId="77777777" w:rsidR="00054740" w:rsidRDefault="00054740" w:rsidP="00054740">
      <w:pPr>
        <w:rPr>
          <w:b/>
          <w:sz w:val="20"/>
        </w:rPr>
      </w:pPr>
      <w:r>
        <w:rPr>
          <w:b/>
          <w:sz w:val="20"/>
        </w:rPr>
        <w:t>Field name:</w:t>
      </w:r>
      <w:r>
        <w:rPr>
          <w:b/>
          <w:sz w:val="20"/>
        </w:rPr>
        <w:tab/>
      </w:r>
      <w:r>
        <w:rPr>
          <w:b/>
          <w:sz w:val="20"/>
        </w:rPr>
        <w:tab/>
        <w:t>sorszam</w:t>
      </w:r>
    </w:p>
    <w:p w14:paraId="6D536F8B" w14:textId="77777777" w:rsidR="00054740" w:rsidRPr="00182582" w:rsidRDefault="00054740" w:rsidP="00054740">
      <w:pPr>
        <w:rPr>
          <w:sz w:val="20"/>
        </w:rPr>
      </w:pPr>
      <w:r>
        <w:rPr>
          <w:b/>
          <w:sz w:val="20"/>
        </w:rPr>
        <w:t>Mandatory:</w:t>
      </w:r>
      <w:r>
        <w:rPr>
          <w:sz w:val="20"/>
        </w:rPr>
        <w:t xml:space="preserve"> </w:t>
      </w:r>
      <w:r>
        <w:rPr>
          <w:sz w:val="20"/>
        </w:rPr>
        <w:tab/>
      </w:r>
      <w:r>
        <w:rPr>
          <w:sz w:val="20"/>
        </w:rPr>
        <w:tab/>
        <w:t>Mandatory</w:t>
      </w:r>
    </w:p>
    <w:p w14:paraId="34EB21C8" w14:textId="3A97D6CF" w:rsidR="00054740" w:rsidRPr="002E14AF" w:rsidRDefault="00054740" w:rsidP="00054740">
      <w:pPr>
        <w:rPr>
          <w:sz w:val="20"/>
        </w:rPr>
      </w:pPr>
      <w:r>
        <w:rPr>
          <w:b/>
          <w:sz w:val="20"/>
        </w:rPr>
        <w:t>Data length:</w:t>
      </w:r>
      <w:r>
        <w:rPr>
          <w:sz w:val="20"/>
        </w:rPr>
        <w:t xml:space="preserve"> </w:t>
      </w:r>
      <w:r>
        <w:rPr>
          <w:sz w:val="20"/>
        </w:rPr>
        <w:tab/>
      </w:r>
      <w:r>
        <w:rPr>
          <w:sz w:val="20"/>
        </w:rPr>
        <w:tab/>
      </w:r>
      <w:r w:rsidRPr="002E14AF">
        <w:rPr>
          <w:sz w:val="20"/>
        </w:rPr>
        <w:t xml:space="preserve">max. </w:t>
      </w:r>
      <w:r w:rsidR="0020358D" w:rsidRPr="002E14AF">
        <w:rPr>
          <w:sz w:val="20"/>
        </w:rPr>
        <w:t>6</w:t>
      </w:r>
      <w:r w:rsidRPr="002E14AF">
        <w:rPr>
          <w:sz w:val="20"/>
        </w:rPr>
        <w:t xml:space="preserve"> characters</w:t>
      </w:r>
    </w:p>
    <w:p w14:paraId="3B7BB9EB" w14:textId="09DEEB80" w:rsidR="00054740" w:rsidRPr="00182582" w:rsidRDefault="00054740" w:rsidP="00867556">
      <w:pPr>
        <w:rPr>
          <w:sz w:val="20"/>
        </w:rPr>
      </w:pPr>
      <w:r>
        <w:rPr>
          <w:b/>
          <w:sz w:val="20"/>
        </w:rPr>
        <w:t>Structure:</w:t>
      </w:r>
      <w:r>
        <w:rPr>
          <w:b/>
          <w:sz w:val="20"/>
        </w:rPr>
        <w:tab/>
      </w:r>
      <w:r>
        <w:rPr>
          <w:sz w:val="20"/>
        </w:rPr>
        <w:tab/>
        <w:t>Position 1-n: digits (0-9)</w:t>
      </w:r>
    </w:p>
    <w:p w14:paraId="1498320F" w14:textId="77777777" w:rsidR="00054740" w:rsidRDefault="00054740" w:rsidP="00054740">
      <w:pPr>
        <w:rPr>
          <w:sz w:val="20"/>
        </w:rPr>
      </w:pPr>
      <w:r>
        <w:rPr>
          <w:b/>
          <w:sz w:val="20"/>
        </w:rPr>
        <w:t>Interpretation:</w:t>
      </w:r>
      <w:r>
        <w:rPr>
          <w:sz w:val="20"/>
        </w:rPr>
        <w:t xml:space="preserve"> </w:t>
      </w:r>
      <w:r>
        <w:rPr>
          <w:sz w:val="20"/>
        </w:rPr>
        <w:tab/>
      </w:r>
      <w:r>
        <w:rPr>
          <w:sz w:val="20"/>
        </w:rPr>
        <w:tab/>
        <w:t>Serial number of dispatch entry</w:t>
      </w:r>
    </w:p>
    <w:p w14:paraId="2DC51A14" w14:textId="77777777" w:rsidR="00054740" w:rsidRDefault="00054740" w:rsidP="00054740">
      <w:pPr>
        <w:rPr>
          <w:sz w:val="20"/>
        </w:rPr>
      </w:pPr>
    </w:p>
    <w:p w14:paraId="7D8646AE" w14:textId="77777777" w:rsidR="00054740" w:rsidRPr="00182582" w:rsidRDefault="00867556" w:rsidP="00285745">
      <w:pPr>
        <w:pStyle w:val="Cmsor5"/>
        <w:ind w:left="709"/>
      </w:pPr>
      <w:r>
        <w:t>Code of item type</w:t>
      </w:r>
    </w:p>
    <w:p w14:paraId="2352841D" w14:textId="77777777" w:rsidR="00054740" w:rsidRDefault="00054740" w:rsidP="00054740">
      <w:pPr>
        <w:rPr>
          <w:b/>
          <w:sz w:val="20"/>
        </w:rPr>
      </w:pPr>
      <w:r>
        <w:rPr>
          <w:b/>
          <w:sz w:val="20"/>
        </w:rPr>
        <w:t>Field name:</w:t>
      </w:r>
      <w:r>
        <w:rPr>
          <w:b/>
          <w:sz w:val="20"/>
        </w:rPr>
        <w:tab/>
      </w:r>
      <w:r>
        <w:rPr>
          <w:b/>
          <w:sz w:val="20"/>
        </w:rPr>
        <w:tab/>
        <w:t>alapszolg</w:t>
      </w:r>
    </w:p>
    <w:p w14:paraId="2FA30C9A"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1D272F0A" w14:textId="77777777" w:rsidR="00054740" w:rsidRPr="00182582" w:rsidRDefault="00054740" w:rsidP="00054740">
      <w:pPr>
        <w:rPr>
          <w:sz w:val="20"/>
        </w:rPr>
      </w:pPr>
      <w:r>
        <w:rPr>
          <w:b/>
          <w:sz w:val="20"/>
        </w:rPr>
        <w:t>Data length:</w:t>
      </w:r>
      <w:r>
        <w:rPr>
          <w:sz w:val="20"/>
        </w:rPr>
        <w:t xml:space="preserve"> </w:t>
      </w:r>
      <w:r>
        <w:rPr>
          <w:sz w:val="20"/>
        </w:rPr>
        <w:tab/>
      </w:r>
      <w:r>
        <w:rPr>
          <w:sz w:val="20"/>
        </w:rPr>
        <w:tab/>
        <w:t>A minimum of 7, max. 9 characters</w:t>
      </w:r>
    </w:p>
    <w:p w14:paraId="034443DD" w14:textId="77777777" w:rsidR="00054740" w:rsidRPr="00182582" w:rsidRDefault="00054740" w:rsidP="00054740">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6CEC35B9" w14:textId="77777777" w:rsidR="00054740" w:rsidRDefault="00054740" w:rsidP="00054740">
      <w:pPr>
        <w:rPr>
          <w:sz w:val="20"/>
        </w:rPr>
      </w:pPr>
      <w:r>
        <w:rPr>
          <w:b/>
          <w:sz w:val="20"/>
        </w:rPr>
        <w:t>Interpretation:</w:t>
      </w:r>
      <w:r>
        <w:rPr>
          <w:sz w:val="20"/>
        </w:rPr>
        <w:t xml:space="preserve"> </w:t>
      </w:r>
      <w:r>
        <w:rPr>
          <w:sz w:val="20"/>
        </w:rPr>
        <w:tab/>
      </w:r>
      <w:r>
        <w:rPr>
          <w:sz w:val="20"/>
        </w:rPr>
        <w:tab/>
        <w:t>Code of item type</w:t>
      </w:r>
    </w:p>
    <w:p w14:paraId="3CD5DC24" w14:textId="77777777" w:rsidR="00054740" w:rsidRDefault="00054740" w:rsidP="00054740">
      <w:pPr>
        <w:rPr>
          <w:sz w:val="20"/>
        </w:rPr>
      </w:pPr>
    </w:p>
    <w:p w14:paraId="250B86DC" w14:textId="77777777" w:rsidR="00054740" w:rsidRPr="00182582" w:rsidRDefault="00867556" w:rsidP="00285745">
      <w:pPr>
        <w:pStyle w:val="Cmsor5"/>
        <w:ind w:left="709"/>
      </w:pPr>
      <w:r>
        <w:t>Item identifier</w:t>
      </w:r>
    </w:p>
    <w:p w14:paraId="46417DD1" w14:textId="77777777" w:rsidR="00054740" w:rsidRDefault="00054740" w:rsidP="00054740">
      <w:pPr>
        <w:rPr>
          <w:b/>
          <w:sz w:val="20"/>
        </w:rPr>
      </w:pPr>
      <w:r>
        <w:rPr>
          <w:b/>
          <w:sz w:val="20"/>
        </w:rPr>
        <w:t>Field name:</w:t>
      </w:r>
      <w:r>
        <w:rPr>
          <w:b/>
          <w:sz w:val="20"/>
        </w:rPr>
        <w:tab/>
      </w:r>
      <w:r>
        <w:rPr>
          <w:b/>
          <w:sz w:val="20"/>
        </w:rPr>
        <w:tab/>
        <w:t>azonosito</w:t>
      </w:r>
    </w:p>
    <w:p w14:paraId="598487E0" w14:textId="647FA32B" w:rsidR="00054740" w:rsidRPr="00182582" w:rsidRDefault="00054740" w:rsidP="00054740">
      <w:pPr>
        <w:rPr>
          <w:sz w:val="20"/>
        </w:rPr>
      </w:pPr>
      <w:r>
        <w:rPr>
          <w:b/>
          <w:sz w:val="20"/>
        </w:rPr>
        <w:t>Mandatory:</w:t>
      </w:r>
      <w:r>
        <w:rPr>
          <w:sz w:val="20"/>
        </w:rPr>
        <w:t xml:space="preserve"> </w:t>
      </w:r>
      <w:r>
        <w:rPr>
          <w:sz w:val="20"/>
        </w:rPr>
        <w:tab/>
      </w:r>
      <w:r>
        <w:rPr>
          <w:sz w:val="20"/>
        </w:rPr>
        <w:tab/>
      </w:r>
      <w:r w:rsidR="001D2A55" w:rsidRPr="009C3B50">
        <w:rPr>
          <w:sz w:val="20"/>
        </w:rPr>
        <w:t>Mandatory</w:t>
      </w:r>
    </w:p>
    <w:p w14:paraId="4C5D8B1E" w14:textId="49AE9D40" w:rsidR="00867556" w:rsidRPr="00867556" w:rsidRDefault="00054740" w:rsidP="00867556">
      <w:pPr>
        <w:rPr>
          <w:color w:val="000000"/>
          <w:sz w:val="20"/>
        </w:rPr>
      </w:pPr>
      <w:r>
        <w:rPr>
          <w:b/>
          <w:sz w:val="20"/>
        </w:rPr>
        <w:t>Data length:</w:t>
      </w:r>
      <w:r>
        <w:rPr>
          <w:sz w:val="20"/>
        </w:rPr>
        <w:t xml:space="preserve"> </w:t>
      </w:r>
      <w:r>
        <w:rPr>
          <w:sz w:val="20"/>
        </w:rPr>
        <w:tab/>
      </w:r>
      <w:r>
        <w:rPr>
          <w:sz w:val="20"/>
        </w:rPr>
        <w:tab/>
      </w:r>
      <w:r>
        <w:rPr>
          <w:color w:val="000000"/>
          <w:sz w:val="20"/>
        </w:rPr>
        <w:t>16 characters</w:t>
      </w:r>
    </w:p>
    <w:p w14:paraId="3BAEE992" w14:textId="77777777" w:rsidR="00054740" w:rsidRPr="00182582" w:rsidRDefault="00054740" w:rsidP="00054740">
      <w:pPr>
        <w:rPr>
          <w:sz w:val="20"/>
        </w:rPr>
      </w:pPr>
      <w:r>
        <w:rPr>
          <w:b/>
          <w:sz w:val="20"/>
        </w:rPr>
        <w:t>Structure:</w:t>
      </w:r>
      <w:r>
        <w:rPr>
          <w:b/>
          <w:sz w:val="20"/>
        </w:rPr>
        <w:tab/>
      </w:r>
      <w:r>
        <w:rPr>
          <w:sz w:val="20"/>
        </w:rPr>
        <w:tab/>
        <w:t xml:space="preserve">Pre-defined, </w:t>
      </w:r>
      <w:hyperlink w:anchor="_Küldeményazonosítók_felépítése" w:history="1">
        <w:r>
          <w:rPr>
            <w:rStyle w:val="Hiperhivatkozs"/>
            <w:sz w:val="20"/>
          </w:rPr>
          <w:t>see annex</w:t>
        </w:r>
      </w:hyperlink>
    </w:p>
    <w:p w14:paraId="4043608E" w14:textId="3B043B34" w:rsidR="00054740" w:rsidRDefault="00054740" w:rsidP="00054740">
      <w:pPr>
        <w:rPr>
          <w:sz w:val="20"/>
        </w:rPr>
      </w:pPr>
      <w:r w:rsidRPr="007A6CF8">
        <w:rPr>
          <w:b/>
          <w:sz w:val="20"/>
        </w:rPr>
        <w:t>Interpretation:</w:t>
      </w:r>
      <w:r w:rsidRPr="007A6CF8">
        <w:rPr>
          <w:sz w:val="20"/>
        </w:rPr>
        <w:t xml:space="preserve"> </w:t>
      </w:r>
      <w:r w:rsidRPr="007A6CF8">
        <w:rPr>
          <w:sz w:val="20"/>
        </w:rPr>
        <w:tab/>
      </w:r>
      <w:r w:rsidRPr="007A6CF8">
        <w:rPr>
          <w:sz w:val="20"/>
        </w:rPr>
        <w:tab/>
      </w:r>
      <w:r w:rsidR="001F03D4" w:rsidRPr="007A6CF8">
        <w:rPr>
          <w:sz w:val="20"/>
        </w:rPr>
        <w:t>Entering</w:t>
      </w:r>
      <w:r w:rsidR="003C5E54" w:rsidRPr="007A6CF8">
        <w:rPr>
          <w:sz w:val="20"/>
        </w:rPr>
        <w:t xml:space="preserve"> the identifie</w:t>
      </w:r>
      <w:r w:rsidR="001260B9" w:rsidRPr="007A6CF8">
        <w:rPr>
          <w:sz w:val="20"/>
        </w:rPr>
        <w:t>r</w:t>
      </w:r>
      <w:r w:rsidR="009C3B50" w:rsidRPr="007A6CF8">
        <w:rPr>
          <w:sz w:val="20"/>
        </w:rPr>
        <w:t xml:space="preserve"> is </w:t>
      </w:r>
      <w:r w:rsidR="001F03D4" w:rsidRPr="007A6CF8">
        <w:rPr>
          <w:sz w:val="20"/>
        </w:rPr>
        <w:t>mandatory</w:t>
      </w:r>
      <w:r w:rsidR="003C5E54" w:rsidRPr="007A6CF8">
        <w:rPr>
          <w:sz w:val="20"/>
        </w:rPr>
        <w:t>.</w:t>
      </w:r>
    </w:p>
    <w:p w14:paraId="571C2938" w14:textId="3BE8ECC6" w:rsidR="00054740" w:rsidRDefault="00054740" w:rsidP="00054740">
      <w:pPr>
        <w:rPr>
          <w:sz w:val="20"/>
        </w:rPr>
      </w:pPr>
    </w:p>
    <w:p w14:paraId="6E663B9B" w14:textId="77777777" w:rsidR="00054740" w:rsidRPr="00182582" w:rsidRDefault="00672F01" w:rsidP="00285745">
      <w:pPr>
        <w:pStyle w:val="Cmsor5"/>
        <w:ind w:left="709"/>
      </w:pPr>
      <w:r>
        <w:t>Addressee Name</w:t>
      </w:r>
    </w:p>
    <w:p w14:paraId="6309A996" w14:textId="77777777" w:rsidR="00054740" w:rsidRDefault="00054740" w:rsidP="00054740">
      <w:pPr>
        <w:rPr>
          <w:b/>
          <w:sz w:val="20"/>
        </w:rPr>
      </w:pPr>
      <w:r>
        <w:rPr>
          <w:b/>
          <w:sz w:val="20"/>
        </w:rPr>
        <w:t>Field name:</w:t>
      </w:r>
      <w:r>
        <w:rPr>
          <w:b/>
          <w:sz w:val="20"/>
        </w:rPr>
        <w:tab/>
      </w:r>
      <w:r>
        <w:rPr>
          <w:b/>
          <w:sz w:val="20"/>
        </w:rPr>
        <w:tab/>
        <w:t>cimzett_nev</w:t>
      </w:r>
    </w:p>
    <w:p w14:paraId="04BBB823"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3093C59F"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150 characters</w:t>
      </w:r>
    </w:p>
    <w:p w14:paraId="3011335D" w14:textId="77777777" w:rsidR="00054740" w:rsidRPr="00182582" w:rsidRDefault="00054740" w:rsidP="00054740">
      <w:pPr>
        <w:rPr>
          <w:sz w:val="20"/>
        </w:rPr>
      </w:pPr>
      <w:r>
        <w:rPr>
          <w:b/>
          <w:sz w:val="20"/>
        </w:rPr>
        <w:t>Structure:</w:t>
      </w:r>
      <w:r>
        <w:rPr>
          <w:b/>
          <w:sz w:val="20"/>
        </w:rPr>
        <w:tab/>
      </w:r>
      <w:r>
        <w:rPr>
          <w:sz w:val="20"/>
        </w:rPr>
        <w:tab/>
      </w:r>
    </w:p>
    <w:p w14:paraId="1EEC3F05" w14:textId="62A47B08" w:rsidR="00672F01" w:rsidRPr="00672F01" w:rsidRDefault="00054740" w:rsidP="00672F01">
      <w:pPr>
        <w:rPr>
          <w:color w:val="000000"/>
          <w:sz w:val="20"/>
        </w:rPr>
      </w:pPr>
      <w:r>
        <w:rPr>
          <w:b/>
          <w:sz w:val="20"/>
        </w:rPr>
        <w:t>Interpretation:</w:t>
      </w:r>
      <w:r>
        <w:rPr>
          <w:sz w:val="20"/>
        </w:rPr>
        <w:t xml:space="preserve"> </w:t>
      </w:r>
      <w:r>
        <w:rPr>
          <w:sz w:val="20"/>
        </w:rPr>
        <w:tab/>
      </w:r>
      <w:r>
        <w:rPr>
          <w:sz w:val="20"/>
        </w:rPr>
        <w:tab/>
        <w:t>Addressee’s name</w:t>
      </w:r>
    </w:p>
    <w:p w14:paraId="1343A593" w14:textId="6506FDD3" w:rsidR="00F474A9" w:rsidRDefault="00F474A9" w:rsidP="00054740">
      <w:pPr>
        <w:rPr>
          <w:sz w:val="20"/>
        </w:rPr>
      </w:pPr>
    </w:p>
    <w:p w14:paraId="21A2C632" w14:textId="77777777" w:rsidR="00054740" w:rsidRPr="00182582" w:rsidRDefault="00581CBE" w:rsidP="00285745">
      <w:pPr>
        <w:pStyle w:val="Cmsor5"/>
        <w:ind w:left="709"/>
      </w:pPr>
      <w:r>
        <w:t>Addressee's postcode</w:t>
      </w:r>
    </w:p>
    <w:p w14:paraId="7C9A2F12" w14:textId="77777777" w:rsidR="00054740" w:rsidRDefault="00054740" w:rsidP="00054740">
      <w:pPr>
        <w:rPr>
          <w:b/>
          <w:sz w:val="20"/>
        </w:rPr>
      </w:pPr>
      <w:r>
        <w:rPr>
          <w:b/>
          <w:sz w:val="20"/>
        </w:rPr>
        <w:t>Field name:</w:t>
      </w:r>
      <w:r>
        <w:rPr>
          <w:b/>
          <w:sz w:val="20"/>
        </w:rPr>
        <w:tab/>
      </w:r>
      <w:r>
        <w:rPr>
          <w:b/>
          <w:sz w:val="20"/>
        </w:rPr>
        <w:tab/>
        <w:t>cimzett_irsz</w:t>
      </w:r>
    </w:p>
    <w:p w14:paraId="420CCD9C" w14:textId="14CF0AD2" w:rsidR="00054740" w:rsidRPr="00942F3A" w:rsidRDefault="00054740" w:rsidP="00054740">
      <w:pPr>
        <w:rPr>
          <w:sz w:val="20"/>
        </w:rPr>
      </w:pPr>
      <w:r>
        <w:rPr>
          <w:b/>
          <w:sz w:val="20"/>
        </w:rPr>
        <w:t>Mandatory:</w:t>
      </w:r>
      <w:r>
        <w:rPr>
          <w:sz w:val="20"/>
        </w:rPr>
        <w:t xml:space="preserve"> </w:t>
      </w:r>
      <w:r>
        <w:rPr>
          <w:sz w:val="20"/>
        </w:rPr>
        <w:tab/>
      </w:r>
      <w:r>
        <w:rPr>
          <w:sz w:val="20"/>
        </w:rPr>
        <w:tab/>
      </w:r>
      <w:r w:rsidR="00D66B1B" w:rsidRPr="00942F3A">
        <w:rPr>
          <w:sz w:val="20"/>
        </w:rPr>
        <w:t>Mandatory</w:t>
      </w:r>
    </w:p>
    <w:p w14:paraId="0038AE1F" w14:textId="5B10D06D" w:rsidR="00054740" w:rsidRPr="00182582" w:rsidRDefault="00054740" w:rsidP="00054740">
      <w:pPr>
        <w:rPr>
          <w:sz w:val="20"/>
        </w:rPr>
      </w:pPr>
      <w:r>
        <w:rPr>
          <w:b/>
          <w:sz w:val="20"/>
        </w:rPr>
        <w:t>Data length:</w:t>
      </w:r>
      <w:r>
        <w:rPr>
          <w:sz w:val="20"/>
        </w:rPr>
        <w:t xml:space="preserve"> </w:t>
      </w:r>
      <w:r>
        <w:rPr>
          <w:sz w:val="20"/>
        </w:rPr>
        <w:tab/>
      </w:r>
      <w:r>
        <w:rPr>
          <w:sz w:val="20"/>
        </w:rPr>
        <w:tab/>
        <w:t>4 characters</w:t>
      </w:r>
    </w:p>
    <w:p w14:paraId="197C8393" w14:textId="1FC05D8E" w:rsidR="00054740" w:rsidRPr="00182582" w:rsidRDefault="00054740" w:rsidP="00054740">
      <w:pPr>
        <w:rPr>
          <w:sz w:val="20"/>
        </w:rPr>
      </w:pPr>
      <w:r>
        <w:rPr>
          <w:b/>
          <w:sz w:val="20"/>
        </w:rPr>
        <w:t>Structure:</w:t>
      </w:r>
      <w:r>
        <w:rPr>
          <w:b/>
          <w:sz w:val="20"/>
        </w:rPr>
        <w:tab/>
      </w:r>
      <w:r>
        <w:rPr>
          <w:sz w:val="20"/>
        </w:rPr>
        <w:tab/>
      </w:r>
      <w:r w:rsidR="00500D52">
        <w:rPr>
          <w:sz w:val="20"/>
        </w:rPr>
        <w:t xml:space="preserve">Position 1 to 4: </w:t>
      </w:r>
      <w:r w:rsidR="00735255">
        <w:rPr>
          <w:sz w:val="20"/>
        </w:rPr>
        <w:t>digits</w:t>
      </w:r>
      <w:r w:rsidR="00500D52">
        <w:rPr>
          <w:sz w:val="20"/>
        </w:rPr>
        <w:t>, e.g. 1122</w:t>
      </w:r>
    </w:p>
    <w:p w14:paraId="58D06D9A" w14:textId="3654CCEC" w:rsidR="00054740" w:rsidRDefault="00054740" w:rsidP="00054740">
      <w:pPr>
        <w:rPr>
          <w:sz w:val="20"/>
        </w:rPr>
      </w:pPr>
      <w:r>
        <w:rPr>
          <w:b/>
          <w:sz w:val="20"/>
        </w:rPr>
        <w:t>Interpretation:</w:t>
      </w:r>
      <w:r>
        <w:rPr>
          <w:sz w:val="20"/>
        </w:rPr>
        <w:t xml:space="preserve"> </w:t>
      </w:r>
      <w:r>
        <w:rPr>
          <w:sz w:val="20"/>
        </w:rPr>
        <w:tab/>
      </w:r>
      <w:r>
        <w:rPr>
          <w:sz w:val="20"/>
        </w:rPr>
        <w:tab/>
      </w:r>
      <w:r w:rsidR="00500D52">
        <w:rPr>
          <w:sz w:val="20"/>
        </w:rPr>
        <w:t>Addressee’s postcode</w:t>
      </w:r>
    </w:p>
    <w:p w14:paraId="4F0994ED" w14:textId="6F3AE405" w:rsidR="00054740" w:rsidRDefault="00054740" w:rsidP="00054740">
      <w:pPr>
        <w:rPr>
          <w:sz w:val="20"/>
        </w:rPr>
      </w:pPr>
    </w:p>
    <w:p w14:paraId="414A7D3E" w14:textId="62F6FDB8" w:rsidR="00691BC4" w:rsidRDefault="00691BC4" w:rsidP="00054740">
      <w:pPr>
        <w:rPr>
          <w:sz w:val="20"/>
        </w:rPr>
      </w:pPr>
    </w:p>
    <w:p w14:paraId="38705589" w14:textId="45A2351C" w:rsidR="00691BC4" w:rsidRDefault="00691BC4" w:rsidP="00054740">
      <w:pPr>
        <w:rPr>
          <w:sz w:val="20"/>
        </w:rPr>
      </w:pPr>
    </w:p>
    <w:p w14:paraId="7ADC3D7F" w14:textId="591A18B3" w:rsidR="00691BC4" w:rsidRDefault="00691BC4" w:rsidP="00054740">
      <w:pPr>
        <w:rPr>
          <w:sz w:val="20"/>
        </w:rPr>
      </w:pPr>
    </w:p>
    <w:p w14:paraId="59327F9D" w14:textId="77777777" w:rsidR="00691BC4" w:rsidRDefault="00691BC4" w:rsidP="00054740">
      <w:pPr>
        <w:rPr>
          <w:sz w:val="20"/>
        </w:rPr>
      </w:pPr>
    </w:p>
    <w:p w14:paraId="3DA32E4D" w14:textId="77777777" w:rsidR="00054740" w:rsidRPr="00182582" w:rsidRDefault="00581CBE" w:rsidP="00285745">
      <w:pPr>
        <w:pStyle w:val="Cmsor5"/>
        <w:ind w:left="709"/>
      </w:pPr>
      <w:r>
        <w:lastRenderedPageBreak/>
        <w:t>Name of settlement</w:t>
      </w:r>
    </w:p>
    <w:p w14:paraId="38341085" w14:textId="77777777" w:rsidR="00054740" w:rsidRDefault="00054740" w:rsidP="00054740">
      <w:pPr>
        <w:rPr>
          <w:b/>
          <w:sz w:val="20"/>
        </w:rPr>
      </w:pPr>
      <w:r>
        <w:rPr>
          <w:b/>
          <w:sz w:val="20"/>
        </w:rPr>
        <w:t>Field name:</w:t>
      </w:r>
      <w:r>
        <w:rPr>
          <w:b/>
          <w:sz w:val="20"/>
        </w:rPr>
        <w:tab/>
      </w:r>
      <w:r>
        <w:rPr>
          <w:b/>
          <w:sz w:val="20"/>
        </w:rPr>
        <w:tab/>
        <w:t>cimzett_hely</w:t>
      </w:r>
    </w:p>
    <w:p w14:paraId="406AA245" w14:textId="77777777" w:rsidR="00054740" w:rsidRPr="00182582" w:rsidRDefault="00054740" w:rsidP="00054740">
      <w:pPr>
        <w:rPr>
          <w:sz w:val="20"/>
        </w:rPr>
      </w:pPr>
      <w:r>
        <w:rPr>
          <w:b/>
          <w:sz w:val="20"/>
        </w:rPr>
        <w:t>Mandatory:</w:t>
      </w:r>
      <w:r>
        <w:rPr>
          <w:sz w:val="20"/>
        </w:rPr>
        <w:t xml:space="preserve"> </w:t>
      </w:r>
      <w:r>
        <w:rPr>
          <w:sz w:val="20"/>
        </w:rPr>
        <w:tab/>
      </w:r>
      <w:r>
        <w:rPr>
          <w:sz w:val="20"/>
        </w:rPr>
        <w:tab/>
        <w:t xml:space="preserve">Mandatory </w:t>
      </w:r>
    </w:p>
    <w:p w14:paraId="55E016BE" w14:textId="77777777" w:rsidR="00054740" w:rsidRPr="00182582" w:rsidRDefault="00054740" w:rsidP="00054740">
      <w:pPr>
        <w:rPr>
          <w:sz w:val="20"/>
        </w:rPr>
      </w:pPr>
      <w:r>
        <w:rPr>
          <w:b/>
          <w:sz w:val="20"/>
        </w:rPr>
        <w:t>Data length:</w:t>
      </w:r>
      <w:r>
        <w:rPr>
          <w:sz w:val="20"/>
        </w:rPr>
        <w:t xml:space="preserve"> </w:t>
      </w:r>
      <w:r>
        <w:rPr>
          <w:sz w:val="20"/>
        </w:rPr>
        <w:tab/>
      </w:r>
      <w:r>
        <w:rPr>
          <w:sz w:val="20"/>
        </w:rPr>
        <w:tab/>
        <w:t>Min. 2, max. 35 characters</w:t>
      </w:r>
    </w:p>
    <w:p w14:paraId="10D56386" w14:textId="77777777" w:rsidR="00054740" w:rsidRPr="00182582" w:rsidRDefault="00054740" w:rsidP="00054740">
      <w:pPr>
        <w:rPr>
          <w:sz w:val="20"/>
        </w:rPr>
      </w:pPr>
      <w:r>
        <w:rPr>
          <w:b/>
          <w:sz w:val="20"/>
        </w:rPr>
        <w:t>Structure:</w:t>
      </w:r>
      <w:r>
        <w:rPr>
          <w:b/>
          <w:sz w:val="20"/>
        </w:rPr>
        <w:tab/>
      </w:r>
      <w:r>
        <w:rPr>
          <w:sz w:val="20"/>
        </w:rPr>
        <w:tab/>
      </w:r>
    </w:p>
    <w:p w14:paraId="6557BFC1" w14:textId="47FD471F" w:rsidR="00054740" w:rsidRDefault="00054740" w:rsidP="00054740">
      <w:pPr>
        <w:rPr>
          <w:sz w:val="20"/>
        </w:rPr>
      </w:pPr>
      <w:r>
        <w:rPr>
          <w:b/>
          <w:sz w:val="20"/>
        </w:rPr>
        <w:t>Interpretation:</w:t>
      </w:r>
      <w:r>
        <w:rPr>
          <w:sz w:val="20"/>
        </w:rPr>
        <w:t xml:space="preserve"> </w:t>
      </w:r>
      <w:r>
        <w:rPr>
          <w:sz w:val="20"/>
        </w:rPr>
        <w:tab/>
      </w:r>
      <w:r>
        <w:rPr>
          <w:sz w:val="20"/>
        </w:rPr>
        <w:tab/>
        <w:t>Settlement name, e.g. Budapest</w:t>
      </w:r>
    </w:p>
    <w:p w14:paraId="7264322A" w14:textId="77777777" w:rsidR="00054740" w:rsidRDefault="00054740" w:rsidP="00054740">
      <w:pPr>
        <w:rPr>
          <w:sz w:val="20"/>
        </w:rPr>
      </w:pPr>
    </w:p>
    <w:p w14:paraId="08E57A69" w14:textId="77777777" w:rsidR="00054740" w:rsidRPr="00182582" w:rsidRDefault="00581CBE" w:rsidP="00285745">
      <w:pPr>
        <w:pStyle w:val="Cmsor5"/>
        <w:ind w:left="709"/>
      </w:pPr>
      <w:r>
        <w:t>Addressee's detailed address</w:t>
      </w:r>
    </w:p>
    <w:p w14:paraId="6695B914" w14:textId="77777777" w:rsidR="00054740" w:rsidRDefault="00054740" w:rsidP="00054740">
      <w:pPr>
        <w:rPr>
          <w:b/>
          <w:sz w:val="20"/>
        </w:rPr>
      </w:pPr>
      <w:r>
        <w:rPr>
          <w:b/>
          <w:sz w:val="20"/>
        </w:rPr>
        <w:t>Field name:</w:t>
      </w:r>
      <w:r>
        <w:rPr>
          <w:b/>
          <w:sz w:val="20"/>
        </w:rPr>
        <w:tab/>
      </w:r>
      <w:r>
        <w:rPr>
          <w:b/>
          <w:sz w:val="20"/>
        </w:rPr>
        <w:tab/>
        <w:t>cimzett_kozelebbi_cim</w:t>
      </w:r>
    </w:p>
    <w:p w14:paraId="18EA112E"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66A1CE2D" w14:textId="77777777" w:rsidR="00581CBE" w:rsidRPr="00581CBE" w:rsidRDefault="00054740" w:rsidP="00581CBE">
      <w:pPr>
        <w:rPr>
          <w:color w:val="000000"/>
          <w:sz w:val="20"/>
        </w:rPr>
      </w:pPr>
      <w:r>
        <w:rPr>
          <w:b/>
          <w:sz w:val="20"/>
        </w:rPr>
        <w:t>Data length:</w:t>
      </w:r>
      <w:r>
        <w:rPr>
          <w:sz w:val="20"/>
        </w:rPr>
        <w:t xml:space="preserve"> </w:t>
      </w:r>
      <w:r>
        <w:rPr>
          <w:sz w:val="20"/>
        </w:rPr>
        <w:tab/>
      </w:r>
      <w:r>
        <w:rPr>
          <w:sz w:val="20"/>
        </w:rPr>
        <w:tab/>
      </w:r>
      <w:r>
        <w:rPr>
          <w:color w:val="000000"/>
          <w:sz w:val="20"/>
        </w:rPr>
        <w:t>max. 60 characters</w:t>
      </w:r>
    </w:p>
    <w:p w14:paraId="686F8497" w14:textId="77777777" w:rsidR="00054740" w:rsidRPr="00182582" w:rsidRDefault="00054740" w:rsidP="00054740">
      <w:pPr>
        <w:rPr>
          <w:sz w:val="20"/>
        </w:rPr>
      </w:pPr>
      <w:r>
        <w:rPr>
          <w:b/>
          <w:sz w:val="20"/>
        </w:rPr>
        <w:t>Structure:</w:t>
      </w:r>
      <w:r>
        <w:rPr>
          <w:b/>
          <w:sz w:val="20"/>
        </w:rPr>
        <w:tab/>
      </w:r>
      <w:r>
        <w:rPr>
          <w:sz w:val="20"/>
        </w:rPr>
        <w:tab/>
      </w:r>
    </w:p>
    <w:p w14:paraId="193E7272" w14:textId="77777777" w:rsidR="00054740" w:rsidRDefault="00054740" w:rsidP="00142EEA">
      <w:pPr>
        <w:ind w:left="2124" w:hanging="2124"/>
        <w:jc w:val="both"/>
        <w:rPr>
          <w:sz w:val="20"/>
        </w:rPr>
      </w:pPr>
      <w:r>
        <w:rPr>
          <w:b/>
          <w:sz w:val="20"/>
        </w:rPr>
        <w:t>Interpretation:</w:t>
      </w:r>
      <w:r>
        <w:rPr>
          <w:sz w:val="20"/>
        </w:rPr>
        <w:t xml:space="preserve"> </w:t>
      </w:r>
      <w:r>
        <w:rPr>
          <w:sz w:val="20"/>
        </w:rPr>
        <w:tab/>
        <w:t>Either the entire detailed address (e.g. Kossuth tér 2) or the parts of the address should be entered.</w:t>
      </w:r>
    </w:p>
    <w:p w14:paraId="0BB92DE0" w14:textId="77777777" w:rsidR="00054740" w:rsidRDefault="00054740" w:rsidP="00054740">
      <w:pPr>
        <w:rPr>
          <w:sz w:val="20"/>
        </w:rPr>
      </w:pPr>
    </w:p>
    <w:p w14:paraId="5A218F2A" w14:textId="77777777" w:rsidR="00054740" w:rsidRPr="00182582" w:rsidRDefault="00581CBE" w:rsidP="00285745">
      <w:pPr>
        <w:pStyle w:val="Cmsor5"/>
        <w:ind w:left="709"/>
      </w:pPr>
      <w:r>
        <w:t>Addressee street name</w:t>
      </w:r>
    </w:p>
    <w:p w14:paraId="547E1F37" w14:textId="77777777" w:rsidR="00054740" w:rsidRDefault="00054740" w:rsidP="00054740">
      <w:pPr>
        <w:rPr>
          <w:b/>
          <w:sz w:val="20"/>
        </w:rPr>
      </w:pPr>
      <w:r>
        <w:rPr>
          <w:b/>
          <w:sz w:val="20"/>
        </w:rPr>
        <w:t>Field name:</w:t>
      </w:r>
      <w:r>
        <w:rPr>
          <w:b/>
          <w:sz w:val="20"/>
        </w:rPr>
        <w:tab/>
      </w:r>
      <w:r>
        <w:rPr>
          <w:b/>
          <w:sz w:val="20"/>
        </w:rPr>
        <w:tab/>
        <w:t>cimzett_kozterulet_nev</w:t>
      </w:r>
    </w:p>
    <w:p w14:paraId="05805C79"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2868391E"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80 characters</w:t>
      </w:r>
    </w:p>
    <w:p w14:paraId="4163FF5A" w14:textId="77777777" w:rsidR="00054740" w:rsidRPr="00182582" w:rsidRDefault="00054740" w:rsidP="00054740">
      <w:pPr>
        <w:rPr>
          <w:sz w:val="20"/>
        </w:rPr>
      </w:pPr>
      <w:r>
        <w:rPr>
          <w:b/>
          <w:sz w:val="20"/>
        </w:rPr>
        <w:t>Structure:</w:t>
      </w:r>
      <w:r>
        <w:rPr>
          <w:b/>
          <w:sz w:val="20"/>
        </w:rPr>
        <w:tab/>
      </w:r>
      <w:r>
        <w:rPr>
          <w:sz w:val="20"/>
        </w:rPr>
        <w:tab/>
      </w:r>
    </w:p>
    <w:p w14:paraId="3447F62A" w14:textId="20AA6A30" w:rsidR="00054740" w:rsidRDefault="00054740" w:rsidP="00054740">
      <w:pPr>
        <w:rPr>
          <w:sz w:val="20"/>
        </w:rPr>
      </w:pPr>
      <w:r>
        <w:rPr>
          <w:b/>
          <w:sz w:val="20"/>
        </w:rPr>
        <w:t>Interpretation:</w:t>
      </w:r>
      <w:r>
        <w:rPr>
          <w:sz w:val="20"/>
        </w:rPr>
        <w:t xml:space="preserve"> </w:t>
      </w:r>
      <w:r>
        <w:rPr>
          <w:sz w:val="20"/>
        </w:rPr>
        <w:tab/>
      </w:r>
      <w:r>
        <w:rPr>
          <w:sz w:val="20"/>
        </w:rPr>
        <w:tab/>
        <w:t>e.g. Kossuth, HRSZ123456</w:t>
      </w:r>
    </w:p>
    <w:p w14:paraId="47BB7443" w14:textId="77777777" w:rsidR="00054740" w:rsidRDefault="00054740" w:rsidP="00054740">
      <w:pPr>
        <w:rPr>
          <w:sz w:val="20"/>
        </w:rPr>
      </w:pPr>
    </w:p>
    <w:p w14:paraId="7D68015B" w14:textId="77777777" w:rsidR="00054740" w:rsidRPr="00182582" w:rsidRDefault="00581CBE" w:rsidP="00285745">
      <w:pPr>
        <w:pStyle w:val="Cmsor5"/>
        <w:ind w:left="709"/>
      </w:pPr>
      <w:r>
        <w:t>Addressee street type</w:t>
      </w:r>
    </w:p>
    <w:p w14:paraId="1A090A27" w14:textId="77777777" w:rsidR="00054740" w:rsidRDefault="00054740" w:rsidP="00054740">
      <w:pPr>
        <w:rPr>
          <w:b/>
          <w:sz w:val="20"/>
        </w:rPr>
      </w:pPr>
      <w:r>
        <w:rPr>
          <w:b/>
          <w:sz w:val="20"/>
        </w:rPr>
        <w:t>Field name:</w:t>
      </w:r>
      <w:r>
        <w:rPr>
          <w:b/>
          <w:sz w:val="20"/>
        </w:rPr>
        <w:tab/>
      </w:r>
      <w:r>
        <w:rPr>
          <w:b/>
          <w:sz w:val="20"/>
        </w:rPr>
        <w:tab/>
        <w:t>cimzett _kozterulet_jelleg</w:t>
      </w:r>
    </w:p>
    <w:p w14:paraId="67D74B03"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4965B1EB"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80 characters</w:t>
      </w:r>
    </w:p>
    <w:p w14:paraId="5D675990" w14:textId="77777777" w:rsidR="00054740" w:rsidRPr="00182582" w:rsidRDefault="00054740" w:rsidP="00054740">
      <w:pPr>
        <w:rPr>
          <w:sz w:val="20"/>
        </w:rPr>
      </w:pPr>
      <w:r>
        <w:rPr>
          <w:b/>
          <w:sz w:val="20"/>
        </w:rPr>
        <w:t>Structure:</w:t>
      </w:r>
      <w:r>
        <w:rPr>
          <w:b/>
          <w:sz w:val="20"/>
        </w:rPr>
        <w:tab/>
      </w:r>
      <w:r>
        <w:rPr>
          <w:sz w:val="20"/>
        </w:rPr>
        <w:tab/>
      </w:r>
    </w:p>
    <w:p w14:paraId="60E3D74E" w14:textId="03B90E34" w:rsidR="00054740" w:rsidRDefault="00054740" w:rsidP="00054740">
      <w:pPr>
        <w:rPr>
          <w:sz w:val="20"/>
        </w:rPr>
      </w:pPr>
      <w:r>
        <w:rPr>
          <w:b/>
          <w:sz w:val="20"/>
        </w:rPr>
        <w:t>Interpretation:</w:t>
      </w:r>
      <w:r>
        <w:rPr>
          <w:sz w:val="20"/>
        </w:rPr>
        <w:t xml:space="preserve"> </w:t>
      </w:r>
      <w:r>
        <w:rPr>
          <w:sz w:val="20"/>
        </w:rPr>
        <w:tab/>
      </w:r>
      <w:r>
        <w:rPr>
          <w:sz w:val="20"/>
        </w:rPr>
        <w:tab/>
        <w:t>e.g. square</w:t>
      </w:r>
    </w:p>
    <w:p w14:paraId="1FC7BE0E" w14:textId="77777777" w:rsidR="00054740" w:rsidRDefault="00054740" w:rsidP="00054740">
      <w:pPr>
        <w:rPr>
          <w:sz w:val="20"/>
        </w:rPr>
      </w:pPr>
    </w:p>
    <w:p w14:paraId="4CD2D615" w14:textId="77777777" w:rsidR="00054740" w:rsidRPr="00182582" w:rsidRDefault="00581CBE" w:rsidP="00285745">
      <w:pPr>
        <w:pStyle w:val="Cmsor5"/>
        <w:ind w:left="709"/>
      </w:pPr>
      <w:r>
        <w:t>Addressee’s street number</w:t>
      </w:r>
    </w:p>
    <w:p w14:paraId="4F6BC9E8" w14:textId="77777777" w:rsidR="00054740" w:rsidRDefault="00054740" w:rsidP="00054740">
      <w:pPr>
        <w:rPr>
          <w:b/>
          <w:sz w:val="20"/>
        </w:rPr>
      </w:pPr>
      <w:r>
        <w:rPr>
          <w:b/>
          <w:sz w:val="20"/>
        </w:rPr>
        <w:t>Field name:</w:t>
      </w:r>
      <w:r>
        <w:rPr>
          <w:b/>
          <w:sz w:val="20"/>
        </w:rPr>
        <w:tab/>
      </w:r>
      <w:r>
        <w:rPr>
          <w:b/>
          <w:sz w:val="20"/>
        </w:rPr>
        <w:tab/>
        <w:t>cimzett _hazszam</w:t>
      </w:r>
    </w:p>
    <w:p w14:paraId="752DA0CB"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727E91F1"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30 characters</w:t>
      </w:r>
    </w:p>
    <w:p w14:paraId="7CB1B0AD" w14:textId="77777777" w:rsidR="00054740" w:rsidRPr="00182582" w:rsidRDefault="00054740" w:rsidP="00054740">
      <w:pPr>
        <w:rPr>
          <w:sz w:val="20"/>
        </w:rPr>
      </w:pPr>
      <w:r>
        <w:rPr>
          <w:b/>
          <w:sz w:val="20"/>
        </w:rPr>
        <w:t>Structure:</w:t>
      </w:r>
      <w:r>
        <w:rPr>
          <w:b/>
          <w:sz w:val="20"/>
        </w:rPr>
        <w:tab/>
      </w:r>
      <w:r>
        <w:rPr>
          <w:sz w:val="20"/>
        </w:rPr>
        <w:tab/>
      </w:r>
    </w:p>
    <w:p w14:paraId="47D3CCDE" w14:textId="6E464C9A" w:rsidR="00054740" w:rsidRDefault="00054740" w:rsidP="00054740">
      <w:pPr>
        <w:rPr>
          <w:sz w:val="20"/>
        </w:rPr>
      </w:pPr>
      <w:r>
        <w:rPr>
          <w:b/>
          <w:sz w:val="20"/>
        </w:rPr>
        <w:t>Interpretation:</w:t>
      </w:r>
      <w:r>
        <w:rPr>
          <w:sz w:val="20"/>
        </w:rPr>
        <w:t xml:space="preserve"> </w:t>
      </w:r>
      <w:r>
        <w:rPr>
          <w:sz w:val="20"/>
        </w:rPr>
        <w:tab/>
      </w:r>
      <w:r>
        <w:rPr>
          <w:sz w:val="20"/>
        </w:rPr>
        <w:tab/>
      </w:r>
      <w:r w:rsidR="00500D52">
        <w:rPr>
          <w:sz w:val="20"/>
        </w:rPr>
        <w:t xml:space="preserve">Street number or lot number for lot number based addresses, </w:t>
      </w:r>
      <w:r>
        <w:rPr>
          <w:sz w:val="20"/>
        </w:rPr>
        <w:t>e.g. 2</w:t>
      </w:r>
      <w:r w:rsidR="00500D52">
        <w:rPr>
          <w:sz w:val="20"/>
        </w:rPr>
        <w:t>… 123456</w:t>
      </w:r>
    </w:p>
    <w:p w14:paraId="23672968" w14:textId="77777777" w:rsidR="00054740" w:rsidRDefault="00054740" w:rsidP="00054740">
      <w:pPr>
        <w:rPr>
          <w:sz w:val="20"/>
        </w:rPr>
      </w:pPr>
    </w:p>
    <w:p w14:paraId="47AC3C91" w14:textId="77777777" w:rsidR="00054740" w:rsidRPr="00182582" w:rsidRDefault="00581CBE" w:rsidP="00285745">
      <w:pPr>
        <w:pStyle w:val="Cmsor5"/>
        <w:ind w:left="709"/>
      </w:pPr>
      <w:r>
        <w:t>Addressee’s building number</w:t>
      </w:r>
    </w:p>
    <w:p w14:paraId="359C72F3" w14:textId="77777777" w:rsidR="00054740" w:rsidRDefault="00054740" w:rsidP="00054740">
      <w:pPr>
        <w:rPr>
          <w:b/>
          <w:sz w:val="20"/>
        </w:rPr>
      </w:pPr>
      <w:r>
        <w:rPr>
          <w:b/>
          <w:sz w:val="20"/>
        </w:rPr>
        <w:t>Field name:</w:t>
      </w:r>
      <w:r>
        <w:rPr>
          <w:b/>
          <w:sz w:val="20"/>
        </w:rPr>
        <w:tab/>
      </w:r>
      <w:r>
        <w:rPr>
          <w:b/>
          <w:sz w:val="20"/>
        </w:rPr>
        <w:tab/>
        <w:t>cimzett_epulet</w:t>
      </w:r>
    </w:p>
    <w:p w14:paraId="4DF299CF" w14:textId="77777777" w:rsidR="00054740" w:rsidRPr="00182582" w:rsidRDefault="00054740" w:rsidP="00054740">
      <w:pPr>
        <w:rPr>
          <w:sz w:val="20"/>
        </w:rPr>
      </w:pPr>
      <w:r>
        <w:rPr>
          <w:b/>
          <w:sz w:val="20"/>
        </w:rPr>
        <w:t>Mandatory:</w:t>
      </w:r>
      <w:r>
        <w:rPr>
          <w:sz w:val="20"/>
        </w:rPr>
        <w:t xml:space="preserve"> </w:t>
      </w:r>
      <w:r>
        <w:rPr>
          <w:sz w:val="20"/>
        </w:rPr>
        <w:tab/>
      </w:r>
      <w:r>
        <w:rPr>
          <w:sz w:val="20"/>
        </w:rPr>
        <w:tab/>
        <w:t>Optional</w:t>
      </w:r>
    </w:p>
    <w:p w14:paraId="6F03899D" w14:textId="77777777" w:rsidR="00054740" w:rsidRPr="00182582" w:rsidRDefault="00054740" w:rsidP="00054740">
      <w:pPr>
        <w:rPr>
          <w:sz w:val="20"/>
        </w:rPr>
      </w:pPr>
      <w:r>
        <w:rPr>
          <w:b/>
          <w:sz w:val="20"/>
        </w:rPr>
        <w:t>Data length:</w:t>
      </w:r>
      <w:r>
        <w:rPr>
          <w:sz w:val="20"/>
        </w:rPr>
        <w:t xml:space="preserve"> </w:t>
      </w:r>
      <w:r>
        <w:rPr>
          <w:sz w:val="20"/>
        </w:rPr>
        <w:tab/>
      </w:r>
      <w:r>
        <w:rPr>
          <w:sz w:val="20"/>
        </w:rPr>
        <w:tab/>
        <w:t>max. 10 characters</w:t>
      </w:r>
    </w:p>
    <w:p w14:paraId="75C3500E" w14:textId="77777777" w:rsidR="00054740" w:rsidRPr="00182582" w:rsidRDefault="00054740" w:rsidP="00054740">
      <w:pPr>
        <w:rPr>
          <w:sz w:val="20"/>
        </w:rPr>
      </w:pPr>
      <w:r>
        <w:rPr>
          <w:b/>
          <w:sz w:val="20"/>
        </w:rPr>
        <w:t>Structure:</w:t>
      </w:r>
      <w:r>
        <w:rPr>
          <w:b/>
          <w:sz w:val="20"/>
        </w:rPr>
        <w:tab/>
      </w:r>
      <w:r>
        <w:rPr>
          <w:sz w:val="20"/>
        </w:rPr>
        <w:tab/>
      </w:r>
    </w:p>
    <w:p w14:paraId="60E32B62" w14:textId="76FFED0E" w:rsidR="00054740" w:rsidRDefault="00054740" w:rsidP="00054740">
      <w:pPr>
        <w:rPr>
          <w:sz w:val="20"/>
        </w:rPr>
      </w:pPr>
      <w:r>
        <w:rPr>
          <w:b/>
          <w:sz w:val="20"/>
        </w:rPr>
        <w:t>Interpretation:</w:t>
      </w:r>
      <w:r>
        <w:rPr>
          <w:sz w:val="20"/>
        </w:rPr>
        <w:t xml:space="preserve"> </w:t>
      </w:r>
      <w:r>
        <w:rPr>
          <w:sz w:val="20"/>
        </w:rPr>
        <w:tab/>
      </w:r>
      <w:r>
        <w:rPr>
          <w:sz w:val="20"/>
        </w:rPr>
        <w:tab/>
        <w:t>e.g. A</w:t>
      </w:r>
    </w:p>
    <w:p w14:paraId="06044A03" w14:textId="77777777" w:rsidR="00054740" w:rsidRDefault="00054740" w:rsidP="00054740">
      <w:pPr>
        <w:rPr>
          <w:sz w:val="20"/>
        </w:rPr>
      </w:pPr>
    </w:p>
    <w:p w14:paraId="6D980EC8" w14:textId="77777777" w:rsidR="00581CBE" w:rsidRPr="00182582" w:rsidRDefault="00E1564C" w:rsidP="00285745">
      <w:pPr>
        <w:pStyle w:val="Cmsor5"/>
        <w:ind w:left="709"/>
      </w:pPr>
      <w:r>
        <w:t>Addressee’s stairway number</w:t>
      </w:r>
    </w:p>
    <w:p w14:paraId="7D7C099C" w14:textId="77777777" w:rsidR="00581CBE" w:rsidRDefault="00581CBE" w:rsidP="00581CBE">
      <w:pPr>
        <w:rPr>
          <w:b/>
          <w:sz w:val="20"/>
        </w:rPr>
      </w:pPr>
      <w:r>
        <w:rPr>
          <w:b/>
          <w:sz w:val="20"/>
        </w:rPr>
        <w:t>Field name:</w:t>
      </w:r>
      <w:r>
        <w:rPr>
          <w:b/>
          <w:sz w:val="20"/>
        </w:rPr>
        <w:tab/>
      </w:r>
      <w:r>
        <w:rPr>
          <w:b/>
          <w:sz w:val="20"/>
        </w:rPr>
        <w:tab/>
        <w:t>cimzett_lepcsohaz</w:t>
      </w:r>
    </w:p>
    <w:p w14:paraId="1A89A8B9"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2E1A8F35"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10 characters</w:t>
      </w:r>
    </w:p>
    <w:p w14:paraId="4BF4C177" w14:textId="77777777" w:rsidR="00581CBE" w:rsidRPr="00182582" w:rsidRDefault="00581CBE" w:rsidP="00581CBE">
      <w:pPr>
        <w:rPr>
          <w:sz w:val="20"/>
        </w:rPr>
      </w:pPr>
      <w:r>
        <w:rPr>
          <w:b/>
          <w:sz w:val="20"/>
        </w:rPr>
        <w:t>Structure:</w:t>
      </w:r>
      <w:r>
        <w:rPr>
          <w:b/>
          <w:sz w:val="20"/>
        </w:rPr>
        <w:tab/>
      </w:r>
      <w:r>
        <w:rPr>
          <w:sz w:val="20"/>
        </w:rPr>
        <w:tab/>
      </w:r>
    </w:p>
    <w:p w14:paraId="07AECA93" w14:textId="533622DA" w:rsidR="00581CBE" w:rsidRDefault="00581CBE" w:rsidP="00581CBE">
      <w:pPr>
        <w:rPr>
          <w:sz w:val="20"/>
        </w:rPr>
      </w:pPr>
      <w:r>
        <w:rPr>
          <w:b/>
          <w:sz w:val="20"/>
        </w:rPr>
        <w:t>Interpretation:</w:t>
      </w:r>
      <w:r>
        <w:rPr>
          <w:sz w:val="20"/>
        </w:rPr>
        <w:t xml:space="preserve"> </w:t>
      </w:r>
      <w:r>
        <w:rPr>
          <w:sz w:val="20"/>
        </w:rPr>
        <w:tab/>
      </w:r>
      <w:r>
        <w:rPr>
          <w:sz w:val="20"/>
        </w:rPr>
        <w:tab/>
        <w:t xml:space="preserve">e.g. B </w:t>
      </w:r>
    </w:p>
    <w:p w14:paraId="579E22CC" w14:textId="77777777" w:rsidR="00581CBE" w:rsidRDefault="00581CBE" w:rsidP="00581CBE">
      <w:pPr>
        <w:rPr>
          <w:sz w:val="20"/>
        </w:rPr>
      </w:pPr>
    </w:p>
    <w:p w14:paraId="68A9CB31" w14:textId="77777777" w:rsidR="00581CBE" w:rsidRPr="00182582" w:rsidRDefault="00E1564C" w:rsidP="00285745">
      <w:pPr>
        <w:pStyle w:val="Cmsor5"/>
        <w:ind w:left="709"/>
      </w:pPr>
      <w:r>
        <w:t>Addressee’s floor number</w:t>
      </w:r>
    </w:p>
    <w:p w14:paraId="54E503E5" w14:textId="77777777" w:rsidR="00581CBE" w:rsidRDefault="00581CBE" w:rsidP="00581CBE">
      <w:pPr>
        <w:rPr>
          <w:b/>
          <w:sz w:val="20"/>
        </w:rPr>
      </w:pPr>
      <w:r>
        <w:rPr>
          <w:b/>
          <w:sz w:val="20"/>
        </w:rPr>
        <w:t>Field name:</w:t>
      </w:r>
      <w:r>
        <w:rPr>
          <w:b/>
          <w:sz w:val="20"/>
        </w:rPr>
        <w:tab/>
      </w:r>
      <w:r>
        <w:rPr>
          <w:b/>
          <w:sz w:val="20"/>
        </w:rPr>
        <w:tab/>
        <w:t>cimzett_emelet</w:t>
      </w:r>
    </w:p>
    <w:p w14:paraId="70D35403"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764ADF89"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10 characters</w:t>
      </w:r>
    </w:p>
    <w:p w14:paraId="316E9311" w14:textId="77777777" w:rsidR="00581CBE" w:rsidRPr="00182582" w:rsidRDefault="00581CBE" w:rsidP="00581CBE">
      <w:pPr>
        <w:rPr>
          <w:sz w:val="20"/>
        </w:rPr>
      </w:pPr>
      <w:r>
        <w:rPr>
          <w:b/>
          <w:sz w:val="20"/>
        </w:rPr>
        <w:t>Structure:</w:t>
      </w:r>
      <w:r>
        <w:rPr>
          <w:b/>
          <w:sz w:val="20"/>
        </w:rPr>
        <w:tab/>
      </w:r>
      <w:r>
        <w:rPr>
          <w:sz w:val="20"/>
        </w:rPr>
        <w:tab/>
      </w:r>
    </w:p>
    <w:p w14:paraId="7A0CB63C" w14:textId="5EE3ED45" w:rsidR="00581CBE" w:rsidRDefault="00581CBE" w:rsidP="00581CBE">
      <w:pPr>
        <w:rPr>
          <w:sz w:val="20"/>
        </w:rPr>
      </w:pPr>
      <w:r>
        <w:rPr>
          <w:b/>
          <w:sz w:val="20"/>
        </w:rPr>
        <w:t>Interpretation:</w:t>
      </w:r>
      <w:r>
        <w:rPr>
          <w:sz w:val="20"/>
        </w:rPr>
        <w:t xml:space="preserve"> </w:t>
      </w:r>
      <w:r>
        <w:rPr>
          <w:sz w:val="20"/>
        </w:rPr>
        <w:tab/>
      </w:r>
      <w:r>
        <w:rPr>
          <w:sz w:val="20"/>
        </w:rPr>
        <w:tab/>
        <w:t>e.g. 3.</w:t>
      </w:r>
    </w:p>
    <w:p w14:paraId="54B80B70" w14:textId="77777777" w:rsidR="00581CBE" w:rsidRDefault="00581CBE" w:rsidP="00581CBE">
      <w:pPr>
        <w:rPr>
          <w:sz w:val="20"/>
        </w:rPr>
      </w:pPr>
    </w:p>
    <w:p w14:paraId="339BBA67" w14:textId="77777777" w:rsidR="00581CBE" w:rsidRPr="00182582" w:rsidRDefault="00E1564C" w:rsidP="00285745">
      <w:pPr>
        <w:pStyle w:val="Cmsor5"/>
        <w:ind w:left="709"/>
      </w:pPr>
      <w:r>
        <w:lastRenderedPageBreak/>
        <w:t>Addressee’s door number</w:t>
      </w:r>
    </w:p>
    <w:p w14:paraId="784ADEC7" w14:textId="77777777" w:rsidR="00581CBE" w:rsidRDefault="00581CBE" w:rsidP="00581CBE">
      <w:pPr>
        <w:rPr>
          <w:b/>
          <w:sz w:val="20"/>
        </w:rPr>
      </w:pPr>
      <w:r>
        <w:rPr>
          <w:b/>
          <w:sz w:val="20"/>
        </w:rPr>
        <w:t>Field name:</w:t>
      </w:r>
      <w:r>
        <w:rPr>
          <w:b/>
          <w:sz w:val="20"/>
        </w:rPr>
        <w:tab/>
      </w:r>
      <w:r>
        <w:rPr>
          <w:b/>
          <w:sz w:val="20"/>
        </w:rPr>
        <w:tab/>
        <w:t>cimzett_ajto</w:t>
      </w:r>
    </w:p>
    <w:p w14:paraId="6B515E91"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2BA5DEA2"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10 characters</w:t>
      </w:r>
    </w:p>
    <w:p w14:paraId="155AAD5E" w14:textId="77777777" w:rsidR="00581CBE" w:rsidRPr="00182582" w:rsidRDefault="00581CBE" w:rsidP="00581CBE">
      <w:pPr>
        <w:rPr>
          <w:sz w:val="20"/>
        </w:rPr>
      </w:pPr>
      <w:r>
        <w:rPr>
          <w:b/>
          <w:sz w:val="20"/>
        </w:rPr>
        <w:t>Structure:</w:t>
      </w:r>
      <w:r>
        <w:rPr>
          <w:b/>
          <w:sz w:val="20"/>
        </w:rPr>
        <w:tab/>
      </w:r>
      <w:r>
        <w:rPr>
          <w:sz w:val="20"/>
        </w:rPr>
        <w:tab/>
      </w:r>
    </w:p>
    <w:p w14:paraId="52B9B1AF" w14:textId="6912555E" w:rsidR="00581CBE" w:rsidRDefault="00581CBE" w:rsidP="00581CBE">
      <w:pPr>
        <w:rPr>
          <w:sz w:val="20"/>
        </w:rPr>
      </w:pPr>
      <w:r>
        <w:rPr>
          <w:b/>
          <w:sz w:val="20"/>
        </w:rPr>
        <w:t>Interpretation:</w:t>
      </w:r>
      <w:r>
        <w:rPr>
          <w:sz w:val="20"/>
        </w:rPr>
        <w:t xml:space="preserve"> </w:t>
      </w:r>
      <w:r>
        <w:rPr>
          <w:sz w:val="20"/>
        </w:rPr>
        <w:tab/>
      </w:r>
      <w:r>
        <w:rPr>
          <w:sz w:val="20"/>
        </w:rPr>
        <w:tab/>
        <w:t>e.g. 4.</w:t>
      </w:r>
    </w:p>
    <w:p w14:paraId="38E26BCE" w14:textId="77777777" w:rsidR="00581CBE" w:rsidRDefault="00581CBE" w:rsidP="00581CBE">
      <w:pPr>
        <w:rPr>
          <w:sz w:val="20"/>
        </w:rPr>
      </w:pPr>
    </w:p>
    <w:p w14:paraId="614E8085" w14:textId="77777777" w:rsidR="00581CBE" w:rsidRPr="00182582" w:rsidRDefault="00E1564C" w:rsidP="00285745">
      <w:pPr>
        <w:pStyle w:val="Cmsor5"/>
        <w:ind w:left="709"/>
      </w:pPr>
      <w:r>
        <w:t>Addressee’s post office box number</w:t>
      </w:r>
    </w:p>
    <w:p w14:paraId="1BA5617C" w14:textId="77777777" w:rsidR="00581CBE" w:rsidRDefault="00581CBE" w:rsidP="00581CBE">
      <w:pPr>
        <w:rPr>
          <w:b/>
          <w:sz w:val="20"/>
        </w:rPr>
      </w:pPr>
      <w:r>
        <w:rPr>
          <w:b/>
          <w:sz w:val="20"/>
        </w:rPr>
        <w:t>Field name:</w:t>
      </w:r>
      <w:r>
        <w:rPr>
          <w:b/>
          <w:sz w:val="20"/>
        </w:rPr>
        <w:tab/>
      </w:r>
      <w:r>
        <w:rPr>
          <w:b/>
          <w:sz w:val="20"/>
        </w:rPr>
        <w:tab/>
        <w:t>cimzett_postafiok</w:t>
      </w:r>
    </w:p>
    <w:p w14:paraId="32998C7E" w14:textId="7F61E72A" w:rsidR="00581CBE" w:rsidRPr="00182582" w:rsidRDefault="00581CBE" w:rsidP="00581CBE">
      <w:pPr>
        <w:rPr>
          <w:sz w:val="20"/>
        </w:rPr>
      </w:pPr>
      <w:r>
        <w:rPr>
          <w:b/>
          <w:sz w:val="20"/>
        </w:rPr>
        <w:t>Mandatory:</w:t>
      </w:r>
      <w:r>
        <w:rPr>
          <w:sz w:val="20"/>
        </w:rPr>
        <w:t xml:space="preserve"> </w:t>
      </w:r>
      <w:r>
        <w:rPr>
          <w:sz w:val="20"/>
        </w:rPr>
        <w:tab/>
      </w:r>
      <w:r>
        <w:rPr>
          <w:sz w:val="20"/>
        </w:rPr>
        <w:tab/>
        <w:t>Optional</w:t>
      </w:r>
    </w:p>
    <w:p w14:paraId="47AF8B53"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10 characters</w:t>
      </w:r>
    </w:p>
    <w:p w14:paraId="3480C8EB" w14:textId="77777777" w:rsidR="00581CBE" w:rsidRPr="00182582" w:rsidRDefault="00581CBE" w:rsidP="00581CBE">
      <w:pPr>
        <w:rPr>
          <w:sz w:val="20"/>
        </w:rPr>
      </w:pPr>
      <w:r>
        <w:rPr>
          <w:b/>
          <w:sz w:val="20"/>
        </w:rPr>
        <w:t>Structure:</w:t>
      </w:r>
      <w:r>
        <w:rPr>
          <w:b/>
          <w:sz w:val="20"/>
        </w:rPr>
        <w:tab/>
      </w:r>
      <w:r>
        <w:rPr>
          <w:sz w:val="20"/>
        </w:rPr>
        <w:tab/>
      </w:r>
    </w:p>
    <w:p w14:paraId="4BA8AA13" w14:textId="69EE254D" w:rsidR="00581CBE" w:rsidRDefault="00581CBE" w:rsidP="00581CBE">
      <w:pPr>
        <w:rPr>
          <w:sz w:val="20"/>
        </w:rPr>
      </w:pPr>
      <w:r>
        <w:rPr>
          <w:b/>
          <w:sz w:val="20"/>
        </w:rPr>
        <w:t>Interpretation:</w:t>
      </w:r>
      <w:r>
        <w:rPr>
          <w:sz w:val="20"/>
        </w:rPr>
        <w:t xml:space="preserve"> </w:t>
      </w:r>
      <w:r>
        <w:rPr>
          <w:sz w:val="20"/>
        </w:rPr>
        <w:tab/>
      </w:r>
      <w:r>
        <w:rPr>
          <w:sz w:val="20"/>
        </w:rPr>
        <w:tab/>
        <w:t>e.g. 5.</w:t>
      </w:r>
    </w:p>
    <w:p w14:paraId="2091786A" w14:textId="77777777" w:rsidR="00581CBE" w:rsidRDefault="00581CBE" w:rsidP="00581CBE">
      <w:pPr>
        <w:rPr>
          <w:sz w:val="20"/>
        </w:rPr>
      </w:pPr>
    </w:p>
    <w:p w14:paraId="07C5485D" w14:textId="77777777" w:rsidR="00581CBE" w:rsidRPr="00182582" w:rsidRDefault="00E1564C" w:rsidP="00285745">
      <w:pPr>
        <w:pStyle w:val="Cmsor5"/>
        <w:ind w:left="709"/>
      </w:pPr>
      <w:r>
        <w:t>Addressee’s address identifier</w:t>
      </w:r>
    </w:p>
    <w:p w14:paraId="3675C0B2" w14:textId="77777777" w:rsidR="00581CBE" w:rsidRDefault="00581CBE" w:rsidP="00581CBE">
      <w:pPr>
        <w:rPr>
          <w:b/>
          <w:sz w:val="20"/>
        </w:rPr>
      </w:pPr>
      <w:r>
        <w:rPr>
          <w:b/>
          <w:sz w:val="20"/>
        </w:rPr>
        <w:t>Field name:</w:t>
      </w:r>
      <w:r>
        <w:rPr>
          <w:b/>
          <w:sz w:val="20"/>
        </w:rPr>
        <w:tab/>
      </w:r>
      <w:r>
        <w:rPr>
          <w:b/>
          <w:sz w:val="20"/>
        </w:rPr>
        <w:tab/>
        <w:t>cimzett_cim_id</w:t>
      </w:r>
    </w:p>
    <w:p w14:paraId="5E6E4D3F"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489648E5"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10 characters</w:t>
      </w:r>
    </w:p>
    <w:p w14:paraId="48775F52" w14:textId="77777777" w:rsidR="00581CBE" w:rsidRPr="00182582" w:rsidRDefault="00581CBE" w:rsidP="00581CBE">
      <w:pPr>
        <w:rPr>
          <w:sz w:val="20"/>
        </w:rPr>
      </w:pPr>
      <w:r>
        <w:rPr>
          <w:b/>
          <w:sz w:val="20"/>
        </w:rPr>
        <w:t>Structure:</w:t>
      </w:r>
      <w:r>
        <w:rPr>
          <w:b/>
          <w:sz w:val="20"/>
        </w:rPr>
        <w:tab/>
      </w:r>
      <w:r>
        <w:rPr>
          <w:sz w:val="20"/>
        </w:rPr>
        <w:tab/>
      </w:r>
    </w:p>
    <w:p w14:paraId="2690965F" w14:textId="56EB9167" w:rsidR="00581CBE" w:rsidRDefault="00581CBE" w:rsidP="00581CBE">
      <w:pPr>
        <w:rPr>
          <w:sz w:val="20"/>
        </w:rPr>
      </w:pPr>
      <w:r>
        <w:rPr>
          <w:b/>
          <w:sz w:val="20"/>
        </w:rPr>
        <w:t>Interpretation:</w:t>
      </w:r>
      <w:r>
        <w:rPr>
          <w:sz w:val="20"/>
        </w:rPr>
        <w:t xml:space="preserve"> </w:t>
      </w:r>
      <w:r>
        <w:rPr>
          <w:sz w:val="20"/>
        </w:rPr>
        <w:tab/>
      </w:r>
      <w:r>
        <w:rPr>
          <w:sz w:val="20"/>
        </w:rPr>
        <w:tab/>
        <w:t>e.g. 123456 (may only be completed in accordance with the postal database)</w:t>
      </w:r>
    </w:p>
    <w:p w14:paraId="4D301864" w14:textId="77777777" w:rsidR="00581CBE" w:rsidRDefault="00581CBE" w:rsidP="00581CBE">
      <w:pPr>
        <w:rPr>
          <w:sz w:val="20"/>
        </w:rPr>
      </w:pPr>
    </w:p>
    <w:p w14:paraId="49249C7A" w14:textId="77777777" w:rsidR="00581CBE" w:rsidRPr="00182582" w:rsidRDefault="00D230A2" w:rsidP="00285745">
      <w:pPr>
        <w:pStyle w:val="Cmsor5"/>
        <w:ind w:left="709"/>
      </w:pPr>
      <w:r>
        <w:t>Weight of item</w:t>
      </w:r>
    </w:p>
    <w:p w14:paraId="1C93E098" w14:textId="77777777" w:rsidR="00581CBE" w:rsidRDefault="00581CBE" w:rsidP="00581CBE">
      <w:pPr>
        <w:rPr>
          <w:b/>
          <w:sz w:val="20"/>
        </w:rPr>
      </w:pPr>
      <w:r>
        <w:rPr>
          <w:b/>
          <w:sz w:val="20"/>
        </w:rPr>
        <w:t>Field name:</w:t>
      </w:r>
      <w:r>
        <w:rPr>
          <w:b/>
          <w:sz w:val="20"/>
        </w:rPr>
        <w:tab/>
      </w:r>
      <w:r>
        <w:rPr>
          <w:b/>
          <w:sz w:val="20"/>
        </w:rPr>
        <w:tab/>
        <w:t>suly</w:t>
      </w:r>
    </w:p>
    <w:p w14:paraId="701BECC0" w14:textId="58588DAE" w:rsidR="00581CBE" w:rsidRPr="00942F3A" w:rsidRDefault="00581CBE" w:rsidP="00581CBE">
      <w:pPr>
        <w:rPr>
          <w:sz w:val="20"/>
        </w:rPr>
      </w:pPr>
      <w:r>
        <w:rPr>
          <w:b/>
          <w:sz w:val="20"/>
        </w:rPr>
        <w:t>Mandatory:</w:t>
      </w:r>
      <w:r>
        <w:rPr>
          <w:sz w:val="20"/>
        </w:rPr>
        <w:t xml:space="preserve"> </w:t>
      </w:r>
      <w:r>
        <w:rPr>
          <w:sz w:val="20"/>
        </w:rPr>
        <w:tab/>
      </w:r>
      <w:r>
        <w:rPr>
          <w:sz w:val="20"/>
        </w:rPr>
        <w:tab/>
      </w:r>
      <w:r w:rsidR="00D66B1B" w:rsidRPr="00942F3A">
        <w:rPr>
          <w:sz w:val="20"/>
        </w:rPr>
        <w:t>Mandatory</w:t>
      </w:r>
    </w:p>
    <w:p w14:paraId="7A56712A" w14:textId="77777777" w:rsidR="00581CBE" w:rsidRPr="00182582" w:rsidRDefault="00581CBE" w:rsidP="00581CBE">
      <w:pPr>
        <w:rPr>
          <w:sz w:val="20"/>
        </w:rPr>
      </w:pPr>
      <w:r>
        <w:rPr>
          <w:b/>
          <w:sz w:val="20"/>
        </w:rPr>
        <w:t>Data length:</w:t>
      </w:r>
      <w:r>
        <w:rPr>
          <w:sz w:val="20"/>
        </w:rPr>
        <w:t xml:space="preserve"> </w:t>
      </w:r>
      <w:r>
        <w:rPr>
          <w:sz w:val="20"/>
        </w:rPr>
        <w:tab/>
      </w:r>
      <w:r>
        <w:rPr>
          <w:sz w:val="20"/>
        </w:rPr>
        <w:tab/>
        <w:t>max. 5 characters</w:t>
      </w:r>
    </w:p>
    <w:p w14:paraId="61405C5B" w14:textId="2635F7AF" w:rsidR="00581CBE" w:rsidRPr="00182582" w:rsidRDefault="00581CBE" w:rsidP="00581CBE">
      <w:pPr>
        <w:rPr>
          <w:sz w:val="20"/>
        </w:rPr>
      </w:pPr>
      <w:r>
        <w:rPr>
          <w:b/>
          <w:sz w:val="20"/>
        </w:rPr>
        <w:t>Structure:</w:t>
      </w:r>
      <w:r>
        <w:rPr>
          <w:b/>
          <w:sz w:val="20"/>
        </w:rPr>
        <w:tab/>
      </w:r>
      <w:r>
        <w:rPr>
          <w:sz w:val="20"/>
        </w:rPr>
        <w:tab/>
        <w:t>Position 1-n: digits</w:t>
      </w:r>
    </w:p>
    <w:p w14:paraId="7D23F1E3" w14:textId="3042F3A7" w:rsidR="00581CBE" w:rsidRDefault="00581CBE" w:rsidP="00581CBE">
      <w:pPr>
        <w:rPr>
          <w:sz w:val="20"/>
        </w:rPr>
      </w:pPr>
      <w:r>
        <w:rPr>
          <w:b/>
          <w:sz w:val="20"/>
        </w:rPr>
        <w:t>Interpretation:</w:t>
      </w:r>
      <w:r>
        <w:rPr>
          <w:sz w:val="20"/>
        </w:rPr>
        <w:t xml:space="preserve"> </w:t>
      </w:r>
      <w:r>
        <w:rPr>
          <w:sz w:val="20"/>
        </w:rPr>
        <w:tab/>
      </w:r>
      <w:r>
        <w:rPr>
          <w:sz w:val="20"/>
        </w:rPr>
        <w:tab/>
        <w:t>Item weight</w:t>
      </w:r>
    </w:p>
    <w:p w14:paraId="670381B5" w14:textId="77777777" w:rsidR="00581CBE" w:rsidRDefault="00581CBE" w:rsidP="00581CBE">
      <w:pPr>
        <w:rPr>
          <w:sz w:val="20"/>
        </w:rPr>
      </w:pPr>
    </w:p>
    <w:p w14:paraId="0C93DA7E" w14:textId="77777777" w:rsidR="00581CBE" w:rsidRPr="00182582" w:rsidRDefault="00D230A2" w:rsidP="00285745">
      <w:pPr>
        <w:pStyle w:val="Cmsor5"/>
        <w:ind w:left="709"/>
      </w:pPr>
      <w:r>
        <w:t>Additional services</w:t>
      </w:r>
    </w:p>
    <w:p w14:paraId="1F31D02B" w14:textId="77777777" w:rsidR="00581CBE" w:rsidRDefault="00581CBE" w:rsidP="00581CBE">
      <w:pPr>
        <w:rPr>
          <w:b/>
          <w:sz w:val="20"/>
        </w:rPr>
      </w:pPr>
      <w:r>
        <w:rPr>
          <w:b/>
          <w:sz w:val="20"/>
        </w:rPr>
        <w:t>Field name:</w:t>
      </w:r>
      <w:r>
        <w:rPr>
          <w:b/>
          <w:sz w:val="20"/>
        </w:rPr>
        <w:tab/>
      </w:r>
      <w:r>
        <w:rPr>
          <w:b/>
          <w:sz w:val="20"/>
        </w:rPr>
        <w:tab/>
        <w:t>kulonszolgok</w:t>
      </w:r>
    </w:p>
    <w:p w14:paraId="550BC488"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3F7F771D" w14:textId="5A80BA53" w:rsidR="00D230A2" w:rsidRPr="00182582" w:rsidRDefault="00581CBE" w:rsidP="00D230A2">
      <w:pPr>
        <w:rPr>
          <w:sz w:val="20"/>
        </w:rPr>
      </w:pPr>
      <w:r>
        <w:rPr>
          <w:b/>
          <w:sz w:val="20"/>
        </w:rPr>
        <w:t>Data length:</w:t>
      </w:r>
      <w:r>
        <w:rPr>
          <w:sz w:val="20"/>
        </w:rPr>
        <w:t xml:space="preserve"> </w:t>
      </w:r>
      <w:r>
        <w:rPr>
          <w:sz w:val="20"/>
        </w:rPr>
        <w:tab/>
      </w:r>
      <w:r>
        <w:rPr>
          <w:sz w:val="20"/>
        </w:rPr>
        <w:tab/>
        <w:t>5 characters for each additional service</w:t>
      </w:r>
    </w:p>
    <w:p w14:paraId="180967FB" w14:textId="77777777" w:rsidR="00D230A2" w:rsidRPr="00182582" w:rsidRDefault="00D230A2" w:rsidP="00D230A2">
      <w:pPr>
        <w:rPr>
          <w:sz w:val="20"/>
        </w:rPr>
      </w:pPr>
      <w:r>
        <w:rPr>
          <w:b/>
          <w:sz w:val="20"/>
        </w:rPr>
        <w:t>Structure:</w:t>
      </w:r>
      <w:r>
        <w:rPr>
          <w:b/>
          <w:sz w:val="20"/>
        </w:rPr>
        <w:tab/>
      </w:r>
      <w:r>
        <w:rPr>
          <w:sz w:val="20"/>
        </w:rPr>
        <w:tab/>
        <w:t xml:space="preserve">Pre-defined, </w:t>
      </w:r>
      <w:hyperlink w:anchor="_Közönséges_küldemény_megengedett" w:history="1">
        <w:r>
          <w:rPr>
            <w:rStyle w:val="Hiperhivatkozs"/>
            <w:sz w:val="20"/>
          </w:rPr>
          <w:t>see annex</w:t>
        </w:r>
      </w:hyperlink>
    </w:p>
    <w:p w14:paraId="3BE6D6DC" w14:textId="524ED2CE" w:rsidR="00FF20ED" w:rsidRDefault="00FF20ED" w:rsidP="00142EEA">
      <w:pPr>
        <w:ind w:left="2124" w:hanging="2124"/>
        <w:jc w:val="both"/>
        <w:rPr>
          <w:sz w:val="20"/>
        </w:rPr>
      </w:pPr>
      <w:r>
        <w:rPr>
          <w:b/>
          <w:sz w:val="20"/>
        </w:rPr>
        <w:t>Interpretation:</w:t>
      </w:r>
      <w:r>
        <w:rPr>
          <w:sz w:val="20"/>
        </w:rPr>
        <w:t xml:space="preserve"> </w:t>
      </w:r>
      <w:r>
        <w:rPr>
          <w:sz w:val="20"/>
        </w:rPr>
        <w:tab/>
        <w:t>Data length is at least 5 characters if there is any additional service (the code of 1 additional service); in case of more services separated by comma.</w:t>
      </w:r>
    </w:p>
    <w:p w14:paraId="34FA11E3" w14:textId="77777777" w:rsidR="00D631C3" w:rsidRDefault="00D631C3" w:rsidP="00142EEA">
      <w:pPr>
        <w:ind w:left="2124" w:hanging="2124"/>
        <w:jc w:val="both"/>
        <w:rPr>
          <w:sz w:val="20"/>
        </w:rPr>
      </w:pPr>
    </w:p>
    <w:p w14:paraId="5B46A010" w14:textId="77777777" w:rsidR="00EE10AF" w:rsidRPr="00565F58" w:rsidRDefault="00EE10AF" w:rsidP="00285745">
      <w:pPr>
        <w:pStyle w:val="Cmsor5"/>
        <w:ind w:left="709"/>
      </w:pPr>
      <w:r w:rsidRPr="00565F58">
        <w:t>Indication of literature for the blind</w:t>
      </w:r>
    </w:p>
    <w:p w14:paraId="3F7779E0" w14:textId="77777777" w:rsidR="00EE10AF" w:rsidRPr="00565F58" w:rsidRDefault="00EE10AF" w:rsidP="00EE10AF">
      <w:pPr>
        <w:rPr>
          <w:b/>
          <w:sz w:val="20"/>
        </w:rPr>
      </w:pPr>
      <w:r w:rsidRPr="00565F58">
        <w:rPr>
          <w:b/>
          <w:sz w:val="20"/>
        </w:rPr>
        <w:t>Field name:</w:t>
      </w:r>
      <w:r w:rsidRPr="00565F58">
        <w:rPr>
          <w:b/>
          <w:sz w:val="20"/>
        </w:rPr>
        <w:tab/>
      </w:r>
      <w:r w:rsidRPr="00565F58">
        <w:rPr>
          <w:b/>
          <w:sz w:val="20"/>
        </w:rPr>
        <w:tab/>
        <w:t>vakok_irasa</w:t>
      </w:r>
    </w:p>
    <w:p w14:paraId="658B6E13" w14:textId="77777777" w:rsidR="00EE10AF" w:rsidRPr="00565F58" w:rsidRDefault="00EE10AF" w:rsidP="00EE10AF">
      <w:pPr>
        <w:rPr>
          <w:sz w:val="20"/>
        </w:rPr>
      </w:pPr>
      <w:r w:rsidRPr="00565F58">
        <w:rPr>
          <w:b/>
          <w:sz w:val="20"/>
        </w:rPr>
        <w:t>Mandatory:</w:t>
      </w:r>
      <w:r w:rsidRPr="00565F58">
        <w:rPr>
          <w:sz w:val="20"/>
        </w:rPr>
        <w:t xml:space="preserve"> </w:t>
      </w:r>
      <w:r w:rsidRPr="00565F58">
        <w:rPr>
          <w:sz w:val="20"/>
        </w:rPr>
        <w:tab/>
      </w:r>
      <w:r w:rsidRPr="00565F58">
        <w:rPr>
          <w:sz w:val="20"/>
        </w:rPr>
        <w:tab/>
        <w:t>Optional</w:t>
      </w:r>
    </w:p>
    <w:p w14:paraId="310AB7BA" w14:textId="2F18BC5E" w:rsidR="00EE10AF" w:rsidRPr="00565F58" w:rsidRDefault="00EE10AF" w:rsidP="00EE10AF">
      <w:pPr>
        <w:rPr>
          <w:sz w:val="20"/>
        </w:rPr>
      </w:pPr>
      <w:r w:rsidRPr="00565F58">
        <w:rPr>
          <w:b/>
          <w:sz w:val="20"/>
        </w:rPr>
        <w:t>Data length:</w:t>
      </w:r>
      <w:r w:rsidRPr="00565F58">
        <w:rPr>
          <w:sz w:val="20"/>
        </w:rPr>
        <w:t xml:space="preserve"> </w:t>
      </w:r>
      <w:r w:rsidRPr="00565F58">
        <w:rPr>
          <w:sz w:val="20"/>
        </w:rPr>
        <w:tab/>
      </w:r>
      <w:r w:rsidRPr="00565F58">
        <w:rPr>
          <w:sz w:val="20"/>
        </w:rPr>
        <w:tab/>
        <w:t>1 character</w:t>
      </w:r>
    </w:p>
    <w:p w14:paraId="033738D6" w14:textId="77777777" w:rsidR="00EE10AF" w:rsidRPr="00565F58" w:rsidRDefault="00EE10AF" w:rsidP="00EE10AF">
      <w:pPr>
        <w:rPr>
          <w:sz w:val="20"/>
        </w:rPr>
      </w:pPr>
      <w:r w:rsidRPr="00565F58">
        <w:rPr>
          <w:b/>
          <w:sz w:val="20"/>
        </w:rPr>
        <w:t>Structure:</w:t>
      </w:r>
      <w:r w:rsidRPr="00565F58">
        <w:rPr>
          <w:b/>
          <w:sz w:val="20"/>
        </w:rPr>
        <w:tab/>
      </w:r>
      <w:r w:rsidRPr="00565F58">
        <w:rPr>
          <w:sz w:val="20"/>
        </w:rPr>
        <w:tab/>
        <w:t>0 or 1</w:t>
      </w:r>
    </w:p>
    <w:p w14:paraId="788C0A2F" w14:textId="68A94A91" w:rsidR="00EE10AF" w:rsidRDefault="00EE10AF" w:rsidP="00EE10AF">
      <w:pPr>
        <w:ind w:left="2124" w:hanging="2124"/>
        <w:jc w:val="both"/>
        <w:rPr>
          <w:sz w:val="20"/>
        </w:rPr>
      </w:pPr>
      <w:r w:rsidRPr="00565F58">
        <w:rPr>
          <w:b/>
          <w:sz w:val="20"/>
        </w:rPr>
        <w:t>Interpretation:</w:t>
      </w:r>
      <w:r w:rsidRPr="00565F58">
        <w:rPr>
          <w:sz w:val="20"/>
        </w:rPr>
        <w:t xml:space="preserve"> </w:t>
      </w:r>
      <w:r w:rsidRPr="00565F58">
        <w:rPr>
          <w:sz w:val="20"/>
        </w:rPr>
        <w:tab/>
        <w:t>"1": mandatory for literature for the blind, "0": optional, not literature for the blind.</w:t>
      </w:r>
    </w:p>
    <w:p w14:paraId="5DFFE367" w14:textId="77777777" w:rsidR="00EE10AF" w:rsidRDefault="00EE10AF" w:rsidP="00581CBE">
      <w:pPr>
        <w:rPr>
          <w:sz w:val="20"/>
        </w:rPr>
      </w:pPr>
    </w:p>
    <w:p w14:paraId="09CBA782" w14:textId="77777777" w:rsidR="00581CBE" w:rsidRPr="00182582" w:rsidRDefault="00E23363" w:rsidP="00285745">
      <w:pPr>
        <w:pStyle w:val="Cmsor5"/>
        <w:ind w:left="709"/>
      </w:pPr>
      <w:r>
        <w:t>Indication of mail item size</w:t>
      </w:r>
    </w:p>
    <w:p w14:paraId="64E5E59D" w14:textId="77777777" w:rsidR="00E23363" w:rsidRDefault="00581CBE" w:rsidP="00E23363">
      <w:pPr>
        <w:rPr>
          <w:b/>
          <w:sz w:val="20"/>
        </w:rPr>
      </w:pPr>
      <w:r>
        <w:rPr>
          <w:b/>
          <w:sz w:val="20"/>
        </w:rPr>
        <w:t>Field name:</w:t>
      </w:r>
      <w:r>
        <w:rPr>
          <w:b/>
          <w:sz w:val="20"/>
        </w:rPr>
        <w:tab/>
      </w:r>
      <w:r>
        <w:rPr>
          <w:b/>
          <w:sz w:val="20"/>
        </w:rPr>
        <w:tab/>
        <w:t>meret</w:t>
      </w:r>
    </w:p>
    <w:p w14:paraId="62A6AB7F" w14:textId="77777777" w:rsidR="00E23363" w:rsidRPr="00182582" w:rsidRDefault="00E23363" w:rsidP="00E23363">
      <w:pPr>
        <w:rPr>
          <w:sz w:val="20"/>
        </w:rPr>
      </w:pPr>
      <w:r>
        <w:rPr>
          <w:b/>
          <w:sz w:val="20"/>
        </w:rPr>
        <w:t>Mandatory:</w:t>
      </w:r>
      <w:r>
        <w:rPr>
          <w:sz w:val="20"/>
        </w:rPr>
        <w:t xml:space="preserve"> </w:t>
      </w:r>
      <w:r>
        <w:rPr>
          <w:sz w:val="20"/>
        </w:rPr>
        <w:tab/>
      </w:r>
      <w:r>
        <w:rPr>
          <w:sz w:val="20"/>
        </w:rPr>
        <w:tab/>
        <w:t>Optional</w:t>
      </w:r>
    </w:p>
    <w:p w14:paraId="2F0E23D2" w14:textId="70E1964B" w:rsidR="00E23363" w:rsidRPr="00182582" w:rsidRDefault="00E23363" w:rsidP="00E23363">
      <w:pPr>
        <w:rPr>
          <w:sz w:val="20"/>
        </w:rPr>
      </w:pPr>
      <w:r>
        <w:rPr>
          <w:b/>
          <w:sz w:val="20"/>
        </w:rPr>
        <w:t>Data length:</w:t>
      </w:r>
      <w:r>
        <w:rPr>
          <w:sz w:val="20"/>
        </w:rPr>
        <w:t xml:space="preserve"> </w:t>
      </w:r>
      <w:r>
        <w:rPr>
          <w:sz w:val="20"/>
        </w:rPr>
        <w:tab/>
      </w:r>
      <w:r>
        <w:rPr>
          <w:sz w:val="20"/>
        </w:rPr>
        <w:tab/>
        <w:t>1 character</w:t>
      </w:r>
    </w:p>
    <w:p w14:paraId="4C80EC5B" w14:textId="77777777" w:rsidR="00E23363" w:rsidRPr="00182582" w:rsidRDefault="00E23363" w:rsidP="00E23363">
      <w:pPr>
        <w:rPr>
          <w:sz w:val="20"/>
        </w:rPr>
      </w:pPr>
      <w:r>
        <w:rPr>
          <w:b/>
          <w:sz w:val="20"/>
        </w:rPr>
        <w:t>Structure:</w:t>
      </w:r>
      <w:r>
        <w:rPr>
          <w:b/>
          <w:sz w:val="20"/>
        </w:rPr>
        <w:tab/>
      </w:r>
      <w:r>
        <w:rPr>
          <w:sz w:val="20"/>
        </w:rPr>
        <w:tab/>
        <w:t>Pre-defined</w:t>
      </w:r>
    </w:p>
    <w:p w14:paraId="35E23EC5" w14:textId="2BC1E7C5" w:rsidR="00E23363" w:rsidRDefault="00E23363" w:rsidP="00E23363">
      <w:pPr>
        <w:rPr>
          <w:sz w:val="20"/>
        </w:rPr>
      </w:pPr>
      <w:r>
        <w:rPr>
          <w:b/>
          <w:sz w:val="20"/>
        </w:rPr>
        <w:t>Interpretation:</w:t>
      </w:r>
      <w:r>
        <w:rPr>
          <w:sz w:val="20"/>
        </w:rPr>
        <w:t xml:space="preserve"> </w:t>
      </w:r>
      <w:r>
        <w:rPr>
          <w:sz w:val="20"/>
        </w:rPr>
        <w:tab/>
      </w:r>
      <w:r>
        <w:rPr>
          <w:sz w:val="20"/>
        </w:rPr>
        <w:tab/>
        <w:t xml:space="preserve">Indication of mail item size: 0, 1 or L </w:t>
      </w:r>
      <w:hyperlink w:anchor="_Méretjelzés_kódjai_(meret" w:history="1">
        <w:r>
          <w:rPr>
            <w:rStyle w:val="Hiperhivatkozs"/>
            <w:sz w:val="20"/>
          </w:rPr>
          <w:t>See annex</w:t>
        </w:r>
      </w:hyperlink>
    </w:p>
    <w:p w14:paraId="30962018" w14:textId="77777777" w:rsidR="00296566" w:rsidRPr="00DB74BF" w:rsidRDefault="00296566" w:rsidP="00E94CF7"/>
    <w:p w14:paraId="438EE362" w14:textId="77777777" w:rsidR="00581CBE" w:rsidRPr="00182582" w:rsidRDefault="00E23363" w:rsidP="00285745">
      <w:pPr>
        <w:pStyle w:val="Cmsor5"/>
        <w:ind w:left="709"/>
      </w:pPr>
      <w:r>
        <w:t xml:space="preserve">Dispatch charge </w:t>
      </w:r>
    </w:p>
    <w:p w14:paraId="5BB5FBF2" w14:textId="77777777" w:rsidR="00E23363" w:rsidRDefault="00E23363" w:rsidP="00E23363">
      <w:pPr>
        <w:rPr>
          <w:b/>
          <w:sz w:val="20"/>
        </w:rPr>
      </w:pPr>
      <w:r>
        <w:rPr>
          <w:b/>
          <w:sz w:val="20"/>
        </w:rPr>
        <w:t>Field name:</w:t>
      </w:r>
      <w:r>
        <w:rPr>
          <w:b/>
          <w:sz w:val="20"/>
        </w:rPr>
        <w:tab/>
      </w:r>
      <w:r>
        <w:rPr>
          <w:b/>
          <w:sz w:val="20"/>
        </w:rPr>
        <w:tab/>
        <w:t>dij</w:t>
      </w:r>
    </w:p>
    <w:p w14:paraId="6F8F487B" w14:textId="77777777" w:rsidR="00E23363" w:rsidRPr="00182582" w:rsidRDefault="00E23363" w:rsidP="00E23363">
      <w:pPr>
        <w:rPr>
          <w:sz w:val="20"/>
        </w:rPr>
      </w:pPr>
      <w:r>
        <w:rPr>
          <w:b/>
          <w:sz w:val="20"/>
        </w:rPr>
        <w:t>Mandatory:</w:t>
      </w:r>
      <w:r>
        <w:rPr>
          <w:sz w:val="20"/>
        </w:rPr>
        <w:t xml:space="preserve"> </w:t>
      </w:r>
      <w:r>
        <w:rPr>
          <w:sz w:val="20"/>
        </w:rPr>
        <w:tab/>
      </w:r>
      <w:r>
        <w:rPr>
          <w:sz w:val="20"/>
        </w:rPr>
        <w:tab/>
        <w:t>Optional</w:t>
      </w:r>
    </w:p>
    <w:p w14:paraId="66DC8128" w14:textId="77777777" w:rsidR="00E23363" w:rsidRPr="00182582" w:rsidRDefault="00E23363" w:rsidP="00E23363">
      <w:pPr>
        <w:rPr>
          <w:sz w:val="20"/>
        </w:rPr>
      </w:pPr>
      <w:r>
        <w:rPr>
          <w:b/>
          <w:sz w:val="20"/>
        </w:rPr>
        <w:t>Data length:</w:t>
      </w:r>
      <w:r>
        <w:rPr>
          <w:sz w:val="20"/>
        </w:rPr>
        <w:t xml:space="preserve"> </w:t>
      </w:r>
      <w:r>
        <w:rPr>
          <w:sz w:val="20"/>
        </w:rPr>
        <w:tab/>
      </w:r>
      <w:r>
        <w:rPr>
          <w:sz w:val="20"/>
        </w:rPr>
        <w:tab/>
        <w:t>max. 9 characters</w:t>
      </w:r>
    </w:p>
    <w:p w14:paraId="3453B9B8" w14:textId="1FA6E498" w:rsidR="00E23363" w:rsidRPr="00182582" w:rsidRDefault="00E23363" w:rsidP="00E23363">
      <w:pPr>
        <w:rPr>
          <w:sz w:val="20"/>
        </w:rPr>
      </w:pPr>
      <w:r>
        <w:rPr>
          <w:b/>
          <w:sz w:val="20"/>
        </w:rPr>
        <w:t>Structure:</w:t>
      </w:r>
      <w:r>
        <w:rPr>
          <w:b/>
          <w:sz w:val="20"/>
        </w:rPr>
        <w:tab/>
      </w:r>
      <w:r>
        <w:rPr>
          <w:sz w:val="20"/>
        </w:rPr>
        <w:tab/>
        <w:t>Position 1-n: digits</w:t>
      </w:r>
    </w:p>
    <w:p w14:paraId="0B0887B0" w14:textId="19F5AC1B" w:rsidR="00581CBE" w:rsidRDefault="00E23363" w:rsidP="00E23363">
      <w:pPr>
        <w:rPr>
          <w:sz w:val="20"/>
        </w:rPr>
      </w:pPr>
      <w:r>
        <w:rPr>
          <w:b/>
          <w:sz w:val="20"/>
        </w:rPr>
        <w:t>Interpretation:</w:t>
      </w:r>
      <w:r>
        <w:rPr>
          <w:sz w:val="20"/>
        </w:rPr>
        <w:t xml:space="preserve"> </w:t>
      </w:r>
      <w:r>
        <w:rPr>
          <w:sz w:val="20"/>
        </w:rPr>
        <w:tab/>
      </w:r>
      <w:r>
        <w:rPr>
          <w:sz w:val="20"/>
        </w:rPr>
        <w:tab/>
        <w:t>Dispatch charge</w:t>
      </w:r>
    </w:p>
    <w:p w14:paraId="4208F27A" w14:textId="77777777" w:rsidR="00581CBE" w:rsidRDefault="00581CBE" w:rsidP="00581CBE">
      <w:pPr>
        <w:rPr>
          <w:sz w:val="20"/>
        </w:rPr>
      </w:pPr>
    </w:p>
    <w:p w14:paraId="6C4AF920" w14:textId="77777777" w:rsidR="00E23363" w:rsidRPr="00182582" w:rsidRDefault="00E23363" w:rsidP="00285745">
      <w:pPr>
        <w:pStyle w:val="Cmsor5"/>
        <w:ind w:left="709"/>
      </w:pPr>
      <w:r>
        <w:lastRenderedPageBreak/>
        <w:t>Suitability for automation</w:t>
      </w:r>
    </w:p>
    <w:p w14:paraId="1344336B" w14:textId="77777777" w:rsidR="00E23363" w:rsidRDefault="00E23363" w:rsidP="00E23363">
      <w:pPr>
        <w:rPr>
          <w:b/>
          <w:sz w:val="20"/>
        </w:rPr>
      </w:pPr>
      <w:r>
        <w:rPr>
          <w:b/>
          <w:sz w:val="20"/>
        </w:rPr>
        <w:t>Field name:</w:t>
      </w:r>
      <w:r>
        <w:rPr>
          <w:b/>
          <w:sz w:val="20"/>
        </w:rPr>
        <w:tab/>
      </w:r>
      <w:r>
        <w:rPr>
          <w:b/>
          <w:sz w:val="20"/>
        </w:rPr>
        <w:tab/>
        <w:t>gepre_alkalmassag</w:t>
      </w:r>
    </w:p>
    <w:p w14:paraId="3A754DD6" w14:textId="77777777" w:rsidR="00E23363" w:rsidRPr="00182582" w:rsidRDefault="00E23363" w:rsidP="00E23363">
      <w:pPr>
        <w:rPr>
          <w:sz w:val="20"/>
        </w:rPr>
      </w:pPr>
      <w:r>
        <w:rPr>
          <w:b/>
          <w:sz w:val="20"/>
        </w:rPr>
        <w:t>Mandatory:</w:t>
      </w:r>
      <w:r>
        <w:rPr>
          <w:sz w:val="20"/>
        </w:rPr>
        <w:t xml:space="preserve"> </w:t>
      </w:r>
      <w:r>
        <w:rPr>
          <w:sz w:val="20"/>
        </w:rPr>
        <w:tab/>
      </w:r>
      <w:r>
        <w:rPr>
          <w:sz w:val="20"/>
        </w:rPr>
        <w:tab/>
        <w:t>Optional</w:t>
      </w:r>
    </w:p>
    <w:p w14:paraId="4137ECE6" w14:textId="1ECC2B15" w:rsidR="00E23363" w:rsidRPr="00182582" w:rsidRDefault="00E23363" w:rsidP="00E23363">
      <w:pPr>
        <w:rPr>
          <w:sz w:val="20"/>
        </w:rPr>
      </w:pPr>
      <w:r>
        <w:rPr>
          <w:b/>
          <w:sz w:val="20"/>
        </w:rPr>
        <w:t>Data length:</w:t>
      </w:r>
      <w:r>
        <w:rPr>
          <w:sz w:val="20"/>
        </w:rPr>
        <w:t xml:space="preserve"> </w:t>
      </w:r>
      <w:r>
        <w:rPr>
          <w:sz w:val="20"/>
        </w:rPr>
        <w:tab/>
      </w:r>
      <w:r>
        <w:rPr>
          <w:sz w:val="20"/>
        </w:rPr>
        <w:tab/>
        <w:t>1 character</w:t>
      </w:r>
    </w:p>
    <w:p w14:paraId="19880B73" w14:textId="77777777" w:rsidR="00E23363" w:rsidRPr="00182582" w:rsidRDefault="00E23363" w:rsidP="00E23363">
      <w:pPr>
        <w:rPr>
          <w:sz w:val="20"/>
        </w:rPr>
      </w:pPr>
      <w:r>
        <w:rPr>
          <w:b/>
          <w:sz w:val="20"/>
        </w:rPr>
        <w:t>Structure:</w:t>
      </w:r>
      <w:r>
        <w:rPr>
          <w:b/>
          <w:sz w:val="20"/>
        </w:rPr>
        <w:tab/>
      </w:r>
      <w:r>
        <w:rPr>
          <w:sz w:val="20"/>
        </w:rPr>
        <w:tab/>
        <w:t>Pre-defined: G</w:t>
      </w:r>
    </w:p>
    <w:p w14:paraId="132BF0BB" w14:textId="1C5DE2EB" w:rsidR="00E23363" w:rsidRDefault="00E23363" w:rsidP="00142EEA">
      <w:pPr>
        <w:ind w:left="2124" w:hanging="2124"/>
        <w:jc w:val="both"/>
        <w:rPr>
          <w:sz w:val="20"/>
        </w:rPr>
      </w:pPr>
      <w:r>
        <w:rPr>
          <w:b/>
          <w:sz w:val="20"/>
        </w:rPr>
        <w:t>Interpretation:</w:t>
      </w:r>
      <w:r>
        <w:rPr>
          <w:sz w:val="20"/>
        </w:rPr>
        <w:t xml:space="preserve"> </w:t>
      </w:r>
      <w:r>
        <w:rPr>
          <w:sz w:val="20"/>
        </w:rPr>
        <w:tab/>
        <w:t>Indication of mail items suitable for automated processing. Mandatory for K_FEL additional service</w:t>
      </w:r>
      <w:r w:rsidR="00500D52">
        <w:rPr>
          <w:sz w:val="20"/>
        </w:rPr>
        <w:t xml:space="preserve">. For business letters (A_117_ULV), this line is </w:t>
      </w:r>
      <w:r w:rsidR="00E62814">
        <w:rPr>
          <w:sz w:val="20"/>
        </w:rPr>
        <w:t>forbidden.</w:t>
      </w:r>
    </w:p>
    <w:p w14:paraId="58D71435" w14:textId="77777777" w:rsidR="00F474A9" w:rsidRDefault="00F474A9" w:rsidP="00142EEA">
      <w:pPr>
        <w:ind w:left="2124" w:hanging="2124"/>
        <w:jc w:val="both"/>
        <w:rPr>
          <w:sz w:val="20"/>
        </w:rPr>
      </w:pPr>
    </w:p>
    <w:p w14:paraId="2BE2CD21" w14:textId="77777777" w:rsidR="00EB67B6" w:rsidRDefault="00EB67B6" w:rsidP="00581CBE">
      <w:pPr>
        <w:rPr>
          <w:sz w:val="20"/>
        </w:rPr>
      </w:pPr>
    </w:p>
    <w:p w14:paraId="10CB414E" w14:textId="1BFB0CF7" w:rsidR="00E23363" w:rsidRDefault="00EE10AF" w:rsidP="00CD7C61">
      <w:pPr>
        <w:pStyle w:val="Cmsor2"/>
      </w:pPr>
      <w:bookmarkStart w:id="73" w:name="_Nyilvántartott_tétel_szekció"/>
      <w:bookmarkStart w:id="74" w:name="_Toc478539541"/>
      <w:bookmarkStart w:id="75" w:name="_Toc89384821"/>
      <w:bookmarkEnd w:id="73"/>
      <w:r>
        <w:t>Domestic mail items</w:t>
      </w:r>
      <w:r w:rsidR="00D631C3">
        <w:t xml:space="preserve"> </w:t>
      </w:r>
      <w:r>
        <w:t>/</w:t>
      </w:r>
      <w:r w:rsidR="00D631C3">
        <w:t xml:space="preserve"> </w:t>
      </w:r>
      <w:r>
        <w:t>Individually registered items section</w:t>
      </w:r>
      <w:bookmarkEnd w:id="74"/>
      <w:bookmarkEnd w:id="75"/>
    </w:p>
    <w:p w14:paraId="6095018F" w14:textId="77777777" w:rsidR="0095676B" w:rsidRPr="0095676B" w:rsidRDefault="0095676B" w:rsidP="00F26FB9">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4F69BBF1" w14:textId="77777777" w:rsidR="0095676B" w:rsidRPr="00182582" w:rsidRDefault="0095676B" w:rsidP="00285745">
      <w:pPr>
        <w:pStyle w:val="Cmsor5"/>
        <w:ind w:left="709"/>
      </w:pPr>
      <w:r>
        <w:t>Serial number of dispatch entry</w:t>
      </w:r>
    </w:p>
    <w:p w14:paraId="265BE318" w14:textId="77777777" w:rsidR="0095676B" w:rsidRDefault="0095676B" w:rsidP="0095676B">
      <w:pPr>
        <w:rPr>
          <w:b/>
          <w:sz w:val="20"/>
        </w:rPr>
      </w:pPr>
      <w:r>
        <w:rPr>
          <w:b/>
          <w:sz w:val="20"/>
        </w:rPr>
        <w:t>Field name:</w:t>
      </w:r>
      <w:r>
        <w:rPr>
          <w:b/>
          <w:sz w:val="20"/>
        </w:rPr>
        <w:tab/>
      </w:r>
      <w:r>
        <w:rPr>
          <w:b/>
          <w:sz w:val="20"/>
        </w:rPr>
        <w:tab/>
        <w:t>sorszam</w:t>
      </w:r>
    </w:p>
    <w:p w14:paraId="2E23E1B1" w14:textId="77777777" w:rsidR="0095676B" w:rsidRPr="00182582" w:rsidRDefault="0095676B" w:rsidP="0095676B">
      <w:pPr>
        <w:rPr>
          <w:sz w:val="20"/>
        </w:rPr>
      </w:pPr>
      <w:r>
        <w:rPr>
          <w:b/>
          <w:sz w:val="20"/>
        </w:rPr>
        <w:t>Mandatory:</w:t>
      </w:r>
      <w:r>
        <w:rPr>
          <w:sz w:val="20"/>
        </w:rPr>
        <w:t xml:space="preserve"> </w:t>
      </w:r>
      <w:r>
        <w:rPr>
          <w:sz w:val="20"/>
        </w:rPr>
        <w:tab/>
      </w:r>
      <w:r>
        <w:rPr>
          <w:sz w:val="20"/>
        </w:rPr>
        <w:tab/>
        <w:t>Mandatory</w:t>
      </w:r>
    </w:p>
    <w:p w14:paraId="31961234" w14:textId="2930DAD9" w:rsidR="0095676B" w:rsidRPr="00D42F9C" w:rsidRDefault="0095676B" w:rsidP="0095676B">
      <w:pPr>
        <w:rPr>
          <w:sz w:val="20"/>
        </w:rPr>
      </w:pPr>
      <w:r>
        <w:rPr>
          <w:b/>
          <w:sz w:val="20"/>
        </w:rPr>
        <w:t>Data length:</w:t>
      </w:r>
      <w:r>
        <w:rPr>
          <w:sz w:val="20"/>
        </w:rPr>
        <w:t xml:space="preserve"> </w:t>
      </w:r>
      <w:r>
        <w:rPr>
          <w:sz w:val="20"/>
        </w:rPr>
        <w:tab/>
      </w:r>
      <w:r>
        <w:rPr>
          <w:sz w:val="20"/>
        </w:rPr>
        <w:tab/>
      </w:r>
      <w:r w:rsidRPr="00D42F9C">
        <w:rPr>
          <w:sz w:val="20"/>
        </w:rPr>
        <w:t xml:space="preserve">max. </w:t>
      </w:r>
      <w:r w:rsidR="00AD1276" w:rsidRPr="00D42F9C">
        <w:rPr>
          <w:sz w:val="20"/>
        </w:rPr>
        <w:t>6</w:t>
      </w:r>
      <w:r w:rsidRPr="00D42F9C">
        <w:rPr>
          <w:sz w:val="20"/>
        </w:rPr>
        <w:t xml:space="preserve"> characters</w:t>
      </w:r>
    </w:p>
    <w:p w14:paraId="654512A1" w14:textId="6885945B" w:rsidR="0095676B" w:rsidRPr="00182582" w:rsidRDefault="0095676B" w:rsidP="0095676B">
      <w:pPr>
        <w:rPr>
          <w:sz w:val="20"/>
        </w:rPr>
      </w:pPr>
      <w:r>
        <w:rPr>
          <w:b/>
          <w:sz w:val="20"/>
        </w:rPr>
        <w:t>Structure:</w:t>
      </w:r>
      <w:r>
        <w:rPr>
          <w:b/>
          <w:sz w:val="20"/>
        </w:rPr>
        <w:tab/>
      </w:r>
      <w:r>
        <w:rPr>
          <w:sz w:val="20"/>
        </w:rPr>
        <w:tab/>
        <w:t>Position 1-n: digits (0-9)</w:t>
      </w:r>
    </w:p>
    <w:p w14:paraId="25E89E1B" w14:textId="199D9867" w:rsidR="00581CBE" w:rsidRDefault="0095676B" w:rsidP="0095676B">
      <w:pPr>
        <w:rPr>
          <w:sz w:val="20"/>
        </w:rPr>
      </w:pPr>
      <w:r>
        <w:rPr>
          <w:b/>
          <w:sz w:val="20"/>
        </w:rPr>
        <w:t>Interpretation:</w:t>
      </w:r>
      <w:r>
        <w:rPr>
          <w:sz w:val="20"/>
        </w:rPr>
        <w:t xml:space="preserve"> </w:t>
      </w:r>
      <w:r>
        <w:rPr>
          <w:sz w:val="20"/>
        </w:rPr>
        <w:tab/>
      </w:r>
      <w:r>
        <w:rPr>
          <w:sz w:val="20"/>
        </w:rPr>
        <w:tab/>
        <w:t>Serial number of dispatch entry</w:t>
      </w:r>
    </w:p>
    <w:p w14:paraId="68062FB2" w14:textId="77777777" w:rsidR="00581CBE" w:rsidRDefault="00581CBE" w:rsidP="00581CBE">
      <w:pPr>
        <w:rPr>
          <w:sz w:val="20"/>
        </w:rPr>
      </w:pPr>
    </w:p>
    <w:p w14:paraId="5060C137" w14:textId="77777777" w:rsidR="0095676B" w:rsidRPr="00182582" w:rsidRDefault="0095676B" w:rsidP="00285745">
      <w:pPr>
        <w:pStyle w:val="Cmsor5"/>
        <w:ind w:left="709"/>
      </w:pPr>
      <w:r>
        <w:t>Item identifier</w:t>
      </w:r>
    </w:p>
    <w:p w14:paraId="2AE136FE" w14:textId="77777777" w:rsidR="0095676B" w:rsidRDefault="0095676B" w:rsidP="0095676B">
      <w:pPr>
        <w:rPr>
          <w:b/>
          <w:sz w:val="20"/>
        </w:rPr>
      </w:pPr>
      <w:r>
        <w:rPr>
          <w:b/>
          <w:sz w:val="20"/>
        </w:rPr>
        <w:t>Field name:</w:t>
      </w:r>
      <w:r>
        <w:rPr>
          <w:b/>
          <w:sz w:val="20"/>
        </w:rPr>
        <w:tab/>
      </w:r>
      <w:r>
        <w:rPr>
          <w:b/>
          <w:sz w:val="20"/>
        </w:rPr>
        <w:tab/>
        <w:t>azonosito</w:t>
      </w:r>
    </w:p>
    <w:p w14:paraId="1D078A37" w14:textId="12C2376D" w:rsidR="0095676B" w:rsidRPr="00182582" w:rsidRDefault="0095676B" w:rsidP="0095676B">
      <w:pPr>
        <w:rPr>
          <w:sz w:val="20"/>
        </w:rPr>
      </w:pPr>
      <w:r>
        <w:rPr>
          <w:b/>
          <w:sz w:val="20"/>
        </w:rPr>
        <w:t>Mandatory:</w:t>
      </w:r>
      <w:r>
        <w:rPr>
          <w:sz w:val="20"/>
        </w:rPr>
        <w:t xml:space="preserve"> </w:t>
      </w:r>
      <w:r>
        <w:rPr>
          <w:sz w:val="20"/>
        </w:rPr>
        <w:tab/>
      </w:r>
      <w:r>
        <w:rPr>
          <w:sz w:val="20"/>
        </w:rPr>
        <w:tab/>
        <w:t>Mandatory</w:t>
      </w:r>
    </w:p>
    <w:p w14:paraId="454E0E96" w14:textId="05B79F39" w:rsidR="0095676B" w:rsidRPr="00D42F9C" w:rsidRDefault="0095676B" w:rsidP="0095676B">
      <w:pPr>
        <w:rPr>
          <w:sz w:val="20"/>
        </w:rPr>
      </w:pPr>
      <w:r>
        <w:rPr>
          <w:b/>
          <w:sz w:val="20"/>
        </w:rPr>
        <w:t>Data length:</w:t>
      </w:r>
      <w:r>
        <w:rPr>
          <w:sz w:val="20"/>
        </w:rPr>
        <w:t xml:space="preserve"> </w:t>
      </w:r>
      <w:r>
        <w:rPr>
          <w:sz w:val="20"/>
        </w:rPr>
        <w:tab/>
      </w:r>
      <w:r>
        <w:rPr>
          <w:sz w:val="20"/>
        </w:rPr>
        <w:tab/>
      </w:r>
      <w:r w:rsidRPr="00D42F9C">
        <w:rPr>
          <w:sz w:val="20"/>
        </w:rPr>
        <w:t>max. 16 characters</w:t>
      </w:r>
    </w:p>
    <w:p w14:paraId="5E926995" w14:textId="77777777" w:rsidR="0095676B" w:rsidRPr="00182582" w:rsidRDefault="0095676B" w:rsidP="0095676B">
      <w:pPr>
        <w:rPr>
          <w:sz w:val="20"/>
        </w:rPr>
      </w:pPr>
      <w:r>
        <w:rPr>
          <w:b/>
          <w:sz w:val="20"/>
        </w:rPr>
        <w:t>Structure:</w:t>
      </w:r>
      <w:r>
        <w:rPr>
          <w:b/>
          <w:sz w:val="20"/>
        </w:rPr>
        <w:tab/>
      </w:r>
      <w:r>
        <w:rPr>
          <w:sz w:val="20"/>
        </w:rPr>
        <w:tab/>
        <w:t xml:space="preserve">Pre-defined, </w:t>
      </w:r>
      <w:hyperlink w:anchor="_Küldeményazonosítók_felépítése" w:history="1">
        <w:r>
          <w:rPr>
            <w:rStyle w:val="Hiperhivatkozs"/>
            <w:sz w:val="20"/>
          </w:rPr>
          <w:t>see annex</w:t>
        </w:r>
      </w:hyperlink>
    </w:p>
    <w:p w14:paraId="31E951D8" w14:textId="1719F4AF" w:rsidR="00581CBE" w:rsidRDefault="0095676B" w:rsidP="0095676B">
      <w:pPr>
        <w:rPr>
          <w:sz w:val="20"/>
        </w:rPr>
      </w:pPr>
      <w:r>
        <w:rPr>
          <w:b/>
          <w:sz w:val="20"/>
        </w:rPr>
        <w:t>Interpretation:</w:t>
      </w:r>
      <w:r w:rsidR="00E62814">
        <w:rPr>
          <w:b/>
          <w:sz w:val="20"/>
        </w:rPr>
        <w:tab/>
      </w:r>
      <w:r w:rsidR="00E62814">
        <w:rPr>
          <w:b/>
          <w:sz w:val="20"/>
        </w:rPr>
        <w:tab/>
      </w:r>
      <w:r w:rsidR="00E62814" w:rsidRPr="003C5E54">
        <w:rPr>
          <w:sz w:val="20"/>
        </w:rPr>
        <w:t xml:space="preserve">For </w:t>
      </w:r>
      <w:r w:rsidR="00E62814">
        <w:rPr>
          <w:sz w:val="20"/>
        </w:rPr>
        <w:t>customers</w:t>
      </w:r>
      <w:r w:rsidR="00090E19">
        <w:rPr>
          <w:sz w:val="20"/>
        </w:rPr>
        <w:t xml:space="preserve"> under a contract, adding the item identifier is mandatory.</w:t>
      </w:r>
    </w:p>
    <w:p w14:paraId="5EF5A7B4" w14:textId="77777777" w:rsidR="00581CBE" w:rsidRDefault="00581CBE" w:rsidP="00581CBE">
      <w:pPr>
        <w:rPr>
          <w:sz w:val="20"/>
        </w:rPr>
      </w:pPr>
    </w:p>
    <w:p w14:paraId="112F953C" w14:textId="77777777" w:rsidR="0095676B" w:rsidRPr="00182582" w:rsidRDefault="0095676B" w:rsidP="00285745">
      <w:pPr>
        <w:pStyle w:val="Cmsor5"/>
        <w:ind w:left="709"/>
      </w:pPr>
      <w:r>
        <w:t>Code of item type</w:t>
      </w:r>
    </w:p>
    <w:p w14:paraId="697CE766" w14:textId="77777777" w:rsidR="0095676B" w:rsidRDefault="0095676B" w:rsidP="0095676B">
      <w:pPr>
        <w:rPr>
          <w:b/>
          <w:sz w:val="20"/>
        </w:rPr>
      </w:pPr>
      <w:r>
        <w:rPr>
          <w:b/>
          <w:sz w:val="20"/>
        </w:rPr>
        <w:t>Field name:</w:t>
      </w:r>
      <w:r>
        <w:rPr>
          <w:b/>
          <w:sz w:val="20"/>
        </w:rPr>
        <w:tab/>
      </w:r>
      <w:r>
        <w:rPr>
          <w:b/>
          <w:sz w:val="20"/>
        </w:rPr>
        <w:tab/>
        <w:t>alapszolg</w:t>
      </w:r>
    </w:p>
    <w:p w14:paraId="77C634A1" w14:textId="2BD1B385" w:rsidR="0095676B" w:rsidRPr="00C64E98" w:rsidRDefault="0095676B" w:rsidP="0095676B">
      <w:pPr>
        <w:rPr>
          <w:sz w:val="20"/>
        </w:rPr>
      </w:pPr>
      <w:r>
        <w:rPr>
          <w:b/>
          <w:sz w:val="20"/>
        </w:rPr>
        <w:t>Mandatory:</w:t>
      </w:r>
      <w:r>
        <w:rPr>
          <w:sz w:val="20"/>
        </w:rPr>
        <w:t xml:space="preserve"> </w:t>
      </w:r>
      <w:r>
        <w:rPr>
          <w:sz w:val="20"/>
        </w:rPr>
        <w:tab/>
      </w:r>
      <w:r>
        <w:rPr>
          <w:sz w:val="20"/>
        </w:rPr>
        <w:tab/>
        <w:t>Mandatory</w:t>
      </w:r>
    </w:p>
    <w:p w14:paraId="09DDF901" w14:textId="4741343B" w:rsidR="0095676B" w:rsidRPr="00C64E98" w:rsidRDefault="0095676B" w:rsidP="0095676B">
      <w:pPr>
        <w:rPr>
          <w:sz w:val="20"/>
        </w:rPr>
      </w:pPr>
      <w:r>
        <w:rPr>
          <w:b/>
          <w:sz w:val="20"/>
        </w:rPr>
        <w:t>Data length:</w:t>
      </w:r>
      <w:r>
        <w:rPr>
          <w:sz w:val="20"/>
        </w:rPr>
        <w:t xml:space="preserve"> </w:t>
      </w:r>
      <w:r>
        <w:rPr>
          <w:sz w:val="20"/>
        </w:rPr>
        <w:tab/>
      </w:r>
      <w:r>
        <w:rPr>
          <w:sz w:val="20"/>
        </w:rPr>
        <w:tab/>
        <w:t>A minimum of 7, max. 9 characters</w:t>
      </w:r>
    </w:p>
    <w:p w14:paraId="23A66039" w14:textId="77777777" w:rsidR="0095676B" w:rsidRPr="00C64E98" w:rsidRDefault="0095676B" w:rsidP="0095676B">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40C641C6" w14:textId="19DF7E8D" w:rsidR="00581CBE" w:rsidRDefault="0095676B" w:rsidP="00E94CF7">
      <w:pPr>
        <w:ind w:left="2124" w:hanging="2124"/>
        <w:rPr>
          <w:sz w:val="20"/>
        </w:rPr>
      </w:pPr>
      <w:r>
        <w:rPr>
          <w:b/>
          <w:sz w:val="20"/>
        </w:rPr>
        <w:t>Interpretation:</w:t>
      </w:r>
      <w:r>
        <w:rPr>
          <w:sz w:val="20"/>
        </w:rPr>
        <w:t xml:space="preserve"> </w:t>
      </w:r>
      <w:r>
        <w:rPr>
          <w:sz w:val="20"/>
        </w:rPr>
        <w:tab/>
        <w:t xml:space="preserve">Code of item type. </w:t>
      </w:r>
    </w:p>
    <w:p w14:paraId="2C54F85A" w14:textId="1321795C" w:rsidR="00581CBE" w:rsidRDefault="00581CBE" w:rsidP="00581CBE">
      <w:pPr>
        <w:rPr>
          <w:sz w:val="20"/>
        </w:rPr>
      </w:pPr>
    </w:p>
    <w:p w14:paraId="52C8658B" w14:textId="77777777" w:rsidR="001966AC" w:rsidRPr="00182582" w:rsidRDefault="001966AC" w:rsidP="00285745">
      <w:pPr>
        <w:pStyle w:val="Cmsor5"/>
        <w:ind w:left="709"/>
      </w:pPr>
      <w:r>
        <w:t>Weight of item</w:t>
      </w:r>
    </w:p>
    <w:p w14:paraId="6CEC5EF5" w14:textId="77777777" w:rsidR="001966AC" w:rsidRDefault="001966AC" w:rsidP="001966AC">
      <w:pPr>
        <w:rPr>
          <w:b/>
          <w:sz w:val="20"/>
        </w:rPr>
      </w:pPr>
      <w:r>
        <w:rPr>
          <w:b/>
          <w:sz w:val="20"/>
        </w:rPr>
        <w:t>Field name:</w:t>
      </w:r>
      <w:r>
        <w:rPr>
          <w:b/>
          <w:sz w:val="20"/>
        </w:rPr>
        <w:tab/>
      </w:r>
      <w:r>
        <w:rPr>
          <w:b/>
          <w:sz w:val="20"/>
        </w:rPr>
        <w:tab/>
        <w:t>suly</w:t>
      </w:r>
    </w:p>
    <w:p w14:paraId="4303D890" w14:textId="2FE69118" w:rsidR="001966AC" w:rsidRPr="00182582" w:rsidRDefault="001966AC" w:rsidP="001966AC">
      <w:pPr>
        <w:rPr>
          <w:sz w:val="20"/>
        </w:rPr>
      </w:pPr>
      <w:r>
        <w:rPr>
          <w:b/>
          <w:sz w:val="20"/>
        </w:rPr>
        <w:t>Mandatory:</w:t>
      </w:r>
      <w:r>
        <w:rPr>
          <w:sz w:val="20"/>
        </w:rPr>
        <w:t xml:space="preserve"> </w:t>
      </w:r>
      <w:r>
        <w:rPr>
          <w:sz w:val="20"/>
        </w:rPr>
        <w:tab/>
      </w:r>
      <w:r>
        <w:rPr>
          <w:sz w:val="20"/>
        </w:rPr>
        <w:tab/>
        <w:t xml:space="preserve">Mandatory </w:t>
      </w:r>
    </w:p>
    <w:p w14:paraId="0597D406" w14:textId="77777777" w:rsidR="001966AC" w:rsidRPr="00182582" w:rsidRDefault="001966AC" w:rsidP="001966AC">
      <w:pPr>
        <w:rPr>
          <w:sz w:val="20"/>
        </w:rPr>
      </w:pPr>
      <w:r>
        <w:rPr>
          <w:b/>
          <w:sz w:val="20"/>
        </w:rPr>
        <w:t>Data length:</w:t>
      </w:r>
      <w:r>
        <w:rPr>
          <w:sz w:val="20"/>
        </w:rPr>
        <w:t xml:space="preserve"> </w:t>
      </w:r>
      <w:r>
        <w:rPr>
          <w:sz w:val="20"/>
        </w:rPr>
        <w:tab/>
      </w:r>
      <w:r>
        <w:rPr>
          <w:sz w:val="20"/>
        </w:rPr>
        <w:tab/>
        <w:t>max. 5 characters</w:t>
      </w:r>
    </w:p>
    <w:p w14:paraId="2CAD9723" w14:textId="0254EFF0" w:rsidR="001966AC" w:rsidRPr="00182582" w:rsidRDefault="001966AC" w:rsidP="001966AC">
      <w:pPr>
        <w:rPr>
          <w:sz w:val="20"/>
        </w:rPr>
      </w:pPr>
      <w:r>
        <w:rPr>
          <w:b/>
          <w:sz w:val="20"/>
        </w:rPr>
        <w:t>Structure:</w:t>
      </w:r>
      <w:r>
        <w:rPr>
          <w:b/>
          <w:sz w:val="20"/>
        </w:rPr>
        <w:tab/>
      </w:r>
      <w:r>
        <w:rPr>
          <w:sz w:val="20"/>
        </w:rPr>
        <w:tab/>
        <w:t>Position 1-n: digits</w:t>
      </w:r>
    </w:p>
    <w:p w14:paraId="1A8BF2F5" w14:textId="76F601A0" w:rsidR="00FF20ED" w:rsidRPr="009B78C8" w:rsidRDefault="00FF20ED" w:rsidP="00142EEA">
      <w:pPr>
        <w:ind w:left="2124" w:hanging="2124"/>
        <w:jc w:val="both"/>
        <w:rPr>
          <w:strike/>
          <w:sz w:val="20"/>
        </w:rPr>
      </w:pPr>
      <w:r>
        <w:rPr>
          <w:b/>
          <w:sz w:val="20"/>
        </w:rPr>
        <w:t>Interpretation:</w:t>
      </w:r>
      <w:r>
        <w:rPr>
          <w:sz w:val="20"/>
        </w:rPr>
        <w:t xml:space="preserve"> </w:t>
      </w:r>
      <w:r>
        <w:rPr>
          <w:sz w:val="20"/>
        </w:rPr>
        <w:tab/>
        <w:t xml:space="preserve"> Upper weight limit of the item type's weight ranges according to the tariff, in grams. </w:t>
      </w:r>
    </w:p>
    <w:p w14:paraId="05F4614C" w14:textId="77777777" w:rsidR="00581CBE" w:rsidRDefault="00581CBE" w:rsidP="00581CBE">
      <w:pPr>
        <w:rPr>
          <w:sz w:val="20"/>
        </w:rPr>
      </w:pPr>
      <w:r>
        <w:rPr>
          <w:sz w:val="20"/>
        </w:rPr>
        <w:tab/>
      </w:r>
      <w:r>
        <w:rPr>
          <w:sz w:val="20"/>
        </w:rPr>
        <w:tab/>
      </w:r>
    </w:p>
    <w:p w14:paraId="0B454E3F" w14:textId="77777777" w:rsidR="001966AC" w:rsidRPr="00182582" w:rsidRDefault="001966AC" w:rsidP="00285745">
      <w:pPr>
        <w:pStyle w:val="Cmsor5"/>
        <w:ind w:left="709"/>
      </w:pPr>
      <w:bookmarkStart w:id="76" w:name="_Többletszolgáltatások"/>
      <w:bookmarkEnd w:id="76"/>
      <w:r>
        <w:t>Additional services</w:t>
      </w:r>
    </w:p>
    <w:p w14:paraId="7CD76BC0" w14:textId="77777777" w:rsidR="001966AC" w:rsidRDefault="001966AC" w:rsidP="001966AC">
      <w:pPr>
        <w:rPr>
          <w:b/>
          <w:sz w:val="20"/>
        </w:rPr>
      </w:pPr>
      <w:r>
        <w:rPr>
          <w:b/>
          <w:sz w:val="20"/>
        </w:rPr>
        <w:t>Field name:</w:t>
      </w:r>
      <w:r>
        <w:rPr>
          <w:b/>
          <w:sz w:val="20"/>
        </w:rPr>
        <w:tab/>
      </w:r>
      <w:r>
        <w:rPr>
          <w:b/>
          <w:sz w:val="20"/>
        </w:rPr>
        <w:tab/>
        <w:t>kulonszolgok</w:t>
      </w:r>
    </w:p>
    <w:p w14:paraId="6F4D8CAC" w14:textId="77777777" w:rsidR="001966AC" w:rsidRPr="00182582" w:rsidRDefault="001966AC" w:rsidP="001966AC">
      <w:pPr>
        <w:rPr>
          <w:sz w:val="20"/>
        </w:rPr>
      </w:pPr>
      <w:r>
        <w:rPr>
          <w:b/>
          <w:sz w:val="20"/>
        </w:rPr>
        <w:t>Mandatory:</w:t>
      </w:r>
      <w:r>
        <w:rPr>
          <w:sz w:val="20"/>
        </w:rPr>
        <w:t xml:space="preserve"> </w:t>
      </w:r>
      <w:r>
        <w:rPr>
          <w:sz w:val="20"/>
        </w:rPr>
        <w:tab/>
      </w:r>
      <w:r>
        <w:rPr>
          <w:sz w:val="20"/>
        </w:rPr>
        <w:tab/>
        <w:t>Optional</w:t>
      </w:r>
    </w:p>
    <w:p w14:paraId="0D1AA04B" w14:textId="1FE02531" w:rsidR="001966AC" w:rsidRPr="00182582" w:rsidRDefault="001966AC" w:rsidP="001966AC">
      <w:pPr>
        <w:rPr>
          <w:sz w:val="20"/>
        </w:rPr>
      </w:pPr>
      <w:r>
        <w:rPr>
          <w:b/>
          <w:sz w:val="20"/>
        </w:rPr>
        <w:t>Data length:</w:t>
      </w:r>
      <w:r>
        <w:rPr>
          <w:sz w:val="20"/>
        </w:rPr>
        <w:t xml:space="preserve"> </w:t>
      </w:r>
      <w:r>
        <w:rPr>
          <w:sz w:val="20"/>
        </w:rPr>
        <w:tab/>
      </w:r>
      <w:r>
        <w:rPr>
          <w:sz w:val="20"/>
        </w:rPr>
        <w:tab/>
        <w:t>5 characters for each additional service</w:t>
      </w:r>
    </w:p>
    <w:p w14:paraId="51840FD2" w14:textId="77777777" w:rsidR="001966AC" w:rsidRPr="00182582" w:rsidRDefault="001966AC" w:rsidP="001966AC">
      <w:pPr>
        <w:rPr>
          <w:sz w:val="20"/>
        </w:rPr>
      </w:pPr>
      <w:r>
        <w:rPr>
          <w:b/>
          <w:sz w:val="20"/>
        </w:rPr>
        <w:t>Structure:</w:t>
      </w:r>
      <w:r>
        <w:rPr>
          <w:b/>
          <w:sz w:val="20"/>
        </w:rPr>
        <w:tab/>
      </w:r>
      <w:r>
        <w:rPr>
          <w:sz w:val="20"/>
        </w:rPr>
        <w:tab/>
        <w:t xml:space="preserve">Pre-defined, </w:t>
      </w:r>
      <w:hyperlink w:anchor="_Az_egyes_küldeményfajtáknál" w:history="1">
        <w:r>
          <w:rPr>
            <w:rStyle w:val="Hiperhivatkozs"/>
            <w:sz w:val="20"/>
          </w:rPr>
          <w:t>see annex</w:t>
        </w:r>
      </w:hyperlink>
    </w:p>
    <w:p w14:paraId="525FDC6E" w14:textId="4BCBAAB7" w:rsidR="00581CBE" w:rsidRDefault="001966AC" w:rsidP="00142EEA">
      <w:pPr>
        <w:ind w:left="2124" w:hanging="2124"/>
        <w:jc w:val="both"/>
        <w:rPr>
          <w:sz w:val="20"/>
        </w:rPr>
      </w:pPr>
      <w:r>
        <w:rPr>
          <w:b/>
          <w:sz w:val="20"/>
        </w:rPr>
        <w:t>Interpretation:</w:t>
      </w:r>
      <w:r>
        <w:rPr>
          <w:sz w:val="20"/>
        </w:rPr>
        <w:t xml:space="preserve"> </w:t>
      </w:r>
      <w:r>
        <w:rPr>
          <w:sz w:val="20"/>
        </w:rPr>
        <w:tab/>
        <w:t>Additional services, data length is at least 5 characters (the code of 1 additional or special service); multiple services should be separated by commas.</w:t>
      </w:r>
      <w:r>
        <w:rPr>
          <w:sz w:val="20"/>
        </w:rPr>
        <w:tab/>
      </w:r>
      <w:r>
        <w:rPr>
          <w:sz w:val="20"/>
        </w:rPr>
        <w:tab/>
      </w:r>
    </w:p>
    <w:p w14:paraId="42984C71" w14:textId="77777777" w:rsidR="001966AC" w:rsidRPr="00182582" w:rsidRDefault="001966AC" w:rsidP="00285745">
      <w:pPr>
        <w:pStyle w:val="Cmsor5"/>
        <w:ind w:left="709"/>
      </w:pPr>
      <w:r>
        <w:t>Indication of literature for the blind</w:t>
      </w:r>
    </w:p>
    <w:p w14:paraId="67B954C7" w14:textId="77777777" w:rsidR="001966AC" w:rsidRDefault="001966AC" w:rsidP="001966AC">
      <w:pPr>
        <w:rPr>
          <w:b/>
          <w:sz w:val="20"/>
        </w:rPr>
      </w:pPr>
      <w:r>
        <w:rPr>
          <w:b/>
          <w:sz w:val="20"/>
        </w:rPr>
        <w:t>Field name:</w:t>
      </w:r>
      <w:r>
        <w:rPr>
          <w:b/>
          <w:sz w:val="20"/>
        </w:rPr>
        <w:tab/>
      </w:r>
      <w:r>
        <w:rPr>
          <w:b/>
          <w:sz w:val="20"/>
        </w:rPr>
        <w:tab/>
        <w:t>vakok_irasa</w:t>
      </w:r>
    </w:p>
    <w:p w14:paraId="4BF64C4E" w14:textId="77777777" w:rsidR="001966AC" w:rsidRPr="00182582" w:rsidRDefault="001966AC" w:rsidP="001966AC">
      <w:pPr>
        <w:rPr>
          <w:sz w:val="20"/>
        </w:rPr>
      </w:pPr>
      <w:r>
        <w:rPr>
          <w:b/>
          <w:sz w:val="20"/>
        </w:rPr>
        <w:t>Mandatory:</w:t>
      </w:r>
      <w:r>
        <w:rPr>
          <w:sz w:val="20"/>
        </w:rPr>
        <w:t xml:space="preserve"> </w:t>
      </w:r>
      <w:r>
        <w:rPr>
          <w:sz w:val="20"/>
        </w:rPr>
        <w:tab/>
      </w:r>
      <w:r>
        <w:rPr>
          <w:sz w:val="20"/>
        </w:rPr>
        <w:tab/>
        <w:t>Optional</w:t>
      </w:r>
    </w:p>
    <w:p w14:paraId="42DA2966" w14:textId="5AB3C815" w:rsidR="001966AC" w:rsidRPr="00182582" w:rsidRDefault="001966AC" w:rsidP="001966AC">
      <w:pPr>
        <w:rPr>
          <w:sz w:val="20"/>
        </w:rPr>
      </w:pPr>
      <w:r>
        <w:rPr>
          <w:b/>
          <w:sz w:val="20"/>
        </w:rPr>
        <w:t>Data length:</w:t>
      </w:r>
      <w:r>
        <w:rPr>
          <w:sz w:val="20"/>
        </w:rPr>
        <w:t xml:space="preserve"> </w:t>
      </w:r>
      <w:r>
        <w:rPr>
          <w:sz w:val="20"/>
        </w:rPr>
        <w:tab/>
      </w:r>
      <w:r>
        <w:rPr>
          <w:sz w:val="20"/>
        </w:rPr>
        <w:tab/>
        <w:t>1 character</w:t>
      </w:r>
    </w:p>
    <w:p w14:paraId="4672F875" w14:textId="77777777" w:rsidR="001966AC" w:rsidRPr="00182582" w:rsidRDefault="001966AC" w:rsidP="001966AC">
      <w:pPr>
        <w:rPr>
          <w:sz w:val="20"/>
        </w:rPr>
      </w:pPr>
      <w:r>
        <w:rPr>
          <w:b/>
          <w:sz w:val="20"/>
        </w:rPr>
        <w:t>Structure:</w:t>
      </w:r>
      <w:r>
        <w:rPr>
          <w:b/>
          <w:sz w:val="20"/>
        </w:rPr>
        <w:tab/>
      </w:r>
      <w:r>
        <w:rPr>
          <w:sz w:val="20"/>
        </w:rPr>
        <w:tab/>
        <w:t>0 or 1</w:t>
      </w:r>
    </w:p>
    <w:p w14:paraId="43B28881" w14:textId="6763BE07" w:rsidR="00581CBE" w:rsidRDefault="001966AC" w:rsidP="001966AC">
      <w:pPr>
        <w:ind w:left="2124" w:hanging="2124"/>
        <w:rPr>
          <w:sz w:val="20"/>
        </w:rPr>
      </w:pPr>
      <w:r>
        <w:rPr>
          <w:b/>
          <w:sz w:val="20"/>
        </w:rPr>
        <w:t>Interpretation:</w:t>
      </w:r>
      <w:r>
        <w:rPr>
          <w:sz w:val="20"/>
        </w:rPr>
        <w:t xml:space="preserve"> </w:t>
      </w:r>
      <w:r>
        <w:rPr>
          <w:sz w:val="20"/>
        </w:rPr>
        <w:tab/>
        <w:t xml:space="preserve">"1": mandatory for literature for the blind, "0": not literature for the blind. </w:t>
      </w:r>
    </w:p>
    <w:p w14:paraId="332B9B33" w14:textId="77777777" w:rsidR="00581CBE" w:rsidRDefault="00581CBE" w:rsidP="00581CBE">
      <w:pPr>
        <w:rPr>
          <w:sz w:val="20"/>
        </w:rPr>
      </w:pPr>
    </w:p>
    <w:p w14:paraId="3712AC5C" w14:textId="77777777" w:rsidR="00581CBE" w:rsidRPr="00182582" w:rsidRDefault="005A1B70" w:rsidP="00285745">
      <w:pPr>
        <w:pStyle w:val="Cmsor5"/>
        <w:ind w:left="709"/>
      </w:pPr>
      <w:r>
        <w:lastRenderedPageBreak/>
        <w:t>Value insurance amount</w:t>
      </w:r>
    </w:p>
    <w:p w14:paraId="626B0EED" w14:textId="77777777" w:rsidR="00581CBE" w:rsidRDefault="00581CBE" w:rsidP="00581CBE">
      <w:pPr>
        <w:rPr>
          <w:b/>
          <w:sz w:val="20"/>
        </w:rPr>
      </w:pPr>
      <w:r>
        <w:rPr>
          <w:b/>
          <w:sz w:val="20"/>
        </w:rPr>
        <w:t>Field name:</w:t>
      </w:r>
      <w:r>
        <w:rPr>
          <w:b/>
          <w:sz w:val="20"/>
        </w:rPr>
        <w:tab/>
      </w:r>
      <w:r>
        <w:rPr>
          <w:b/>
          <w:sz w:val="20"/>
        </w:rPr>
        <w:tab/>
        <w:t>eny_osszeg</w:t>
      </w:r>
    </w:p>
    <w:p w14:paraId="40287B34" w14:textId="77777777" w:rsidR="00581CBE" w:rsidRPr="00182582" w:rsidRDefault="00581CBE" w:rsidP="00DB74BF">
      <w:pPr>
        <w:jc w:val="both"/>
        <w:rPr>
          <w:sz w:val="20"/>
        </w:rPr>
      </w:pPr>
      <w:r>
        <w:rPr>
          <w:b/>
          <w:sz w:val="20"/>
        </w:rPr>
        <w:t>Mandatory:</w:t>
      </w:r>
      <w:r>
        <w:rPr>
          <w:sz w:val="20"/>
        </w:rPr>
        <w:t xml:space="preserve"> </w:t>
      </w:r>
      <w:r>
        <w:rPr>
          <w:sz w:val="20"/>
        </w:rPr>
        <w:tab/>
      </w:r>
      <w:r>
        <w:rPr>
          <w:sz w:val="20"/>
        </w:rPr>
        <w:tab/>
        <w:t xml:space="preserve">Optional </w:t>
      </w:r>
    </w:p>
    <w:p w14:paraId="6C0B6350" w14:textId="77777777" w:rsidR="00581CBE" w:rsidRPr="00182582" w:rsidRDefault="00581CBE" w:rsidP="00DB74BF">
      <w:pPr>
        <w:jc w:val="both"/>
        <w:rPr>
          <w:sz w:val="20"/>
        </w:rPr>
      </w:pPr>
      <w:r>
        <w:rPr>
          <w:b/>
          <w:sz w:val="20"/>
        </w:rPr>
        <w:t>Data length:</w:t>
      </w:r>
      <w:r>
        <w:rPr>
          <w:sz w:val="20"/>
        </w:rPr>
        <w:t xml:space="preserve"> </w:t>
      </w:r>
      <w:r>
        <w:rPr>
          <w:sz w:val="20"/>
        </w:rPr>
        <w:tab/>
      </w:r>
      <w:r>
        <w:rPr>
          <w:sz w:val="20"/>
        </w:rPr>
        <w:tab/>
        <w:t>max. 9 characters</w:t>
      </w:r>
    </w:p>
    <w:p w14:paraId="0BEDE3B6" w14:textId="462DE575" w:rsidR="00581CBE" w:rsidRPr="00182582" w:rsidRDefault="00581CBE" w:rsidP="00DB74BF">
      <w:pPr>
        <w:jc w:val="both"/>
        <w:rPr>
          <w:sz w:val="20"/>
        </w:rPr>
      </w:pPr>
      <w:r>
        <w:rPr>
          <w:b/>
          <w:sz w:val="20"/>
        </w:rPr>
        <w:t>Structure:</w:t>
      </w:r>
      <w:r>
        <w:rPr>
          <w:b/>
          <w:sz w:val="20"/>
        </w:rPr>
        <w:tab/>
      </w:r>
      <w:r>
        <w:rPr>
          <w:sz w:val="20"/>
        </w:rPr>
        <w:tab/>
        <w:t>Position 1-n: digits</w:t>
      </w:r>
    </w:p>
    <w:p w14:paraId="4045631B" w14:textId="67327A94" w:rsidR="00581CBE" w:rsidRDefault="00581CBE" w:rsidP="005706A9">
      <w:pPr>
        <w:ind w:left="2127" w:hanging="2127"/>
        <w:jc w:val="both"/>
        <w:rPr>
          <w:sz w:val="20"/>
        </w:rPr>
      </w:pPr>
      <w:r>
        <w:rPr>
          <w:b/>
          <w:sz w:val="20"/>
        </w:rPr>
        <w:t>Interpretation:</w:t>
      </w:r>
      <w:r>
        <w:rPr>
          <w:sz w:val="20"/>
        </w:rPr>
        <w:t xml:space="preserve"> </w:t>
      </w:r>
      <w:r>
        <w:rPr>
          <w:sz w:val="20"/>
        </w:rPr>
        <w:tab/>
      </w:r>
      <w:r w:rsidR="00894B67" w:rsidRPr="00455D48">
        <w:rPr>
          <w:sz w:val="20"/>
        </w:rPr>
        <w:t>This field cannot be used.</w:t>
      </w:r>
    </w:p>
    <w:p w14:paraId="40F7E02B" w14:textId="77777777" w:rsidR="00581CBE" w:rsidRDefault="00581CBE" w:rsidP="00DB74BF">
      <w:pPr>
        <w:jc w:val="both"/>
        <w:rPr>
          <w:sz w:val="20"/>
        </w:rPr>
      </w:pPr>
    </w:p>
    <w:p w14:paraId="005FB7E7" w14:textId="77777777" w:rsidR="00581CBE" w:rsidRPr="00182582" w:rsidRDefault="005A1B70" w:rsidP="00285745">
      <w:pPr>
        <w:pStyle w:val="Cmsor5"/>
        <w:ind w:left="709"/>
        <w:jc w:val="both"/>
      </w:pPr>
      <w:r>
        <w:t>Method of treatment</w:t>
      </w:r>
    </w:p>
    <w:p w14:paraId="731ECA11" w14:textId="77777777" w:rsidR="00581CBE" w:rsidRDefault="00581CBE" w:rsidP="00DB74BF">
      <w:pPr>
        <w:jc w:val="both"/>
        <w:rPr>
          <w:b/>
          <w:sz w:val="20"/>
        </w:rPr>
      </w:pPr>
      <w:r>
        <w:rPr>
          <w:b/>
          <w:sz w:val="20"/>
        </w:rPr>
        <w:t>Field name:</w:t>
      </w:r>
      <w:r>
        <w:rPr>
          <w:b/>
          <w:sz w:val="20"/>
        </w:rPr>
        <w:tab/>
      </w:r>
      <w:r>
        <w:rPr>
          <w:b/>
          <w:sz w:val="20"/>
        </w:rPr>
        <w:tab/>
        <w:t>kezelesi_mod</w:t>
      </w:r>
    </w:p>
    <w:p w14:paraId="7F3AF45F" w14:textId="77777777" w:rsidR="00581CBE" w:rsidRPr="00182582" w:rsidRDefault="00581CBE" w:rsidP="00DB74BF">
      <w:pPr>
        <w:jc w:val="both"/>
        <w:rPr>
          <w:sz w:val="20"/>
        </w:rPr>
      </w:pPr>
      <w:r>
        <w:rPr>
          <w:b/>
          <w:sz w:val="20"/>
        </w:rPr>
        <w:t>Mandatory:</w:t>
      </w:r>
      <w:r>
        <w:rPr>
          <w:sz w:val="20"/>
        </w:rPr>
        <w:t xml:space="preserve"> </w:t>
      </w:r>
      <w:r>
        <w:rPr>
          <w:sz w:val="20"/>
        </w:rPr>
        <w:tab/>
      </w:r>
      <w:r>
        <w:rPr>
          <w:sz w:val="20"/>
        </w:rPr>
        <w:tab/>
        <w:t xml:space="preserve">Optional </w:t>
      </w:r>
    </w:p>
    <w:p w14:paraId="13BDD507" w14:textId="49252D9B" w:rsidR="00581CBE" w:rsidRPr="00182582" w:rsidRDefault="00581CBE" w:rsidP="00DB74BF">
      <w:pPr>
        <w:jc w:val="both"/>
        <w:rPr>
          <w:sz w:val="20"/>
        </w:rPr>
      </w:pPr>
      <w:r>
        <w:rPr>
          <w:b/>
          <w:sz w:val="20"/>
        </w:rPr>
        <w:t>Data length:</w:t>
      </w:r>
      <w:r>
        <w:rPr>
          <w:sz w:val="20"/>
        </w:rPr>
        <w:t xml:space="preserve"> </w:t>
      </w:r>
      <w:r>
        <w:rPr>
          <w:sz w:val="20"/>
        </w:rPr>
        <w:tab/>
      </w:r>
      <w:r>
        <w:rPr>
          <w:sz w:val="20"/>
        </w:rPr>
        <w:tab/>
        <w:t>1 character</w:t>
      </w:r>
    </w:p>
    <w:p w14:paraId="74A23266" w14:textId="77777777" w:rsidR="00581CBE" w:rsidRPr="00182582" w:rsidRDefault="00581CBE" w:rsidP="00DB74BF">
      <w:pPr>
        <w:jc w:val="both"/>
        <w:rPr>
          <w:sz w:val="20"/>
        </w:rPr>
      </w:pPr>
      <w:r>
        <w:rPr>
          <w:b/>
          <w:sz w:val="20"/>
        </w:rPr>
        <w:t>Structure:</w:t>
      </w:r>
      <w:r>
        <w:rPr>
          <w:b/>
          <w:sz w:val="20"/>
        </w:rPr>
        <w:tab/>
      </w:r>
      <w:r>
        <w:rPr>
          <w:sz w:val="20"/>
        </w:rPr>
        <w:tab/>
        <w:t xml:space="preserve">Pre-defined, </w:t>
      </w:r>
      <w:hyperlink w:anchor="_Tételes_kezelés_jelzése" w:history="1">
        <w:r>
          <w:rPr>
            <w:rStyle w:val="Hiperhivatkozs"/>
            <w:sz w:val="20"/>
          </w:rPr>
          <w:t>see annex</w:t>
        </w:r>
      </w:hyperlink>
    </w:p>
    <w:p w14:paraId="0D74707D" w14:textId="16441A43" w:rsidR="00581CBE" w:rsidRDefault="00581CBE" w:rsidP="00DB74BF">
      <w:pPr>
        <w:jc w:val="both"/>
        <w:rPr>
          <w:sz w:val="20"/>
        </w:rPr>
      </w:pPr>
      <w:r>
        <w:rPr>
          <w:b/>
          <w:sz w:val="20"/>
        </w:rPr>
        <w:t>Interpretation:</w:t>
      </w:r>
      <w:r>
        <w:rPr>
          <w:sz w:val="20"/>
        </w:rPr>
        <w:t xml:space="preserve"> </w:t>
      </w:r>
      <w:r>
        <w:rPr>
          <w:sz w:val="20"/>
        </w:rPr>
        <w:tab/>
      </w:r>
      <w:r>
        <w:rPr>
          <w:sz w:val="20"/>
        </w:rPr>
        <w:tab/>
      </w:r>
      <w:r w:rsidR="00576BFC" w:rsidRPr="00455D48">
        <w:rPr>
          <w:sz w:val="20"/>
        </w:rPr>
        <w:t>This field cannot be used.</w:t>
      </w:r>
    </w:p>
    <w:p w14:paraId="470C2195" w14:textId="77777777" w:rsidR="00581CBE" w:rsidRDefault="00581CBE" w:rsidP="00DB74BF">
      <w:pPr>
        <w:jc w:val="both"/>
        <w:rPr>
          <w:sz w:val="20"/>
        </w:rPr>
      </w:pPr>
    </w:p>
    <w:p w14:paraId="3771377B" w14:textId="77777777" w:rsidR="00400F1E" w:rsidRPr="00182582" w:rsidRDefault="00400F1E" w:rsidP="00285745">
      <w:pPr>
        <w:pStyle w:val="Cmsor5"/>
        <w:ind w:left="709"/>
        <w:jc w:val="both"/>
      </w:pPr>
      <w:r>
        <w:t>Indication of mail item size</w:t>
      </w:r>
    </w:p>
    <w:p w14:paraId="0D6A482C" w14:textId="77777777" w:rsidR="00400F1E" w:rsidRDefault="00400F1E" w:rsidP="00DB74BF">
      <w:pPr>
        <w:jc w:val="both"/>
        <w:rPr>
          <w:b/>
          <w:sz w:val="20"/>
        </w:rPr>
      </w:pPr>
      <w:r>
        <w:rPr>
          <w:b/>
          <w:sz w:val="20"/>
        </w:rPr>
        <w:t>Field name:</w:t>
      </w:r>
      <w:r>
        <w:rPr>
          <w:b/>
          <w:sz w:val="20"/>
        </w:rPr>
        <w:tab/>
      </w:r>
      <w:r>
        <w:rPr>
          <w:b/>
          <w:sz w:val="20"/>
        </w:rPr>
        <w:tab/>
        <w:t>meret</w:t>
      </w:r>
    </w:p>
    <w:p w14:paraId="415F7555"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0625244F" w14:textId="473E4914" w:rsidR="00400F1E" w:rsidRPr="00182582" w:rsidRDefault="00400F1E" w:rsidP="00400F1E">
      <w:pPr>
        <w:rPr>
          <w:sz w:val="20"/>
        </w:rPr>
      </w:pPr>
      <w:r>
        <w:rPr>
          <w:b/>
          <w:sz w:val="20"/>
        </w:rPr>
        <w:t>Data length:</w:t>
      </w:r>
      <w:r>
        <w:rPr>
          <w:sz w:val="20"/>
        </w:rPr>
        <w:t xml:space="preserve"> </w:t>
      </w:r>
      <w:r>
        <w:rPr>
          <w:sz w:val="20"/>
        </w:rPr>
        <w:tab/>
      </w:r>
      <w:r>
        <w:rPr>
          <w:sz w:val="20"/>
        </w:rPr>
        <w:tab/>
        <w:t>1 character</w:t>
      </w:r>
    </w:p>
    <w:p w14:paraId="59EEA9CA" w14:textId="77777777" w:rsidR="00400F1E" w:rsidRPr="00182582" w:rsidRDefault="00400F1E" w:rsidP="00400F1E">
      <w:pPr>
        <w:rPr>
          <w:sz w:val="20"/>
        </w:rPr>
      </w:pPr>
      <w:r>
        <w:rPr>
          <w:b/>
          <w:sz w:val="20"/>
        </w:rPr>
        <w:t>Structure:</w:t>
      </w:r>
      <w:r>
        <w:rPr>
          <w:b/>
          <w:sz w:val="20"/>
        </w:rPr>
        <w:tab/>
      </w:r>
      <w:r>
        <w:rPr>
          <w:sz w:val="20"/>
        </w:rPr>
        <w:tab/>
        <w:t>Pre-defined</w:t>
      </w:r>
    </w:p>
    <w:p w14:paraId="33F481FA" w14:textId="1059702E" w:rsidR="00581CBE" w:rsidRDefault="00400F1E" w:rsidP="00400F1E">
      <w:pPr>
        <w:rPr>
          <w:sz w:val="20"/>
        </w:rPr>
      </w:pPr>
      <w:r>
        <w:rPr>
          <w:b/>
          <w:sz w:val="20"/>
        </w:rPr>
        <w:t>Interpretation:</w:t>
      </w:r>
      <w:r>
        <w:rPr>
          <w:sz w:val="20"/>
        </w:rPr>
        <w:t xml:space="preserve"> </w:t>
      </w:r>
      <w:r>
        <w:rPr>
          <w:sz w:val="20"/>
        </w:rPr>
        <w:tab/>
      </w:r>
      <w:r>
        <w:rPr>
          <w:sz w:val="20"/>
        </w:rPr>
        <w:tab/>
        <w:t xml:space="preserve">Indication of mail item size: 0, 1 or L </w:t>
      </w:r>
      <w:hyperlink w:anchor="_Méretjelzés_kódjai_(meret" w:history="1">
        <w:r>
          <w:rPr>
            <w:rStyle w:val="Hiperhivatkozs"/>
            <w:sz w:val="20"/>
          </w:rPr>
          <w:t>See annex</w:t>
        </w:r>
      </w:hyperlink>
      <w:r>
        <w:rPr>
          <w:sz w:val="20"/>
        </w:rPr>
        <w:tab/>
      </w:r>
      <w:r>
        <w:rPr>
          <w:sz w:val="20"/>
        </w:rPr>
        <w:tab/>
      </w:r>
    </w:p>
    <w:p w14:paraId="462B1442" w14:textId="77777777" w:rsidR="00581CBE" w:rsidRDefault="00581CBE" w:rsidP="00581CBE">
      <w:pPr>
        <w:rPr>
          <w:sz w:val="20"/>
        </w:rPr>
      </w:pPr>
    </w:p>
    <w:p w14:paraId="7DB509E8" w14:textId="77777777" w:rsidR="00581CBE" w:rsidRPr="00182582" w:rsidRDefault="00400F1E" w:rsidP="00285745">
      <w:pPr>
        <w:pStyle w:val="Cmsor5"/>
        <w:ind w:left="709"/>
      </w:pPr>
      <w:r>
        <w:t>Delivery method</w:t>
      </w:r>
    </w:p>
    <w:p w14:paraId="2549F2A2" w14:textId="77777777" w:rsidR="00581CBE" w:rsidRDefault="00581CBE" w:rsidP="00581CBE">
      <w:pPr>
        <w:rPr>
          <w:b/>
          <w:sz w:val="20"/>
        </w:rPr>
      </w:pPr>
      <w:r>
        <w:rPr>
          <w:b/>
          <w:sz w:val="20"/>
        </w:rPr>
        <w:t>Field name:</w:t>
      </w:r>
      <w:r>
        <w:rPr>
          <w:b/>
          <w:sz w:val="20"/>
        </w:rPr>
        <w:tab/>
      </w:r>
      <w:r>
        <w:rPr>
          <w:b/>
          <w:sz w:val="20"/>
        </w:rPr>
        <w:tab/>
        <w:t>kezb_mod</w:t>
      </w:r>
    </w:p>
    <w:p w14:paraId="20EDF351" w14:textId="77777777" w:rsidR="00581CBE" w:rsidRPr="00182582" w:rsidRDefault="00581CBE" w:rsidP="00581CBE">
      <w:pPr>
        <w:rPr>
          <w:sz w:val="20"/>
        </w:rPr>
      </w:pPr>
      <w:r>
        <w:rPr>
          <w:b/>
          <w:sz w:val="20"/>
        </w:rPr>
        <w:t>Mandatory:</w:t>
      </w:r>
      <w:r>
        <w:rPr>
          <w:sz w:val="20"/>
        </w:rPr>
        <w:t xml:space="preserve"> </w:t>
      </w:r>
      <w:r>
        <w:rPr>
          <w:sz w:val="20"/>
        </w:rPr>
        <w:tab/>
      </w:r>
      <w:r>
        <w:rPr>
          <w:sz w:val="20"/>
        </w:rPr>
        <w:tab/>
        <w:t xml:space="preserve">Optional </w:t>
      </w:r>
    </w:p>
    <w:p w14:paraId="639C2252" w14:textId="3B86594F" w:rsidR="00400F1E" w:rsidRPr="00400F1E" w:rsidRDefault="00581CBE" w:rsidP="00400F1E">
      <w:pPr>
        <w:rPr>
          <w:color w:val="000000"/>
          <w:sz w:val="20"/>
        </w:rPr>
      </w:pPr>
      <w:r>
        <w:rPr>
          <w:b/>
          <w:sz w:val="20"/>
        </w:rPr>
        <w:t>Data length:</w:t>
      </w:r>
      <w:r>
        <w:rPr>
          <w:sz w:val="20"/>
        </w:rPr>
        <w:t xml:space="preserve"> </w:t>
      </w:r>
      <w:r>
        <w:rPr>
          <w:sz w:val="20"/>
        </w:rPr>
        <w:tab/>
      </w:r>
      <w:r>
        <w:rPr>
          <w:sz w:val="20"/>
        </w:rPr>
        <w:tab/>
      </w:r>
      <w:r w:rsidRPr="00E94CF7">
        <w:rPr>
          <w:sz w:val="20"/>
        </w:rPr>
        <w:t>2</w:t>
      </w:r>
      <w:r>
        <w:rPr>
          <w:sz w:val="20"/>
        </w:rPr>
        <w:t xml:space="preserve"> </w:t>
      </w:r>
      <w:r w:rsidRPr="00E94CF7">
        <w:rPr>
          <w:sz w:val="20"/>
        </w:rPr>
        <w:t>characters</w:t>
      </w:r>
    </w:p>
    <w:p w14:paraId="77DD90F5" w14:textId="77777777" w:rsidR="00581CBE" w:rsidRPr="00182582" w:rsidRDefault="00581CBE" w:rsidP="00581CBE">
      <w:pPr>
        <w:rPr>
          <w:sz w:val="20"/>
        </w:rPr>
      </w:pPr>
      <w:r>
        <w:rPr>
          <w:b/>
          <w:sz w:val="20"/>
        </w:rPr>
        <w:t>Structure:</w:t>
      </w:r>
      <w:r>
        <w:rPr>
          <w:b/>
          <w:sz w:val="20"/>
        </w:rPr>
        <w:tab/>
      </w:r>
      <w:r>
        <w:rPr>
          <w:sz w:val="20"/>
        </w:rPr>
        <w:tab/>
        <w:t>Pre-defined</w:t>
      </w:r>
    </w:p>
    <w:p w14:paraId="4EA29899" w14:textId="40A8261B" w:rsidR="00581CBE" w:rsidRDefault="00581CBE" w:rsidP="00090E19">
      <w:pPr>
        <w:jc w:val="both"/>
        <w:rPr>
          <w:sz w:val="20"/>
        </w:rPr>
      </w:pPr>
      <w:r>
        <w:rPr>
          <w:b/>
          <w:sz w:val="20"/>
        </w:rPr>
        <w:t>Interpretation:</w:t>
      </w:r>
      <w:r>
        <w:rPr>
          <w:sz w:val="20"/>
        </w:rPr>
        <w:t xml:space="preserve"> </w:t>
      </w:r>
      <w:r>
        <w:rPr>
          <w:sz w:val="20"/>
        </w:rPr>
        <w:tab/>
      </w:r>
      <w:r>
        <w:rPr>
          <w:sz w:val="20"/>
        </w:rPr>
        <w:tab/>
      </w:r>
      <w:r w:rsidR="00090E19">
        <w:rPr>
          <w:sz w:val="20"/>
        </w:rPr>
        <w:t xml:space="preserve">Data to be entered in this field will be defined later. </w:t>
      </w:r>
    </w:p>
    <w:p w14:paraId="4EC5112E" w14:textId="77777777" w:rsidR="00581CBE" w:rsidRDefault="00581CBE" w:rsidP="00581CBE">
      <w:pPr>
        <w:rPr>
          <w:sz w:val="20"/>
        </w:rPr>
      </w:pPr>
    </w:p>
    <w:p w14:paraId="7930E541" w14:textId="77777777" w:rsidR="00400F1E" w:rsidRPr="00182582" w:rsidRDefault="00400F1E" w:rsidP="00285745">
      <w:pPr>
        <w:pStyle w:val="Cmsor5"/>
        <w:ind w:left="709"/>
      </w:pPr>
      <w:r>
        <w:t>Addressee Name</w:t>
      </w:r>
    </w:p>
    <w:p w14:paraId="63D7DCC2" w14:textId="77777777" w:rsidR="00400F1E" w:rsidRDefault="00400F1E" w:rsidP="00400F1E">
      <w:pPr>
        <w:rPr>
          <w:b/>
          <w:sz w:val="20"/>
        </w:rPr>
      </w:pPr>
      <w:r>
        <w:rPr>
          <w:b/>
          <w:sz w:val="20"/>
        </w:rPr>
        <w:t>Field name:</w:t>
      </w:r>
      <w:r>
        <w:rPr>
          <w:b/>
          <w:sz w:val="20"/>
        </w:rPr>
        <w:tab/>
      </w:r>
      <w:r>
        <w:rPr>
          <w:b/>
          <w:sz w:val="20"/>
        </w:rPr>
        <w:tab/>
        <w:t>cimzett_nev</w:t>
      </w:r>
    </w:p>
    <w:p w14:paraId="6B3CD8EA"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Mandatory </w:t>
      </w:r>
    </w:p>
    <w:p w14:paraId="185A6C11" w14:textId="4DDEADD8" w:rsidR="00400F1E" w:rsidRPr="00182582" w:rsidRDefault="00400F1E" w:rsidP="00400F1E">
      <w:pPr>
        <w:rPr>
          <w:sz w:val="20"/>
        </w:rPr>
      </w:pPr>
      <w:r>
        <w:rPr>
          <w:b/>
          <w:sz w:val="20"/>
        </w:rPr>
        <w:t>Data length:</w:t>
      </w:r>
      <w:r>
        <w:rPr>
          <w:sz w:val="20"/>
        </w:rPr>
        <w:t xml:space="preserve"> </w:t>
      </w:r>
      <w:r>
        <w:rPr>
          <w:sz w:val="20"/>
        </w:rPr>
        <w:tab/>
      </w:r>
      <w:r>
        <w:rPr>
          <w:sz w:val="20"/>
        </w:rPr>
        <w:tab/>
        <w:t>at least 2, up to 150 characters</w:t>
      </w:r>
    </w:p>
    <w:p w14:paraId="5FF080BF" w14:textId="77777777" w:rsidR="00400F1E" w:rsidRPr="00182582" w:rsidRDefault="00400F1E" w:rsidP="00400F1E">
      <w:pPr>
        <w:rPr>
          <w:sz w:val="20"/>
        </w:rPr>
      </w:pPr>
      <w:r>
        <w:rPr>
          <w:b/>
          <w:sz w:val="20"/>
        </w:rPr>
        <w:t>Structure:</w:t>
      </w:r>
      <w:r>
        <w:rPr>
          <w:b/>
          <w:sz w:val="20"/>
        </w:rPr>
        <w:tab/>
      </w:r>
      <w:r>
        <w:rPr>
          <w:sz w:val="20"/>
        </w:rPr>
        <w:tab/>
      </w:r>
    </w:p>
    <w:p w14:paraId="2887FE8C" w14:textId="2C1D0BC2" w:rsidR="00400F1E" w:rsidRDefault="00400F1E" w:rsidP="00400F1E">
      <w:pPr>
        <w:rPr>
          <w:sz w:val="20"/>
        </w:rPr>
      </w:pPr>
      <w:r>
        <w:rPr>
          <w:b/>
          <w:sz w:val="20"/>
        </w:rPr>
        <w:t>Interpretation:</w:t>
      </w:r>
      <w:r>
        <w:rPr>
          <w:sz w:val="20"/>
        </w:rPr>
        <w:t xml:space="preserve"> </w:t>
      </w:r>
      <w:r>
        <w:rPr>
          <w:sz w:val="20"/>
        </w:rPr>
        <w:tab/>
      </w:r>
      <w:r>
        <w:rPr>
          <w:sz w:val="20"/>
        </w:rPr>
        <w:tab/>
        <w:t xml:space="preserve">Addressee’s name </w:t>
      </w:r>
      <w:r>
        <w:rPr>
          <w:sz w:val="20"/>
        </w:rPr>
        <w:tab/>
      </w:r>
      <w:r>
        <w:rPr>
          <w:sz w:val="20"/>
        </w:rPr>
        <w:tab/>
      </w:r>
    </w:p>
    <w:p w14:paraId="043D0E90" w14:textId="77777777" w:rsidR="00400F1E" w:rsidRDefault="00400F1E" w:rsidP="00400F1E">
      <w:pPr>
        <w:rPr>
          <w:sz w:val="20"/>
        </w:rPr>
      </w:pPr>
    </w:p>
    <w:p w14:paraId="35646BA7" w14:textId="77777777" w:rsidR="00400F1E" w:rsidRPr="00182582" w:rsidRDefault="00400F1E" w:rsidP="00285745">
      <w:pPr>
        <w:pStyle w:val="Cmsor5"/>
        <w:ind w:left="709"/>
      </w:pPr>
      <w:r>
        <w:t>Addressee's postcode</w:t>
      </w:r>
    </w:p>
    <w:p w14:paraId="6882A821" w14:textId="77777777" w:rsidR="00400F1E" w:rsidRDefault="00400F1E" w:rsidP="00400F1E">
      <w:pPr>
        <w:rPr>
          <w:b/>
          <w:sz w:val="20"/>
        </w:rPr>
      </w:pPr>
      <w:r>
        <w:rPr>
          <w:b/>
          <w:sz w:val="20"/>
        </w:rPr>
        <w:t>Field name:</w:t>
      </w:r>
      <w:r>
        <w:rPr>
          <w:b/>
          <w:sz w:val="20"/>
        </w:rPr>
        <w:tab/>
      </w:r>
      <w:r>
        <w:rPr>
          <w:b/>
          <w:sz w:val="20"/>
        </w:rPr>
        <w:tab/>
        <w:t>cimzett_irsz</w:t>
      </w:r>
    </w:p>
    <w:p w14:paraId="5FA02ADD" w14:textId="77777777" w:rsidR="00325B78" w:rsidRPr="00D42F9C" w:rsidRDefault="00400F1E" w:rsidP="00325B78">
      <w:pPr>
        <w:rPr>
          <w:sz w:val="20"/>
        </w:rPr>
      </w:pPr>
      <w:r>
        <w:rPr>
          <w:b/>
          <w:sz w:val="20"/>
        </w:rPr>
        <w:t>Mandatory:</w:t>
      </w:r>
      <w:r>
        <w:rPr>
          <w:sz w:val="20"/>
        </w:rPr>
        <w:t xml:space="preserve"> </w:t>
      </w:r>
      <w:r>
        <w:rPr>
          <w:sz w:val="20"/>
        </w:rPr>
        <w:tab/>
      </w:r>
      <w:r>
        <w:rPr>
          <w:sz w:val="20"/>
        </w:rPr>
        <w:tab/>
      </w:r>
      <w:r w:rsidR="00325B78" w:rsidRPr="00D42F9C">
        <w:rPr>
          <w:sz w:val="20"/>
        </w:rPr>
        <w:t xml:space="preserve">Mandatory </w:t>
      </w:r>
    </w:p>
    <w:p w14:paraId="720CD60E" w14:textId="63DAE56B" w:rsidR="00400F1E" w:rsidRPr="00182582" w:rsidRDefault="00400F1E" w:rsidP="00400F1E">
      <w:pPr>
        <w:rPr>
          <w:sz w:val="20"/>
        </w:rPr>
      </w:pPr>
      <w:r>
        <w:rPr>
          <w:b/>
          <w:sz w:val="20"/>
        </w:rPr>
        <w:t>Data length:</w:t>
      </w:r>
      <w:r>
        <w:rPr>
          <w:sz w:val="20"/>
        </w:rPr>
        <w:t xml:space="preserve"> </w:t>
      </w:r>
      <w:r>
        <w:rPr>
          <w:sz w:val="20"/>
        </w:rPr>
        <w:tab/>
      </w:r>
      <w:r>
        <w:rPr>
          <w:sz w:val="20"/>
        </w:rPr>
        <w:tab/>
        <w:t>4 characters</w:t>
      </w:r>
    </w:p>
    <w:p w14:paraId="717CC9F3" w14:textId="726E975D" w:rsidR="00400F1E" w:rsidRPr="00182582" w:rsidRDefault="00400F1E" w:rsidP="00400F1E">
      <w:pPr>
        <w:rPr>
          <w:sz w:val="20"/>
        </w:rPr>
      </w:pPr>
      <w:r>
        <w:rPr>
          <w:b/>
          <w:sz w:val="20"/>
        </w:rPr>
        <w:t>Structure:</w:t>
      </w:r>
      <w:r>
        <w:rPr>
          <w:b/>
          <w:sz w:val="20"/>
        </w:rPr>
        <w:tab/>
      </w:r>
      <w:r>
        <w:rPr>
          <w:sz w:val="20"/>
        </w:rPr>
        <w:tab/>
      </w:r>
      <w:r w:rsidR="00090E19">
        <w:rPr>
          <w:sz w:val="20"/>
        </w:rPr>
        <w:t xml:space="preserve">Position 1 to 4: </w:t>
      </w:r>
      <w:r w:rsidR="00735255">
        <w:rPr>
          <w:sz w:val="20"/>
        </w:rPr>
        <w:t>digits</w:t>
      </w:r>
      <w:r w:rsidR="00090E19">
        <w:rPr>
          <w:sz w:val="20"/>
        </w:rPr>
        <w:t>, e.g. 1122</w:t>
      </w:r>
    </w:p>
    <w:p w14:paraId="5B5C5AA6" w14:textId="0DCAACFB" w:rsidR="00400F1E" w:rsidRDefault="00400F1E" w:rsidP="00400F1E">
      <w:pPr>
        <w:rPr>
          <w:sz w:val="20"/>
        </w:rPr>
      </w:pPr>
      <w:r>
        <w:rPr>
          <w:b/>
          <w:sz w:val="20"/>
        </w:rPr>
        <w:t>Interpretation:</w:t>
      </w:r>
      <w:r>
        <w:rPr>
          <w:sz w:val="20"/>
        </w:rPr>
        <w:t xml:space="preserve"> </w:t>
      </w:r>
      <w:r>
        <w:rPr>
          <w:sz w:val="20"/>
        </w:rPr>
        <w:tab/>
      </w:r>
      <w:r>
        <w:rPr>
          <w:sz w:val="20"/>
        </w:rPr>
        <w:tab/>
      </w:r>
      <w:r w:rsidR="00090E19">
        <w:rPr>
          <w:sz w:val="20"/>
        </w:rPr>
        <w:t>Addressee’s postcode</w:t>
      </w:r>
    </w:p>
    <w:p w14:paraId="010E7763" w14:textId="77777777" w:rsidR="00400F1E" w:rsidRDefault="00400F1E" w:rsidP="00400F1E">
      <w:pPr>
        <w:rPr>
          <w:sz w:val="20"/>
        </w:rPr>
      </w:pPr>
    </w:p>
    <w:p w14:paraId="2306C5B7" w14:textId="77777777" w:rsidR="00400F1E" w:rsidRPr="00182582" w:rsidRDefault="00400F1E" w:rsidP="00285745">
      <w:pPr>
        <w:pStyle w:val="Cmsor5"/>
        <w:ind w:left="709"/>
      </w:pPr>
      <w:r>
        <w:t>Name of settlement</w:t>
      </w:r>
    </w:p>
    <w:p w14:paraId="55DBD286" w14:textId="77777777" w:rsidR="00400F1E" w:rsidRDefault="00400F1E" w:rsidP="00400F1E">
      <w:pPr>
        <w:rPr>
          <w:b/>
          <w:sz w:val="20"/>
        </w:rPr>
      </w:pPr>
      <w:r>
        <w:rPr>
          <w:b/>
          <w:sz w:val="20"/>
        </w:rPr>
        <w:t>Field name:</w:t>
      </w:r>
      <w:r>
        <w:rPr>
          <w:b/>
          <w:sz w:val="20"/>
        </w:rPr>
        <w:tab/>
      </w:r>
      <w:r>
        <w:rPr>
          <w:b/>
          <w:sz w:val="20"/>
        </w:rPr>
        <w:tab/>
        <w:t>cimzett_hely</w:t>
      </w:r>
    </w:p>
    <w:p w14:paraId="6D284A3D"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Mandatory </w:t>
      </w:r>
    </w:p>
    <w:p w14:paraId="3DB4E95E" w14:textId="48768EE9" w:rsidR="00400F1E" w:rsidRPr="00182582" w:rsidRDefault="00400F1E" w:rsidP="00400F1E">
      <w:pPr>
        <w:rPr>
          <w:sz w:val="20"/>
        </w:rPr>
      </w:pPr>
      <w:r>
        <w:rPr>
          <w:b/>
          <w:sz w:val="20"/>
        </w:rPr>
        <w:t>Data length:</w:t>
      </w:r>
      <w:r>
        <w:rPr>
          <w:sz w:val="20"/>
        </w:rPr>
        <w:t xml:space="preserve"> </w:t>
      </w:r>
      <w:r>
        <w:rPr>
          <w:sz w:val="20"/>
        </w:rPr>
        <w:tab/>
      </w:r>
      <w:r>
        <w:rPr>
          <w:sz w:val="20"/>
        </w:rPr>
        <w:tab/>
        <w:t>A minimum of 2, max. 35 characters</w:t>
      </w:r>
    </w:p>
    <w:p w14:paraId="60698181" w14:textId="77777777" w:rsidR="00400F1E" w:rsidRPr="00182582" w:rsidRDefault="00400F1E" w:rsidP="00400F1E">
      <w:pPr>
        <w:rPr>
          <w:sz w:val="20"/>
        </w:rPr>
      </w:pPr>
      <w:r>
        <w:rPr>
          <w:b/>
          <w:sz w:val="20"/>
        </w:rPr>
        <w:t>Structure:</w:t>
      </w:r>
      <w:r>
        <w:rPr>
          <w:b/>
          <w:sz w:val="20"/>
        </w:rPr>
        <w:tab/>
      </w:r>
      <w:r>
        <w:rPr>
          <w:sz w:val="20"/>
        </w:rPr>
        <w:tab/>
      </w:r>
    </w:p>
    <w:p w14:paraId="4A9A2135" w14:textId="07556CC5" w:rsidR="00400F1E" w:rsidRDefault="00400F1E" w:rsidP="00400F1E">
      <w:pPr>
        <w:rPr>
          <w:sz w:val="20"/>
        </w:rPr>
      </w:pPr>
      <w:r>
        <w:rPr>
          <w:b/>
          <w:sz w:val="20"/>
        </w:rPr>
        <w:t>Interpretation:</w:t>
      </w:r>
      <w:r>
        <w:rPr>
          <w:sz w:val="20"/>
        </w:rPr>
        <w:t xml:space="preserve"> </w:t>
      </w:r>
      <w:r>
        <w:rPr>
          <w:sz w:val="20"/>
        </w:rPr>
        <w:tab/>
      </w:r>
      <w:r>
        <w:rPr>
          <w:sz w:val="20"/>
        </w:rPr>
        <w:tab/>
        <w:t xml:space="preserve">Settlement name, e.g. Budapest </w:t>
      </w:r>
      <w:r>
        <w:rPr>
          <w:sz w:val="20"/>
        </w:rPr>
        <w:tab/>
      </w:r>
      <w:r>
        <w:rPr>
          <w:sz w:val="20"/>
        </w:rPr>
        <w:tab/>
      </w:r>
    </w:p>
    <w:p w14:paraId="15F8C4F3" w14:textId="77777777" w:rsidR="00400F1E" w:rsidRDefault="00400F1E" w:rsidP="00400F1E">
      <w:pPr>
        <w:rPr>
          <w:sz w:val="20"/>
        </w:rPr>
      </w:pPr>
    </w:p>
    <w:p w14:paraId="03A857D4" w14:textId="77777777" w:rsidR="00400F1E" w:rsidRPr="00182582" w:rsidRDefault="00400F1E" w:rsidP="00285745">
      <w:pPr>
        <w:pStyle w:val="Cmsor5"/>
        <w:ind w:left="709"/>
      </w:pPr>
      <w:bookmarkStart w:id="77" w:name="_Címzett_közelebbi_címe"/>
      <w:bookmarkStart w:id="78" w:name="_Ref512080124"/>
      <w:bookmarkEnd w:id="77"/>
      <w:r>
        <w:t>Addressee's detailed address</w:t>
      </w:r>
      <w:bookmarkEnd w:id="78"/>
    </w:p>
    <w:p w14:paraId="6C3E004F" w14:textId="77777777" w:rsidR="00400F1E" w:rsidRDefault="00400F1E" w:rsidP="00400F1E">
      <w:pPr>
        <w:rPr>
          <w:b/>
          <w:sz w:val="20"/>
        </w:rPr>
      </w:pPr>
      <w:r>
        <w:rPr>
          <w:b/>
          <w:sz w:val="20"/>
        </w:rPr>
        <w:t>Field name:</w:t>
      </w:r>
      <w:r>
        <w:rPr>
          <w:b/>
          <w:sz w:val="20"/>
        </w:rPr>
        <w:tab/>
      </w:r>
      <w:r>
        <w:rPr>
          <w:b/>
          <w:sz w:val="20"/>
        </w:rPr>
        <w:tab/>
        <w:t>cimzett_kozelebbi_cim</w:t>
      </w:r>
    </w:p>
    <w:p w14:paraId="219EBB8E"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618DFCF1" w14:textId="733A7929" w:rsidR="00400F1E" w:rsidRPr="00581CBE" w:rsidRDefault="00400F1E" w:rsidP="00400F1E">
      <w:pPr>
        <w:rPr>
          <w:color w:val="000000"/>
          <w:sz w:val="20"/>
        </w:rPr>
      </w:pPr>
      <w:r>
        <w:rPr>
          <w:b/>
          <w:sz w:val="20"/>
        </w:rPr>
        <w:t>Data length:</w:t>
      </w:r>
      <w:r>
        <w:rPr>
          <w:sz w:val="20"/>
        </w:rPr>
        <w:t xml:space="preserve"> </w:t>
      </w:r>
      <w:r>
        <w:rPr>
          <w:sz w:val="20"/>
        </w:rPr>
        <w:tab/>
      </w:r>
      <w:r>
        <w:rPr>
          <w:sz w:val="20"/>
        </w:rPr>
        <w:tab/>
        <w:t>A minimum of 3, max.</w:t>
      </w:r>
      <w:r>
        <w:rPr>
          <w:color w:val="000000"/>
          <w:sz w:val="20"/>
        </w:rPr>
        <w:t xml:space="preserve"> 60 characters</w:t>
      </w:r>
    </w:p>
    <w:p w14:paraId="1F2D98E6" w14:textId="77777777" w:rsidR="00400F1E" w:rsidRPr="00182582" w:rsidRDefault="00400F1E" w:rsidP="00DB74BF">
      <w:pPr>
        <w:jc w:val="both"/>
        <w:rPr>
          <w:sz w:val="20"/>
        </w:rPr>
      </w:pPr>
      <w:r>
        <w:rPr>
          <w:b/>
          <w:sz w:val="20"/>
        </w:rPr>
        <w:t>Structure:</w:t>
      </w:r>
      <w:r>
        <w:rPr>
          <w:b/>
          <w:sz w:val="20"/>
        </w:rPr>
        <w:tab/>
      </w:r>
      <w:r>
        <w:rPr>
          <w:sz w:val="20"/>
        </w:rPr>
        <w:tab/>
      </w:r>
    </w:p>
    <w:p w14:paraId="18EC7F22" w14:textId="77777777" w:rsidR="00F474A9" w:rsidRDefault="00400F1E" w:rsidP="00DB74BF">
      <w:pPr>
        <w:ind w:left="2124" w:hanging="2124"/>
        <w:jc w:val="both"/>
        <w:rPr>
          <w:sz w:val="20"/>
        </w:rPr>
      </w:pPr>
      <w:r>
        <w:rPr>
          <w:b/>
          <w:sz w:val="20"/>
        </w:rPr>
        <w:t>Interpretation:</w:t>
      </w:r>
      <w:r>
        <w:rPr>
          <w:sz w:val="20"/>
        </w:rPr>
        <w:t xml:space="preserve"> </w:t>
      </w:r>
      <w:r>
        <w:rPr>
          <w:sz w:val="20"/>
        </w:rPr>
        <w:tab/>
        <w:t xml:space="preserve">Either the entire detailed address (e.g. Kossuth tér 2) or the parts of the address should be entered. </w:t>
      </w:r>
      <w:r>
        <w:rPr>
          <w:sz w:val="20"/>
        </w:rPr>
        <w:tab/>
      </w:r>
    </w:p>
    <w:p w14:paraId="334F5FE2" w14:textId="332E7934" w:rsidR="00400F1E" w:rsidRDefault="00400F1E" w:rsidP="00DB74BF">
      <w:pPr>
        <w:ind w:left="2124" w:hanging="2124"/>
        <w:jc w:val="both"/>
        <w:rPr>
          <w:sz w:val="20"/>
        </w:rPr>
      </w:pPr>
      <w:r>
        <w:rPr>
          <w:sz w:val="20"/>
        </w:rPr>
        <w:tab/>
      </w:r>
    </w:p>
    <w:p w14:paraId="071E4103" w14:textId="77777777" w:rsidR="00400F1E" w:rsidRPr="00182582" w:rsidRDefault="00400F1E" w:rsidP="00285745">
      <w:pPr>
        <w:pStyle w:val="Cmsor5"/>
        <w:ind w:left="709"/>
        <w:jc w:val="both"/>
      </w:pPr>
      <w:bookmarkStart w:id="79" w:name="_Címzett_közterület_név"/>
      <w:bookmarkStart w:id="80" w:name="_Ref512080156"/>
      <w:bookmarkEnd w:id="79"/>
      <w:r>
        <w:lastRenderedPageBreak/>
        <w:t>Addressee street name</w:t>
      </w:r>
      <w:bookmarkEnd w:id="80"/>
    </w:p>
    <w:p w14:paraId="2EB0D6C0" w14:textId="77777777" w:rsidR="00400F1E" w:rsidRDefault="00400F1E" w:rsidP="00400F1E">
      <w:pPr>
        <w:rPr>
          <w:b/>
          <w:sz w:val="20"/>
        </w:rPr>
      </w:pPr>
      <w:r>
        <w:rPr>
          <w:b/>
          <w:sz w:val="20"/>
        </w:rPr>
        <w:t>Field name:</w:t>
      </w:r>
      <w:r>
        <w:rPr>
          <w:b/>
          <w:sz w:val="20"/>
        </w:rPr>
        <w:tab/>
      </w:r>
      <w:r>
        <w:rPr>
          <w:b/>
          <w:sz w:val="20"/>
        </w:rPr>
        <w:tab/>
        <w:t>cimzett_kozterulet_nev</w:t>
      </w:r>
    </w:p>
    <w:p w14:paraId="512B423D"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03990ABC" w14:textId="69104B03" w:rsidR="00400F1E" w:rsidRPr="00182582" w:rsidRDefault="00400F1E" w:rsidP="00400F1E">
      <w:pPr>
        <w:rPr>
          <w:sz w:val="20"/>
        </w:rPr>
      </w:pPr>
      <w:r>
        <w:rPr>
          <w:b/>
          <w:sz w:val="20"/>
        </w:rPr>
        <w:t>Data length:</w:t>
      </w:r>
      <w:r>
        <w:rPr>
          <w:sz w:val="20"/>
        </w:rPr>
        <w:t xml:space="preserve"> </w:t>
      </w:r>
      <w:r>
        <w:rPr>
          <w:sz w:val="20"/>
        </w:rPr>
        <w:tab/>
      </w:r>
      <w:r>
        <w:rPr>
          <w:sz w:val="20"/>
        </w:rPr>
        <w:tab/>
        <w:t>max. 80 characters</w:t>
      </w:r>
    </w:p>
    <w:p w14:paraId="213D8958" w14:textId="77777777" w:rsidR="00400F1E" w:rsidRPr="00182582" w:rsidRDefault="00400F1E" w:rsidP="00400F1E">
      <w:pPr>
        <w:rPr>
          <w:sz w:val="20"/>
        </w:rPr>
      </w:pPr>
      <w:r>
        <w:rPr>
          <w:b/>
          <w:sz w:val="20"/>
        </w:rPr>
        <w:t>Structure:</w:t>
      </w:r>
      <w:r>
        <w:rPr>
          <w:b/>
          <w:sz w:val="20"/>
        </w:rPr>
        <w:tab/>
      </w:r>
      <w:r>
        <w:rPr>
          <w:sz w:val="20"/>
        </w:rPr>
        <w:tab/>
      </w:r>
    </w:p>
    <w:p w14:paraId="50CAAD8A" w14:textId="049E976A" w:rsidR="00400F1E" w:rsidRDefault="00400F1E" w:rsidP="00400F1E">
      <w:pPr>
        <w:rPr>
          <w:sz w:val="20"/>
        </w:rPr>
      </w:pPr>
      <w:r>
        <w:rPr>
          <w:b/>
          <w:sz w:val="20"/>
        </w:rPr>
        <w:t>Interpretation:</w:t>
      </w:r>
      <w:r>
        <w:rPr>
          <w:sz w:val="20"/>
        </w:rPr>
        <w:t xml:space="preserve"> </w:t>
      </w:r>
      <w:r>
        <w:rPr>
          <w:sz w:val="20"/>
        </w:rPr>
        <w:tab/>
      </w:r>
      <w:r>
        <w:rPr>
          <w:sz w:val="20"/>
        </w:rPr>
        <w:tab/>
        <w:t>e.g. Kossuth, HRSZ123456</w:t>
      </w:r>
    </w:p>
    <w:p w14:paraId="0A70664C" w14:textId="77777777" w:rsidR="00400F1E" w:rsidRDefault="00400F1E" w:rsidP="00400F1E">
      <w:pPr>
        <w:rPr>
          <w:sz w:val="20"/>
        </w:rPr>
      </w:pPr>
    </w:p>
    <w:p w14:paraId="151118F3" w14:textId="77777777" w:rsidR="00400F1E" w:rsidRPr="00182582" w:rsidRDefault="00400F1E" w:rsidP="00285745">
      <w:pPr>
        <w:pStyle w:val="Cmsor5"/>
        <w:ind w:left="709"/>
      </w:pPr>
      <w:r>
        <w:t>Addressee street type</w:t>
      </w:r>
    </w:p>
    <w:p w14:paraId="4BF6E39D" w14:textId="77777777" w:rsidR="00400F1E" w:rsidRDefault="00400F1E" w:rsidP="00400F1E">
      <w:pPr>
        <w:rPr>
          <w:b/>
          <w:sz w:val="20"/>
        </w:rPr>
      </w:pPr>
      <w:r>
        <w:rPr>
          <w:b/>
          <w:sz w:val="20"/>
        </w:rPr>
        <w:t>Field name:</w:t>
      </w:r>
      <w:r>
        <w:rPr>
          <w:b/>
          <w:sz w:val="20"/>
        </w:rPr>
        <w:tab/>
      </w:r>
      <w:r>
        <w:rPr>
          <w:b/>
          <w:sz w:val="20"/>
        </w:rPr>
        <w:tab/>
        <w:t>cimzett _kozterulet_jelleg</w:t>
      </w:r>
    </w:p>
    <w:p w14:paraId="5986E6DC"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2753642F"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80 characters</w:t>
      </w:r>
    </w:p>
    <w:p w14:paraId="453725E2" w14:textId="77777777" w:rsidR="00400F1E" w:rsidRPr="00182582" w:rsidRDefault="00400F1E" w:rsidP="00400F1E">
      <w:pPr>
        <w:rPr>
          <w:sz w:val="20"/>
        </w:rPr>
      </w:pPr>
      <w:r>
        <w:rPr>
          <w:b/>
          <w:sz w:val="20"/>
        </w:rPr>
        <w:t>Structure:</w:t>
      </w:r>
      <w:r>
        <w:rPr>
          <w:b/>
          <w:sz w:val="20"/>
        </w:rPr>
        <w:tab/>
      </w:r>
      <w:r>
        <w:rPr>
          <w:sz w:val="20"/>
        </w:rPr>
        <w:tab/>
      </w:r>
    </w:p>
    <w:p w14:paraId="6FB51B87" w14:textId="32795193" w:rsidR="00400F1E" w:rsidRDefault="00400F1E" w:rsidP="00400F1E">
      <w:pPr>
        <w:rPr>
          <w:sz w:val="20"/>
        </w:rPr>
      </w:pPr>
      <w:r>
        <w:rPr>
          <w:b/>
          <w:sz w:val="20"/>
        </w:rPr>
        <w:t>Interpretation:</w:t>
      </w:r>
      <w:r>
        <w:rPr>
          <w:sz w:val="20"/>
        </w:rPr>
        <w:t xml:space="preserve"> </w:t>
      </w:r>
      <w:r>
        <w:rPr>
          <w:sz w:val="20"/>
        </w:rPr>
        <w:tab/>
      </w:r>
      <w:r>
        <w:rPr>
          <w:sz w:val="20"/>
        </w:rPr>
        <w:tab/>
        <w:t>e.g. square</w:t>
      </w:r>
    </w:p>
    <w:p w14:paraId="11EDEE60" w14:textId="77777777" w:rsidR="00400F1E" w:rsidRDefault="00400F1E" w:rsidP="00400F1E">
      <w:pPr>
        <w:rPr>
          <w:sz w:val="20"/>
        </w:rPr>
      </w:pPr>
    </w:p>
    <w:p w14:paraId="6FDE94BD" w14:textId="77777777" w:rsidR="00400F1E" w:rsidRPr="00182582" w:rsidRDefault="00400F1E" w:rsidP="00285745">
      <w:pPr>
        <w:pStyle w:val="Cmsor5"/>
        <w:ind w:left="709"/>
      </w:pPr>
      <w:r>
        <w:t>Addressee’s street number</w:t>
      </w:r>
    </w:p>
    <w:p w14:paraId="48FD1BE2" w14:textId="77777777" w:rsidR="00400F1E" w:rsidRDefault="00400F1E" w:rsidP="00400F1E">
      <w:pPr>
        <w:rPr>
          <w:b/>
          <w:sz w:val="20"/>
        </w:rPr>
      </w:pPr>
      <w:r>
        <w:rPr>
          <w:b/>
          <w:sz w:val="20"/>
        </w:rPr>
        <w:t>Field name:</w:t>
      </w:r>
      <w:r>
        <w:rPr>
          <w:b/>
          <w:sz w:val="20"/>
        </w:rPr>
        <w:tab/>
      </w:r>
      <w:r>
        <w:rPr>
          <w:b/>
          <w:sz w:val="20"/>
        </w:rPr>
        <w:tab/>
        <w:t>cimzett _hazszam</w:t>
      </w:r>
    </w:p>
    <w:p w14:paraId="31238571"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3AC31FCF"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30 characters</w:t>
      </w:r>
    </w:p>
    <w:p w14:paraId="6AA82748" w14:textId="77777777" w:rsidR="00400F1E" w:rsidRPr="00182582" w:rsidRDefault="00400F1E" w:rsidP="00400F1E">
      <w:pPr>
        <w:rPr>
          <w:sz w:val="20"/>
        </w:rPr>
      </w:pPr>
      <w:r>
        <w:rPr>
          <w:b/>
          <w:sz w:val="20"/>
        </w:rPr>
        <w:t>Structure:</w:t>
      </w:r>
      <w:r>
        <w:rPr>
          <w:b/>
          <w:sz w:val="20"/>
        </w:rPr>
        <w:tab/>
      </w:r>
      <w:r>
        <w:rPr>
          <w:sz w:val="20"/>
        </w:rPr>
        <w:tab/>
      </w:r>
    </w:p>
    <w:p w14:paraId="4FF7E240" w14:textId="335AE47D" w:rsidR="00400F1E" w:rsidRDefault="00400F1E" w:rsidP="00400F1E">
      <w:pPr>
        <w:rPr>
          <w:sz w:val="20"/>
        </w:rPr>
      </w:pPr>
      <w:r>
        <w:rPr>
          <w:b/>
          <w:sz w:val="20"/>
        </w:rPr>
        <w:t>Interpretation:</w:t>
      </w:r>
      <w:r>
        <w:rPr>
          <w:sz w:val="20"/>
        </w:rPr>
        <w:t xml:space="preserve"> </w:t>
      </w:r>
      <w:r>
        <w:rPr>
          <w:sz w:val="20"/>
        </w:rPr>
        <w:tab/>
      </w:r>
      <w:r>
        <w:rPr>
          <w:sz w:val="20"/>
        </w:rPr>
        <w:tab/>
      </w:r>
      <w:r w:rsidR="00D26395">
        <w:rPr>
          <w:sz w:val="20"/>
        </w:rPr>
        <w:t xml:space="preserve">Street number or lot number for lot number based addresses, </w:t>
      </w:r>
      <w:r>
        <w:rPr>
          <w:sz w:val="20"/>
        </w:rPr>
        <w:t>e.g. 2</w:t>
      </w:r>
      <w:r w:rsidR="00D26395">
        <w:rPr>
          <w:sz w:val="20"/>
        </w:rPr>
        <w:t>…123456</w:t>
      </w:r>
    </w:p>
    <w:p w14:paraId="73AF9D12" w14:textId="77777777" w:rsidR="00400F1E" w:rsidRDefault="00400F1E" w:rsidP="00400F1E">
      <w:pPr>
        <w:rPr>
          <w:sz w:val="20"/>
        </w:rPr>
      </w:pPr>
    </w:p>
    <w:p w14:paraId="3329A3FD" w14:textId="77777777" w:rsidR="00400F1E" w:rsidRPr="00182582" w:rsidRDefault="00400F1E" w:rsidP="00285745">
      <w:pPr>
        <w:pStyle w:val="Cmsor5"/>
        <w:ind w:left="709"/>
      </w:pPr>
      <w:r>
        <w:t>Addressee’s building number</w:t>
      </w:r>
    </w:p>
    <w:p w14:paraId="5F8502D7" w14:textId="77777777" w:rsidR="00400F1E" w:rsidRDefault="00400F1E" w:rsidP="00400F1E">
      <w:pPr>
        <w:rPr>
          <w:b/>
          <w:sz w:val="20"/>
        </w:rPr>
      </w:pPr>
      <w:r>
        <w:rPr>
          <w:b/>
          <w:sz w:val="20"/>
        </w:rPr>
        <w:t>Field name:</w:t>
      </w:r>
      <w:r>
        <w:rPr>
          <w:b/>
          <w:sz w:val="20"/>
        </w:rPr>
        <w:tab/>
      </w:r>
      <w:r>
        <w:rPr>
          <w:b/>
          <w:sz w:val="20"/>
        </w:rPr>
        <w:tab/>
        <w:t>cimzett_epulet</w:t>
      </w:r>
    </w:p>
    <w:p w14:paraId="0CCADB75"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5D51D9D0" w14:textId="1DAEE49B"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281DF740" w14:textId="77777777" w:rsidR="00400F1E" w:rsidRPr="00182582" w:rsidRDefault="00400F1E" w:rsidP="00400F1E">
      <w:pPr>
        <w:rPr>
          <w:sz w:val="20"/>
        </w:rPr>
      </w:pPr>
      <w:r>
        <w:rPr>
          <w:b/>
          <w:sz w:val="20"/>
        </w:rPr>
        <w:t>Structure:</w:t>
      </w:r>
      <w:r>
        <w:rPr>
          <w:b/>
          <w:sz w:val="20"/>
        </w:rPr>
        <w:tab/>
      </w:r>
      <w:r>
        <w:rPr>
          <w:sz w:val="20"/>
        </w:rPr>
        <w:tab/>
      </w:r>
    </w:p>
    <w:p w14:paraId="20A3214D" w14:textId="41D9F8DD" w:rsidR="00400F1E" w:rsidRDefault="00400F1E" w:rsidP="00400F1E">
      <w:pPr>
        <w:rPr>
          <w:sz w:val="20"/>
        </w:rPr>
      </w:pPr>
      <w:r>
        <w:rPr>
          <w:b/>
          <w:sz w:val="20"/>
        </w:rPr>
        <w:t>Interpretation:</w:t>
      </w:r>
      <w:r>
        <w:rPr>
          <w:sz w:val="20"/>
        </w:rPr>
        <w:t xml:space="preserve"> </w:t>
      </w:r>
      <w:r>
        <w:rPr>
          <w:sz w:val="20"/>
        </w:rPr>
        <w:tab/>
      </w:r>
      <w:r>
        <w:rPr>
          <w:sz w:val="20"/>
        </w:rPr>
        <w:tab/>
        <w:t>e.g. A</w:t>
      </w:r>
    </w:p>
    <w:p w14:paraId="2D4152A7" w14:textId="77777777" w:rsidR="00400F1E" w:rsidRDefault="00400F1E" w:rsidP="00400F1E">
      <w:pPr>
        <w:rPr>
          <w:sz w:val="20"/>
        </w:rPr>
      </w:pPr>
    </w:p>
    <w:p w14:paraId="3E0C95AD" w14:textId="77777777" w:rsidR="00400F1E" w:rsidRPr="00182582" w:rsidRDefault="00400F1E" w:rsidP="00285745">
      <w:pPr>
        <w:pStyle w:val="Cmsor5"/>
        <w:ind w:left="709"/>
      </w:pPr>
      <w:r>
        <w:t>Addressee’s stairway number</w:t>
      </w:r>
    </w:p>
    <w:p w14:paraId="03D6F2DB" w14:textId="77777777" w:rsidR="00400F1E" w:rsidRDefault="00400F1E" w:rsidP="00400F1E">
      <w:pPr>
        <w:rPr>
          <w:b/>
          <w:sz w:val="20"/>
        </w:rPr>
      </w:pPr>
      <w:r>
        <w:rPr>
          <w:b/>
          <w:sz w:val="20"/>
        </w:rPr>
        <w:t>Field name:</w:t>
      </w:r>
      <w:r>
        <w:rPr>
          <w:b/>
          <w:sz w:val="20"/>
        </w:rPr>
        <w:tab/>
      </w:r>
      <w:r>
        <w:rPr>
          <w:b/>
          <w:sz w:val="20"/>
        </w:rPr>
        <w:tab/>
        <w:t>cimzett_lepcsohaz</w:t>
      </w:r>
    </w:p>
    <w:p w14:paraId="682F6956"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Optional </w:t>
      </w:r>
    </w:p>
    <w:p w14:paraId="7DE907C4"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6FDBF03F" w14:textId="77777777" w:rsidR="00400F1E" w:rsidRPr="00182582" w:rsidRDefault="00400F1E" w:rsidP="00400F1E">
      <w:pPr>
        <w:rPr>
          <w:sz w:val="20"/>
        </w:rPr>
      </w:pPr>
      <w:r>
        <w:rPr>
          <w:b/>
          <w:sz w:val="20"/>
        </w:rPr>
        <w:t>Structure:</w:t>
      </w:r>
      <w:r>
        <w:rPr>
          <w:b/>
          <w:sz w:val="20"/>
        </w:rPr>
        <w:tab/>
      </w:r>
      <w:r>
        <w:rPr>
          <w:sz w:val="20"/>
        </w:rPr>
        <w:tab/>
      </w:r>
    </w:p>
    <w:p w14:paraId="639C9F70" w14:textId="622D1452" w:rsidR="00400F1E" w:rsidRDefault="00400F1E" w:rsidP="00400F1E">
      <w:pPr>
        <w:rPr>
          <w:sz w:val="20"/>
        </w:rPr>
      </w:pPr>
      <w:r>
        <w:rPr>
          <w:b/>
          <w:sz w:val="20"/>
        </w:rPr>
        <w:t>Interpretation:</w:t>
      </w:r>
      <w:r>
        <w:rPr>
          <w:sz w:val="20"/>
        </w:rPr>
        <w:t xml:space="preserve"> </w:t>
      </w:r>
      <w:r>
        <w:rPr>
          <w:sz w:val="20"/>
        </w:rPr>
        <w:tab/>
      </w:r>
      <w:r>
        <w:rPr>
          <w:sz w:val="20"/>
        </w:rPr>
        <w:tab/>
        <w:t xml:space="preserve">e.g. B </w:t>
      </w:r>
    </w:p>
    <w:p w14:paraId="0A9D83F3" w14:textId="77777777" w:rsidR="00400F1E" w:rsidRDefault="00400F1E" w:rsidP="00400F1E">
      <w:pPr>
        <w:rPr>
          <w:sz w:val="20"/>
        </w:rPr>
      </w:pPr>
    </w:p>
    <w:p w14:paraId="57DBC935" w14:textId="77777777" w:rsidR="00400F1E" w:rsidRPr="00182582" w:rsidRDefault="00400F1E" w:rsidP="00285745">
      <w:pPr>
        <w:pStyle w:val="Cmsor5"/>
        <w:ind w:left="709"/>
      </w:pPr>
      <w:r>
        <w:t>Addressee’s floor number</w:t>
      </w:r>
    </w:p>
    <w:p w14:paraId="25C2DE7B" w14:textId="77777777" w:rsidR="00400F1E" w:rsidRDefault="00400F1E" w:rsidP="00400F1E">
      <w:pPr>
        <w:rPr>
          <w:b/>
          <w:sz w:val="20"/>
        </w:rPr>
      </w:pPr>
      <w:r>
        <w:rPr>
          <w:b/>
          <w:sz w:val="20"/>
        </w:rPr>
        <w:t>Field name:</w:t>
      </w:r>
      <w:r>
        <w:rPr>
          <w:b/>
          <w:sz w:val="20"/>
        </w:rPr>
        <w:tab/>
      </w:r>
      <w:r>
        <w:rPr>
          <w:b/>
          <w:sz w:val="20"/>
        </w:rPr>
        <w:tab/>
        <w:t>cimzett_emelet</w:t>
      </w:r>
    </w:p>
    <w:p w14:paraId="3FDDE18F"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Optional </w:t>
      </w:r>
    </w:p>
    <w:p w14:paraId="3E2312BA"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62923300" w14:textId="77777777" w:rsidR="00400F1E" w:rsidRPr="00182582" w:rsidRDefault="00400F1E" w:rsidP="00400F1E">
      <w:pPr>
        <w:rPr>
          <w:sz w:val="20"/>
        </w:rPr>
      </w:pPr>
      <w:r>
        <w:rPr>
          <w:b/>
          <w:sz w:val="20"/>
        </w:rPr>
        <w:t>Structure:</w:t>
      </w:r>
      <w:r>
        <w:rPr>
          <w:b/>
          <w:sz w:val="20"/>
        </w:rPr>
        <w:tab/>
      </w:r>
      <w:r>
        <w:rPr>
          <w:sz w:val="20"/>
        </w:rPr>
        <w:tab/>
      </w:r>
    </w:p>
    <w:p w14:paraId="1DBB6124" w14:textId="7671660D" w:rsidR="00400F1E" w:rsidRDefault="00400F1E" w:rsidP="00400F1E">
      <w:pPr>
        <w:rPr>
          <w:sz w:val="20"/>
        </w:rPr>
      </w:pPr>
      <w:r>
        <w:rPr>
          <w:b/>
          <w:sz w:val="20"/>
        </w:rPr>
        <w:t>Interpretation:</w:t>
      </w:r>
      <w:r>
        <w:rPr>
          <w:sz w:val="20"/>
        </w:rPr>
        <w:t xml:space="preserve"> </w:t>
      </w:r>
      <w:r>
        <w:rPr>
          <w:sz w:val="20"/>
        </w:rPr>
        <w:tab/>
      </w:r>
      <w:r>
        <w:rPr>
          <w:sz w:val="20"/>
        </w:rPr>
        <w:tab/>
        <w:t>e.g. 3.</w:t>
      </w:r>
    </w:p>
    <w:p w14:paraId="388A6943" w14:textId="77777777" w:rsidR="00400F1E" w:rsidRDefault="00400F1E" w:rsidP="00400F1E">
      <w:pPr>
        <w:rPr>
          <w:sz w:val="20"/>
        </w:rPr>
      </w:pPr>
    </w:p>
    <w:p w14:paraId="30F4F83F" w14:textId="77777777" w:rsidR="00400F1E" w:rsidRPr="00182582" w:rsidRDefault="00400F1E" w:rsidP="00285745">
      <w:pPr>
        <w:pStyle w:val="Cmsor5"/>
        <w:ind w:left="709"/>
      </w:pPr>
      <w:r>
        <w:t>Addressee’s door number</w:t>
      </w:r>
    </w:p>
    <w:p w14:paraId="40E4589C" w14:textId="77777777" w:rsidR="00400F1E" w:rsidRDefault="00400F1E" w:rsidP="00400F1E">
      <w:pPr>
        <w:rPr>
          <w:b/>
          <w:sz w:val="20"/>
        </w:rPr>
      </w:pPr>
      <w:r>
        <w:rPr>
          <w:b/>
          <w:sz w:val="20"/>
        </w:rPr>
        <w:t>Field name:</w:t>
      </w:r>
      <w:r>
        <w:rPr>
          <w:b/>
          <w:sz w:val="20"/>
        </w:rPr>
        <w:tab/>
      </w:r>
      <w:r>
        <w:rPr>
          <w:b/>
          <w:sz w:val="20"/>
        </w:rPr>
        <w:tab/>
        <w:t>cimzett_ajto</w:t>
      </w:r>
    </w:p>
    <w:p w14:paraId="13283CB4"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Optional </w:t>
      </w:r>
    </w:p>
    <w:p w14:paraId="09AD8BAD"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61D42DDC" w14:textId="77777777" w:rsidR="00400F1E" w:rsidRPr="00182582" w:rsidRDefault="00400F1E" w:rsidP="00400F1E">
      <w:pPr>
        <w:rPr>
          <w:sz w:val="20"/>
        </w:rPr>
      </w:pPr>
      <w:r>
        <w:rPr>
          <w:b/>
          <w:sz w:val="20"/>
        </w:rPr>
        <w:t>Structure:</w:t>
      </w:r>
      <w:r>
        <w:rPr>
          <w:b/>
          <w:sz w:val="20"/>
        </w:rPr>
        <w:tab/>
      </w:r>
      <w:r>
        <w:rPr>
          <w:sz w:val="20"/>
        </w:rPr>
        <w:tab/>
      </w:r>
    </w:p>
    <w:p w14:paraId="23F02BBD" w14:textId="7764FFDF" w:rsidR="00400F1E" w:rsidRDefault="00400F1E" w:rsidP="00400F1E">
      <w:pPr>
        <w:rPr>
          <w:sz w:val="20"/>
        </w:rPr>
      </w:pPr>
      <w:r>
        <w:rPr>
          <w:b/>
          <w:sz w:val="20"/>
        </w:rPr>
        <w:t>Interpretation:</w:t>
      </w:r>
      <w:r>
        <w:rPr>
          <w:sz w:val="20"/>
        </w:rPr>
        <w:t xml:space="preserve"> </w:t>
      </w:r>
      <w:r>
        <w:rPr>
          <w:sz w:val="20"/>
        </w:rPr>
        <w:tab/>
      </w:r>
      <w:r>
        <w:rPr>
          <w:sz w:val="20"/>
        </w:rPr>
        <w:tab/>
        <w:t>e.g. 4.</w:t>
      </w:r>
    </w:p>
    <w:p w14:paraId="4FCAAAD4" w14:textId="77777777" w:rsidR="00400F1E" w:rsidRDefault="00400F1E" w:rsidP="00400F1E">
      <w:pPr>
        <w:rPr>
          <w:sz w:val="20"/>
        </w:rPr>
      </w:pPr>
    </w:p>
    <w:p w14:paraId="2D08778F" w14:textId="77777777" w:rsidR="00400F1E" w:rsidRPr="00182582" w:rsidRDefault="00400F1E" w:rsidP="00285745">
      <w:pPr>
        <w:pStyle w:val="Cmsor5"/>
        <w:ind w:left="709"/>
      </w:pPr>
      <w:bookmarkStart w:id="81" w:name="_Ref512080181"/>
      <w:r>
        <w:t>Addressee’s post office box number</w:t>
      </w:r>
      <w:bookmarkEnd w:id="81"/>
    </w:p>
    <w:p w14:paraId="38DF7C0C" w14:textId="77777777" w:rsidR="00400F1E" w:rsidRDefault="00400F1E" w:rsidP="00400F1E">
      <w:pPr>
        <w:rPr>
          <w:b/>
          <w:sz w:val="20"/>
        </w:rPr>
      </w:pPr>
      <w:r>
        <w:rPr>
          <w:b/>
          <w:sz w:val="20"/>
        </w:rPr>
        <w:t>Field name:</w:t>
      </w:r>
      <w:r>
        <w:rPr>
          <w:b/>
          <w:sz w:val="20"/>
        </w:rPr>
        <w:tab/>
      </w:r>
      <w:r>
        <w:rPr>
          <w:b/>
          <w:sz w:val="20"/>
        </w:rPr>
        <w:tab/>
        <w:t>cimzett_postafiok</w:t>
      </w:r>
    </w:p>
    <w:p w14:paraId="70A69CB1"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Optional </w:t>
      </w:r>
    </w:p>
    <w:p w14:paraId="42D62551"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2C62675F" w14:textId="77777777" w:rsidR="00400F1E" w:rsidRPr="00182582" w:rsidRDefault="00400F1E" w:rsidP="00400F1E">
      <w:pPr>
        <w:rPr>
          <w:sz w:val="20"/>
        </w:rPr>
      </w:pPr>
      <w:r>
        <w:rPr>
          <w:b/>
          <w:sz w:val="20"/>
        </w:rPr>
        <w:t>Structure:</w:t>
      </w:r>
      <w:r>
        <w:rPr>
          <w:b/>
          <w:sz w:val="20"/>
        </w:rPr>
        <w:tab/>
      </w:r>
      <w:r>
        <w:rPr>
          <w:sz w:val="20"/>
        </w:rPr>
        <w:tab/>
      </w:r>
    </w:p>
    <w:p w14:paraId="56248446" w14:textId="78B917A7" w:rsidR="00400F1E" w:rsidRDefault="00400F1E" w:rsidP="00400F1E">
      <w:pPr>
        <w:rPr>
          <w:sz w:val="20"/>
        </w:rPr>
      </w:pPr>
      <w:r>
        <w:rPr>
          <w:b/>
          <w:sz w:val="20"/>
        </w:rPr>
        <w:t>Interpretation:</w:t>
      </w:r>
      <w:r>
        <w:rPr>
          <w:sz w:val="20"/>
        </w:rPr>
        <w:t xml:space="preserve"> </w:t>
      </w:r>
      <w:r>
        <w:rPr>
          <w:sz w:val="20"/>
        </w:rPr>
        <w:tab/>
      </w:r>
      <w:r>
        <w:rPr>
          <w:sz w:val="20"/>
        </w:rPr>
        <w:tab/>
        <w:t>e.g. 5.</w:t>
      </w:r>
    </w:p>
    <w:p w14:paraId="51F34653" w14:textId="77777777" w:rsidR="00400F1E" w:rsidRDefault="00400F1E" w:rsidP="00400F1E">
      <w:pPr>
        <w:rPr>
          <w:sz w:val="20"/>
        </w:rPr>
      </w:pPr>
    </w:p>
    <w:p w14:paraId="7CDDB045" w14:textId="77777777" w:rsidR="00400F1E" w:rsidRPr="00182582" w:rsidRDefault="00400F1E" w:rsidP="00285745">
      <w:pPr>
        <w:pStyle w:val="Cmsor5"/>
        <w:ind w:left="709"/>
      </w:pPr>
      <w:r>
        <w:lastRenderedPageBreak/>
        <w:t>Addressee’s address identifier</w:t>
      </w:r>
    </w:p>
    <w:p w14:paraId="5FC04A44" w14:textId="77777777" w:rsidR="00400F1E" w:rsidRDefault="00400F1E" w:rsidP="00400F1E">
      <w:pPr>
        <w:rPr>
          <w:b/>
          <w:sz w:val="20"/>
        </w:rPr>
      </w:pPr>
      <w:r>
        <w:rPr>
          <w:b/>
          <w:sz w:val="20"/>
        </w:rPr>
        <w:t>Field name:</w:t>
      </w:r>
      <w:r>
        <w:rPr>
          <w:b/>
          <w:sz w:val="20"/>
        </w:rPr>
        <w:tab/>
      </w:r>
      <w:r>
        <w:rPr>
          <w:b/>
          <w:sz w:val="20"/>
        </w:rPr>
        <w:tab/>
        <w:t>cimzett_cim_id</w:t>
      </w:r>
    </w:p>
    <w:p w14:paraId="6EEDEEA3" w14:textId="77777777" w:rsidR="00400F1E" w:rsidRPr="00182582" w:rsidRDefault="00400F1E" w:rsidP="00400F1E">
      <w:pPr>
        <w:rPr>
          <w:sz w:val="20"/>
        </w:rPr>
      </w:pPr>
      <w:r>
        <w:rPr>
          <w:b/>
          <w:sz w:val="20"/>
        </w:rPr>
        <w:t>Mandatory:</w:t>
      </w:r>
      <w:r>
        <w:rPr>
          <w:sz w:val="20"/>
        </w:rPr>
        <w:t xml:space="preserve"> </w:t>
      </w:r>
      <w:r>
        <w:rPr>
          <w:sz w:val="20"/>
        </w:rPr>
        <w:tab/>
      </w:r>
      <w:r>
        <w:rPr>
          <w:sz w:val="20"/>
        </w:rPr>
        <w:tab/>
        <w:t xml:space="preserve">Optional </w:t>
      </w:r>
    </w:p>
    <w:p w14:paraId="38E8DE8C" w14:textId="77777777" w:rsidR="00400F1E" w:rsidRPr="00182582" w:rsidRDefault="00400F1E" w:rsidP="00400F1E">
      <w:pPr>
        <w:rPr>
          <w:sz w:val="20"/>
        </w:rPr>
      </w:pPr>
      <w:r>
        <w:rPr>
          <w:b/>
          <w:sz w:val="20"/>
        </w:rPr>
        <w:t>Data length:</w:t>
      </w:r>
      <w:r>
        <w:rPr>
          <w:sz w:val="20"/>
        </w:rPr>
        <w:t xml:space="preserve"> </w:t>
      </w:r>
      <w:r>
        <w:rPr>
          <w:sz w:val="20"/>
        </w:rPr>
        <w:tab/>
      </w:r>
      <w:r>
        <w:rPr>
          <w:sz w:val="20"/>
        </w:rPr>
        <w:tab/>
        <w:t>max. 10 characters</w:t>
      </w:r>
    </w:p>
    <w:p w14:paraId="58AE7A19" w14:textId="77777777" w:rsidR="00400F1E" w:rsidRPr="00182582" w:rsidRDefault="00400F1E" w:rsidP="00400F1E">
      <w:pPr>
        <w:rPr>
          <w:sz w:val="20"/>
        </w:rPr>
      </w:pPr>
      <w:r>
        <w:rPr>
          <w:b/>
          <w:sz w:val="20"/>
        </w:rPr>
        <w:t>Structure:</w:t>
      </w:r>
      <w:r>
        <w:rPr>
          <w:b/>
          <w:sz w:val="20"/>
        </w:rPr>
        <w:tab/>
      </w:r>
      <w:r>
        <w:rPr>
          <w:sz w:val="20"/>
        </w:rPr>
        <w:tab/>
      </w:r>
    </w:p>
    <w:p w14:paraId="388EF7BC" w14:textId="33534F3A" w:rsidR="00400F1E" w:rsidRDefault="00400F1E" w:rsidP="00400F1E">
      <w:pPr>
        <w:rPr>
          <w:sz w:val="20"/>
        </w:rPr>
      </w:pPr>
      <w:r>
        <w:rPr>
          <w:b/>
          <w:sz w:val="20"/>
        </w:rPr>
        <w:t>Interpretation:</w:t>
      </w:r>
      <w:r>
        <w:rPr>
          <w:sz w:val="20"/>
        </w:rPr>
        <w:t xml:space="preserve"> </w:t>
      </w:r>
      <w:r>
        <w:rPr>
          <w:sz w:val="20"/>
        </w:rPr>
        <w:tab/>
      </w:r>
      <w:r>
        <w:rPr>
          <w:sz w:val="20"/>
        </w:rPr>
        <w:tab/>
        <w:t>e.g. 123456 (may only be completed in accordance with the postal database)</w:t>
      </w:r>
    </w:p>
    <w:p w14:paraId="5FC2BB4A" w14:textId="77777777" w:rsidR="00400F1E" w:rsidRDefault="00400F1E" w:rsidP="00400F1E">
      <w:pPr>
        <w:rPr>
          <w:sz w:val="20"/>
        </w:rPr>
      </w:pPr>
    </w:p>
    <w:p w14:paraId="4C97F779" w14:textId="77777777" w:rsidR="00400F1E" w:rsidRPr="00182582" w:rsidRDefault="00400F1E" w:rsidP="00285745">
      <w:pPr>
        <w:pStyle w:val="Cmsor5"/>
        <w:ind w:left="709"/>
      </w:pPr>
      <w:r>
        <w:t>Addressee’s email address</w:t>
      </w:r>
    </w:p>
    <w:p w14:paraId="7CFDC4E1" w14:textId="77777777" w:rsidR="00400F1E" w:rsidRDefault="00400F1E" w:rsidP="00400F1E">
      <w:pPr>
        <w:rPr>
          <w:b/>
          <w:sz w:val="20"/>
        </w:rPr>
      </w:pPr>
      <w:r>
        <w:rPr>
          <w:b/>
          <w:sz w:val="20"/>
        </w:rPr>
        <w:t>Field name:</w:t>
      </w:r>
      <w:r>
        <w:rPr>
          <w:b/>
          <w:sz w:val="20"/>
        </w:rPr>
        <w:tab/>
      </w:r>
      <w:r>
        <w:rPr>
          <w:b/>
          <w:sz w:val="20"/>
        </w:rPr>
        <w:tab/>
        <w:t>cimzett_email</w:t>
      </w:r>
    </w:p>
    <w:p w14:paraId="2E76E978"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22E772A4" w14:textId="1E133E10" w:rsidR="00400F1E" w:rsidRPr="00182582" w:rsidRDefault="00400F1E" w:rsidP="00400F1E">
      <w:pPr>
        <w:rPr>
          <w:sz w:val="20"/>
        </w:rPr>
      </w:pPr>
      <w:r>
        <w:rPr>
          <w:b/>
          <w:sz w:val="20"/>
        </w:rPr>
        <w:t>Data length:</w:t>
      </w:r>
      <w:r>
        <w:rPr>
          <w:sz w:val="20"/>
        </w:rPr>
        <w:t xml:space="preserve"> </w:t>
      </w:r>
      <w:r>
        <w:rPr>
          <w:sz w:val="20"/>
        </w:rPr>
        <w:tab/>
      </w:r>
      <w:r>
        <w:rPr>
          <w:sz w:val="20"/>
        </w:rPr>
        <w:tab/>
        <w:t>A minimum of 6, max. 60 characters</w:t>
      </w:r>
    </w:p>
    <w:p w14:paraId="2425D373" w14:textId="77777777" w:rsidR="00400F1E" w:rsidRPr="00182582" w:rsidRDefault="00400F1E" w:rsidP="00400F1E">
      <w:pPr>
        <w:rPr>
          <w:sz w:val="20"/>
        </w:rPr>
      </w:pPr>
      <w:r>
        <w:rPr>
          <w:b/>
          <w:sz w:val="20"/>
        </w:rPr>
        <w:t>Structure:</w:t>
      </w:r>
      <w:r>
        <w:rPr>
          <w:b/>
          <w:sz w:val="20"/>
        </w:rPr>
        <w:tab/>
      </w:r>
      <w:r>
        <w:rPr>
          <w:sz w:val="20"/>
        </w:rPr>
        <w:tab/>
      </w:r>
      <w:hyperlink w:anchor="_Elektronikus_levél_címére" w:history="1">
        <w:r>
          <w:rPr>
            <w:rStyle w:val="Hiperhivatkozs"/>
            <w:sz w:val="20"/>
          </w:rPr>
          <w:t>See annex</w:t>
        </w:r>
      </w:hyperlink>
    </w:p>
    <w:p w14:paraId="5A2D9C65" w14:textId="77777777" w:rsidR="00400F1E" w:rsidRDefault="00400F1E" w:rsidP="00400F1E">
      <w:pPr>
        <w:rPr>
          <w:sz w:val="20"/>
        </w:rPr>
      </w:pPr>
      <w:r>
        <w:rPr>
          <w:b/>
          <w:sz w:val="20"/>
        </w:rPr>
        <w:t>Interpretation:</w:t>
      </w:r>
      <w:r>
        <w:rPr>
          <w:sz w:val="20"/>
        </w:rPr>
        <w:t xml:space="preserve"> </w:t>
      </w:r>
      <w:r>
        <w:rPr>
          <w:sz w:val="20"/>
        </w:rPr>
        <w:tab/>
      </w:r>
      <w:r>
        <w:rPr>
          <w:sz w:val="20"/>
        </w:rPr>
        <w:tab/>
        <w:t>The addressee’s email address</w:t>
      </w:r>
    </w:p>
    <w:p w14:paraId="22D5C2AF" w14:textId="77777777" w:rsidR="00400F1E" w:rsidRDefault="00400F1E" w:rsidP="00400F1E">
      <w:pPr>
        <w:rPr>
          <w:sz w:val="20"/>
        </w:rPr>
      </w:pPr>
    </w:p>
    <w:p w14:paraId="7D9A6DF1" w14:textId="77777777" w:rsidR="00400F1E" w:rsidRPr="00182582" w:rsidRDefault="00400F1E" w:rsidP="00285745">
      <w:pPr>
        <w:pStyle w:val="Cmsor5"/>
        <w:ind w:left="709"/>
      </w:pPr>
      <w:r>
        <w:t>The addressee’s phone number</w:t>
      </w:r>
    </w:p>
    <w:p w14:paraId="2878A380" w14:textId="77777777" w:rsidR="00400F1E" w:rsidRDefault="00400F1E" w:rsidP="00400F1E">
      <w:pPr>
        <w:rPr>
          <w:b/>
          <w:sz w:val="20"/>
        </w:rPr>
      </w:pPr>
      <w:r>
        <w:rPr>
          <w:b/>
          <w:sz w:val="20"/>
        </w:rPr>
        <w:t>Field name:</w:t>
      </w:r>
      <w:r>
        <w:rPr>
          <w:b/>
          <w:sz w:val="20"/>
        </w:rPr>
        <w:tab/>
      </w:r>
      <w:r>
        <w:rPr>
          <w:b/>
          <w:sz w:val="20"/>
        </w:rPr>
        <w:tab/>
        <w:t>cimzett_telefon</w:t>
      </w:r>
    </w:p>
    <w:p w14:paraId="37251D2C" w14:textId="77777777" w:rsidR="00400F1E" w:rsidRPr="00182582" w:rsidRDefault="00400F1E" w:rsidP="00400F1E">
      <w:pPr>
        <w:rPr>
          <w:sz w:val="20"/>
        </w:rPr>
      </w:pPr>
      <w:r>
        <w:rPr>
          <w:b/>
          <w:sz w:val="20"/>
        </w:rPr>
        <w:t>Mandatory:</w:t>
      </w:r>
      <w:r>
        <w:rPr>
          <w:sz w:val="20"/>
        </w:rPr>
        <w:t xml:space="preserve"> </w:t>
      </w:r>
      <w:r>
        <w:rPr>
          <w:sz w:val="20"/>
        </w:rPr>
        <w:tab/>
      </w:r>
      <w:r>
        <w:rPr>
          <w:sz w:val="20"/>
        </w:rPr>
        <w:tab/>
        <w:t>Optional</w:t>
      </w:r>
    </w:p>
    <w:p w14:paraId="25DCF940" w14:textId="2117B2E8" w:rsidR="00400F1E" w:rsidRPr="00182582" w:rsidRDefault="00400F1E" w:rsidP="00400F1E">
      <w:pPr>
        <w:rPr>
          <w:sz w:val="20"/>
        </w:rPr>
      </w:pPr>
      <w:r>
        <w:rPr>
          <w:b/>
          <w:sz w:val="20"/>
        </w:rPr>
        <w:t>Data length:</w:t>
      </w:r>
      <w:r>
        <w:rPr>
          <w:sz w:val="20"/>
        </w:rPr>
        <w:t xml:space="preserve"> </w:t>
      </w:r>
      <w:r>
        <w:rPr>
          <w:sz w:val="20"/>
        </w:rPr>
        <w:tab/>
      </w:r>
      <w:r>
        <w:rPr>
          <w:sz w:val="20"/>
        </w:rPr>
        <w:tab/>
      </w:r>
      <w:r w:rsidRPr="00D42F9C">
        <w:rPr>
          <w:sz w:val="20"/>
        </w:rPr>
        <w:t xml:space="preserve">max. </w:t>
      </w:r>
      <w:r w:rsidR="006649B1" w:rsidRPr="00D42F9C">
        <w:rPr>
          <w:sz w:val="20"/>
        </w:rPr>
        <w:t>13</w:t>
      </w:r>
      <w:r w:rsidRPr="00D42F9C">
        <w:rPr>
          <w:sz w:val="20"/>
        </w:rPr>
        <w:t xml:space="preserve"> characters</w:t>
      </w:r>
    </w:p>
    <w:p w14:paraId="2952E50B" w14:textId="77777777" w:rsidR="00400F1E" w:rsidRPr="00182582" w:rsidRDefault="00400F1E" w:rsidP="00400F1E">
      <w:pPr>
        <w:rPr>
          <w:sz w:val="20"/>
        </w:rPr>
      </w:pPr>
      <w:r>
        <w:rPr>
          <w:b/>
          <w:sz w:val="20"/>
        </w:rPr>
        <w:t>Structure:</w:t>
      </w:r>
      <w:r>
        <w:rPr>
          <w:b/>
          <w:sz w:val="20"/>
        </w:rPr>
        <w:tab/>
      </w:r>
      <w:r>
        <w:rPr>
          <w:sz w:val="20"/>
        </w:rPr>
        <w:tab/>
      </w:r>
      <w:hyperlink w:anchor="_Telefonszámra_vonatkozó_előírások" w:history="1">
        <w:r>
          <w:rPr>
            <w:rStyle w:val="Hiperhivatkozs"/>
            <w:sz w:val="20"/>
          </w:rPr>
          <w:t>See annex</w:t>
        </w:r>
      </w:hyperlink>
    </w:p>
    <w:p w14:paraId="6C2993D6" w14:textId="5DA62E10" w:rsidR="00400F1E" w:rsidRDefault="00400F1E" w:rsidP="00400F1E">
      <w:pPr>
        <w:rPr>
          <w:sz w:val="20"/>
        </w:rPr>
      </w:pPr>
      <w:r>
        <w:rPr>
          <w:b/>
          <w:sz w:val="20"/>
        </w:rPr>
        <w:t>Interpretation:</w:t>
      </w:r>
      <w:r>
        <w:rPr>
          <w:sz w:val="20"/>
        </w:rPr>
        <w:t xml:space="preserve"> </w:t>
      </w:r>
      <w:r>
        <w:rPr>
          <w:sz w:val="20"/>
        </w:rPr>
        <w:tab/>
      </w:r>
      <w:r>
        <w:rPr>
          <w:sz w:val="20"/>
        </w:rPr>
        <w:tab/>
        <w:t>Consignee’s phone number</w:t>
      </w:r>
    </w:p>
    <w:p w14:paraId="39C49625" w14:textId="77777777" w:rsidR="00400F1E" w:rsidRDefault="00400F1E" w:rsidP="00400F1E">
      <w:pPr>
        <w:rPr>
          <w:sz w:val="20"/>
        </w:rPr>
      </w:pPr>
    </w:p>
    <w:p w14:paraId="45C0D3EC" w14:textId="77777777" w:rsidR="00B01D3E" w:rsidRPr="00182582" w:rsidRDefault="00B01D3E" w:rsidP="00285745">
      <w:pPr>
        <w:pStyle w:val="Cmsor5"/>
        <w:ind w:left="709"/>
      </w:pPr>
      <w:r>
        <w:t>Dispatch charge</w:t>
      </w:r>
    </w:p>
    <w:p w14:paraId="118ECD58" w14:textId="77777777" w:rsidR="00B01D3E" w:rsidRDefault="00B01D3E" w:rsidP="00B01D3E">
      <w:pPr>
        <w:rPr>
          <w:b/>
          <w:sz w:val="20"/>
        </w:rPr>
      </w:pPr>
      <w:r>
        <w:rPr>
          <w:b/>
          <w:sz w:val="20"/>
        </w:rPr>
        <w:t>Field name:</w:t>
      </w:r>
      <w:r>
        <w:rPr>
          <w:b/>
          <w:sz w:val="20"/>
        </w:rPr>
        <w:tab/>
      </w:r>
      <w:r>
        <w:rPr>
          <w:b/>
          <w:sz w:val="20"/>
        </w:rPr>
        <w:tab/>
        <w:t>dij</w:t>
      </w:r>
    </w:p>
    <w:p w14:paraId="2E685CD2" w14:textId="77777777" w:rsidR="00B01D3E" w:rsidRPr="00182582" w:rsidRDefault="00B01D3E" w:rsidP="00B01D3E">
      <w:pPr>
        <w:rPr>
          <w:sz w:val="20"/>
        </w:rPr>
      </w:pPr>
      <w:r>
        <w:rPr>
          <w:b/>
          <w:sz w:val="20"/>
        </w:rPr>
        <w:t>Mandatory:</w:t>
      </w:r>
      <w:r>
        <w:rPr>
          <w:sz w:val="20"/>
        </w:rPr>
        <w:t xml:space="preserve"> </w:t>
      </w:r>
      <w:r>
        <w:rPr>
          <w:sz w:val="20"/>
        </w:rPr>
        <w:tab/>
      </w:r>
      <w:r>
        <w:rPr>
          <w:sz w:val="20"/>
        </w:rPr>
        <w:tab/>
        <w:t>Optional</w:t>
      </w:r>
    </w:p>
    <w:p w14:paraId="74BDB270" w14:textId="77777777" w:rsidR="00B01D3E" w:rsidRPr="00182582" w:rsidRDefault="00B01D3E" w:rsidP="00B01D3E">
      <w:pPr>
        <w:rPr>
          <w:sz w:val="20"/>
        </w:rPr>
      </w:pPr>
      <w:r>
        <w:rPr>
          <w:b/>
          <w:sz w:val="20"/>
        </w:rPr>
        <w:t>Data length:</w:t>
      </w:r>
      <w:r>
        <w:rPr>
          <w:sz w:val="20"/>
        </w:rPr>
        <w:t xml:space="preserve"> </w:t>
      </w:r>
      <w:r>
        <w:rPr>
          <w:sz w:val="20"/>
        </w:rPr>
        <w:tab/>
      </w:r>
      <w:r>
        <w:rPr>
          <w:sz w:val="20"/>
        </w:rPr>
        <w:tab/>
        <w:t>max. 9 characters</w:t>
      </w:r>
    </w:p>
    <w:p w14:paraId="2C735DD6" w14:textId="77777777" w:rsidR="00B01D3E" w:rsidRPr="00182582" w:rsidRDefault="00B01D3E" w:rsidP="00B01D3E">
      <w:pPr>
        <w:rPr>
          <w:sz w:val="20"/>
        </w:rPr>
      </w:pPr>
      <w:r>
        <w:rPr>
          <w:b/>
          <w:sz w:val="20"/>
        </w:rPr>
        <w:t>Structure:</w:t>
      </w:r>
      <w:r>
        <w:rPr>
          <w:b/>
          <w:sz w:val="20"/>
        </w:rPr>
        <w:tab/>
      </w:r>
      <w:r>
        <w:rPr>
          <w:sz w:val="20"/>
        </w:rPr>
        <w:tab/>
        <w:t>Position 1-n: digits</w:t>
      </w:r>
    </w:p>
    <w:p w14:paraId="60E3AAFD" w14:textId="4B41FEF1" w:rsidR="00400F1E" w:rsidRDefault="00B01D3E" w:rsidP="00B01D3E">
      <w:pPr>
        <w:rPr>
          <w:sz w:val="20"/>
        </w:rPr>
      </w:pPr>
      <w:r>
        <w:rPr>
          <w:b/>
          <w:sz w:val="20"/>
        </w:rPr>
        <w:t>Interpretation:</w:t>
      </w:r>
      <w:r>
        <w:rPr>
          <w:sz w:val="20"/>
        </w:rPr>
        <w:t xml:space="preserve"> </w:t>
      </w:r>
      <w:r>
        <w:rPr>
          <w:sz w:val="20"/>
        </w:rPr>
        <w:tab/>
      </w:r>
      <w:r>
        <w:rPr>
          <w:sz w:val="20"/>
        </w:rPr>
        <w:tab/>
        <w:t>Dispatch charge</w:t>
      </w:r>
    </w:p>
    <w:p w14:paraId="21F72803" w14:textId="77777777" w:rsidR="00400F1E" w:rsidRDefault="00400F1E" w:rsidP="00400F1E">
      <w:pPr>
        <w:rPr>
          <w:sz w:val="20"/>
        </w:rPr>
      </w:pPr>
    </w:p>
    <w:p w14:paraId="21C6BC94" w14:textId="1A6740F1" w:rsidR="00400F1E" w:rsidRPr="001673F8" w:rsidRDefault="00206B90" w:rsidP="00285745">
      <w:pPr>
        <w:pStyle w:val="Cmsor5"/>
        <w:ind w:left="709"/>
      </w:pPr>
      <w:r w:rsidRPr="001673F8">
        <w:t>Own identifier</w:t>
      </w:r>
    </w:p>
    <w:p w14:paraId="603D4A29" w14:textId="77777777" w:rsidR="00400F1E" w:rsidRPr="001673F8" w:rsidRDefault="00400F1E" w:rsidP="00400F1E">
      <w:pPr>
        <w:rPr>
          <w:b/>
          <w:sz w:val="20"/>
        </w:rPr>
      </w:pPr>
      <w:r w:rsidRPr="001673F8">
        <w:rPr>
          <w:b/>
          <w:sz w:val="20"/>
        </w:rPr>
        <w:t>Field name:</w:t>
      </w:r>
      <w:r w:rsidRPr="001673F8">
        <w:rPr>
          <w:b/>
          <w:sz w:val="20"/>
        </w:rPr>
        <w:tab/>
      </w:r>
      <w:r w:rsidRPr="001673F8">
        <w:rPr>
          <w:b/>
          <w:sz w:val="20"/>
        </w:rPr>
        <w:tab/>
        <w:t>sajat_azonosito</w:t>
      </w:r>
    </w:p>
    <w:p w14:paraId="2A530347" w14:textId="77777777" w:rsidR="00400F1E" w:rsidRPr="001673F8" w:rsidRDefault="00400F1E" w:rsidP="00400F1E">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4DB18259" w14:textId="0634739B" w:rsidR="00400F1E" w:rsidRPr="001673F8" w:rsidRDefault="00400F1E" w:rsidP="00400F1E">
      <w:pPr>
        <w:rPr>
          <w:sz w:val="20"/>
        </w:rPr>
      </w:pPr>
      <w:r w:rsidRPr="001673F8">
        <w:rPr>
          <w:b/>
          <w:sz w:val="20"/>
        </w:rPr>
        <w:t>Data length:</w:t>
      </w:r>
      <w:r w:rsidRPr="001673F8">
        <w:rPr>
          <w:sz w:val="20"/>
        </w:rPr>
        <w:t xml:space="preserve"> </w:t>
      </w:r>
      <w:r w:rsidRPr="001673F8">
        <w:rPr>
          <w:sz w:val="20"/>
        </w:rPr>
        <w:tab/>
      </w:r>
      <w:r w:rsidRPr="001673F8">
        <w:rPr>
          <w:sz w:val="20"/>
        </w:rPr>
        <w:tab/>
        <w:t>max. 50 characters</w:t>
      </w:r>
    </w:p>
    <w:p w14:paraId="2DE27C15" w14:textId="77777777" w:rsidR="00400F1E" w:rsidRPr="001673F8" w:rsidRDefault="00400F1E" w:rsidP="00400F1E">
      <w:pPr>
        <w:rPr>
          <w:sz w:val="20"/>
        </w:rPr>
      </w:pPr>
      <w:r w:rsidRPr="001673F8">
        <w:rPr>
          <w:b/>
          <w:sz w:val="20"/>
        </w:rPr>
        <w:t>Structure:</w:t>
      </w:r>
      <w:r w:rsidRPr="001673F8">
        <w:rPr>
          <w:b/>
          <w:sz w:val="20"/>
        </w:rPr>
        <w:tab/>
      </w:r>
      <w:r w:rsidRPr="001673F8">
        <w:rPr>
          <w:sz w:val="20"/>
        </w:rPr>
        <w:tab/>
      </w:r>
    </w:p>
    <w:p w14:paraId="64BEECBF" w14:textId="46BC0F55" w:rsidR="00400F1E" w:rsidRPr="001673F8" w:rsidRDefault="00400F1E" w:rsidP="00F474A9">
      <w:pPr>
        <w:ind w:left="2127" w:hanging="2127"/>
        <w:rPr>
          <w:sz w:val="20"/>
        </w:rPr>
      </w:pPr>
      <w:r w:rsidRPr="001673F8">
        <w:rPr>
          <w:b/>
          <w:sz w:val="20"/>
        </w:rPr>
        <w:t>Interpretation:</w:t>
      </w:r>
      <w:r w:rsidRPr="001673F8">
        <w:rPr>
          <w:sz w:val="20"/>
        </w:rPr>
        <w:t xml:space="preserve"> </w:t>
      </w:r>
      <w:r w:rsidRPr="001673F8">
        <w:rPr>
          <w:sz w:val="20"/>
        </w:rPr>
        <w:tab/>
        <w:t>Own identifier, comment</w:t>
      </w:r>
      <w:r w:rsidR="00227C4B" w:rsidRPr="001673F8">
        <w:rPr>
          <w:sz w:val="20"/>
        </w:rPr>
        <w:t xml:space="preserve">. It will not appear in the advice of </w:t>
      </w:r>
      <w:r w:rsidR="00187216" w:rsidRPr="001673F8">
        <w:rPr>
          <w:sz w:val="20"/>
        </w:rPr>
        <w:t>delivery;</w:t>
      </w:r>
      <w:r w:rsidR="00227C4B" w:rsidRPr="001673F8">
        <w:rPr>
          <w:sz w:val="20"/>
        </w:rPr>
        <w:t xml:space="preserve"> it will only be included in the embedded XML file.</w:t>
      </w:r>
    </w:p>
    <w:p w14:paraId="0B8D414B" w14:textId="77777777" w:rsidR="00400F1E" w:rsidRPr="001673F8" w:rsidRDefault="00400F1E" w:rsidP="00400F1E">
      <w:pPr>
        <w:rPr>
          <w:sz w:val="20"/>
        </w:rPr>
      </w:pPr>
    </w:p>
    <w:p w14:paraId="450E8EEC" w14:textId="77777777" w:rsidR="001144DA" w:rsidRPr="001673F8" w:rsidRDefault="001144DA" w:rsidP="00285745">
      <w:pPr>
        <w:pStyle w:val="Cmsor5"/>
        <w:ind w:left="709"/>
      </w:pPr>
      <w:r w:rsidRPr="001673F8">
        <w:t>Suitability for automation</w:t>
      </w:r>
    </w:p>
    <w:p w14:paraId="5A8DC1CF" w14:textId="77777777" w:rsidR="001144DA" w:rsidRPr="001673F8" w:rsidRDefault="001144DA" w:rsidP="001144DA">
      <w:pPr>
        <w:rPr>
          <w:b/>
          <w:sz w:val="20"/>
        </w:rPr>
      </w:pPr>
      <w:r w:rsidRPr="001673F8">
        <w:rPr>
          <w:b/>
          <w:sz w:val="20"/>
        </w:rPr>
        <w:t>Field name:</w:t>
      </w:r>
      <w:r w:rsidRPr="001673F8">
        <w:rPr>
          <w:b/>
          <w:sz w:val="20"/>
        </w:rPr>
        <w:tab/>
      </w:r>
      <w:r w:rsidRPr="001673F8">
        <w:rPr>
          <w:b/>
          <w:sz w:val="20"/>
        </w:rPr>
        <w:tab/>
        <w:t>gepre_alkalmassag</w:t>
      </w:r>
    </w:p>
    <w:p w14:paraId="0B510662" w14:textId="77777777" w:rsidR="001144DA" w:rsidRPr="001673F8" w:rsidRDefault="001144DA" w:rsidP="001144DA">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E6E8B75" w14:textId="3DDE494E" w:rsidR="001144DA" w:rsidRPr="001673F8" w:rsidRDefault="001144DA" w:rsidP="001144DA">
      <w:pPr>
        <w:rPr>
          <w:sz w:val="20"/>
        </w:rPr>
      </w:pPr>
      <w:r w:rsidRPr="001673F8">
        <w:rPr>
          <w:b/>
          <w:sz w:val="20"/>
        </w:rPr>
        <w:t>Data length:</w:t>
      </w:r>
      <w:r w:rsidRPr="001673F8">
        <w:rPr>
          <w:sz w:val="20"/>
        </w:rPr>
        <w:t xml:space="preserve"> </w:t>
      </w:r>
      <w:r w:rsidRPr="001673F8">
        <w:rPr>
          <w:sz w:val="20"/>
        </w:rPr>
        <w:tab/>
      </w:r>
      <w:r w:rsidRPr="001673F8">
        <w:rPr>
          <w:sz w:val="20"/>
        </w:rPr>
        <w:tab/>
        <w:t>1 character</w:t>
      </w:r>
    </w:p>
    <w:p w14:paraId="31E8E7A3" w14:textId="77777777" w:rsidR="001144DA" w:rsidRPr="001673F8" w:rsidRDefault="001144DA" w:rsidP="001144DA">
      <w:pPr>
        <w:rPr>
          <w:sz w:val="20"/>
        </w:rPr>
      </w:pPr>
      <w:r w:rsidRPr="001673F8">
        <w:rPr>
          <w:b/>
          <w:sz w:val="20"/>
        </w:rPr>
        <w:t>Structure:</w:t>
      </w:r>
      <w:r w:rsidRPr="001673F8">
        <w:rPr>
          <w:b/>
          <w:sz w:val="20"/>
        </w:rPr>
        <w:tab/>
      </w:r>
      <w:r w:rsidRPr="001673F8">
        <w:rPr>
          <w:sz w:val="20"/>
        </w:rPr>
        <w:tab/>
        <w:t>Pre-defined: G</w:t>
      </w:r>
    </w:p>
    <w:p w14:paraId="4F0B33C7" w14:textId="1F1CC907" w:rsidR="00400F1E" w:rsidRPr="001673F8" w:rsidRDefault="001144DA" w:rsidP="00142EEA">
      <w:pPr>
        <w:ind w:left="2124" w:hanging="2124"/>
        <w:jc w:val="both"/>
        <w:rPr>
          <w:sz w:val="20"/>
        </w:rPr>
      </w:pPr>
      <w:r w:rsidRPr="001673F8">
        <w:rPr>
          <w:b/>
          <w:sz w:val="20"/>
        </w:rPr>
        <w:t>Interpretation:</w:t>
      </w:r>
      <w:r w:rsidRPr="001673F8">
        <w:rPr>
          <w:sz w:val="20"/>
        </w:rPr>
        <w:t xml:space="preserve"> </w:t>
      </w:r>
      <w:r w:rsidRPr="001673F8">
        <w:rPr>
          <w:sz w:val="20"/>
        </w:rPr>
        <w:tab/>
        <w:t>Indication of mail items suitable for automated processing. Mandatory for K_FEL additional service</w:t>
      </w:r>
    </w:p>
    <w:p w14:paraId="22A4FEBC" w14:textId="1A681B10" w:rsidR="000D513F" w:rsidRPr="001673F8" w:rsidRDefault="000D513F" w:rsidP="00142EEA">
      <w:pPr>
        <w:ind w:left="2124" w:hanging="2124"/>
        <w:jc w:val="both"/>
        <w:rPr>
          <w:sz w:val="20"/>
        </w:rPr>
      </w:pPr>
    </w:p>
    <w:p w14:paraId="7DBC7153" w14:textId="692CF870" w:rsidR="00D26395" w:rsidRPr="001673F8" w:rsidRDefault="00D26395" w:rsidP="003C5E54">
      <w:pPr>
        <w:pStyle w:val="Cmsor5"/>
        <w:ind w:left="709"/>
      </w:pPr>
      <w:r w:rsidRPr="001673F8">
        <w:t>Method of sending back the return receipt</w:t>
      </w:r>
    </w:p>
    <w:p w14:paraId="422FA6AE" w14:textId="07638E13" w:rsidR="00D26395" w:rsidRPr="001673F8" w:rsidRDefault="00D26395" w:rsidP="00D26395">
      <w:pPr>
        <w:rPr>
          <w:b/>
          <w:sz w:val="20"/>
        </w:rPr>
      </w:pPr>
      <w:r w:rsidRPr="001673F8">
        <w:rPr>
          <w:b/>
          <w:sz w:val="20"/>
        </w:rPr>
        <w:t>Field name:</w:t>
      </w:r>
      <w:r w:rsidRPr="001673F8">
        <w:rPr>
          <w:b/>
          <w:sz w:val="20"/>
        </w:rPr>
        <w:tab/>
      </w:r>
      <w:r w:rsidRPr="001673F8">
        <w:rPr>
          <w:b/>
          <w:sz w:val="20"/>
        </w:rPr>
        <w:tab/>
        <w:t>tv_mod</w:t>
      </w:r>
    </w:p>
    <w:p w14:paraId="391A4A09" w14:textId="39E4B694" w:rsidR="00D26395" w:rsidRPr="001673F8" w:rsidRDefault="00D26395" w:rsidP="00D26395">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mandatory for </w:t>
      </w:r>
      <w:r w:rsidR="00342AF7" w:rsidRPr="001673F8">
        <w:rPr>
          <w:sz w:val="20"/>
        </w:rPr>
        <w:t>additional service</w:t>
      </w:r>
      <w:r w:rsidRPr="001673F8">
        <w:rPr>
          <w:sz w:val="20"/>
        </w:rPr>
        <w:t xml:space="preserve"> K_TEV</w:t>
      </w:r>
    </w:p>
    <w:p w14:paraId="40971988" w14:textId="77777777" w:rsidR="00D26395" w:rsidRPr="001673F8" w:rsidRDefault="00D26395" w:rsidP="00D26395">
      <w:pPr>
        <w:rPr>
          <w:sz w:val="20"/>
        </w:rPr>
      </w:pPr>
      <w:r w:rsidRPr="001673F8">
        <w:rPr>
          <w:b/>
          <w:sz w:val="20"/>
        </w:rPr>
        <w:t>Data length:</w:t>
      </w:r>
      <w:r w:rsidRPr="001673F8">
        <w:rPr>
          <w:sz w:val="20"/>
        </w:rPr>
        <w:t xml:space="preserve"> </w:t>
      </w:r>
      <w:r w:rsidRPr="001673F8">
        <w:rPr>
          <w:sz w:val="20"/>
        </w:rPr>
        <w:tab/>
      </w:r>
      <w:r w:rsidRPr="001673F8">
        <w:rPr>
          <w:sz w:val="20"/>
        </w:rPr>
        <w:tab/>
        <w:t>1 character</w:t>
      </w:r>
    </w:p>
    <w:p w14:paraId="7FBB3D36" w14:textId="52D827AE" w:rsidR="00D26395" w:rsidRPr="001673F8" w:rsidRDefault="00D26395" w:rsidP="00D26395">
      <w:pPr>
        <w:rPr>
          <w:sz w:val="20"/>
        </w:rPr>
      </w:pPr>
      <w:r w:rsidRPr="001673F8">
        <w:rPr>
          <w:b/>
          <w:sz w:val="20"/>
        </w:rPr>
        <w:t>Structure:</w:t>
      </w:r>
      <w:r w:rsidRPr="001673F8">
        <w:rPr>
          <w:b/>
          <w:sz w:val="20"/>
        </w:rPr>
        <w:tab/>
      </w:r>
      <w:r w:rsidRPr="001673F8">
        <w:rPr>
          <w:sz w:val="20"/>
        </w:rPr>
        <w:tab/>
        <w:t>Pre-defined</w:t>
      </w:r>
    </w:p>
    <w:p w14:paraId="4D283368" w14:textId="163D15A6" w:rsidR="00D26395" w:rsidRPr="001673F8" w:rsidRDefault="00D26395" w:rsidP="00D26395">
      <w:pPr>
        <w:ind w:left="2124" w:hanging="2124"/>
        <w:jc w:val="both"/>
        <w:rPr>
          <w:sz w:val="20"/>
        </w:rPr>
      </w:pPr>
      <w:r w:rsidRPr="001673F8">
        <w:rPr>
          <w:b/>
          <w:sz w:val="20"/>
        </w:rPr>
        <w:t>Interpretation:</w:t>
      </w:r>
      <w:r w:rsidRPr="001673F8">
        <w:rPr>
          <w:sz w:val="20"/>
        </w:rPr>
        <w:t xml:space="preserve"> </w:t>
      </w:r>
      <w:r w:rsidRPr="001673F8">
        <w:rPr>
          <w:sz w:val="20"/>
        </w:rPr>
        <w:tab/>
        <w:t xml:space="preserve">Method of sending back the </w:t>
      </w:r>
      <w:r w:rsidR="00342AF7" w:rsidRPr="001673F8">
        <w:rPr>
          <w:sz w:val="20"/>
        </w:rPr>
        <w:t>advice of delivery</w:t>
      </w:r>
      <w:r w:rsidRPr="001673F8">
        <w:rPr>
          <w:sz w:val="20"/>
        </w:rPr>
        <w:t>:</w:t>
      </w:r>
    </w:p>
    <w:p w14:paraId="11B2861C" w14:textId="6713A1F7" w:rsidR="00D26395" w:rsidRPr="001673F8" w:rsidRDefault="00D26395" w:rsidP="00D26395">
      <w:pPr>
        <w:ind w:left="2127" w:firstLine="3"/>
        <w:jc w:val="both"/>
        <w:rPr>
          <w:strike/>
          <w:sz w:val="20"/>
        </w:rPr>
      </w:pPr>
      <w:r w:rsidRPr="001673F8">
        <w:rPr>
          <w:sz w:val="20"/>
        </w:rPr>
        <w:t xml:space="preserve">1. printing a </w:t>
      </w:r>
      <w:r w:rsidR="00EF103B" w:rsidRPr="001673F8">
        <w:rPr>
          <w:sz w:val="20"/>
        </w:rPr>
        <w:t>paper-based</w:t>
      </w:r>
      <w:r w:rsidRPr="001673F8">
        <w:rPr>
          <w:sz w:val="20"/>
        </w:rPr>
        <w:t xml:space="preserve"> copy</w:t>
      </w:r>
      <w:r w:rsidR="00342AF7" w:rsidRPr="001673F8">
        <w:rPr>
          <w:sz w:val="20"/>
        </w:rPr>
        <w:t xml:space="preserve"> </w:t>
      </w:r>
      <w:r w:rsidR="00342AF7" w:rsidRPr="001673F8">
        <w:rPr>
          <w:strike/>
          <w:sz w:val="20"/>
        </w:rPr>
        <w:t>(only available for A_15_HIV)</w:t>
      </w:r>
    </w:p>
    <w:p w14:paraId="569FBD4F" w14:textId="2B8687F8" w:rsidR="00D26395" w:rsidRPr="001673F8" w:rsidRDefault="00D26395" w:rsidP="00D26395">
      <w:pPr>
        <w:ind w:left="2127" w:firstLine="3"/>
        <w:jc w:val="both"/>
        <w:rPr>
          <w:sz w:val="20"/>
        </w:rPr>
      </w:pPr>
      <w:r w:rsidRPr="001673F8">
        <w:rPr>
          <w:sz w:val="20"/>
        </w:rPr>
        <w:t>2. FTP server</w:t>
      </w:r>
    </w:p>
    <w:p w14:paraId="631AF9BA" w14:textId="2EC4F793" w:rsidR="00D26395" w:rsidRPr="001673F8" w:rsidRDefault="00D26395" w:rsidP="00D26395">
      <w:pPr>
        <w:ind w:left="2127" w:firstLine="3"/>
        <w:jc w:val="both"/>
        <w:rPr>
          <w:sz w:val="20"/>
        </w:rPr>
      </w:pPr>
      <w:r w:rsidRPr="001673F8">
        <w:rPr>
          <w:sz w:val="20"/>
        </w:rPr>
        <w:t>3. a link is provided in an e-mail message</w:t>
      </w:r>
    </w:p>
    <w:p w14:paraId="555A98F2" w14:textId="5FC39DAE" w:rsidR="00D26395" w:rsidRPr="001673F8" w:rsidRDefault="00D26395" w:rsidP="00D26395">
      <w:pPr>
        <w:ind w:left="2127" w:firstLine="3"/>
        <w:jc w:val="both"/>
        <w:rPr>
          <w:sz w:val="20"/>
        </w:rPr>
      </w:pPr>
      <w:r w:rsidRPr="001673F8">
        <w:rPr>
          <w:sz w:val="20"/>
        </w:rPr>
        <w:t xml:space="preserve">4. </w:t>
      </w:r>
      <w:r w:rsidR="007566D7" w:rsidRPr="001673F8">
        <w:rPr>
          <w:sz w:val="20"/>
        </w:rPr>
        <w:t>client gateway</w:t>
      </w:r>
    </w:p>
    <w:p w14:paraId="7273553F" w14:textId="77777777" w:rsidR="00342AF7" w:rsidRPr="001673F8" w:rsidRDefault="007566D7" w:rsidP="003C5E54">
      <w:pPr>
        <w:ind w:left="2127" w:firstLine="3"/>
        <w:jc w:val="both"/>
        <w:rPr>
          <w:sz w:val="20"/>
        </w:rPr>
      </w:pPr>
      <w:r w:rsidRPr="001673F8">
        <w:rPr>
          <w:sz w:val="20"/>
        </w:rPr>
        <w:t>5. posta.hu</w:t>
      </w:r>
    </w:p>
    <w:p w14:paraId="6E850E40" w14:textId="75B3CBAA" w:rsidR="007566D7" w:rsidRPr="001673F8" w:rsidRDefault="007566D7" w:rsidP="003C5E54">
      <w:pPr>
        <w:ind w:left="2127" w:firstLine="3"/>
        <w:jc w:val="both"/>
        <w:rPr>
          <w:strike/>
          <w:sz w:val="20"/>
        </w:rPr>
      </w:pPr>
    </w:p>
    <w:p w14:paraId="72595500" w14:textId="681ED2BD" w:rsidR="007566D7" w:rsidRPr="001673F8" w:rsidRDefault="007566D7" w:rsidP="00142EEA">
      <w:pPr>
        <w:ind w:left="2124" w:hanging="2124"/>
        <w:jc w:val="both"/>
        <w:rPr>
          <w:sz w:val="20"/>
        </w:rPr>
      </w:pPr>
    </w:p>
    <w:p w14:paraId="018792AD" w14:textId="7BC19D49" w:rsidR="007566D7" w:rsidRPr="001673F8" w:rsidRDefault="007566D7" w:rsidP="003C5E54">
      <w:pPr>
        <w:pStyle w:val="Cmsor5"/>
        <w:ind w:left="709"/>
      </w:pPr>
      <w:r w:rsidRPr="001673F8">
        <w:lastRenderedPageBreak/>
        <w:t xml:space="preserve">Customer’s own </w:t>
      </w:r>
      <w:r w:rsidR="00CB6BC6" w:rsidRPr="001673F8">
        <w:t>marking for domestic return receipts</w:t>
      </w:r>
    </w:p>
    <w:p w14:paraId="3710C7D1" w14:textId="7DCC5B37" w:rsidR="00CB6BC6" w:rsidRPr="001673F8" w:rsidRDefault="00CB6BC6" w:rsidP="00CB6BC6">
      <w:pPr>
        <w:rPr>
          <w:b/>
          <w:sz w:val="20"/>
        </w:rPr>
      </w:pPr>
      <w:r w:rsidRPr="001673F8">
        <w:rPr>
          <w:b/>
          <w:sz w:val="20"/>
        </w:rPr>
        <w:t>Field name:</w:t>
      </w:r>
      <w:r w:rsidRPr="001673F8">
        <w:rPr>
          <w:b/>
          <w:sz w:val="20"/>
        </w:rPr>
        <w:tab/>
      </w:r>
      <w:r w:rsidRPr="001673F8">
        <w:rPr>
          <w:b/>
          <w:sz w:val="20"/>
        </w:rPr>
        <w:tab/>
        <w:t>tv_sajat_jelzes</w:t>
      </w:r>
    </w:p>
    <w:p w14:paraId="19CE6BFA" w14:textId="1A7368D1" w:rsidR="00CB6BC6" w:rsidRPr="001673F8" w:rsidRDefault="00CB6BC6" w:rsidP="00CB6BC6">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1F112180" w14:textId="52498EC1" w:rsidR="00CB6BC6" w:rsidRPr="001673F8" w:rsidRDefault="00CB6BC6" w:rsidP="00CB6BC6">
      <w:pPr>
        <w:rPr>
          <w:sz w:val="20"/>
        </w:rPr>
      </w:pPr>
      <w:r w:rsidRPr="001673F8">
        <w:rPr>
          <w:b/>
          <w:sz w:val="20"/>
        </w:rPr>
        <w:t>Data length:</w:t>
      </w:r>
      <w:r w:rsidRPr="001673F8">
        <w:rPr>
          <w:sz w:val="20"/>
        </w:rPr>
        <w:t xml:space="preserve"> </w:t>
      </w:r>
      <w:r w:rsidRPr="001673F8">
        <w:rPr>
          <w:sz w:val="20"/>
        </w:rPr>
        <w:tab/>
      </w:r>
      <w:r w:rsidRPr="001673F8">
        <w:rPr>
          <w:sz w:val="20"/>
        </w:rPr>
        <w:tab/>
        <w:t>max. 50 characters</w:t>
      </w:r>
    </w:p>
    <w:p w14:paraId="6F3EF082" w14:textId="23D44398" w:rsidR="00CB6BC6" w:rsidRPr="001673F8" w:rsidRDefault="00CB6BC6" w:rsidP="00CB6BC6">
      <w:pPr>
        <w:rPr>
          <w:sz w:val="20"/>
        </w:rPr>
      </w:pPr>
      <w:r w:rsidRPr="001673F8">
        <w:rPr>
          <w:b/>
          <w:sz w:val="20"/>
        </w:rPr>
        <w:t>Structure:</w:t>
      </w:r>
      <w:r w:rsidRPr="001673F8">
        <w:rPr>
          <w:b/>
          <w:sz w:val="20"/>
        </w:rPr>
        <w:tab/>
      </w:r>
      <w:r w:rsidRPr="001673F8">
        <w:rPr>
          <w:sz w:val="20"/>
        </w:rPr>
        <w:tab/>
      </w:r>
    </w:p>
    <w:p w14:paraId="5C9D903A" w14:textId="22DEAC25" w:rsidR="00CB6BC6" w:rsidRPr="001673F8" w:rsidRDefault="00CB6BC6" w:rsidP="00CB6BC6">
      <w:pPr>
        <w:ind w:left="2124" w:hanging="2124"/>
        <w:jc w:val="both"/>
        <w:rPr>
          <w:sz w:val="20"/>
        </w:rPr>
      </w:pPr>
      <w:r w:rsidRPr="001673F8">
        <w:rPr>
          <w:b/>
          <w:sz w:val="20"/>
        </w:rPr>
        <w:t>Interpretation:</w:t>
      </w:r>
      <w:r w:rsidRPr="001673F8">
        <w:rPr>
          <w:sz w:val="20"/>
        </w:rPr>
        <w:t xml:space="preserve"> </w:t>
      </w:r>
      <w:r w:rsidRPr="001673F8">
        <w:rPr>
          <w:sz w:val="20"/>
        </w:rPr>
        <w:tab/>
      </w:r>
      <w:r w:rsidR="00D10B6A" w:rsidRPr="001673F8">
        <w:rPr>
          <w:sz w:val="20"/>
        </w:rPr>
        <w:t>I</w:t>
      </w:r>
      <w:r w:rsidR="00903A38" w:rsidRPr="001673F8">
        <w:rPr>
          <w:sz w:val="20"/>
        </w:rPr>
        <w:t>t may be displayed</w:t>
      </w:r>
      <w:r w:rsidRPr="001673F8">
        <w:rPr>
          <w:sz w:val="20"/>
        </w:rPr>
        <w:t xml:space="preserve"> on the delivery confirmation in the customer’s own marking field.</w:t>
      </w:r>
    </w:p>
    <w:p w14:paraId="022CAB5D" w14:textId="06B6D020" w:rsidR="00CB6BC6" w:rsidRPr="001673F8" w:rsidRDefault="00CB6BC6" w:rsidP="00142EEA">
      <w:pPr>
        <w:ind w:left="2124" w:hanging="2124"/>
        <w:jc w:val="both"/>
        <w:rPr>
          <w:sz w:val="20"/>
        </w:rPr>
      </w:pPr>
    </w:p>
    <w:p w14:paraId="2E5B1E17" w14:textId="6092E5B0" w:rsidR="00CB6BC6" w:rsidRPr="001673F8" w:rsidRDefault="00CB6BC6" w:rsidP="003C5E54">
      <w:pPr>
        <w:pStyle w:val="Cmsor5"/>
        <w:ind w:left="709"/>
      </w:pPr>
      <w:r w:rsidRPr="001673F8">
        <w:t>Customer’s own barcode for domestic return receipts</w:t>
      </w:r>
    </w:p>
    <w:p w14:paraId="1CCD2CE6" w14:textId="29FD6750" w:rsidR="00CB6BC6" w:rsidRPr="001673F8" w:rsidRDefault="00CB6BC6" w:rsidP="00CB6BC6">
      <w:pPr>
        <w:rPr>
          <w:b/>
          <w:sz w:val="20"/>
        </w:rPr>
      </w:pPr>
      <w:r w:rsidRPr="001673F8">
        <w:rPr>
          <w:b/>
          <w:sz w:val="20"/>
        </w:rPr>
        <w:t>Field name:</w:t>
      </w:r>
      <w:r w:rsidRPr="001673F8">
        <w:rPr>
          <w:b/>
          <w:sz w:val="20"/>
        </w:rPr>
        <w:tab/>
      </w:r>
      <w:r w:rsidRPr="001673F8">
        <w:rPr>
          <w:b/>
          <w:sz w:val="20"/>
        </w:rPr>
        <w:tab/>
        <w:t>tv_vonalkod</w:t>
      </w:r>
    </w:p>
    <w:p w14:paraId="064043CF" w14:textId="77777777" w:rsidR="00CB6BC6" w:rsidRPr="001673F8" w:rsidRDefault="00CB6BC6" w:rsidP="00CB6BC6">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6A75FDEA" w14:textId="0947A91A" w:rsidR="00CB6BC6" w:rsidRPr="001673F8" w:rsidRDefault="00CB6BC6" w:rsidP="00CB6BC6">
      <w:pPr>
        <w:rPr>
          <w:sz w:val="20"/>
        </w:rPr>
      </w:pPr>
      <w:r w:rsidRPr="001673F8">
        <w:rPr>
          <w:b/>
          <w:sz w:val="20"/>
        </w:rPr>
        <w:t>Data length:</w:t>
      </w:r>
      <w:r w:rsidRPr="001673F8">
        <w:rPr>
          <w:sz w:val="20"/>
        </w:rPr>
        <w:t xml:space="preserve"> </w:t>
      </w:r>
      <w:r w:rsidRPr="001673F8">
        <w:rPr>
          <w:sz w:val="20"/>
        </w:rPr>
        <w:tab/>
      </w:r>
      <w:r w:rsidRPr="001673F8">
        <w:rPr>
          <w:sz w:val="20"/>
        </w:rPr>
        <w:tab/>
        <w:t>max. 20 characters</w:t>
      </w:r>
    </w:p>
    <w:p w14:paraId="4B9AF02B" w14:textId="77777777" w:rsidR="00CB6BC6" w:rsidRPr="001673F8" w:rsidRDefault="00CB6BC6" w:rsidP="00CB6BC6">
      <w:pPr>
        <w:rPr>
          <w:sz w:val="20"/>
        </w:rPr>
      </w:pPr>
      <w:r w:rsidRPr="001673F8">
        <w:rPr>
          <w:b/>
          <w:sz w:val="20"/>
        </w:rPr>
        <w:t>Structure:</w:t>
      </w:r>
      <w:r w:rsidRPr="001673F8">
        <w:rPr>
          <w:b/>
          <w:sz w:val="20"/>
        </w:rPr>
        <w:tab/>
      </w:r>
      <w:r w:rsidRPr="001673F8">
        <w:rPr>
          <w:sz w:val="20"/>
        </w:rPr>
        <w:tab/>
      </w:r>
    </w:p>
    <w:p w14:paraId="75D58E9E" w14:textId="149FCAA3" w:rsidR="00CB6BC6" w:rsidRPr="001673F8" w:rsidRDefault="00CB6BC6" w:rsidP="00142EEA">
      <w:pPr>
        <w:ind w:left="2124" w:hanging="2124"/>
        <w:jc w:val="both"/>
        <w:rPr>
          <w:sz w:val="20"/>
        </w:rPr>
      </w:pPr>
      <w:r w:rsidRPr="001673F8">
        <w:rPr>
          <w:b/>
          <w:sz w:val="20"/>
        </w:rPr>
        <w:t>Interpretation:</w:t>
      </w:r>
      <w:r w:rsidR="00D10B6A" w:rsidRPr="001673F8">
        <w:rPr>
          <w:b/>
          <w:sz w:val="20"/>
        </w:rPr>
        <w:tab/>
      </w:r>
      <w:r w:rsidR="00D10B6A" w:rsidRPr="001673F8">
        <w:rPr>
          <w:sz w:val="20"/>
        </w:rPr>
        <w:t>It may be displayed on the delivery confirmation in the customer’s own marking field.</w:t>
      </w:r>
    </w:p>
    <w:p w14:paraId="4D101B66" w14:textId="28CE3EF2" w:rsidR="00CB6BC6" w:rsidRPr="001673F8" w:rsidRDefault="007E058A" w:rsidP="003C5E54">
      <w:pPr>
        <w:pStyle w:val="Cmsor5"/>
        <w:ind w:left="709"/>
      </w:pPr>
      <w:r w:rsidRPr="001673F8">
        <w:t>Return receipt barcode type</w:t>
      </w:r>
    </w:p>
    <w:p w14:paraId="786DD0F1" w14:textId="26E0E584" w:rsidR="00CB6BC6" w:rsidRPr="001673F8" w:rsidRDefault="00CB6BC6" w:rsidP="00CB6BC6">
      <w:pPr>
        <w:rPr>
          <w:b/>
          <w:sz w:val="20"/>
        </w:rPr>
      </w:pPr>
      <w:r w:rsidRPr="001673F8">
        <w:rPr>
          <w:b/>
          <w:sz w:val="20"/>
        </w:rPr>
        <w:t>Field name:</w:t>
      </w:r>
      <w:r w:rsidRPr="001673F8">
        <w:rPr>
          <w:b/>
          <w:sz w:val="20"/>
        </w:rPr>
        <w:tab/>
      </w:r>
      <w:r w:rsidRPr="001673F8">
        <w:rPr>
          <w:b/>
          <w:sz w:val="20"/>
        </w:rPr>
        <w:tab/>
        <w:t>tv_vonalkod</w:t>
      </w:r>
      <w:r w:rsidR="007E058A" w:rsidRPr="001673F8">
        <w:rPr>
          <w:b/>
          <w:sz w:val="20"/>
        </w:rPr>
        <w:t>_tipus</w:t>
      </w:r>
    </w:p>
    <w:p w14:paraId="27F5AB5B" w14:textId="77777777" w:rsidR="00CB6BC6" w:rsidRPr="001673F8" w:rsidRDefault="00CB6BC6" w:rsidP="00CB6BC6">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16BB9B00" w14:textId="425FFF5E" w:rsidR="00CB6BC6" w:rsidRPr="001673F8" w:rsidRDefault="00CB6BC6" w:rsidP="00CB6BC6">
      <w:pPr>
        <w:rPr>
          <w:sz w:val="20"/>
        </w:rPr>
      </w:pPr>
      <w:r w:rsidRPr="001673F8">
        <w:rPr>
          <w:b/>
          <w:sz w:val="20"/>
        </w:rPr>
        <w:t>Data length:</w:t>
      </w:r>
      <w:r w:rsidRPr="001673F8">
        <w:rPr>
          <w:sz w:val="20"/>
        </w:rPr>
        <w:t xml:space="preserve"> </w:t>
      </w:r>
      <w:r w:rsidRPr="001673F8">
        <w:rPr>
          <w:sz w:val="20"/>
        </w:rPr>
        <w:tab/>
      </w:r>
      <w:r w:rsidRPr="001673F8">
        <w:rPr>
          <w:sz w:val="20"/>
        </w:rPr>
        <w:tab/>
      </w:r>
      <w:r w:rsidR="007E058A" w:rsidRPr="001673F8">
        <w:rPr>
          <w:sz w:val="20"/>
        </w:rPr>
        <w:t>1 character</w:t>
      </w:r>
    </w:p>
    <w:p w14:paraId="363619C8" w14:textId="5E072628" w:rsidR="00CB6BC6" w:rsidRPr="001673F8" w:rsidRDefault="00CB6BC6" w:rsidP="00CB6BC6">
      <w:pPr>
        <w:rPr>
          <w:sz w:val="20"/>
        </w:rPr>
      </w:pPr>
      <w:r w:rsidRPr="001673F8">
        <w:rPr>
          <w:b/>
          <w:sz w:val="20"/>
        </w:rPr>
        <w:t>Structure:</w:t>
      </w:r>
      <w:r w:rsidRPr="001673F8">
        <w:rPr>
          <w:b/>
          <w:sz w:val="20"/>
        </w:rPr>
        <w:tab/>
      </w:r>
      <w:r w:rsidRPr="001673F8">
        <w:rPr>
          <w:sz w:val="20"/>
        </w:rPr>
        <w:tab/>
      </w:r>
      <w:r w:rsidR="007E058A" w:rsidRPr="001673F8">
        <w:rPr>
          <w:sz w:val="20"/>
        </w:rPr>
        <w:t>Pre-defined</w:t>
      </w:r>
    </w:p>
    <w:p w14:paraId="5487CBC5" w14:textId="0321AEF6" w:rsidR="00CB6BC6" w:rsidRPr="001673F8" w:rsidRDefault="00CB6BC6" w:rsidP="00CB6BC6">
      <w:pPr>
        <w:ind w:left="2124" w:hanging="2124"/>
        <w:jc w:val="both"/>
        <w:rPr>
          <w:sz w:val="20"/>
        </w:rPr>
      </w:pPr>
      <w:r w:rsidRPr="001673F8">
        <w:rPr>
          <w:b/>
          <w:sz w:val="20"/>
        </w:rPr>
        <w:t>Interpretation:</w:t>
      </w:r>
      <w:r w:rsidRPr="001673F8">
        <w:rPr>
          <w:sz w:val="20"/>
        </w:rPr>
        <w:t xml:space="preserve"> </w:t>
      </w:r>
      <w:r w:rsidRPr="001673F8">
        <w:rPr>
          <w:sz w:val="20"/>
        </w:rPr>
        <w:tab/>
      </w:r>
      <w:r w:rsidR="007E058A" w:rsidRPr="001673F8">
        <w:rPr>
          <w:sz w:val="20"/>
        </w:rPr>
        <w:t>Presentation of the data indicated in the previous point. Supported barcode types:</w:t>
      </w:r>
    </w:p>
    <w:p w14:paraId="1B257205" w14:textId="3C65FE1F" w:rsidR="007E058A" w:rsidRPr="001673F8" w:rsidRDefault="007E058A" w:rsidP="007E058A">
      <w:pPr>
        <w:ind w:left="2694" w:hanging="281"/>
        <w:jc w:val="both"/>
        <w:rPr>
          <w:sz w:val="20"/>
        </w:rPr>
      </w:pPr>
      <w:r w:rsidRPr="001673F8">
        <w:rPr>
          <w:sz w:val="20"/>
        </w:rPr>
        <w:t>1.</w:t>
      </w:r>
      <w:r w:rsidRPr="001673F8">
        <w:rPr>
          <w:sz w:val="20"/>
        </w:rPr>
        <w:tab/>
        <w:t>Code 128</w:t>
      </w:r>
    </w:p>
    <w:p w14:paraId="2FD2C16E" w14:textId="49103AA4" w:rsidR="007E058A" w:rsidRDefault="007E058A" w:rsidP="007E058A">
      <w:pPr>
        <w:ind w:left="2694" w:hanging="281"/>
        <w:jc w:val="both"/>
        <w:rPr>
          <w:sz w:val="20"/>
        </w:rPr>
      </w:pPr>
      <w:r w:rsidRPr="001673F8">
        <w:rPr>
          <w:sz w:val="20"/>
        </w:rPr>
        <w:t>2.</w:t>
      </w:r>
      <w:r w:rsidRPr="001673F8">
        <w:rPr>
          <w:sz w:val="20"/>
        </w:rPr>
        <w:tab/>
        <w:t>Code 39</w:t>
      </w:r>
    </w:p>
    <w:p w14:paraId="0EA67861" w14:textId="6345AD99" w:rsidR="007E058A" w:rsidRPr="007E058A" w:rsidRDefault="007E058A" w:rsidP="003C5E54">
      <w:pPr>
        <w:ind w:left="2694" w:hanging="281"/>
        <w:jc w:val="both"/>
        <w:rPr>
          <w:sz w:val="20"/>
        </w:rPr>
      </w:pPr>
      <w:r>
        <w:rPr>
          <w:sz w:val="20"/>
        </w:rPr>
        <w:t>3.</w:t>
      </w:r>
      <w:r>
        <w:rPr>
          <w:sz w:val="20"/>
        </w:rPr>
        <w:tab/>
        <w:t>QR</w:t>
      </w:r>
    </w:p>
    <w:p w14:paraId="2A94E08C" w14:textId="2C772EDB" w:rsidR="00CB6BC6" w:rsidRDefault="00CB6BC6" w:rsidP="00142EEA">
      <w:pPr>
        <w:ind w:left="2124" w:hanging="2124"/>
        <w:jc w:val="both"/>
        <w:rPr>
          <w:sz w:val="20"/>
        </w:rPr>
      </w:pPr>
    </w:p>
    <w:p w14:paraId="734D52C9" w14:textId="4495DB28" w:rsidR="00CB6BC6" w:rsidRPr="003C5E54" w:rsidRDefault="007E058A" w:rsidP="003C5E54">
      <w:pPr>
        <w:pStyle w:val="Cmsor5"/>
        <w:ind w:left="709"/>
      </w:pPr>
      <w:r w:rsidRPr="003C5E54">
        <w:t>Reference number of official document</w:t>
      </w:r>
    </w:p>
    <w:p w14:paraId="06A75939" w14:textId="4C8E2DD0" w:rsidR="007E058A" w:rsidRDefault="007E058A" w:rsidP="007E058A">
      <w:pPr>
        <w:rPr>
          <w:b/>
          <w:sz w:val="20"/>
        </w:rPr>
      </w:pPr>
      <w:r>
        <w:rPr>
          <w:b/>
          <w:sz w:val="20"/>
        </w:rPr>
        <w:t>Field name:</w:t>
      </w:r>
      <w:r>
        <w:rPr>
          <w:b/>
          <w:sz w:val="20"/>
        </w:rPr>
        <w:tab/>
      </w:r>
      <w:r>
        <w:rPr>
          <w:b/>
          <w:sz w:val="20"/>
        </w:rPr>
        <w:tab/>
        <w:t>hiv_iratszam</w:t>
      </w:r>
    </w:p>
    <w:p w14:paraId="5D1688C4" w14:textId="77777777" w:rsidR="007E058A" w:rsidRPr="00182582" w:rsidRDefault="007E058A" w:rsidP="007E058A">
      <w:pPr>
        <w:rPr>
          <w:sz w:val="20"/>
        </w:rPr>
      </w:pPr>
      <w:r>
        <w:rPr>
          <w:b/>
          <w:sz w:val="20"/>
        </w:rPr>
        <w:t>Mandatory:</w:t>
      </w:r>
      <w:r>
        <w:rPr>
          <w:sz w:val="20"/>
        </w:rPr>
        <w:t xml:space="preserve"> </w:t>
      </w:r>
      <w:r>
        <w:rPr>
          <w:sz w:val="20"/>
        </w:rPr>
        <w:tab/>
      </w:r>
      <w:r>
        <w:rPr>
          <w:sz w:val="20"/>
        </w:rPr>
        <w:tab/>
        <w:t>Optional</w:t>
      </w:r>
    </w:p>
    <w:p w14:paraId="4489B5B9" w14:textId="03BED80E" w:rsidR="007E058A" w:rsidRPr="00182582" w:rsidRDefault="007E058A" w:rsidP="007E058A">
      <w:pPr>
        <w:rPr>
          <w:sz w:val="20"/>
        </w:rPr>
      </w:pPr>
      <w:r>
        <w:rPr>
          <w:b/>
          <w:sz w:val="20"/>
        </w:rPr>
        <w:t>Data length:</w:t>
      </w:r>
      <w:r>
        <w:rPr>
          <w:sz w:val="20"/>
        </w:rPr>
        <w:t xml:space="preserve"> </w:t>
      </w:r>
      <w:r>
        <w:rPr>
          <w:sz w:val="20"/>
        </w:rPr>
        <w:tab/>
      </w:r>
      <w:r>
        <w:rPr>
          <w:sz w:val="20"/>
        </w:rPr>
        <w:tab/>
        <w:t>max. 50 characters</w:t>
      </w:r>
    </w:p>
    <w:p w14:paraId="720D50F9" w14:textId="77777777" w:rsidR="007E058A" w:rsidRPr="00182582" w:rsidRDefault="007E058A" w:rsidP="007E058A">
      <w:pPr>
        <w:rPr>
          <w:sz w:val="20"/>
        </w:rPr>
      </w:pPr>
      <w:r>
        <w:rPr>
          <w:b/>
          <w:sz w:val="20"/>
        </w:rPr>
        <w:t>Structure:</w:t>
      </w:r>
      <w:r>
        <w:rPr>
          <w:b/>
          <w:sz w:val="20"/>
        </w:rPr>
        <w:tab/>
      </w:r>
      <w:r>
        <w:rPr>
          <w:sz w:val="20"/>
        </w:rPr>
        <w:tab/>
      </w:r>
    </w:p>
    <w:p w14:paraId="7C9B7C75" w14:textId="5AFFC089" w:rsidR="007E058A" w:rsidRDefault="007E058A" w:rsidP="00142EEA">
      <w:pPr>
        <w:ind w:left="2124" w:hanging="2124"/>
        <w:jc w:val="both"/>
        <w:rPr>
          <w:sz w:val="20"/>
        </w:rPr>
      </w:pPr>
      <w:r>
        <w:rPr>
          <w:b/>
          <w:sz w:val="20"/>
        </w:rPr>
        <w:t>Interpretation:</w:t>
      </w:r>
      <w:r>
        <w:rPr>
          <w:sz w:val="20"/>
        </w:rPr>
        <w:t xml:space="preserve"> </w:t>
      </w:r>
      <w:r>
        <w:rPr>
          <w:sz w:val="20"/>
        </w:rPr>
        <w:tab/>
        <w:t xml:space="preserve">A unique number used by the customer to identify a case. </w:t>
      </w:r>
      <w:r w:rsidR="00D10B6A">
        <w:rPr>
          <w:sz w:val="20"/>
        </w:rPr>
        <w:t>It may be displayed on the delivery confirmation in the customer’s own marking field.</w:t>
      </w:r>
    </w:p>
    <w:p w14:paraId="761A74F1" w14:textId="079F2C1F" w:rsidR="007E058A" w:rsidRPr="003C5E54" w:rsidRDefault="007E058A" w:rsidP="003C5E54">
      <w:pPr>
        <w:pStyle w:val="Cmsor5"/>
        <w:ind w:left="709"/>
      </w:pPr>
      <w:r w:rsidRPr="003C5E54">
        <w:t>Type of official document</w:t>
      </w:r>
    </w:p>
    <w:p w14:paraId="6BDF304F" w14:textId="02AAE1E9" w:rsidR="007E058A" w:rsidRDefault="007E058A" w:rsidP="007E058A">
      <w:pPr>
        <w:rPr>
          <w:b/>
          <w:sz w:val="20"/>
        </w:rPr>
      </w:pPr>
      <w:r>
        <w:rPr>
          <w:b/>
          <w:sz w:val="20"/>
        </w:rPr>
        <w:t>Field name:</w:t>
      </w:r>
      <w:r>
        <w:rPr>
          <w:b/>
          <w:sz w:val="20"/>
        </w:rPr>
        <w:tab/>
      </w:r>
      <w:r>
        <w:rPr>
          <w:b/>
          <w:sz w:val="20"/>
        </w:rPr>
        <w:tab/>
        <w:t>hiv_irat_fajta</w:t>
      </w:r>
    </w:p>
    <w:p w14:paraId="6C4D3524" w14:textId="77777777" w:rsidR="007E058A" w:rsidRPr="00182582" w:rsidRDefault="007E058A" w:rsidP="007E058A">
      <w:pPr>
        <w:rPr>
          <w:sz w:val="20"/>
        </w:rPr>
      </w:pPr>
      <w:r>
        <w:rPr>
          <w:b/>
          <w:sz w:val="20"/>
        </w:rPr>
        <w:t>Mandatory:</w:t>
      </w:r>
      <w:r>
        <w:rPr>
          <w:sz w:val="20"/>
        </w:rPr>
        <w:t xml:space="preserve"> </w:t>
      </w:r>
      <w:r>
        <w:rPr>
          <w:sz w:val="20"/>
        </w:rPr>
        <w:tab/>
      </w:r>
      <w:r>
        <w:rPr>
          <w:sz w:val="20"/>
        </w:rPr>
        <w:tab/>
        <w:t>Optional</w:t>
      </w:r>
    </w:p>
    <w:p w14:paraId="68FC9C63" w14:textId="64EB41B9" w:rsidR="007E058A" w:rsidRPr="00182582" w:rsidRDefault="007E058A" w:rsidP="007E058A">
      <w:pPr>
        <w:rPr>
          <w:sz w:val="20"/>
        </w:rPr>
      </w:pPr>
      <w:r>
        <w:rPr>
          <w:b/>
          <w:sz w:val="20"/>
        </w:rPr>
        <w:t>Data length:</w:t>
      </w:r>
      <w:r>
        <w:rPr>
          <w:sz w:val="20"/>
        </w:rPr>
        <w:t xml:space="preserve"> </w:t>
      </w:r>
      <w:r>
        <w:rPr>
          <w:sz w:val="20"/>
        </w:rPr>
        <w:tab/>
      </w:r>
      <w:r>
        <w:rPr>
          <w:sz w:val="20"/>
        </w:rPr>
        <w:tab/>
      </w:r>
      <w:r w:rsidRPr="009C3B50">
        <w:rPr>
          <w:sz w:val="20"/>
        </w:rPr>
        <w:t>max. 50 characters</w:t>
      </w:r>
    </w:p>
    <w:p w14:paraId="3E087AF9" w14:textId="77777777" w:rsidR="007E058A" w:rsidRPr="00182582" w:rsidRDefault="007E058A" w:rsidP="007E058A">
      <w:pPr>
        <w:rPr>
          <w:sz w:val="20"/>
        </w:rPr>
      </w:pPr>
      <w:r>
        <w:rPr>
          <w:b/>
          <w:sz w:val="20"/>
        </w:rPr>
        <w:t>Structure:</w:t>
      </w:r>
      <w:r>
        <w:rPr>
          <w:b/>
          <w:sz w:val="20"/>
        </w:rPr>
        <w:tab/>
      </w:r>
      <w:r>
        <w:rPr>
          <w:sz w:val="20"/>
        </w:rPr>
        <w:tab/>
      </w:r>
    </w:p>
    <w:p w14:paraId="1453BF51" w14:textId="70EDAF30" w:rsidR="007E058A" w:rsidRDefault="007E058A" w:rsidP="00142EEA">
      <w:pPr>
        <w:ind w:left="2124" w:hanging="2124"/>
        <w:jc w:val="both"/>
        <w:rPr>
          <w:sz w:val="20"/>
        </w:rPr>
      </w:pPr>
      <w:r>
        <w:rPr>
          <w:b/>
          <w:sz w:val="20"/>
        </w:rPr>
        <w:t>Interpretation:</w:t>
      </w:r>
      <w:r>
        <w:rPr>
          <w:sz w:val="20"/>
        </w:rPr>
        <w:t xml:space="preserve"> </w:t>
      </w:r>
      <w:r>
        <w:rPr>
          <w:sz w:val="20"/>
        </w:rPr>
        <w:tab/>
        <w:t xml:space="preserve">A document type associated with the customer’s operations, and appropriate for the information contained in the mail item. </w:t>
      </w:r>
      <w:r w:rsidR="00D10B6A">
        <w:rPr>
          <w:sz w:val="20"/>
        </w:rPr>
        <w:t>It may be displayed on the delivery confirmation in the customer’s own marking field.</w:t>
      </w:r>
    </w:p>
    <w:p w14:paraId="58EFD961" w14:textId="380C2BF3" w:rsidR="000D513F" w:rsidRDefault="000D513F" w:rsidP="00142EEA">
      <w:pPr>
        <w:ind w:left="2124" w:hanging="2124"/>
        <w:jc w:val="both"/>
        <w:rPr>
          <w:sz w:val="20"/>
        </w:rPr>
      </w:pPr>
    </w:p>
    <w:p w14:paraId="232968D4" w14:textId="465C01C3" w:rsidR="007E058A" w:rsidRPr="003C5E54" w:rsidRDefault="007E058A" w:rsidP="003C5E54">
      <w:pPr>
        <w:pStyle w:val="Cmsor5"/>
        <w:ind w:left="709"/>
      </w:pPr>
      <w:r w:rsidRPr="003C5E54">
        <w:t>Notifi</w:t>
      </w:r>
      <w:r w:rsidR="009B257F">
        <w:t>c</w:t>
      </w:r>
      <w:r w:rsidRPr="003C5E54">
        <w:t>ation number</w:t>
      </w:r>
    </w:p>
    <w:p w14:paraId="682DDFEF" w14:textId="5031B6D2" w:rsidR="007E058A" w:rsidRPr="001673F8" w:rsidRDefault="007E058A" w:rsidP="007E058A">
      <w:pPr>
        <w:rPr>
          <w:b/>
          <w:sz w:val="20"/>
        </w:rPr>
      </w:pPr>
      <w:r w:rsidRPr="001673F8">
        <w:rPr>
          <w:b/>
          <w:sz w:val="20"/>
        </w:rPr>
        <w:t>Field name:</w:t>
      </w:r>
      <w:r w:rsidRPr="001673F8">
        <w:rPr>
          <w:b/>
          <w:sz w:val="20"/>
        </w:rPr>
        <w:tab/>
      </w:r>
      <w:r w:rsidRPr="001673F8">
        <w:rPr>
          <w:b/>
          <w:sz w:val="20"/>
        </w:rPr>
        <w:tab/>
        <w:t>hiv_ertesito</w:t>
      </w:r>
    </w:p>
    <w:p w14:paraId="42F4C843" w14:textId="77777777" w:rsidR="007E058A" w:rsidRPr="001673F8" w:rsidRDefault="007E058A" w:rsidP="007E058A">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43B39685" w14:textId="03C8C7A3" w:rsidR="007E058A" w:rsidRPr="001673F8" w:rsidRDefault="007E058A" w:rsidP="007E058A">
      <w:pPr>
        <w:rPr>
          <w:sz w:val="20"/>
        </w:rPr>
      </w:pPr>
      <w:r w:rsidRPr="001673F8">
        <w:rPr>
          <w:b/>
          <w:sz w:val="20"/>
        </w:rPr>
        <w:t>Data length:</w:t>
      </w:r>
      <w:r w:rsidRPr="001673F8">
        <w:rPr>
          <w:sz w:val="20"/>
        </w:rPr>
        <w:t xml:space="preserve"> </w:t>
      </w:r>
      <w:r w:rsidRPr="001673F8">
        <w:rPr>
          <w:sz w:val="20"/>
        </w:rPr>
        <w:tab/>
      </w:r>
      <w:r w:rsidRPr="001673F8">
        <w:rPr>
          <w:sz w:val="20"/>
        </w:rPr>
        <w:tab/>
        <w:t>max. 10 characters</w:t>
      </w:r>
    </w:p>
    <w:p w14:paraId="5BA24089" w14:textId="4248B0D2" w:rsidR="007E058A" w:rsidRPr="001673F8" w:rsidRDefault="007E058A" w:rsidP="007E058A">
      <w:pPr>
        <w:rPr>
          <w:sz w:val="20"/>
        </w:rPr>
      </w:pPr>
      <w:r w:rsidRPr="001673F8">
        <w:rPr>
          <w:b/>
          <w:sz w:val="20"/>
        </w:rPr>
        <w:t>Structure:</w:t>
      </w:r>
      <w:r w:rsidRPr="001673F8">
        <w:rPr>
          <w:b/>
          <w:sz w:val="20"/>
        </w:rPr>
        <w:tab/>
      </w:r>
      <w:r w:rsidRPr="001673F8">
        <w:rPr>
          <w:sz w:val="20"/>
        </w:rPr>
        <w:tab/>
        <w:t>Pre-defined</w:t>
      </w:r>
    </w:p>
    <w:p w14:paraId="7A92A7E6" w14:textId="3CB1E79A" w:rsidR="007E058A" w:rsidRDefault="007E058A" w:rsidP="007E058A">
      <w:pPr>
        <w:ind w:left="2124" w:hanging="2124"/>
        <w:jc w:val="both"/>
        <w:rPr>
          <w:sz w:val="20"/>
        </w:rPr>
      </w:pPr>
      <w:r w:rsidRPr="001673F8">
        <w:rPr>
          <w:b/>
          <w:sz w:val="20"/>
        </w:rPr>
        <w:t>Interpretation:</w:t>
      </w:r>
      <w:r w:rsidRPr="001673F8">
        <w:rPr>
          <w:sz w:val="20"/>
        </w:rPr>
        <w:t xml:space="preserve"> </w:t>
      </w:r>
      <w:r w:rsidRPr="001673F8">
        <w:rPr>
          <w:sz w:val="20"/>
        </w:rPr>
        <w:tab/>
      </w:r>
      <w:r w:rsidR="007B6D05" w:rsidRPr="001673F8">
        <w:rPr>
          <w:sz w:val="20"/>
        </w:rPr>
        <w:t>Mandatory only for official documents.</w:t>
      </w:r>
      <w:r w:rsidR="00906368" w:rsidRPr="001673F8">
        <w:rPr>
          <w:sz w:val="20"/>
        </w:rPr>
        <w:t xml:space="preserve"> Exclusive to official documents, it is the number/letter code of the notification to be left</w:t>
      </w:r>
      <w:r w:rsidR="008C6EF4" w:rsidRPr="001673F8">
        <w:rPr>
          <w:sz w:val="20"/>
        </w:rPr>
        <w:t xml:space="preserve"> behind if the addressee is away. It is required for delivery, </w:t>
      </w:r>
      <w:r w:rsidR="00227C4B" w:rsidRPr="001673F8">
        <w:rPr>
          <w:sz w:val="20"/>
        </w:rPr>
        <w:t>the advice of delivery may be shown in the customer’s own marking field</w:t>
      </w:r>
      <w:r w:rsidR="008C6EF4" w:rsidRPr="001673F8">
        <w:rPr>
          <w:sz w:val="20"/>
        </w:rPr>
        <w:t>. The customer can select it from a pre-defined set of values. Permitted values: A/1., A/1/SK., A/2., A/3., A/4., A/5., A/6., A/7., A/7/2., A/8., A/9., A/10., A/10/SK. Only a single value can be used.</w:t>
      </w:r>
    </w:p>
    <w:p w14:paraId="68480D86" w14:textId="387416DB" w:rsidR="009F40DE" w:rsidRDefault="009F40DE" w:rsidP="007E058A">
      <w:pPr>
        <w:ind w:left="2124" w:hanging="2124"/>
        <w:jc w:val="both"/>
        <w:rPr>
          <w:sz w:val="20"/>
        </w:rPr>
      </w:pPr>
    </w:p>
    <w:p w14:paraId="589DA5E0" w14:textId="1E326B54" w:rsidR="00691BC4" w:rsidRDefault="00691BC4" w:rsidP="007E058A">
      <w:pPr>
        <w:ind w:left="2124" w:hanging="2124"/>
        <w:jc w:val="both"/>
        <w:rPr>
          <w:sz w:val="20"/>
        </w:rPr>
      </w:pPr>
    </w:p>
    <w:p w14:paraId="0F4C373B" w14:textId="77777777" w:rsidR="00691BC4" w:rsidRDefault="00691BC4" w:rsidP="007E058A">
      <w:pPr>
        <w:ind w:left="2124" w:hanging="2124"/>
        <w:jc w:val="both"/>
        <w:rPr>
          <w:sz w:val="20"/>
        </w:rPr>
      </w:pPr>
    </w:p>
    <w:p w14:paraId="087F971B" w14:textId="1745F47A" w:rsidR="009F40DE" w:rsidRPr="00235007" w:rsidRDefault="009F40DE" w:rsidP="009F40DE">
      <w:pPr>
        <w:pStyle w:val="Cmsor5"/>
        <w:ind w:left="709"/>
      </w:pPr>
      <w:r w:rsidRPr="00235007">
        <w:lastRenderedPageBreak/>
        <w:t xml:space="preserve"> </w:t>
      </w:r>
      <w:r w:rsidR="00FB5F50" w:rsidRPr="00235007">
        <w:t>Authority Gateway</w:t>
      </w:r>
    </w:p>
    <w:p w14:paraId="21D4AC6B" w14:textId="104316DE" w:rsidR="009F40DE" w:rsidRPr="00235007" w:rsidRDefault="009F40DE" w:rsidP="009F40DE">
      <w:pPr>
        <w:rPr>
          <w:b/>
          <w:sz w:val="20"/>
        </w:rPr>
      </w:pPr>
      <w:r w:rsidRPr="00235007">
        <w:rPr>
          <w:b/>
          <w:sz w:val="20"/>
        </w:rPr>
        <w:t>Field name:</w:t>
      </w:r>
      <w:r w:rsidRPr="00235007">
        <w:rPr>
          <w:b/>
          <w:sz w:val="20"/>
        </w:rPr>
        <w:tab/>
      </w:r>
      <w:r w:rsidRPr="00235007">
        <w:rPr>
          <w:b/>
          <w:sz w:val="20"/>
        </w:rPr>
        <w:tab/>
      </w:r>
      <w:r w:rsidR="00E56B74" w:rsidRPr="00235007">
        <w:rPr>
          <w:b/>
          <w:sz w:val="20"/>
        </w:rPr>
        <w:t>krid</w:t>
      </w:r>
    </w:p>
    <w:p w14:paraId="76E754E4" w14:textId="77777777" w:rsidR="009F40DE" w:rsidRPr="00235007" w:rsidRDefault="009F40DE" w:rsidP="009F40DE">
      <w:pPr>
        <w:rPr>
          <w:sz w:val="20"/>
        </w:rPr>
      </w:pPr>
      <w:r w:rsidRPr="00235007">
        <w:rPr>
          <w:b/>
          <w:sz w:val="20"/>
        </w:rPr>
        <w:t>Mandatory:</w:t>
      </w:r>
      <w:r w:rsidRPr="00235007">
        <w:rPr>
          <w:sz w:val="20"/>
        </w:rPr>
        <w:t xml:space="preserve"> </w:t>
      </w:r>
      <w:r w:rsidRPr="00235007">
        <w:rPr>
          <w:sz w:val="20"/>
        </w:rPr>
        <w:tab/>
      </w:r>
      <w:r w:rsidRPr="00235007">
        <w:rPr>
          <w:sz w:val="20"/>
        </w:rPr>
        <w:tab/>
        <w:t>Optional</w:t>
      </w:r>
    </w:p>
    <w:p w14:paraId="23B0AEBC" w14:textId="64B59BCD" w:rsidR="009F40DE" w:rsidRPr="00235007" w:rsidRDefault="009F40DE" w:rsidP="009F40DE">
      <w:pPr>
        <w:rPr>
          <w:sz w:val="20"/>
        </w:rPr>
      </w:pPr>
      <w:r w:rsidRPr="00235007">
        <w:rPr>
          <w:b/>
          <w:sz w:val="20"/>
        </w:rPr>
        <w:t>Data length:</w:t>
      </w:r>
      <w:r w:rsidRPr="00235007">
        <w:rPr>
          <w:sz w:val="20"/>
        </w:rPr>
        <w:t xml:space="preserve"> </w:t>
      </w:r>
      <w:r w:rsidRPr="00235007">
        <w:rPr>
          <w:sz w:val="20"/>
        </w:rPr>
        <w:tab/>
      </w:r>
      <w:r w:rsidRPr="00235007">
        <w:rPr>
          <w:sz w:val="20"/>
        </w:rPr>
        <w:tab/>
      </w:r>
      <w:r w:rsidR="00FB5F50" w:rsidRPr="00235007">
        <w:rPr>
          <w:sz w:val="20"/>
        </w:rPr>
        <w:t>9</w:t>
      </w:r>
      <w:r w:rsidRPr="00235007">
        <w:rPr>
          <w:sz w:val="20"/>
        </w:rPr>
        <w:t xml:space="preserve"> characters</w:t>
      </w:r>
    </w:p>
    <w:p w14:paraId="4C2C182B" w14:textId="755A8921" w:rsidR="009F40DE" w:rsidRPr="00235007" w:rsidRDefault="009F40DE" w:rsidP="009F40DE">
      <w:pPr>
        <w:rPr>
          <w:sz w:val="20"/>
        </w:rPr>
      </w:pPr>
      <w:r w:rsidRPr="00235007">
        <w:rPr>
          <w:b/>
          <w:sz w:val="20"/>
        </w:rPr>
        <w:t>Structure:</w:t>
      </w:r>
      <w:r w:rsidRPr="00235007">
        <w:rPr>
          <w:b/>
          <w:sz w:val="20"/>
        </w:rPr>
        <w:tab/>
      </w:r>
      <w:r w:rsidRPr="00235007">
        <w:rPr>
          <w:sz w:val="20"/>
        </w:rPr>
        <w:tab/>
      </w:r>
      <w:r w:rsidR="00FB5F50" w:rsidRPr="00235007">
        <w:rPr>
          <w:sz w:val="20"/>
        </w:rPr>
        <w:t>Positon 1-n: digits</w:t>
      </w:r>
    </w:p>
    <w:p w14:paraId="3E954074" w14:textId="680381DB" w:rsidR="00D26395" w:rsidRDefault="009F40DE" w:rsidP="009F40DE">
      <w:pPr>
        <w:ind w:left="2124" w:hanging="2124"/>
        <w:jc w:val="both"/>
        <w:rPr>
          <w:sz w:val="20"/>
        </w:rPr>
      </w:pPr>
      <w:r w:rsidRPr="00235007">
        <w:rPr>
          <w:b/>
          <w:sz w:val="20"/>
        </w:rPr>
        <w:t>Interpretation:</w:t>
      </w:r>
      <w:r w:rsidRPr="00235007">
        <w:rPr>
          <w:sz w:val="20"/>
        </w:rPr>
        <w:t xml:space="preserve"> </w:t>
      </w:r>
      <w:r w:rsidRPr="00235007">
        <w:rPr>
          <w:sz w:val="20"/>
        </w:rPr>
        <w:tab/>
      </w:r>
      <w:r w:rsidR="00FB5F50" w:rsidRPr="00235007">
        <w:rPr>
          <w:sz w:val="20"/>
        </w:rPr>
        <w:t>KRID number of the Authority Gateway to which the advice of delivery is expected to be sent. It is only defined for additional service K_TEV. Completing this field is mandatory if advices of delivery are to be sent to a KRID that is different from the one registered at posta.hu or if no KRID has been registered</w:t>
      </w:r>
      <w:r w:rsidRPr="00235007">
        <w:rPr>
          <w:sz w:val="20"/>
        </w:rPr>
        <w:t>.</w:t>
      </w:r>
    </w:p>
    <w:p w14:paraId="4D49A07B" w14:textId="0B0AE5CC" w:rsidR="00923827" w:rsidRDefault="00923827" w:rsidP="00E94CF7"/>
    <w:p w14:paraId="3C1E6940" w14:textId="77777777" w:rsidR="00691BC4" w:rsidRPr="008960FB" w:rsidRDefault="00691BC4" w:rsidP="00E94CF7"/>
    <w:p w14:paraId="2998304E" w14:textId="7854FED3" w:rsidR="00EE10AF" w:rsidRPr="004C5C5C" w:rsidRDefault="00BF5902" w:rsidP="00CD7C61">
      <w:pPr>
        <w:pStyle w:val="Cmsor2"/>
      </w:pPr>
      <w:bookmarkStart w:id="82" w:name="_Toc89384822"/>
      <w:r w:rsidRPr="004C5C5C">
        <w:t>International mail items</w:t>
      </w:r>
      <w:r w:rsidR="00D05719" w:rsidRPr="004C5C5C">
        <w:t xml:space="preserve"> </w:t>
      </w:r>
      <w:r w:rsidRPr="004C5C5C">
        <w:t>/</w:t>
      </w:r>
      <w:r w:rsidR="00D05719" w:rsidRPr="004C5C5C">
        <w:t xml:space="preserve"> </w:t>
      </w:r>
      <w:r w:rsidRPr="004C5C5C">
        <w:t>Ordinary mail item section</w:t>
      </w:r>
      <w:bookmarkEnd w:id="82"/>
    </w:p>
    <w:p w14:paraId="4E81F155" w14:textId="69DD6D02" w:rsidR="00EE10AF" w:rsidRPr="00E94CF7" w:rsidRDefault="00EE10AF" w:rsidP="00EE10AF">
      <w:pPr>
        <w:jc w:val="both"/>
        <w:rPr>
          <w:b/>
          <w:szCs w:val="24"/>
        </w:rPr>
      </w:pPr>
      <w:r>
        <w:rPr>
          <w:b/>
        </w:rPr>
        <w:t xml:space="preserve">If a mail item was added to the ordinary mail item section of the posting list, then </w:t>
      </w:r>
      <w:r w:rsidR="00D05719">
        <w:rPr>
          <w:b/>
        </w:rPr>
        <w:t>it is prohibited to add any</w:t>
      </w:r>
      <w:r>
        <w:rPr>
          <w:b/>
        </w:rPr>
        <w:t xml:space="preserve"> mail item to t</w:t>
      </w:r>
      <w:r w:rsidRPr="00D05719">
        <w:rPr>
          <w:b/>
          <w:szCs w:val="24"/>
        </w:rPr>
        <w:t xml:space="preserve">he </w:t>
      </w:r>
      <w:hyperlink w:anchor="_Közönséges_azonosított_tétel" w:history="1">
        <w:r w:rsidRPr="00E94CF7">
          <w:rPr>
            <w:rStyle w:val="Hiperhivatkozs"/>
            <w:b/>
            <w:szCs w:val="24"/>
          </w:rPr>
          <w:t>ordinary identified mail item</w:t>
        </w:r>
      </w:hyperlink>
      <w:r w:rsidRPr="00E94CF7">
        <w:rPr>
          <w:b/>
          <w:szCs w:val="24"/>
        </w:rPr>
        <w:t xml:space="preserve"> section within the same sub-list.</w:t>
      </w:r>
    </w:p>
    <w:p w14:paraId="6A143147" w14:textId="2800F2EA" w:rsidR="00EE10AF" w:rsidRPr="007F3517" w:rsidRDefault="00EE10AF" w:rsidP="00EE10AF">
      <w:pPr>
        <w:rPr>
          <w:b/>
          <w:sz w:val="20"/>
        </w:rPr>
      </w:pPr>
    </w:p>
    <w:p w14:paraId="23B3641C" w14:textId="77777777" w:rsidR="00EE10AF" w:rsidRPr="00C17161" w:rsidRDefault="00EE10AF" w:rsidP="00EE10AF">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34144E8E" w14:textId="77777777" w:rsidR="00EE10AF" w:rsidRPr="00182582" w:rsidRDefault="00EE10AF" w:rsidP="00285745">
      <w:pPr>
        <w:pStyle w:val="Cmsor5"/>
        <w:ind w:left="709"/>
      </w:pPr>
      <w:r>
        <w:t>Mail item number</w:t>
      </w:r>
    </w:p>
    <w:p w14:paraId="0A1662E6" w14:textId="77777777" w:rsidR="00EE10AF" w:rsidRDefault="00EE10AF" w:rsidP="00EE10AF">
      <w:pPr>
        <w:rPr>
          <w:b/>
          <w:sz w:val="20"/>
        </w:rPr>
      </w:pPr>
      <w:r>
        <w:rPr>
          <w:b/>
          <w:sz w:val="20"/>
        </w:rPr>
        <w:t>Field name:</w:t>
      </w:r>
      <w:r>
        <w:rPr>
          <w:b/>
          <w:sz w:val="20"/>
        </w:rPr>
        <w:tab/>
      </w:r>
      <w:r>
        <w:rPr>
          <w:b/>
          <w:sz w:val="20"/>
        </w:rPr>
        <w:tab/>
        <w:t>sorszam</w:t>
      </w:r>
    </w:p>
    <w:p w14:paraId="17DCC5B5"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0B99746B" w14:textId="01C89907" w:rsidR="00EE10AF" w:rsidRPr="00DF6C8C" w:rsidRDefault="00EE10AF" w:rsidP="00EE10AF">
      <w:pPr>
        <w:rPr>
          <w:sz w:val="20"/>
        </w:rPr>
      </w:pPr>
      <w:r>
        <w:rPr>
          <w:b/>
          <w:sz w:val="20"/>
        </w:rPr>
        <w:t>Data length:</w:t>
      </w:r>
      <w:r>
        <w:rPr>
          <w:sz w:val="20"/>
        </w:rPr>
        <w:t xml:space="preserve"> </w:t>
      </w:r>
      <w:r>
        <w:rPr>
          <w:sz w:val="20"/>
        </w:rPr>
        <w:tab/>
      </w:r>
      <w:r>
        <w:rPr>
          <w:sz w:val="20"/>
        </w:rPr>
        <w:tab/>
      </w:r>
      <w:r w:rsidRPr="00DF6C8C">
        <w:rPr>
          <w:sz w:val="20"/>
        </w:rPr>
        <w:t xml:space="preserve">max. </w:t>
      </w:r>
      <w:r w:rsidR="00E35824" w:rsidRPr="00DF6C8C">
        <w:rPr>
          <w:sz w:val="20"/>
        </w:rPr>
        <w:t>6</w:t>
      </w:r>
      <w:r w:rsidRPr="00DF6C8C">
        <w:rPr>
          <w:sz w:val="20"/>
        </w:rPr>
        <w:t xml:space="preserve"> characters</w:t>
      </w:r>
    </w:p>
    <w:p w14:paraId="1913E12C" w14:textId="77777777" w:rsidR="00EE10AF" w:rsidRPr="00182582" w:rsidRDefault="00EE10AF" w:rsidP="00EE10AF">
      <w:pPr>
        <w:rPr>
          <w:sz w:val="20"/>
        </w:rPr>
      </w:pPr>
      <w:r>
        <w:rPr>
          <w:b/>
          <w:sz w:val="20"/>
        </w:rPr>
        <w:t>Structure:</w:t>
      </w:r>
      <w:r>
        <w:rPr>
          <w:b/>
          <w:sz w:val="20"/>
        </w:rPr>
        <w:tab/>
      </w:r>
      <w:r>
        <w:rPr>
          <w:sz w:val="20"/>
        </w:rPr>
        <w:tab/>
        <w:t>Position 1-n: digits (0-9)</w:t>
      </w:r>
    </w:p>
    <w:p w14:paraId="2AB22695" w14:textId="77777777" w:rsidR="00EE10AF" w:rsidRDefault="00EE10AF" w:rsidP="00EE10AF">
      <w:pPr>
        <w:ind w:left="2124" w:hanging="2124"/>
        <w:jc w:val="both"/>
        <w:rPr>
          <w:sz w:val="20"/>
        </w:rPr>
      </w:pPr>
      <w:r>
        <w:rPr>
          <w:b/>
          <w:sz w:val="20"/>
        </w:rPr>
        <w:t>Interpretation:</w:t>
      </w:r>
      <w:r>
        <w:rPr>
          <w:sz w:val="20"/>
        </w:rPr>
        <w:t xml:space="preserve"> </w:t>
      </w:r>
      <w:r>
        <w:rPr>
          <w:sz w:val="20"/>
        </w:rPr>
        <w:tab/>
        <w:t>Dispatch item number, strictly incremented by one (starting with 1) for each dispatch entry</w:t>
      </w:r>
    </w:p>
    <w:p w14:paraId="0F7EF48E" w14:textId="77777777" w:rsidR="00EE10AF" w:rsidRDefault="00EE10AF" w:rsidP="00EE10AF">
      <w:pPr>
        <w:rPr>
          <w:sz w:val="20"/>
        </w:rPr>
      </w:pPr>
    </w:p>
    <w:p w14:paraId="14789792" w14:textId="77777777" w:rsidR="00EE10AF" w:rsidRPr="00182582" w:rsidRDefault="00EE10AF" w:rsidP="00285745">
      <w:pPr>
        <w:pStyle w:val="Cmsor5"/>
        <w:ind w:left="709"/>
      </w:pPr>
      <w:r>
        <w:t>Code of item type</w:t>
      </w:r>
    </w:p>
    <w:p w14:paraId="715B876A" w14:textId="77777777" w:rsidR="00EE10AF" w:rsidRDefault="00EE10AF" w:rsidP="00EE10AF">
      <w:pPr>
        <w:rPr>
          <w:b/>
          <w:sz w:val="20"/>
        </w:rPr>
      </w:pPr>
      <w:r>
        <w:rPr>
          <w:b/>
          <w:sz w:val="20"/>
        </w:rPr>
        <w:t>Field name:</w:t>
      </w:r>
      <w:r>
        <w:rPr>
          <w:b/>
          <w:sz w:val="20"/>
        </w:rPr>
        <w:tab/>
      </w:r>
      <w:r>
        <w:rPr>
          <w:b/>
          <w:sz w:val="20"/>
        </w:rPr>
        <w:tab/>
        <w:t>alapszolg</w:t>
      </w:r>
    </w:p>
    <w:p w14:paraId="5F66E35E"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092D82B7" w14:textId="77777777" w:rsidR="00EE10AF" w:rsidRPr="00182582" w:rsidRDefault="00EE10AF" w:rsidP="00EE10AF">
      <w:pPr>
        <w:rPr>
          <w:sz w:val="20"/>
        </w:rPr>
      </w:pPr>
      <w:r>
        <w:rPr>
          <w:b/>
          <w:sz w:val="20"/>
        </w:rPr>
        <w:t>Data length:</w:t>
      </w:r>
      <w:r>
        <w:rPr>
          <w:sz w:val="20"/>
        </w:rPr>
        <w:t xml:space="preserve"> </w:t>
      </w:r>
      <w:r>
        <w:rPr>
          <w:sz w:val="20"/>
        </w:rPr>
        <w:tab/>
      </w:r>
      <w:r>
        <w:rPr>
          <w:sz w:val="20"/>
        </w:rPr>
        <w:tab/>
        <w:t>A minimum of 7, max. 9 characters</w:t>
      </w:r>
    </w:p>
    <w:p w14:paraId="31FC59BC"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390B3E11" w14:textId="77777777" w:rsidR="00EE10AF" w:rsidRDefault="00EE10AF" w:rsidP="00EE10AF">
      <w:pPr>
        <w:rPr>
          <w:sz w:val="20"/>
        </w:rPr>
      </w:pPr>
      <w:r>
        <w:rPr>
          <w:b/>
          <w:sz w:val="20"/>
        </w:rPr>
        <w:t>Interpretation:</w:t>
      </w:r>
      <w:r>
        <w:rPr>
          <w:sz w:val="20"/>
        </w:rPr>
        <w:t xml:space="preserve"> </w:t>
      </w:r>
      <w:r>
        <w:rPr>
          <w:sz w:val="20"/>
        </w:rPr>
        <w:tab/>
      </w:r>
      <w:r>
        <w:rPr>
          <w:sz w:val="20"/>
        </w:rPr>
        <w:tab/>
        <w:t>Code of item type</w:t>
      </w:r>
    </w:p>
    <w:p w14:paraId="7F58D190" w14:textId="77777777" w:rsidR="00EE10AF" w:rsidRDefault="00EE10AF" w:rsidP="00EE10AF">
      <w:pPr>
        <w:rPr>
          <w:sz w:val="20"/>
        </w:rPr>
      </w:pPr>
    </w:p>
    <w:p w14:paraId="0D6C74C8" w14:textId="77777777" w:rsidR="00EE10AF" w:rsidRPr="00EE10AF" w:rsidRDefault="00EE10AF" w:rsidP="00285745">
      <w:pPr>
        <w:pStyle w:val="Cmsor5"/>
        <w:ind w:left="709"/>
      </w:pPr>
      <w:r>
        <w:t>Destination</w:t>
      </w:r>
    </w:p>
    <w:p w14:paraId="14C8CCB0" w14:textId="77777777" w:rsidR="00EE10AF" w:rsidRPr="00EE10AF" w:rsidRDefault="00EE10AF" w:rsidP="00EE10AF">
      <w:pPr>
        <w:rPr>
          <w:b/>
          <w:sz w:val="20"/>
        </w:rPr>
      </w:pPr>
      <w:r>
        <w:rPr>
          <w:b/>
          <w:sz w:val="20"/>
        </w:rPr>
        <w:t>Field name:</w:t>
      </w:r>
      <w:r>
        <w:rPr>
          <w:b/>
          <w:sz w:val="20"/>
        </w:rPr>
        <w:tab/>
      </w:r>
      <w:r>
        <w:rPr>
          <w:b/>
          <w:sz w:val="20"/>
        </w:rPr>
        <w:tab/>
        <w:t>viszonylat</w:t>
      </w:r>
    </w:p>
    <w:p w14:paraId="76613FF8" w14:textId="77777777" w:rsidR="00EE10AF" w:rsidRPr="00EE10AF" w:rsidRDefault="00EE10AF" w:rsidP="00EE10AF">
      <w:pPr>
        <w:rPr>
          <w:sz w:val="20"/>
        </w:rPr>
      </w:pPr>
      <w:r>
        <w:rPr>
          <w:b/>
          <w:sz w:val="20"/>
        </w:rPr>
        <w:t>Mandatory:</w:t>
      </w:r>
      <w:r>
        <w:rPr>
          <w:sz w:val="20"/>
        </w:rPr>
        <w:t xml:space="preserve"> </w:t>
      </w:r>
      <w:r>
        <w:rPr>
          <w:sz w:val="20"/>
        </w:rPr>
        <w:tab/>
      </w:r>
      <w:r>
        <w:rPr>
          <w:sz w:val="20"/>
        </w:rPr>
        <w:tab/>
        <w:t>Optional</w:t>
      </w:r>
    </w:p>
    <w:p w14:paraId="0BE00A9A" w14:textId="77777777" w:rsidR="00EE10AF" w:rsidRPr="00EE10AF" w:rsidRDefault="00EE10AF" w:rsidP="00EE10AF">
      <w:pPr>
        <w:rPr>
          <w:sz w:val="20"/>
        </w:rPr>
      </w:pPr>
      <w:r>
        <w:rPr>
          <w:b/>
          <w:sz w:val="20"/>
        </w:rPr>
        <w:t>Data length:</w:t>
      </w:r>
      <w:r>
        <w:rPr>
          <w:sz w:val="20"/>
        </w:rPr>
        <w:t xml:space="preserve"> </w:t>
      </w:r>
      <w:r>
        <w:rPr>
          <w:sz w:val="20"/>
        </w:rPr>
        <w:tab/>
      </w:r>
      <w:r>
        <w:rPr>
          <w:sz w:val="20"/>
        </w:rPr>
        <w:tab/>
        <w:t>max. 2 characters</w:t>
      </w:r>
    </w:p>
    <w:p w14:paraId="2D037303" w14:textId="77777777" w:rsidR="00EE10AF" w:rsidRPr="00EE10AF" w:rsidRDefault="00EE10AF" w:rsidP="00EE10AF">
      <w:pPr>
        <w:rPr>
          <w:sz w:val="20"/>
        </w:rPr>
      </w:pPr>
      <w:r>
        <w:rPr>
          <w:b/>
          <w:sz w:val="20"/>
        </w:rPr>
        <w:t>Structure:</w:t>
      </w:r>
      <w:r>
        <w:rPr>
          <w:b/>
          <w:sz w:val="20"/>
        </w:rPr>
        <w:tab/>
      </w:r>
      <w:r>
        <w:rPr>
          <w:sz w:val="20"/>
        </w:rPr>
        <w:tab/>
        <w:t xml:space="preserve">Pre-defined, </w:t>
      </w:r>
      <w:hyperlink w:anchor="_Küldemények_viszonylatának_megadása" w:history="1">
        <w:r>
          <w:rPr>
            <w:rStyle w:val="Hiperhivatkozs"/>
            <w:sz w:val="20"/>
          </w:rPr>
          <w:t>see annex</w:t>
        </w:r>
      </w:hyperlink>
      <w:r>
        <w:rPr>
          <w:sz w:val="20"/>
        </w:rPr>
        <w:t xml:space="preserve"> </w:t>
      </w:r>
    </w:p>
    <w:p w14:paraId="78601559" w14:textId="2BC68BCC" w:rsidR="00EE10AF" w:rsidRPr="00EE10AF" w:rsidRDefault="00EE10AF" w:rsidP="00EE10AF">
      <w:pPr>
        <w:ind w:left="2124" w:hanging="2124"/>
        <w:jc w:val="both"/>
        <w:rPr>
          <w:sz w:val="20"/>
        </w:rPr>
      </w:pPr>
      <w:r>
        <w:rPr>
          <w:b/>
          <w:sz w:val="20"/>
        </w:rPr>
        <w:t>Interpretation:</w:t>
      </w:r>
      <w:r>
        <w:rPr>
          <w:sz w:val="20"/>
        </w:rPr>
        <w:t xml:space="preserve"> </w:t>
      </w:r>
      <w:r>
        <w:rPr>
          <w:sz w:val="20"/>
        </w:rPr>
        <w:tab/>
      </w:r>
      <w:r w:rsidR="008C6EF4">
        <w:rPr>
          <w:sz w:val="20"/>
        </w:rPr>
        <w:t>T</w:t>
      </w:r>
      <w:r>
        <w:rPr>
          <w:sz w:val="20"/>
        </w:rPr>
        <w:t xml:space="preserve">he destination or country code is a mandatory entry. </w:t>
      </w:r>
    </w:p>
    <w:p w14:paraId="192000AE" w14:textId="77777777" w:rsidR="00EE10AF" w:rsidRPr="00EE10AF" w:rsidRDefault="00EE10AF" w:rsidP="00EE10AF">
      <w:pPr>
        <w:rPr>
          <w:sz w:val="20"/>
        </w:rPr>
      </w:pPr>
    </w:p>
    <w:p w14:paraId="7BC6C4BC" w14:textId="77777777" w:rsidR="00EE10AF" w:rsidRPr="00EE10AF" w:rsidRDefault="00EE10AF" w:rsidP="00285745">
      <w:pPr>
        <w:pStyle w:val="Cmsor5"/>
        <w:ind w:left="709"/>
      </w:pPr>
      <w:r>
        <w:t>Country Code</w:t>
      </w:r>
    </w:p>
    <w:p w14:paraId="137662FA" w14:textId="77777777" w:rsidR="00EE10AF" w:rsidRPr="00EE10AF" w:rsidRDefault="00EE10AF" w:rsidP="00EE10AF">
      <w:pPr>
        <w:rPr>
          <w:b/>
          <w:sz w:val="20"/>
        </w:rPr>
      </w:pPr>
      <w:r>
        <w:rPr>
          <w:b/>
          <w:sz w:val="20"/>
        </w:rPr>
        <w:t>Field name:</w:t>
      </w:r>
      <w:r>
        <w:rPr>
          <w:b/>
          <w:sz w:val="20"/>
        </w:rPr>
        <w:tab/>
      </w:r>
      <w:r>
        <w:rPr>
          <w:b/>
          <w:sz w:val="20"/>
        </w:rPr>
        <w:tab/>
        <w:t>orszagkod</w:t>
      </w:r>
    </w:p>
    <w:p w14:paraId="3FBFBBE8" w14:textId="77777777" w:rsidR="00EE10AF" w:rsidRPr="00EE10AF" w:rsidRDefault="00EE10AF" w:rsidP="00EE10AF">
      <w:pPr>
        <w:rPr>
          <w:sz w:val="20"/>
        </w:rPr>
      </w:pPr>
      <w:r>
        <w:rPr>
          <w:b/>
          <w:sz w:val="20"/>
        </w:rPr>
        <w:t>Mandatory:</w:t>
      </w:r>
      <w:r>
        <w:rPr>
          <w:sz w:val="20"/>
        </w:rPr>
        <w:t xml:space="preserve"> </w:t>
      </w:r>
      <w:r>
        <w:rPr>
          <w:sz w:val="20"/>
        </w:rPr>
        <w:tab/>
      </w:r>
      <w:r>
        <w:rPr>
          <w:sz w:val="20"/>
        </w:rPr>
        <w:tab/>
        <w:t>Optional</w:t>
      </w:r>
    </w:p>
    <w:p w14:paraId="399877C4" w14:textId="7AEDE361" w:rsidR="00EE10AF" w:rsidRPr="00EE10AF" w:rsidRDefault="00EE10AF" w:rsidP="00EE10AF">
      <w:pPr>
        <w:rPr>
          <w:sz w:val="20"/>
        </w:rPr>
      </w:pPr>
      <w:r>
        <w:rPr>
          <w:b/>
          <w:sz w:val="20"/>
        </w:rPr>
        <w:t>Data length:</w:t>
      </w:r>
      <w:r>
        <w:rPr>
          <w:sz w:val="20"/>
        </w:rPr>
        <w:t xml:space="preserve"> </w:t>
      </w:r>
      <w:r>
        <w:rPr>
          <w:sz w:val="20"/>
        </w:rPr>
        <w:tab/>
      </w:r>
      <w:r>
        <w:rPr>
          <w:sz w:val="20"/>
        </w:rPr>
        <w:tab/>
      </w:r>
      <w:r w:rsidR="008C6EF4">
        <w:rPr>
          <w:sz w:val="20"/>
        </w:rPr>
        <w:t xml:space="preserve">2 </w:t>
      </w:r>
      <w:r>
        <w:rPr>
          <w:sz w:val="20"/>
        </w:rPr>
        <w:t>characters</w:t>
      </w:r>
    </w:p>
    <w:p w14:paraId="293774CB" w14:textId="77777777" w:rsidR="00EE10AF" w:rsidRPr="00EE10AF" w:rsidRDefault="00EE10AF" w:rsidP="00EE10AF">
      <w:pPr>
        <w:rPr>
          <w:sz w:val="20"/>
        </w:rPr>
      </w:pPr>
      <w:r>
        <w:rPr>
          <w:b/>
          <w:sz w:val="20"/>
        </w:rPr>
        <w:t>Structure:</w:t>
      </w:r>
      <w:r>
        <w:rPr>
          <w:b/>
          <w:sz w:val="20"/>
        </w:rPr>
        <w:tab/>
      </w:r>
      <w:r>
        <w:rPr>
          <w:sz w:val="20"/>
        </w:rPr>
        <w:tab/>
        <w:t xml:space="preserve">Pre-defined, </w:t>
      </w:r>
      <w:hyperlink w:anchor="_Küldemények_viszonylatának_megadása_1" w:history="1">
        <w:r>
          <w:rPr>
            <w:rStyle w:val="Hiperhivatkozs"/>
            <w:sz w:val="20"/>
          </w:rPr>
          <w:t>see annex</w:t>
        </w:r>
      </w:hyperlink>
    </w:p>
    <w:p w14:paraId="4F885A60" w14:textId="1338EB04" w:rsidR="00EE10AF" w:rsidRPr="00EE10AF" w:rsidRDefault="00EE10AF" w:rsidP="00EE10AF">
      <w:pPr>
        <w:ind w:left="2124" w:hanging="2124"/>
        <w:jc w:val="both"/>
        <w:rPr>
          <w:sz w:val="20"/>
        </w:rPr>
      </w:pPr>
      <w:r>
        <w:rPr>
          <w:b/>
          <w:sz w:val="20"/>
        </w:rPr>
        <w:t>Interpretation:</w:t>
      </w:r>
      <w:r>
        <w:rPr>
          <w:sz w:val="20"/>
        </w:rPr>
        <w:t xml:space="preserve"> </w:t>
      </w:r>
      <w:r>
        <w:rPr>
          <w:sz w:val="20"/>
        </w:rPr>
        <w:tab/>
      </w:r>
      <w:r w:rsidR="008C6EF4">
        <w:rPr>
          <w:sz w:val="20"/>
        </w:rPr>
        <w:t>T</w:t>
      </w:r>
      <w:r>
        <w:rPr>
          <w:sz w:val="20"/>
        </w:rPr>
        <w:t xml:space="preserve">he destination or country code is a mandatory entry. </w:t>
      </w:r>
    </w:p>
    <w:p w14:paraId="196782CE" w14:textId="77777777" w:rsidR="00EE10AF" w:rsidRDefault="00EE10AF" w:rsidP="00EE10AF">
      <w:pPr>
        <w:rPr>
          <w:sz w:val="20"/>
        </w:rPr>
      </w:pPr>
    </w:p>
    <w:p w14:paraId="3311CE69" w14:textId="77777777" w:rsidR="00EE10AF" w:rsidRPr="00182582" w:rsidRDefault="00EE10AF" w:rsidP="00285745">
      <w:pPr>
        <w:pStyle w:val="Cmsor5"/>
        <w:ind w:left="709"/>
      </w:pPr>
      <w:r>
        <w:t>Weight of item</w:t>
      </w:r>
    </w:p>
    <w:p w14:paraId="4D28671D" w14:textId="77777777" w:rsidR="00EE10AF" w:rsidRDefault="00EE10AF" w:rsidP="00EE10AF">
      <w:pPr>
        <w:rPr>
          <w:b/>
          <w:sz w:val="20"/>
        </w:rPr>
      </w:pPr>
      <w:r>
        <w:rPr>
          <w:b/>
          <w:sz w:val="20"/>
        </w:rPr>
        <w:t>Field name:</w:t>
      </w:r>
      <w:r>
        <w:rPr>
          <w:b/>
          <w:sz w:val="20"/>
        </w:rPr>
        <w:tab/>
      </w:r>
      <w:r>
        <w:rPr>
          <w:b/>
          <w:sz w:val="20"/>
        </w:rPr>
        <w:tab/>
        <w:t>suly</w:t>
      </w:r>
    </w:p>
    <w:p w14:paraId="22089CA1" w14:textId="77777777" w:rsidR="00EE10AF" w:rsidRPr="00182582" w:rsidRDefault="00EE10AF" w:rsidP="00EE10AF">
      <w:pPr>
        <w:rPr>
          <w:sz w:val="20"/>
        </w:rPr>
      </w:pPr>
      <w:r>
        <w:rPr>
          <w:b/>
          <w:sz w:val="20"/>
        </w:rPr>
        <w:t>Mandatory:</w:t>
      </w:r>
      <w:r>
        <w:rPr>
          <w:sz w:val="20"/>
        </w:rPr>
        <w:t xml:space="preserve"> </w:t>
      </w:r>
      <w:r>
        <w:rPr>
          <w:sz w:val="20"/>
        </w:rPr>
        <w:tab/>
      </w:r>
      <w:r>
        <w:rPr>
          <w:sz w:val="20"/>
        </w:rPr>
        <w:tab/>
        <w:t>Mandatory</w:t>
      </w:r>
    </w:p>
    <w:p w14:paraId="3F6D7ED7"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5 characters</w:t>
      </w:r>
    </w:p>
    <w:p w14:paraId="66A7DA57" w14:textId="77777777" w:rsidR="00EE10AF" w:rsidRPr="00182582" w:rsidRDefault="00EE10AF" w:rsidP="00EE10AF">
      <w:pPr>
        <w:rPr>
          <w:sz w:val="20"/>
        </w:rPr>
      </w:pPr>
      <w:r>
        <w:rPr>
          <w:b/>
          <w:sz w:val="20"/>
        </w:rPr>
        <w:t>Structure:</w:t>
      </w:r>
      <w:r>
        <w:rPr>
          <w:b/>
          <w:sz w:val="20"/>
        </w:rPr>
        <w:tab/>
      </w:r>
      <w:r>
        <w:rPr>
          <w:sz w:val="20"/>
        </w:rPr>
        <w:tab/>
        <w:t>Position 1-n: digits</w:t>
      </w:r>
    </w:p>
    <w:p w14:paraId="50702C72" w14:textId="099CA5CA" w:rsidR="00EE10AF" w:rsidRDefault="00EE10AF" w:rsidP="00EE10AF">
      <w:pPr>
        <w:ind w:left="2124" w:hanging="2124"/>
        <w:jc w:val="both"/>
        <w:rPr>
          <w:sz w:val="20"/>
        </w:rPr>
      </w:pPr>
      <w:r>
        <w:rPr>
          <w:b/>
          <w:sz w:val="20"/>
        </w:rPr>
        <w:t>Interpretation:</w:t>
      </w:r>
      <w:r>
        <w:rPr>
          <w:sz w:val="20"/>
        </w:rPr>
        <w:t xml:space="preserve"> </w:t>
      </w:r>
      <w:r>
        <w:rPr>
          <w:sz w:val="20"/>
        </w:rPr>
        <w:tab/>
      </w:r>
      <w:r w:rsidR="00565F58" w:rsidRPr="009C3B50">
        <w:rPr>
          <w:sz w:val="20"/>
        </w:rPr>
        <w:t>The item’s weight exactly</w:t>
      </w:r>
      <w:r w:rsidR="008C6EF4" w:rsidRPr="009C3B50">
        <w:rPr>
          <w:sz w:val="20"/>
        </w:rPr>
        <w:t xml:space="preserve"> expressed in gram</w:t>
      </w:r>
      <w:r w:rsidR="00F930D6" w:rsidRPr="009C3B50">
        <w:rPr>
          <w:sz w:val="20"/>
        </w:rPr>
        <w:t>s</w:t>
      </w:r>
      <w:r w:rsidR="008C6EF4" w:rsidRPr="009C3B50">
        <w:rPr>
          <w:sz w:val="20"/>
        </w:rPr>
        <w:t xml:space="preserve"> or the upper limit of the weight category</w:t>
      </w:r>
    </w:p>
    <w:p w14:paraId="7A660061" w14:textId="518F9C11" w:rsidR="00EE10AF" w:rsidRDefault="00EE10AF" w:rsidP="00EE10AF">
      <w:pPr>
        <w:jc w:val="both"/>
        <w:rPr>
          <w:sz w:val="20"/>
        </w:rPr>
      </w:pPr>
    </w:p>
    <w:p w14:paraId="0D6308CD" w14:textId="25291A88" w:rsidR="00691BC4" w:rsidRDefault="00691BC4" w:rsidP="00EE10AF">
      <w:pPr>
        <w:jc w:val="both"/>
        <w:rPr>
          <w:sz w:val="20"/>
        </w:rPr>
      </w:pPr>
    </w:p>
    <w:p w14:paraId="34EB9305" w14:textId="77777777" w:rsidR="00691BC4" w:rsidRDefault="00691BC4" w:rsidP="00EE10AF">
      <w:pPr>
        <w:jc w:val="both"/>
        <w:rPr>
          <w:sz w:val="20"/>
        </w:rPr>
      </w:pPr>
    </w:p>
    <w:p w14:paraId="362989D1" w14:textId="77777777" w:rsidR="00EE10AF" w:rsidRPr="00182582" w:rsidRDefault="00EE10AF" w:rsidP="00285745">
      <w:pPr>
        <w:pStyle w:val="Cmsor5"/>
        <w:ind w:left="709"/>
      </w:pPr>
      <w:r>
        <w:lastRenderedPageBreak/>
        <w:t>Number of mail items</w:t>
      </w:r>
    </w:p>
    <w:p w14:paraId="7298E513" w14:textId="77777777" w:rsidR="00EE10AF" w:rsidRDefault="00EE10AF" w:rsidP="00EE10AF">
      <w:pPr>
        <w:rPr>
          <w:b/>
          <w:sz w:val="20"/>
        </w:rPr>
      </w:pPr>
      <w:r>
        <w:rPr>
          <w:b/>
          <w:sz w:val="20"/>
        </w:rPr>
        <w:t>Field name:</w:t>
      </w:r>
      <w:r>
        <w:rPr>
          <w:b/>
          <w:sz w:val="20"/>
        </w:rPr>
        <w:tab/>
      </w:r>
      <w:r>
        <w:rPr>
          <w:b/>
          <w:sz w:val="20"/>
        </w:rPr>
        <w:tab/>
        <w:t>darab</w:t>
      </w:r>
    </w:p>
    <w:p w14:paraId="6E98F50C"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7CFDC3F8" w14:textId="266F74E2" w:rsidR="00EE10AF" w:rsidRPr="00182582" w:rsidRDefault="00EE10AF" w:rsidP="00EE10AF">
      <w:pPr>
        <w:rPr>
          <w:sz w:val="20"/>
        </w:rPr>
      </w:pPr>
      <w:r>
        <w:rPr>
          <w:b/>
          <w:sz w:val="20"/>
        </w:rPr>
        <w:t>Data length:</w:t>
      </w:r>
      <w:r>
        <w:rPr>
          <w:sz w:val="20"/>
        </w:rPr>
        <w:t xml:space="preserve"> </w:t>
      </w:r>
      <w:r>
        <w:rPr>
          <w:sz w:val="20"/>
        </w:rPr>
        <w:tab/>
      </w:r>
      <w:r>
        <w:rPr>
          <w:sz w:val="20"/>
        </w:rPr>
        <w:tab/>
      </w:r>
      <w:r w:rsidR="004847CA">
        <w:rPr>
          <w:sz w:val="20"/>
        </w:rPr>
        <w:t>1-</w:t>
      </w:r>
      <w:r>
        <w:rPr>
          <w:sz w:val="20"/>
        </w:rPr>
        <w:t xml:space="preserve"> 6 characters</w:t>
      </w:r>
    </w:p>
    <w:p w14:paraId="2E53EF9D" w14:textId="77777777" w:rsidR="00EE10AF" w:rsidRPr="00182582" w:rsidRDefault="00EE10AF" w:rsidP="00EE10AF">
      <w:pPr>
        <w:rPr>
          <w:sz w:val="20"/>
        </w:rPr>
      </w:pPr>
      <w:r>
        <w:rPr>
          <w:b/>
          <w:sz w:val="20"/>
        </w:rPr>
        <w:t>Structure:</w:t>
      </w:r>
      <w:r>
        <w:rPr>
          <w:b/>
          <w:sz w:val="20"/>
        </w:rPr>
        <w:tab/>
      </w:r>
      <w:r>
        <w:rPr>
          <w:sz w:val="20"/>
        </w:rPr>
        <w:tab/>
        <w:t>Position 1-n: digits</w:t>
      </w:r>
    </w:p>
    <w:p w14:paraId="651C30E0" w14:textId="77777777" w:rsidR="00EE10AF" w:rsidRDefault="00EE10AF" w:rsidP="00EE10AF">
      <w:pPr>
        <w:rPr>
          <w:sz w:val="20"/>
        </w:rPr>
      </w:pPr>
      <w:r>
        <w:rPr>
          <w:b/>
          <w:sz w:val="20"/>
        </w:rPr>
        <w:t>Interpretation:</w:t>
      </w:r>
      <w:r>
        <w:rPr>
          <w:sz w:val="20"/>
        </w:rPr>
        <w:t xml:space="preserve"> </w:t>
      </w:r>
      <w:r>
        <w:rPr>
          <w:sz w:val="20"/>
        </w:rPr>
        <w:tab/>
      </w:r>
      <w:r>
        <w:rPr>
          <w:sz w:val="20"/>
        </w:rPr>
        <w:tab/>
        <w:t>Number of mail items</w:t>
      </w:r>
    </w:p>
    <w:p w14:paraId="058BEF39" w14:textId="77777777" w:rsidR="00EE10AF" w:rsidRDefault="00EE10AF" w:rsidP="00EE10AF">
      <w:pPr>
        <w:rPr>
          <w:sz w:val="20"/>
        </w:rPr>
      </w:pPr>
    </w:p>
    <w:p w14:paraId="64651C1F" w14:textId="77777777" w:rsidR="00EE10AF" w:rsidRPr="00182582" w:rsidRDefault="00EE10AF" w:rsidP="00285745">
      <w:pPr>
        <w:pStyle w:val="Cmsor5"/>
        <w:ind w:left="709"/>
      </w:pPr>
      <w:r>
        <w:t>Additional services</w:t>
      </w:r>
    </w:p>
    <w:p w14:paraId="15F4B6DE" w14:textId="77777777" w:rsidR="00EE10AF" w:rsidRDefault="00EE10AF" w:rsidP="00EE10AF">
      <w:pPr>
        <w:rPr>
          <w:b/>
          <w:sz w:val="20"/>
        </w:rPr>
      </w:pPr>
      <w:r>
        <w:rPr>
          <w:b/>
          <w:sz w:val="20"/>
        </w:rPr>
        <w:t>Field name:</w:t>
      </w:r>
      <w:r>
        <w:rPr>
          <w:b/>
          <w:sz w:val="20"/>
        </w:rPr>
        <w:tab/>
      </w:r>
      <w:r>
        <w:rPr>
          <w:b/>
          <w:sz w:val="20"/>
        </w:rPr>
        <w:tab/>
        <w:t>kulonszolgok</w:t>
      </w:r>
    </w:p>
    <w:p w14:paraId="681821D0"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00D60720" w14:textId="77777777" w:rsidR="00EE10AF" w:rsidRPr="00182582" w:rsidRDefault="00EE10AF" w:rsidP="00EE10AF">
      <w:pPr>
        <w:rPr>
          <w:sz w:val="20"/>
        </w:rPr>
      </w:pPr>
      <w:r>
        <w:rPr>
          <w:b/>
          <w:sz w:val="20"/>
        </w:rPr>
        <w:t>Data length:</w:t>
      </w:r>
      <w:r>
        <w:rPr>
          <w:sz w:val="20"/>
        </w:rPr>
        <w:t xml:space="preserve"> </w:t>
      </w:r>
      <w:r>
        <w:rPr>
          <w:sz w:val="20"/>
        </w:rPr>
        <w:tab/>
      </w:r>
      <w:r>
        <w:rPr>
          <w:sz w:val="20"/>
        </w:rPr>
        <w:tab/>
        <w:t>5 characters for each additional service</w:t>
      </w:r>
    </w:p>
    <w:p w14:paraId="2DDC12F2"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özönséges_küldemény_megengedett" w:history="1">
        <w:r>
          <w:rPr>
            <w:rStyle w:val="Hiperhivatkozs"/>
            <w:sz w:val="20"/>
          </w:rPr>
          <w:t>see annex</w:t>
        </w:r>
      </w:hyperlink>
    </w:p>
    <w:p w14:paraId="6ECF89DB" w14:textId="77777777" w:rsidR="00EE10AF" w:rsidRDefault="00EE10AF" w:rsidP="00EE10AF">
      <w:pPr>
        <w:ind w:left="2124" w:hanging="2124"/>
        <w:jc w:val="both"/>
        <w:rPr>
          <w:sz w:val="20"/>
        </w:rPr>
      </w:pPr>
      <w:r>
        <w:rPr>
          <w:b/>
          <w:sz w:val="20"/>
        </w:rPr>
        <w:t>Interpretation:</w:t>
      </w:r>
      <w:r>
        <w:rPr>
          <w:sz w:val="20"/>
        </w:rPr>
        <w:t xml:space="preserve"> </w:t>
      </w:r>
      <w:r>
        <w:rPr>
          <w:sz w:val="20"/>
        </w:rPr>
        <w:tab/>
        <w:t>Data length is at least 5 characters if there is any additional service (the code of 1 additional service); in case of more services separated by comma.</w:t>
      </w:r>
    </w:p>
    <w:p w14:paraId="2AE887E4" w14:textId="77777777" w:rsidR="00EE10AF" w:rsidRDefault="00EE10AF" w:rsidP="00EE10AF">
      <w:pPr>
        <w:rPr>
          <w:sz w:val="20"/>
        </w:rPr>
      </w:pPr>
    </w:p>
    <w:p w14:paraId="35B1F24C" w14:textId="77777777" w:rsidR="00EE10AF" w:rsidRPr="00A37732" w:rsidRDefault="00EE10AF" w:rsidP="00285745">
      <w:pPr>
        <w:pStyle w:val="Cmsor5"/>
        <w:ind w:left="709"/>
      </w:pPr>
      <w:r>
        <w:t>Indication of literature for the blind</w:t>
      </w:r>
    </w:p>
    <w:p w14:paraId="06A9177E" w14:textId="77777777" w:rsidR="00EE10AF" w:rsidRPr="00A37732" w:rsidRDefault="00EE10AF" w:rsidP="00EE10AF">
      <w:pPr>
        <w:rPr>
          <w:b/>
          <w:sz w:val="20"/>
        </w:rPr>
      </w:pPr>
      <w:r>
        <w:rPr>
          <w:b/>
          <w:sz w:val="20"/>
        </w:rPr>
        <w:t>Field name:</w:t>
      </w:r>
      <w:r>
        <w:rPr>
          <w:b/>
          <w:sz w:val="20"/>
        </w:rPr>
        <w:tab/>
      </w:r>
      <w:r>
        <w:rPr>
          <w:b/>
          <w:sz w:val="20"/>
        </w:rPr>
        <w:tab/>
        <w:t>vakok_irasa</w:t>
      </w:r>
    </w:p>
    <w:p w14:paraId="1FF6F3FF" w14:textId="77777777" w:rsidR="00EE10AF" w:rsidRPr="00A37732" w:rsidRDefault="00EE10AF" w:rsidP="00EE10AF">
      <w:pPr>
        <w:rPr>
          <w:sz w:val="20"/>
        </w:rPr>
      </w:pPr>
      <w:r>
        <w:rPr>
          <w:b/>
          <w:sz w:val="20"/>
        </w:rPr>
        <w:t>Mandatory:</w:t>
      </w:r>
      <w:r>
        <w:rPr>
          <w:sz w:val="20"/>
        </w:rPr>
        <w:t xml:space="preserve"> </w:t>
      </w:r>
      <w:r>
        <w:rPr>
          <w:sz w:val="20"/>
        </w:rPr>
        <w:tab/>
      </w:r>
      <w:r>
        <w:rPr>
          <w:sz w:val="20"/>
        </w:rPr>
        <w:tab/>
        <w:t>Optional</w:t>
      </w:r>
    </w:p>
    <w:p w14:paraId="5FFB5274" w14:textId="6EABC8B5" w:rsidR="00EE10AF" w:rsidRPr="00A37732" w:rsidRDefault="00EE10AF" w:rsidP="00EE10AF">
      <w:pPr>
        <w:rPr>
          <w:sz w:val="20"/>
        </w:rPr>
      </w:pPr>
      <w:r>
        <w:rPr>
          <w:b/>
          <w:sz w:val="20"/>
        </w:rPr>
        <w:t>Data length:</w:t>
      </w:r>
      <w:r>
        <w:rPr>
          <w:sz w:val="20"/>
        </w:rPr>
        <w:t xml:space="preserve"> </w:t>
      </w:r>
      <w:r>
        <w:rPr>
          <w:sz w:val="20"/>
        </w:rPr>
        <w:tab/>
      </w:r>
      <w:r>
        <w:rPr>
          <w:sz w:val="20"/>
        </w:rPr>
        <w:tab/>
        <w:t>1 character</w:t>
      </w:r>
    </w:p>
    <w:p w14:paraId="47971DA8" w14:textId="77777777" w:rsidR="00EE10AF" w:rsidRPr="00A37732" w:rsidRDefault="00EE10AF" w:rsidP="00EE10AF">
      <w:pPr>
        <w:rPr>
          <w:sz w:val="20"/>
        </w:rPr>
      </w:pPr>
      <w:r>
        <w:rPr>
          <w:b/>
          <w:sz w:val="20"/>
        </w:rPr>
        <w:t>Structure:</w:t>
      </w:r>
      <w:r>
        <w:rPr>
          <w:b/>
          <w:sz w:val="20"/>
        </w:rPr>
        <w:tab/>
      </w:r>
      <w:r>
        <w:rPr>
          <w:sz w:val="20"/>
        </w:rPr>
        <w:tab/>
        <w:t>0 or 1</w:t>
      </w:r>
    </w:p>
    <w:p w14:paraId="0B5996FE" w14:textId="748ECA45" w:rsidR="00EE10AF" w:rsidRPr="00A37732" w:rsidRDefault="00EE10AF" w:rsidP="00EE10AF">
      <w:pPr>
        <w:ind w:left="2124" w:hanging="2124"/>
        <w:jc w:val="both"/>
        <w:rPr>
          <w:sz w:val="20"/>
        </w:rPr>
      </w:pPr>
      <w:r>
        <w:rPr>
          <w:b/>
          <w:sz w:val="20"/>
        </w:rPr>
        <w:t>Interpretation:</w:t>
      </w:r>
      <w:r>
        <w:rPr>
          <w:sz w:val="20"/>
        </w:rPr>
        <w:t xml:space="preserve"> </w:t>
      </w:r>
      <w:r>
        <w:rPr>
          <w:sz w:val="20"/>
        </w:rPr>
        <w:tab/>
        <w:t>"1": mandatory for literature for the blind, "0": optional, not literature for the blind.</w:t>
      </w:r>
    </w:p>
    <w:p w14:paraId="07024367" w14:textId="77777777" w:rsidR="00EE10AF" w:rsidRDefault="00EE10AF" w:rsidP="00EE10AF">
      <w:pPr>
        <w:rPr>
          <w:sz w:val="20"/>
        </w:rPr>
      </w:pPr>
    </w:p>
    <w:p w14:paraId="7CE07193" w14:textId="77777777" w:rsidR="00EE10AF" w:rsidRPr="00182582" w:rsidRDefault="00EE10AF" w:rsidP="00285745">
      <w:pPr>
        <w:pStyle w:val="Cmsor5"/>
        <w:ind w:left="709"/>
      </w:pPr>
      <w:r>
        <w:t>Indication of mail item size</w:t>
      </w:r>
    </w:p>
    <w:p w14:paraId="49720638" w14:textId="77777777" w:rsidR="00EE10AF" w:rsidRDefault="00EE10AF" w:rsidP="00EE10AF">
      <w:pPr>
        <w:rPr>
          <w:b/>
          <w:sz w:val="20"/>
        </w:rPr>
      </w:pPr>
      <w:r>
        <w:rPr>
          <w:b/>
          <w:sz w:val="20"/>
        </w:rPr>
        <w:t>Field name:</w:t>
      </w:r>
      <w:r>
        <w:rPr>
          <w:b/>
          <w:sz w:val="20"/>
        </w:rPr>
        <w:tab/>
      </w:r>
      <w:r>
        <w:rPr>
          <w:b/>
          <w:sz w:val="20"/>
        </w:rPr>
        <w:tab/>
        <w:t>meret</w:t>
      </w:r>
    </w:p>
    <w:p w14:paraId="366568E3"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6B759E6F" w14:textId="4F3FAB09" w:rsidR="00EE10AF" w:rsidRPr="00182582" w:rsidRDefault="00EE10AF" w:rsidP="00EE10AF">
      <w:pPr>
        <w:rPr>
          <w:sz w:val="20"/>
        </w:rPr>
      </w:pPr>
      <w:r>
        <w:rPr>
          <w:b/>
          <w:sz w:val="20"/>
        </w:rPr>
        <w:t>Data length:</w:t>
      </w:r>
      <w:r>
        <w:rPr>
          <w:sz w:val="20"/>
        </w:rPr>
        <w:t xml:space="preserve"> </w:t>
      </w:r>
      <w:r>
        <w:rPr>
          <w:sz w:val="20"/>
        </w:rPr>
        <w:tab/>
      </w:r>
      <w:r>
        <w:rPr>
          <w:sz w:val="20"/>
        </w:rPr>
        <w:tab/>
        <w:t>1 character</w:t>
      </w:r>
    </w:p>
    <w:p w14:paraId="1A4BFD97" w14:textId="77777777" w:rsidR="00EE10AF" w:rsidRPr="00182582" w:rsidRDefault="00EE10AF" w:rsidP="00EE10AF">
      <w:pPr>
        <w:rPr>
          <w:sz w:val="20"/>
        </w:rPr>
      </w:pPr>
      <w:r>
        <w:rPr>
          <w:b/>
          <w:sz w:val="20"/>
        </w:rPr>
        <w:t>Structure:</w:t>
      </w:r>
      <w:r>
        <w:rPr>
          <w:b/>
          <w:sz w:val="20"/>
        </w:rPr>
        <w:tab/>
      </w:r>
      <w:r>
        <w:rPr>
          <w:sz w:val="20"/>
        </w:rPr>
        <w:tab/>
        <w:t>Pre-defined</w:t>
      </w:r>
    </w:p>
    <w:p w14:paraId="704C47AB" w14:textId="168B3405" w:rsidR="00EE10AF" w:rsidRDefault="00EE10AF" w:rsidP="00EE10AF">
      <w:pPr>
        <w:rPr>
          <w:sz w:val="20"/>
        </w:rPr>
      </w:pPr>
      <w:r>
        <w:rPr>
          <w:b/>
          <w:sz w:val="20"/>
        </w:rPr>
        <w:t>Interpretation:</w:t>
      </w:r>
      <w:r>
        <w:rPr>
          <w:sz w:val="20"/>
        </w:rPr>
        <w:t xml:space="preserve"> </w:t>
      </w:r>
      <w:r>
        <w:rPr>
          <w:sz w:val="20"/>
        </w:rPr>
        <w:tab/>
      </w:r>
      <w:r>
        <w:rPr>
          <w:sz w:val="20"/>
        </w:rPr>
        <w:tab/>
        <w:t xml:space="preserve">Indication of mail item size: 0, 1 or L </w:t>
      </w:r>
      <w:hyperlink w:anchor="_Méretjelzés_kódjai_(meret" w:history="1">
        <w:r>
          <w:rPr>
            <w:rStyle w:val="Hiperhivatkozs"/>
            <w:sz w:val="20"/>
          </w:rPr>
          <w:t>See annex</w:t>
        </w:r>
      </w:hyperlink>
    </w:p>
    <w:p w14:paraId="396665B4" w14:textId="77777777" w:rsidR="00EE10AF" w:rsidRDefault="00EE10AF" w:rsidP="00EE10AF">
      <w:pPr>
        <w:rPr>
          <w:sz w:val="20"/>
        </w:rPr>
      </w:pPr>
    </w:p>
    <w:p w14:paraId="28588A87" w14:textId="77777777" w:rsidR="00EE10AF" w:rsidRPr="00182582" w:rsidRDefault="00EE10AF" w:rsidP="00285745">
      <w:pPr>
        <w:pStyle w:val="Cmsor5"/>
        <w:ind w:left="709"/>
      </w:pPr>
      <w:r>
        <w:t>Dispatch charge</w:t>
      </w:r>
    </w:p>
    <w:p w14:paraId="67C7123D" w14:textId="77777777" w:rsidR="00EE10AF" w:rsidRDefault="00EE10AF" w:rsidP="00EE10AF">
      <w:pPr>
        <w:rPr>
          <w:b/>
          <w:sz w:val="20"/>
        </w:rPr>
      </w:pPr>
      <w:r>
        <w:rPr>
          <w:b/>
          <w:sz w:val="20"/>
        </w:rPr>
        <w:t>Field name:</w:t>
      </w:r>
      <w:r>
        <w:rPr>
          <w:b/>
          <w:sz w:val="20"/>
        </w:rPr>
        <w:tab/>
      </w:r>
      <w:r>
        <w:rPr>
          <w:b/>
          <w:sz w:val="20"/>
        </w:rPr>
        <w:tab/>
        <w:t>dij</w:t>
      </w:r>
    </w:p>
    <w:p w14:paraId="5B13AD03"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1CE139CA"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9 characters</w:t>
      </w:r>
    </w:p>
    <w:p w14:paraId="0772AADD" w14:textId="77777777" w:rsidR="00EE10AF" w:rsidRPr="00182582" w:rsidRDefault="00EE10AF" w:rsidP="00EE10AF">
      <w:pPr>
        <w:rPr>
          <w:sz w:val="20"/>
        </w:rPr>
      </w:pPr>
      <w:r>
        <w:rPr>
          <w:b/>
          <w:sz w:val="20"/>
        </w:rPr>
        <w:t>Structure:</w:t>
      </w:r>
      <w:r>
        <w:rPr>
          <w:b/>
          <w:sz w:val="20"/>
        </w:rPr>
        <w:tab/>
      </w:r>
      <w:r>
        <w:rPr>
          <w:sz w:val="20"/>
        </w:rPr>
        <w:tab/>
        <w:t>Position 1-n: digits</w:t>
      </w:r>
    </w:p>
    <w:p w14:paraId="5511A7C4" w14:textId="77777777" w:rsidR="00EE10AF" w:rsidRDefault="00EE10AF" w:rsidP="00EE10AF">
      <w:pPr>
        <w:rPr>
          <w:sz w:val="20"/>
        </w:rPr>
      </w:pPr>
      <w:r>
        <w:rPr>
          <w:b/>
          <w:sz w:val="20"/>
        </w:rPr>
        <w:t>Interpretation:</w:t>
      </w:r>
      <w:r>
        <w:rPr>
          <w:sz w:val="20"/>
        </w:rPr>
        <w:t xml:space="preserve"> </w:t>
      </w:r>
      <w:r>
        <w:rPr>
          <w:sz w:val="20"/>
        </w:rPr>
        <w:tab/>
      </w:r>
      <w:r>
        <w:rPr>
          <w:sz w:val="20"/>
        </w:rPr>
        <w:tab/>
        <w:t>Dispatch charge</w:t>
      </w:r>
    </w:p>
    <w:p w14:paraId="215DEEFC" w14:textId="77777777" w:rsidR="00EE10AF" w:rsidRDefault="00EE10AF" w:rsidP="00EE10AF">
      <w:pPr>
        <w:rPr>
          <w:sz w:val="20"/>
        </w:rPr>
      </w:pPr>
    </w:p>
    <w:p w14:paraId="2BA5F8CA" w14:textId="77777777" w:rsidR="00EE10AF" w:rsidRPr="00182582" w:rsidRDefault="00EE10AF" w:rsidP="00285745">
      <w:pPr>
        <w:pStyle w:val="Cmsor5"/>
        <w:ind w:left="709"/>
      </w:pPr>
      <w:r>
        <w:t>Number of insert sheet</w:t>
      </w:r>
    </w:p>
    <w:p w14:paraId="19461C8D" w14:textId="77777777" w:rsidR="00EE10AF" w:rsidRDefault="00EE10AF" w:rsidP="00EE10AF">
      <w:pPr>
        <w:rPr>
          <w:b/>
          <w:sz w:val="20"/>
        </w:rPr>
      </w:pPr>
      <w:r>
        <w:rPr>
          <w:b/>
          <w:sz w:val="20"/>
        </w:rPr>
        <w:t>Field name:</w:t>
      </w:r>
      <w:r>
        <w:rPr>
          <w:b/>
          <w:sz w:val="20"/>
        </w:rPr>
        <w:tab/>
      </w:r>
      <w:r>
        <w:rPr>
          <w:b/>
          <w:sz w:val="20"/>
        </w:rPr>
        <w:tab/>
        <w:t>potlapszam</w:t>
      </w:r>
    </w:p>
    <w:p w14:paraId="31C2056C"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7B56BC8C"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2 characters</w:t>
      </w:r>
    </w:p>
    <w:p w14:paraId="498C4F87" w14:textId="77777777" w:rsidR="00EE10AF" w:rsidRPr="00182582" w:rsidRDefault="00EE10AF" w:rsidP="00EE10AF">
      <w:pPr>
        <w:rPr>
          <w:sz w:val="20"/>
        </w:rPr>
      </w:pPr>
      <w:r>
        <w:rPr>
          <w:b/>
          <w:sz w:val="20"/>
        </w:rPr>
        <w:t>Structure:</w:t>
      </w:r>
      <w:r>
        <w:rPr>
          <w:b/>
          <w:sz w:val="20"/>
        </w:rPr>
        <w:tab/>
      </w:r>
      <w:r>
        <w:rPr>
          <w:sz w:val="20"/>
        </w:rPr>
        <w:tab/>
        <w:t>Position 1-n: digits</w:t>
      </w:r>
    </w:p>
    <w:p w14:paraId="26D3D3DF" w14:textId="589145AB" w:rsidR="00EE10AF" w:rsidRDefault="00EE10AF" w:rsidP="00EE10AF">
      <w:pPr>
        <w:rPr>
          <w:sz w:val="20"/>
        </w:rPr>
      </w:pPr>
      <w:r>
        <w:rPr>
          <w:b/>
          <w:sz w:val="20"/>
        </w:rPr>
        <w:t>Interpretation:</w:t>
      </w:r>
      <w:r>
        <w:rPr>
          <w:sz w:val="20"/>
        </w:rPr>
        <w:t xml:space="preserve"> </w:t>
      </w:r>
      <w:r>
        <w:rPr>
          <w:sz w:val="20"/>
        </w:rPr>
        <w:tab/>
      </w:r>
      <w:r>
        <w:rPr>
          <w:sz w:val="20"/>
        </w:rPr>
        <w:tab/>
      </w:r>
    </w:p>
    <w:p w14:paraId="552D4222" w14:textId="52706A70" w:rsidR="00232F26" w:rsidRDefault="00232F26" w:rsidP="00EE10AF">
      <w:pPr>
        <w:ind w:left="2124" w:hanging="2124"/>
        <w:rPr>
          <w:sz w:val="20"/>
        </w:rPr>
      </w:pPr>
    </w:p>
    <w:p w14:paraId="3DB02666" w14:textId="77777777" w:rsidR="00CF4062" w:rsidRDefault="00CF4062" w:rsidP="00EE10AF">
      <w:pPr>
        <w:ind w:left="2124" w:hanging="2124"/>
        <w:rPr>
          <w:sz w:val="20"/>
        </w:rPr>
      </w:pPr>
    </w:p>
    <w:p w14:paraId="246BC177" w14:textId="039D1DF8" w:rsidR="00EE10AF" w:rsidRPr="004C5C5C" w:rsidRDefault="00EE10AF" w:rsidP="00CD7C61">
      <w:pPr>
        <w:pStyle w:val="Cmsor2"/>
      </w:pPr>
      <w:bookmarkStart w:id="83" w:name="_International_mail_items"/>
      <w:bookmarkStart w:id="84" w:name="_Toc89384823"/>
      <w:bookmarkEnd w:id="83"/>
      <w:r w:rsidRPr="004C5C5C">
        <w:t>International mail items</w:t>
      </w:r>
      <w:r w:rsidR="00312EAE" w:rsidRPr="004C5C5C">
        <w:t xml:space="preserve"> </w:t>
      </w:r>
      <w:r w:rsidRPr="004C5C5C">
        <w:t>/</w:t>
      </w:r>
      <w:r w:rsidR="00312EAE" w:rsidRPr="004C5C5C">
        <w:t xml:space="preserve"> </w:t>
      </w:r>
      <w:r w:rsidRPr="004C5C5C">
        <w:t>Ordinary identified mail item section</w:t>
      </w:r>
      <w:bookmarkEnd w:id="84"/>
    </w:p>
    <w:p w14:paraId="54E9B06C" w14:textId="72C1B47C" w:rsidR="00EE10AF" w:rsidRPr="00E94CF7" w:rsidRDefault="00EE10AF" w:rsidP="00EE10AF">
      <w:pPr>
        <w:jc w:val="both"/>
        <w:rPr>
          <w:b/>
          <w:szCs w:val="24"/>
        </w:rPr>
      </w:pPr>
      <w:r>
        <w:rPr>
          <w:b/>
        </w:rPr>
        <w:t xml:space="preserve">If a mail item was added to the ordinary identified mail item section of the posting list, then </w:t>
      </w:r>
      <w:r w:rsidR="00312EAE">
        <w:rPr>
          <w:b/>
        </w:rPr>
        <w:t>it is prohibited to add any</w:t>
      </w:r>
      <w:r>
        <w:rPr>
          <w:b/>
        </w:rPr>
        <w:t xml:space="preserve"> mail item </w:t>
      </w:r>
      <w:r w:rsidRPr="00312EAE">
        <w:rPr>
          <w:b/>
          <w:szCs w:val="24"/>
        </w:rPr>
        <w:t xml:space="preserve">to the </w:t>
      </w:r>
      <w:hyperlink w:anchor="_Közönséges_tétel_szekció" w:history="1">
        <w:r w:rsidRPr="00E94CF7">
          <w:rPr>
            <w:rStyle w:val="Hiperhivatkozs"/>
            <w:b/>
            <w:szCs w:val="24"/>
          </w:rPr>
          <w:t>ordinary mail item</w:t>
        </w:r>
      </w:hyperlink>
      <w:r w:rsidRPr="00E94CF7">
        <w:rPr>
          <w:b/>
          <w:szCs w:val="24"/>
        </w:rPr>
        <w:t xml:space="preserve"> section within the same sub-list.</w:t>
      </w:r>
    </w:p>
    <w:p w14:paraId="2421EFEF" w14:textId="77777777" w:rsidR="00EE10AF" w:rsidRPr="00DB74BF" w:rsidRDefault="00EE10AF" w:rsidP="00EE10AF">
      <w:pPr>
        <w:jc w:val="both"/>
        <w:rPr>
          <w:b/>
          <w:sz w:val="20"/>
        </w:rPr>
      </w:pPr>
    </w:p>
    <w:p w14:paraId="44FE6F5A" w14:textId="77777777" w:rsidR="00EE10AF" w:rsidRPr="00D230A2" w:rsidRDefault="00EE10AF" w:rsidP="00EE10AF">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7002AD21" w14:textId="77777777" w:rsidR="00EE10AF" w:rsidRPr="00182582" w:rsidRDefault="00EE10AF" w:rsidP="00285745">
      <w:pPr>
        <w:pStyle w:val="Cmsor5"/>
        <w:ind w:left="709"/>
      </w:pPr>
      <w:r>
        <w:t>Serial number of dispatch entry</w:t>
      </w:r>
    </w:p>
    <w:p w14:paraId="31B8B83C" w14:textId="77777777" w:rsidR="00EE10AF" w:rsidRDefault="00EE10AF" w:rsidP="00EE10AF">
      <w:pPr>
        <w:rPr>
          <w:b/>
          <w:sz w:val="20"/>
        </w:rPr>
      </w:pPr>
      <w:r>
        <w:rPr>
          <w:b/>
          <w:sz w:val="20"/>
        </w:rPr>
        <w:t>Field name:</w:t>
      </w:r>
      <w:r>
        <w:rPr>
          <w:b/>
          <w:sz w:val="20"/>
        </w:rPr>
        <w:tab/>
      </w:r>
      <w:r>
        <w:rPr>
          <w:b/>
          <w:sz w:val="20"/>
        </w:rPr>
        <w:tab/>
        <w:t>sorszam</w:t>
      </w:r>
    </w:p>
    <w:p w14:paraId="1680A958" w14:textId="77777777" w:rsidR="00EE10AF" w:rsidRPr="00182582" w:rsidRDefault="00EE10AF" w:rsidP="00EE10AF">
      <w:pPr>
        <w:rPr>
          <w:sz w:val="20"/>
        </w:rPr>
      </w:pPr>
      <w:r>
        <w:rPr>
          <w:b/>
          <w:sz w:val="20"/>
        </w:rPr>
        <w:t>Mandatory:</w:t>
      </w:r>
      <w:r>
        <w:rPr>
          <w:sz w:val="20"/>
        </w:rPr>
        <w:t xml:space="preserve"> </w:t>
      </w:r>
      <w:r>
        <w:rPr>
          <w:sz w:val="20"/>
        </w:rPr>
        <w:tab/>
      </w:r>
      <w:r>
        <w:rPr>
          <w:sz w:val="20"/>
        </w:rPr>
        <w:tab/>
        <w:t>Mandatory</w:t>
      </w:r>
    </w:p>
    <w:p w14:paraId="60ED5CC0" w14:textId="205E0E7E" w:rsidR="00EE10AF" w:rsidRPr="00DF6C8C" w:rsidRDefault="00EE10AF" w:rsidP="00EE10AF">
      <w:pPr>
        <w:rPr>
          <w:sz w:val="20"/>
        </w:rPr>
      </w:pPr>
      <w:r>
        <w:rPr>
          <w:b/>
          <w:sz w:val="20"/>
        </w:rPr>
        <w:t>Data length:</w:t>
      </w:r>
      <w:r>
        <w:rPr>
          <w:sz w:val="20"/>
        </w:rPr>
        <w:t xml:space="preserve"> </w:t>
      </w:r>
      <w:r>
        <w:rPr>
          <w:sz w:val="20"/>
        </w:rPr>
        <w:tab/>
      </w:r>
      <w:r>
        <w:rPr>
          <w:sz w:val="20"/>
        </w:rPr>
        <w:tab/>
      </w:r>
      <w:r w:rsidRPr="00DF6C8C">
        <w:rPr>
          <w:sz w:val="20"/>
        </w:rPr>
        <w:t xml:space="preserve">max. </w:t>
      </w:r>
      <w:r w:rsidR="009E1F10" w:rsidRPr="00DF6C8C">
        <w:rPr>
          <w:sz w:val="20"/>
        </w:rPr>
        <w:t>6</w:t>
      </w:r>
      <w:r w:rsidRPr="00DF6C8C">
        <w:rPr>
          <w:sz w:val="20"/>
        </w:rPr>
        <w:t xml:space="preserve"> characters</w:t>
      </w:r>
    </w:p>
    <w:p w14:paraId="0D0C0C0B" w14:textId="77777777" w:rsidR="00EE10AF" w:rsidRPr="00182582" w:rsidRDefault="00EE10AF" w:rsidP="00EE10AF">
      <w:pPr>
        <w:rPr>
          <w:sz w:val="20"/>
        </w:rPr>
      </w:pPr>
      <w:r w:rsidRPr="00DF6C8C">
        <w:rPr>
          <w:b/>
          <w:sz w:val="20"/>
        </w:rPr>
        <w:t>Structure:</w:t>
      </w:r>
      <w:r w:rsidRPr="00DF6C8C">
        <w:rPr>
          <w:b/>
          <w:sz w:val="20"/>
        </w:rPr>
        <w:tab/>
      </w:r>
      <w:r w:rsidRPr="00DF6C8C">
        <w:rPr>
          <w:sz w:val="20"/>
        </w:rPr>
        <w:tab/>
        <w:t xml:space="preserve">Position 1-n: digits </w:t>
      </w:r>
      <w:r>
        <w:rPr>
          <w:sz w:val="20"/>
        </w:rPr>
        <w:t>(0-9)</w:t>
      </w:r>
    </w:p>
    <w:p w14:paraId="2236B0C1" w14:textId="77777777" w:rsidR="00EE10AF" w:rsidRDefault="00EE10AF" w:rsidP="00EE10AF">
      <w:pPr>
        <w:rPr>
          <w:sz w:val="20"/>
        </w:rPr>
      </w:pPr>
      <w:r>
        <w:rPr>
          <w:b/>
          <w:sz w:val="20"/>
        </w:rPr>
        <w:t>Interpretation:</w:t>
      </w:r>
      <w:r>
        <w:rPr>
          <w:sz w:val="20"/>
        </w:rPr>
        <w:t xml:space="preserve"> </w:t>
      </w:r>
      <w:r>
        <w:rPr>
          <w:sz w:val="20"/>
        </w:rPr>
        <w:tab/>
      </w:r>
      <w:r>
        <w:rPr>
          <w:sz w:val="20"/>
        </w:rPr>
        <w:tab/>
        <w:t>Serial number of dispatch entry</w:t>
      </w:r>
    </w:p>
    <w:p w14:paraId="27279CC7" w14:textId="77777777" w:rsidR="00EE10AF" w:rsidRDefault="00EE10AF" w:rsidP="00EE10AF">
      <w:pPr>
        <w:rPr>
          <w:sz w:val="20"/>
        </w:rPr>
      </w:pPr>
    </w:p>
    <w:p w14:paraId="35B64EC4" w14:textId="77777777" w:rsidR="00EE10AF" w:rsidRPr="00182582" w:rsidRDefault="00EE10AF" w:rsidP="00285745">
      <w:pPr>
        <w:pStyle w:val="Cmsor5"/>
        <w:ind w:left="709"/>
      </w:pPr>
      <w:r>
        <w:lastRenderedPageBreak/>
        <w:t>Code of item type</w:t>
      </w:r>
    </w:p>
    <w:p w14:paraId="2DF89231" w14:textId="77777777" w:rsidR="00EE10AF" w:rsidRDefault="00EE10AF" w:rsidP="00EE10AF">
      <w:pPr>
        <w:rPr>
          <w:b/>
          <w:sz w:val="20"/>
        </w:rPr>
      </w:pPr>
      <w:r>
        <w:rPr>
          <w:b/>
          <w:sz w:val="20"/>
        </w:rPr>
        <w:t>Field name:</w:t>
      </w:r>
      <w:r>
        <w:rPr>
          <w:b/>
          <w:sz w:val="20"/>
        </w:rPr>
        <w:tab/>
      </w:r>
      <w:r>
        <w:rPr>
          <w:b/>
          <w:sz w:val="20"/>
        </w:rPr>
        <w:tab/>
        <w:t>alapszolg</w:t>
      </w:r>
    </w:p>
    <w:p w14:paraId="340D253D"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775A5AEA" w14:textId="77777777" w:rsidR="00EE10AF" w:rsidRPr="00182582" w:rsidRDefault="00EE10AF" w:rsidP="00EE10AF">
      <w:pPr>
        <w:rPr>
          <w:sz w:val="20"/>
        </w:rPr>
      </w:pPr>
      <w:r>
        <w:rPr>
          <w:b/>
          <w:sz w:val="20"/>
        </w:rPr>
        <w:t>Data length:</w:t>
      </w:r>
      <w:r>
        <w:rPr>
          <w:sz w:val="20"/>
        </w:rPr>
        <w:t xml:space="preserve"> </w:t>
      </w:r>
      <w:r>
        <w:rPr>
          <w:sz w:val="20"/>
        </w:rPr>
        <w:tab/>
      </w:r>
      <w:r>
        <w:rPr>
          <w:sz w:val="20"/>
        </w:rPr>
        <w:tab/>
        <w:t>A minimum of 7, max. 9 characters</w:t>
      </w:r>
    </w:p>
    <w:p w14:paraId="605EC754"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2F11D954" w14:textId="77777777" w:rsidR="00EE10AF" w:rsidRDefault="00EE10AF" w:rsidP="00EE10AF">
      <w:pPr>
        <w:rPr>
          <w:sz w:val="20"/>
        </w:rPr>
      </w:pPr>
      <w:r>
        <w:rPr>
          <w:b/>
          <w:sz w:val="20"/>
        </w:rPr>
        <w:t>Interpretation:</w:t>
      </w:r>
      <w:r>
        <w:rPr>
          <w:sz w:val="20"/>
        </w:rPr>
        <w:t xml:space="preserve"> </w:t>
      </w:r>
      <w:r>
        <w:rPr>
          <w:sz w:val="20"/>
        </w:rPr>
        <w:tab/>
      </w:r>
      <w:r>
        <w:rPr>
          <w:sz w:val="20"/>
        </w:rPr>
        <w:tab/>
        <w:t>Code of item type</w:t>
      </w:r>
    </w:p>
    <w:p w14:paraId="5ACB3000" w14:textId="77777777" w:rsidR="00EE10AF" w:rsidRDefault="00EE10AF" w:rsidP="00EE10AF">
      <w:pPr>
        <w:rPr>
          <w:sz w:val="20"/>
        </w:rPr>
      </w:pPr>
    </w:p>
    <w:p w14:paraId="3FFD4A97" w14:textId="77777777" w:rsidR="00EE10AF" w:rsidRPr="00182582" w:rsidRDefault="00EE10AF" w:rsidP="00285745">
      <w:pPr>
        <w:pStyle w:val="Cmsor5"/>
        <w:ind w:left="709"/>
      </w:pPr>
      <w:r>
        <w:t>Item identifier</w:t>
      </w:r>
    </w:p>
    <w:p w14:paraId="73234D7B" w14:textId="77777777" w:rsidR="00EE10AF" w:rsidRDefault="00EE10AF" w:rsidP="00EE10AF">
      <w:pPr>
        <w:rPr>
          <w:b/>
          <w:sz w:val="20"/>
        </w:rPr>
      </w:pPr>
      <w:r>
        <w:rPr>
          <w:b/>
          <w:sz w:val="20"/>
        </w:rPr>
        <w:t>Field name:</w:t>
      </w:r>
      <w:r>
        <w:rPr>
          <w:b/>
          <w:sz w:val="20"/>
        </w:rPr>
        <w:tab/>
      </w:r>
      <w:r>
        <w:rPr>
          <w:b/>
          <w:sz w:val="20"/>
        </w:rPr>
        <w:tab/>
        <w:t>azonosito</w:t>
      </w:r>
    </w:p>
    <w:p w14:paraId="2C606497" w14:textId="1D106C07" w:rsidR="00EE10AF" w:rsidRPr="00182582" w:rsidRDefault="00EE10AF" w:rsidP="00EE10AF">
      <w:pPr>
        <w:rPr>
          <w:sz w:val="20"/>
        </w:rPr>
      </w:pPr>
      <w:r w:rsidRPr="004C4AA7">
        <w:rPr>
          <w:b/>
          <w:sz w:val="20"/>
        </w:rPr>
        <w:t>Mandatory:</w:t>
      </w:r>
      <w:r w:rsidRPr="004C4AA7">
        <w:rPr>
          <w:sz w:val="20"/>
        </w:rPr>
        <w:t xml:space="preserve"> </w:t>
      </w:r>
      <w:r w:rsidRPr="004C4AA7">
        <w:rPr>
          <w:sz w:val="20"/>
        </w:rPr>
        <w:tab/>
      </w:r>
      <w:r w:rsidRPr="004C4AA7">
        <w:rPr>
          <w:sz w:val="20"/>
        </w:rPr>
        <w:tab/>
      </w:r>
      <w:r w:rsidR="000A0E9F" w:rsidRPr="004C4AA7">
        <w:rPr>
          <w:sz w:val="20"/>
        </w:rPr>
        <w:t>Mandatory</w:t>
      </w:r>
    </w:p>
    <w:p w14:paraId="08FFC6E8" w14:textId="5D9E1503" w:rsidR="00EE10AF" w:rsidRPr="00867556" w:rsidRDefault="00EE10AF" w:rsidP="00EE10AF">
      <w:pPr>
        <w:rPr>
          <w:color w:val="000000"/>
          <w:sz w:val="20"/>
        </w:rPr>
      </w:pPr>
      <w:r>
        <w:rPr>
          <w:b/>
          <w:sz w:val="20"/>
        </w:rPr>
        <w:t>Data length:</w:t>
      </w:r>
      <w:r>
        <w:rPr>
          <w:sz w:val="20"/>
        </w:rPr>
        <w:t xml:space="preserve"> </w:t>
      </w:r>
      <w:r>
        <w:rPr>
          <w:sz w:val="20"/>
        </w:rPr>
        <w:tab/>
      </w:r>
      <w:r>
        <w:rPr>
          <w:sz w:val="20"/>
        </w:rPr>
        <w:tab/>
      </w:r>
      <w:r w:rsidRPr="00D6160B">
        <w:rPr>
          <w:sz w:val="20"/>
        </w:rPr>
        <w:t>1</w:t>
      </w:r>
      <w:r w:rsidR="009E1F10" w:rsidRPr="00D6160B">
        <w:rPr>
          <w:sz w:val="20"/>
        </w:rPr>
        <w:t>3</w:t>
      </w:r>
      <w:r w:rsidRPr="00D6160B">
        <w:rPr>
          <w:sz w:val="20"/>
        </w:rPr>
        <w:t xml:space="preserve"> characters</w:t>
      </w:r>
    </w:p>
    <w:p w14:paraId="577E61C9"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üldeményazonosítók_felépítése" w:history="1">
        <w:r>
          <w:rPr>
            <w:rStyle w:val="Hiperhivatkozs"/>
            <w:sz w:val="20"/>
          </w:rPr>
          <w:t>see annex</w:t>
        </w:r>
      </w:hyperlink>
    </w:p>
    <w:p w14:paraId="267A3C01" w14:textId="77777777" w:rsidR="00EE10AF" w:rsidRDefault="00EE10AF" w:rsidP="00EE10AF">
      <w:pPr>
        <w:rPr>
          <w:sz w:val="20"/>
        </w:rPr>
      </w:pPr>
      <w:r>
        <w:rPr>
          <w:b/>
          <w:sz w:val="20"/>
        </w:rPr>
        <w:t>Interpretation:</w:t>
      </w:r>
      <w:r>
        <w:rPr>
          <w:sz w:val="20"/>
        </w:rPr>
        <w:t xml:space="preserve"> </w:t>
      </w:r>
      <w:r>
        <w:rPr>
          <w:sz w:val="20"/>
        </w:rPr>
        <w:tab/>
      </w:r>
      <w:r>
        <w:rPr>
          <w:sz w:val="20"/>
        </w:rPr>
        <w:tab/>
      </w:r>
    </w:p>
    <w:p w14:paraId="3A5CBFFD" w14:textId="77777777" w:rsidR="00EE10AF" w:rsidRDefault="00EE10AF" w:rsidP="00EE10AF">
      <w:pPr>
        <w:rPr>
          <w:sz w:val="20"/>
        </w:rPr>
      </w:pPr>
    </w:p>
    <w:p w14:paraId="133E2DA5" w14:textId="77777777" w:rsidR="00EE10AF" w:rsidRPr="00182582" w:rsidRDefault="00EE10AF" w:rsidP="00285745">
      <w:pPr>
        <w:pStyle w:val="Cmsor5"/>
        <w:ind w:left="709"/>
      </w:pPr>
      <w:r>
        <w:t>Country Code</w:t>
      </w:r>
    </w:p>
    <w:p w14:paraId="5369D986" w14:textId="1CE0A0CF" w:rsidR="00EE10AF" w:rsidRDefault="00EE10AF" w:rsidP="00EE10AF">
      <w:pPr>
        <w:rPr>
          <w:b/>
          <w:sz w:val="20"/>
        </w:rPr>
      </w:pPr>
      <w:r>
        <w:rPr>
          <w:b/>
          <w:sz w:val="20"/>
        </w:rPr>
        <w:t>Field name:</w:t>
      </w:r>
      <w:r>
        <w:rPr>
          <w:b/>
          <w:sz w:val="20"/>
        </w:rPr>
        <w:tab/>
      </w:r>
      <w:r>
        <w:rPr>
          <w:b/>
          <w:sz w:val="20"/>
        </w:rPr>
        <w:tab/>
        <w:t>orszagkod</w:t>
      </w:r>
    </w:p>
    <w:p w14:paraId="1ECAC791" w14:textId="5990E5BC" w:rsidR="00EE10AF" w:rsidRPr="00182582" w:rsidRDefault="00EE10AF" w:rsidP="00EE10AF">
      <w:pPr>
        <w:rPr>
          <w:sz w:val="20"/>
        </w:rPr>
      </w:pPr>
      <w:r>
        <w:rPr>
          <w:b/>
          <w:sz w:val="20"/>
        </w:rPr>
        <w:t>Mandatory:</w:t>
      </w:r>
      <w:r>
        <w:rPr>
          <w:sz w:val="20"/>
        </w:rPr>
        <w:t xml:space="preserve"> </w:t>
      </w:r>
      <w:r>
        <w:rPr>
          <w:sz w:val="20"/>
        </w:rPr>
        <w:tab/>
      </w:r>
      <w:r>
        <w:rPr>
          <w:sz w:val="20"/>
        </w:rPr>
        <w:tab/>
      </w:r>
      <w:r w:rsidR="00F930D6">
        <w:rPr>
          <w:sz w:val="20"/>
        </w:rPr>
        <w:t>Mandatory</w:t>
      </w:r>
    </w:p>
    <w:p w14:paraId="6456D001" w14:textId="6547E1DF" w:rsidR="00EE10AF" w:rsidRPr="00116AB3" w:rsidRDefault="00EE10AF" w:rsidP="00EE10AF">
      <w:pPr>
        <w:rPr>
          <w:color w:val="FF0000"/>
          <w:sz w:val="20"/>
        </w:rPr>
      </w:pPr>
      <w:r>
        <w:rPr>
          <w:b/>
          <w:sz w:val="20"/>
        </w:rPr>
        <w:t>Data length:</w:t>
      </w:r>
      <w:r>
        <w:rPr>
          <w:sz w:val="20"/>
        </w:rPr>
        <w:t xml:space="preserve"> </w:t>
      </w:r>
      <w:r>
        <w:rPr>
          <w:sz w:val="20"/>
        </w:rPr>
        <w:tab/>
      </w:r>
      <w:r>
        <w:rPr>
          <w:sz w:val="20"/>
        </w:rPr>
        <w:tab/>
      </w:r>
      <w:r w:rsidR="00116AB3" w:rsidRPr="00415534">
        <w:rPr>
          <w:sz w:val="20"/>
        </w:rPr>
        <w:t>2</w:t>
      </w:r>
      <w:r w:rsidRPr="00415534">
        <w:rPr>
          <w:sz w:val="20"/>
        </w:rPr>
        <w:t xml:space="preserve"> characters</w:t>
      </w:r>
    </w:p>
    <w:p w14:paraId="71769765"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üldemények_viszonylatának_megadása_1" w:history="1">
        <w:r>
          <w:rPr>
            <w:rStyle w:val="Hiperhivatkozs"/>
            <w:sz w:val="20"/>
          </w:rPr>
          <w:t>see annex</w:t>
        </w:r>
      </w:hyperlink>
    </w:p>
    <w:p w14:paraId="6D9AE025" w14:textId="1F5B0192" w:rsidR="00EE10AF" w:rsidRPr="00A37732" w:rsidRDefault="00EE10AF" w:rsidP="00EE10AF">
      <w:pPr>
        <w:ind w:left="2124" w:hanging="2124"/>
        <w:jc w:val="both"/>
        <w:rPr>
          <w:strike/>
          <w:sz w:val="20"/>
        </w:rPr>
      </w:pPr>
      <w:r>
        <w:rPr>
          <w:b/>
          <w:sz w:val="20"/>
        </w:rPr>
        <w:t>Interpretation:</w:t>
      </w:r>
      <w:r>
        <w:rPr>
          <w:sz w:val="20"/>
        </w:rPr>
        <w:t xml:space="preserve"> </w:t>
      </w:r>
      <w:r>
        <w:rPr>
          <w:sz w:val="20"/>
        </w:rPr>
        <w:tab/>
        <w:t xml:space="preserve">For international deliveries, country code is a mandatory entry. </w:t>
      </w:r>
    </w:p>
    <w:p w14:paraId="6995DF5A" w14:textId="77777777" w:rsidR="00EE10AF" w:rsidRDefault="00EE10AF" w:rsidP="00EE10AF">
      <w:pPr>
        <w:rPr>
          <w:sz w:val="20"/>
        </w:rPr>
      </w:pPr>
    </w:p>
    <w:p w14:paraId="35A67FE6" w14:textId="77777777" w:rsidR="00EE10AF" w:rsidRPr="00182582" w:rsidRDefault="00EE10AF" w:rsidP="00285745">
      <w:pPr>
        <w:pStyle w:val="Cmsor5"/>
        <w:ind w:left="709"/>
      </w:pPr>
      <w:r>
        <w:t>Addressee Name</w:t>
      </w:r>
    </w:p>
    <w:p w14:paraId="4F856C3A" w14:textId="77777777" w:rsidR="00EE10AF" w:rsidRDefault="00EE10AF" w:rsidP="00EE10AF">
      <w:pPr>
        <w:rPr>
          <w:b/>
          <w:sz w:val="20"/>
        </w:rPr>
      </w:pPr>
      <w:r>
        <w:rPr>
          <w:b/>
          <w:sz w:val="20"/>
        </w:rPr>
        <w:t>Field name:</w:t>
      </w:r>
      <w:r>
        <w:rPr>
          <w:b/>
          <w:sz w:val="20"/>
        </w:rPr>
        <w:tab/>
      </w:r>
      <w:r>
        <w:rPr>
          <w:b/>
          <w:sz w:val="20"/>
        </w:rPr>
        <w:tab/>
        <w:t>cimzett_nev</w:t>
      </w:r>
    </w:p>
    <w:p w14:paraId="4C95C676"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28EB6B18" w14:textId="637752ED" w:rsidR="00EE10AF" w:rsidRPr="00415534" w:rsidRDefault="00EE10AF" w:rsidP="00EE10AF">
      <w:pPr>
        <w:rPr>
          <w:sz w:val="20"/>
        </w:rPr>
      </w:pPr>
      <w:r>
        <w:rPr>
          <w:b/>
          <w:sz w:val="20"/>
        </w:rPr>
        <w:t>Data length:</w:t>
      </w:r>
      <w:r>
        <w:rPr>
          <w:sz w:val="20"/>
        </w:rPr>
        <w:t xml:space="preserve"> </w:t>
      </w:r>
      <w:r>
        <w:rPr>
          <w:sz w:val="20"/>
        </w:rPr>
        <w:tab/>
      </w:r>
      <w:r>
        <w:rPr>
          <w:sz w:val="20"/>
        </w:rPr>
        <w:tab/>
      </w:r>
      <w:r w:rsidR="007E5360" w:rsidRPr="00415534">
        <w:rPr>
          <w:sz w:val="20"/>
        </w:rPr>
        <w:t xml:space="preserve">A minimum of 2, </w:t>
      </w:r>
      <w:r w:rsidRPr="00415534">
        <w:rPr>
          <w:sz w:val="20"/>
        </w:rPr>
        <w:t>max. 150 characters</w:t>
      </w:r>
    </w:p>
    <w:p w14:paraId="6A784378" w14:textId="77777777" w:rsidR="00EE10AF" w:rsidRPr="00182582" w:rsidRDefault="00EE10AF" w:rsidP="00EE10AF">
      <w:pPr>
        <w:rPr>
          <w:sz w:val="20"/>
        </w:rPr>
      </w:pPr>
      <w:r>
        <w:rPr>
          <w:b/>
          <w:sz w:val="20"/>
        </w:rPr>
        <w:t>Structure:</w:t>
      </w:r>
      <w:r>
        <w:rPr>
          <w:b/>
          <w:sz w:val="20"/>
        </w:rPr>
        <w:tab/>
      </w:r>
      <w:r>
        <w:rPr>
          <w:sz w:val="20"/>
        </w:rPr>
        <w:tab/>
      </w:r>
    </w:p>
    <w:p w14:paraId="22C144F0" w14:textId="77777777" w:rsidR="00EE10AF" w:rsidRPr="00672F01" w:rsidRDefault="00EE10AF" w:rsidP="00EE10AF">
      <w:pPr>
        <w:rPr>
          <w:color w:val="000000"/>
          <w:sz w:val="20"/>
        </w:rPr>
      </w:pPr>
      <w:r>
        <w:rPr>
          <w:b/>
          <w:sz w:val="20"/>
        </w:rPr>
        <w:t>Interpretation:</w:t>
      </w:r>
      <w:r>
        <w:rPr>
          <w:sz w:val="20"/>
        </w:rPr>
        <w:t xml:space="preserve"> </w:t>
      </w:r>
      <w:r>
        <w:rPr>
          <w:sz w:val="20"/>
        </w:rPr>
        <w:tab/>
      </w:r>
      <w:r>
        <w:rPr>
          <w:sz w:val="20"/>
        </w:rPr>
        <w:tab/>
        <w:t>Addressee’s name</w:t>
      </w:r>
    </w:p>
    <w:p w14:paraId="6B7E65B4" w14:textId="77777777" w:rsidR="00EE10AF" w:rsidRDefault="00EE10AF" w:rsidP="00EE10AF">
      <w:pPr>
        <w:rPr>
          <w:sz w:val="20"/>
        </w:rPr>
      </w:pPr>
    </w:p>
    <w:p w14:paraId="6B10A545" w14:textId="77777777" w:rsidR="00EE10AF" w:rsidRPr="00182582" w:rsidRDefault="00EE10AF" w:rsidP="00285745">
      <w:pPr>
        <w:pStyle w:val="Cmsor5"/>
        <w:ind w:left="709"/>
      </w:pPr>
      <w:r>
        <w:t>Addressee's postcode</w:t>
      </w:r>
    </w:p>
    <w:p w14:paraId="78A14412" w14:textId="77777777" w:rsidR="00EE10AF" w:rsidRDefault="00EE10AF" w:rsidP="00EE10AF">
      <w:pPr>
        <w:rPr>
          <w:b/>
          <w:sz w:val="20"/>
        </w:rPr>
      </w:pPr>
      <w:r>
        <w:rPr>
          <w:b/>
          <w:sz w:val="20"/>
        </w:rPr>
        <w:t>Field name:</w:t>
      </w:r>
      <w:r>
        <w:rPr>
          <w:b/>
          <w:sz w:val="20"/>
        </w:rPr>
        <w:tab/>
      </w:r>
      <w:r>
        <w:rPr>
          <w:b/>
          <w:sz w:val="20"/>
        </w:rPr>
        <w:tab/>
        <w:t>cimzett_irsz</w:t>
      </w:r>
    </w:p>
    <w:p w14:paraId="5DBD580E" w14:textId="4A1D75E9" w:rsidR="00EE10AF" w:rsidRPr="00415534" w:rsidRDefault="00EE10AF" w:rsidP="00EE10AF">
      <w:pPr>
        <w:rPr>
          <w:sz w:val="20"/>
        </w:rPr>
      </w:pPr>
      <w:r>
        <w:rPr>
          <w:b/>
          <w:sz w:val="20"/>
        </w:rPr>
        <w:t>Mandatory:</w:t>
      </w:r>
      <w:r>
        <w:rPr>
          <w:sz w:val="20"/>
        </w:rPr>
        <w:t xml:space="preserve"> </w:t>
      </w:r>
      <w:r>
        <w:rPr>
          <w:sz w:val="20"/>
        </w:rPr>
        <w:tab/>
      </w:r>
      <w:r>
        <w:rPr>
          <w:sz w:val="20"/>
        </w:rPr>
        <w:tab/>
      </w:r>
      <w:r w:rsidR="006F5B68" w:rsidRPr="00415534">
        <w:rPr>
          <w:sz w:val="20"/>
        </w:rPr>
        <w:t>Mandatory</w:t>
      </w:r>
    </w:p>
    <w:p w14:paraId="43E7F21E" w14:textId="70E199D5" w:rsidR="00EE10AF" w:rsidRPr="00415534" w:rsidRDefault="00EE10AF" w:rsidP="00EE10AF">
      <w:pPr>
        <w:rPr>
          <w:sz w:val="20"/>
        </w:rPr>
      </w:pPr>
      <w:r w:rsidRPr="00415534">
        <w:rPr>
          <w:b/>
          <w:sz w:val="20"/>
        </w:rPr>
        <w:t>Data length:</w:t>
      </w:r>
      <w:r w:rsidRPr="00415534">
        <w:rPr>
          <w:sz w:val="20"/>
        </w:rPr>
        <w:t xml:space="preserve"> </w:t>
      </w:r>
      <w:r w:rsidRPr="00415534">
        <w:rPr>
          <w:sz w:val="20"/>
        </w:rPr>
        <w:tab/>
      </w:r>
      <w:r w:rsidRPr="00415534">
        <w:rPr>
          <w:sz w:val="20"/>
        </w:rPr>
        <w:tab/>
        <w:t>10 characters</w:t>
      </w:r>
    </w:p>
    <w:p w14:paraId="34404B5B" w14:textId="77777777" w:rsidR="00EE10AF" w:rsidRPr="00182582" w:rsidRDefault="00EE10AF" w:rsidP="00EE10AF">
      <w:pPr>
        <w:rPr>
          <w:sz w:val="20"/>
        </w:rPr>
      </w:pPr>
      <w:r>
        <w:rPr>
          <w:b/>
          <w:sz w:val="20"/>
        </w:rPr>
        <w:t>Structure:</w:t>
      </w:r>
      <w:r>
        <w:rPr>
          <w:b/>
          <w:sz w:val="20"/>
        </w:rPr>
        <w:tab/>
      </w:r>
      <w:r>
        <w:rPr>
          <w:sz w:val="20"/>
        </w:rPr>
        <w:tab/>
      </w:r>
    </w:p>
    <w:p w14:paraId="2197AF76" w14:textId="295F15DB" w:rsidR="00EE10AF" w:rsidRDefault="00EE10AF" w:rsidP="00CF4062">
      <w:pPr>
        <w:ind w:left="2127" w:hanging="2127"/>
        <w:rPr>
          <w:sz w:val="20"/>
        </w:rPr>
      </w:pPr>
      <w:r w:rsidRPr="00D61BC8">
        <w:rPr>
          <w:b/>
          <w:sz w:val="20"/>
        </w:rPr>
        <w:t>Interpretation:</w:t>
      </w:r>
      <w:r w:rsidRPr="00D61BC8">
        <w:rPr>
          <w:sz w:val="20"/>
        </w:rPr>
        <w:t xml:space="preserve"> </w:t>
      </w:r>
      <w:r w:rsidRPr="00D61BC8">
        <w:rPr>
          <w:sz w:val="20"/>
        </w:rPr>
        <w:tab/>
      </w:r>
      <w:r w:rsidR="000A0E9F" w:rsidRPr="00D61BC8">
        <w:rPr>
          <w:sz w:val="20"/>
        </w:rPr>
        <w:t xml:space="preserve">If a destination country does not use postal codes, its mandatory value is </w:t>
      </w:r>
      <w:r w:rsidR="002E5B89" w:rsidRPr="001673F8">
        <w:rPr>
          <w:sz w:val="20"/>
        </w:rPr>
        <w:t>“</w:t>
      </w:r>
      <w:r w:rsidR="000A0E9F" w:rsidRPr="001673F8">
        <w:rPr>
          <w:sz w:val="20"/>
        </w:rPr>
        <w:t>0</w:t>
      </w:r>
      <w:r w:rsidR="002E5B89" w:rsidRPr="001673F8">
        <w:rPr>
          <w:sz w:val="20"/>
        </w:rPr>
        <w:t>000”</w:t>
      </w:r>
      <w:r w:rsidR="000A0E9F" w:rsidRPr="001673F8">
        <w:rPr>
          <w:sz w:val="20"/>
        </w:rPr>
        <w:t>.</w:t>
      </w:r>
    </w:p>
    <w:p w14:paraId="53330DB2" w14:textId="77777777" w:rsidR="00EE10AF" w:rsidRDefault="00EE10AF" w:rsidP="00EE10AF">
      <w:pPr>
        <w:rPr>
          <w:sz w:val="20"/>
        </w:rPr>
      </w:pPr>
    </w:p>
    <w:p w14:paraId="68A1389C" w14:textId="77777777" w:rsidR="00EE10AF" w:rsidRPr="00182582" w:rsidRDefault="00EE10AF" w:rsidP="00285745">
      <w:pPr>
        <w:pStyle w:val="Cmsor5"/>
        <w:ind w:left="709"/>
      </w:pPr>
      <w:r>
        <w:t>Name of settlement</w:t>
      </w:r>
    </w:p>
    <w:p w14:paraId="0C059570" w14:textId="77777777" w:rsidR="00EE10AF" w:rsidRDefault="00EE10AF" w:rsidP="00EE10AF">
      <w:pPr>
        <w:rPr>
          <w:b/>
          <w:sz w:val="20"/>
        </w:rPr>
      </w:pPr>
      <w:r>
        <w:rPr>
          <w:b/>
          <w:sz w:val="20"/>
        </w:rPr>
        <w:t>Field name:</w:t>
      </w:r>
      <w:r>
        <w:rPr>
          <w:b/>
          <w:sz w:val="20"/>
        </w:rPr>
        <w:tab/>
      </w:r>
      <w:r>
        <w:rPr>
          <w:b/>
          <w:sz w:val="20"/>
        </w:rPr>
        <w:tab/>
        <w:t>cimzett_hely</w:t>
      </w:r>
    </w:p>
    <w:p w14:paraId="4D429838"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0ED66E78" w14:textId="449C3591" w:rsidR="00EE10AF" w:rsidRPr="00415534" w:rsidRDefault="00EE10AF" w:rsidP="00EE10AF">
      <w:pPr>
        <w:rPr>
          <w:sz w:val="20"/>
        </w:rPr>
      </w:pPr>
      <w:r>
        <w:rPr>
          <w:b/>
          <w:sz w:val="20"/>
        </w:rPr>
        <w:t>Data length:</w:t>
      </w:r>
      <w:r>
        <w:rPr>
          <w:sz w:val="20"/>
        </w:rPr>
        <w:t xml:space="preserve"> </w:t>
      </w:r>
      <w:r>
        <w:rPr>
          <w:sz w:val="20"/>
        </w:rPr>
        <w:tab/>
      </w:r>
      <w:r>
        <w:rPr>
          <w:sz w:val="20"/>
        </w:rPr>
        <w:tab/>
      </w:r>
      <w:r w:rsidR="00862660" w:rsidRPr="00415534">
        <w:rPr>
          <w:sz w:val="20"/>
        </w:rPr>
        <w:t xml:space="preserve">A minimum of </w:t>
      </w:r>
      <w:r w:rsidRPr="00415534">
        <w:rPr>
          <w:sz w:val="20"/>
        </w:rPr>
        <w:t xml:space="preserve">2, max. </w:t>
      </w:r>
      <w:r w:rsidR="00862660" w:rsidRPr="00415534">
        <w:rPr>
          <w:sz w:val="20"/>
        </w:rPr>
        <w:t>60</w:t>
      </w:r>
      <w:r w:rsidRPr="00415534">
        <w:rPr>
          <w:sz w:val="20"/>
        </w:rPr>
        <w:t xml:space="preserve"> characters</w:t>
      </w:r>
    </w:p>
    <w:p w14:paraId="5358A811" w14:textId="77777777" w:rsidR="00EE10AF" w:rsidRPr="00182582" w:rsidRDefault="00EE10AF" w:rsidP="00EE10AF">
      <w:pPr>
        <w:rPr>
          <w:sz w:val="20"/>
        </w:rPr>
      </w:pPr>
      <w:r>
        <w:rPr>
          <w:b/>
          <w:sz w:val="20"/>
        </w:rPr>
        <w:t>Structure:</w:t>
      </w:r>
      <w:r>
        <w:rPr>
          <w:b/>
          <w:sz w:val="20"/>
        </w:rPr>
        <w:tab/>
      </w:r>
      <w:r>
        <w:rPr>
          <w:sz w:val="20"/>
        </w:rPr>
        <w:tab/>
      </w:r>
    </w:p>
    <w:p w14:paraId="0B34700B" w14:textId="39A9680B" w:rsidR="00EE10AF" w:rsidRDefault="00EE10AF" w:rsidP="00EE10AF">
      <w:pPr>
        <w:rPr>
          <w:sz w:val="20"/>
        </w:rPr>
      </w:pPr>
      <w:r>
        <w:rPr>
          <w:b/>
          <w:sz w:val="20"/>
        </w:rPr>
        <w:t>Interpretation:</w:t>
      </w:r>
      <w:r>
        <w:rPr>
          <w:sz w:val="20"/>
        </w:rPr>
        <w:t xml:space="preserve"> </w:t>
      </w:r>
      <w:r>
        <w:rPr>
          <w:sz w:val="20"/>
        </w:rPr>
        <w:tab/>
      </w:r>
      <w:r>
        <w:rPr>
          <w:sz w:val="20"/>
        </w:rPr>
        <w:tab/>
        <w:t>Settlement name, e.g. London</w:t>
      </w:r>
    </w:p>
    <w:p w14:paraId="75BAFDA1" w14:textId="77777777" w:rsidR="00EE10AF" w:rsidRDefault="00EE10AF" w:rsidP="00EE10AF">
      <w:pPr>
        <w:rPr>
          <w:sz w:val="20"/>
        </w:rPr>
      </w:pPr>
    </w:p>
    <w:p w14:paraId="21A10D11" w14:textId="77777777" w:rsidR="00EE10AF" w:rsidRPr="00182582" w:rsidRDefault="00EE10AF" w:rsidP="00285745">
      <w:pPr>
        <w:pStyle w:val="Cmsor5"/>
        <w:ind w:left="709"/>
      </w:pPr>
      <w:r>
        <w:t>Addressee's detailed address</w:t>
      </w:r>
    </w:p>
    <w:p w14:paraId="3A7EF727" w14:textId="77777777" w:rsidR="00EE10AF" w:rsidRDefault="00EE10AF" w:rsidP="00EE10AF">
      <w:pPr>
        <w:rPr>
          <w:b/>
          <w:sz w:val="20"/>
        </w:rPr>
      </w:pPr>
      <w:r>
        <w:rPr>
          <w:b/>
          <w:sz w:val="20"/>
        </w:rPr>
        <w:t>Field name:</w:t>
      </w:r>
      <w:r>
        <w:rPr>
          <w:b/>
          <w:sz w:val="20"/>
        </w:rPr>
        <w:tab/>
      </w:r>
      <w:r>
        <w:rPr>
          <w:b/>
          <w:sz w:val="20"/>
        </w:rPr>
        <w:tab/>
        <w:t>cimzett_kozelebbi_cim</w:t>
      </w:r>
    </w:p>
    <w:p w14:paraId="33DC72ED" w14:textId="39355C59" w:rsidR="00EE10AF" w:rsidRPr="00415534" w:rsidRDefault="00EE10AF" w:rsidP="00EE10AF">
      <w:pPr>
        <w:rPr>
          <w:sz w:val="20"/>
        </w:rPr>
      </w:pPr>
      <w:r>
        <w:rPr>
          <w:b/>
          <w:sz w:val="20"/>
        </w:rPr>
        <w:t>Mandatory:</w:t>
      </w:r>
      <w:r>
        <w:rPr>
          <w:sz w:val="20"/>
        </w:rPr>
        <w:t xml:space="preserve"> </w:t>
      </w:r>
      <w:r>
        <w:rPr>
          <w:sz w:val="20"/>
        </w:rPr>
        <w:tab/>
      </w:r>
      <w:r>
        <w:rPr>
          <w:sz w:val="20"/>
        </w:rPr>
        <w:tab/>
      </w:r>
      <w:r w:rsidR="00862660" w:rsidRPr="00415534">
        <w:rPr>
          <w:sz w:val="20"/>
        </w:rPr>
        <w:t>Mandatory</w:t>
      </w:r>
    </w:p>
    <w:p w14:paraId="63AC1CDC" w14:textId="77777777" w:rsidR="007037D9" w:rsidRPr="00415534" w:rsidRDefault="00EE10AF" w:rsidP="00EE10AF">
      <w:pPr>
        <w:rPr>
          <w:b/>
          <w:sz w:val="20"/>
        </w:rPr>
      </w:pPr>
      <w:r w:rsidRPr="00415534">
        <w:rPr>
          <w:b/>
          <w:sz w:val="20"/>
        </w:rPr>
        <w:t>Data length:</w:t>
      </w:r>
      <w:r w:rsidRPr="00415534">
        <w:rPr>
          <w:sz w:val="20"/>
        </w:rPr>
        <w:t xml:space="preserve"> </w:t>
      </w:r>
      <w:r w:rsidRPr="00415534">
        <w:rPr>
          <w:sz w:val="20"/>
        </w:rPr>
        <w:tab/>
      </w:r>
      <w:r w:rsidRPr="00415534">
        <w:rPr>
          <w:sz w:val="20"/>
        </w:rPr>
        <w:tab/>
      </w:r>
      <w:r w:rsidR="00862660" w:rsidRPr="00415534">
        <w:rPr>
          <w:sz w:val="20"/>
        </w:rPr>
        <w:t xml:space="preserve">A minimum of </w:t>
      </w:r>
      <w:r w:rsidR="007037D9" w:rsidRPr="00415534">
        <w:rPr>
          <w:sz w:val="20"/>
        </w:rPr>
        <w:t>3</w:t>
      </w:r>
      <w:r w:rsidR="00862660" w:rsidRPr="00415534">
        <w:rPr>
          <w:sz w:val="20"/>
        </w:rPr>
        <w:t>, max. 60 characters</w:t>
      </w:r>
      <w:r w:rsidR="00862660" w:rsidRPr="00415534">
        <w:rPr>
          <w:b/>
          <w:sz w:val="20"/>
        </w:rPr>
        <w:t xml:space="preserve"> </w:t>
      </w:r>
    </w:p>
    <w:p w14:paraId="30994ACF" w14:textId="375D5D96" w:rsidR="00EE10AF" w:rsidRPr="00182582" w:rsidRDefault="007037D9" w:rsidP="00EE10AF">
      <w:pPr>
        <w:rPr>
          <w:sz w:val="20"/>
        </w:rPr>
      </w:pPr>
      <w:r>
        <w:rPr>
          <w:b/>
          <w:sz w:val="20"/>
        </w:rPr>
        <w:t>S</w:t>
      </w:r>
      <w:r w:rsidR="00EE10AF">
        <w:rPr>
          <w:b/>
          <w:sz w:val="20"/>
        </w:rPr>
        <w:t>tructure:</w:t>
      </w:r>
      <w:r w:rsidR="00EE10AF">
        <w:rPr>
          <w:b/>
          <w:sz w:val="20"/>
        </w:rPr>
        <w:tab/>
      </w:r>
      <w:r w:rsidR="00EE10AF">
        <w:rPr>
          <w:sz w:val="20"/>
        </w:rPr>
        <w:tab/>
      </w:r>
    </w:p>
    <w:p w14:paraId="03D7ACA9" w14:textId="72112A64" w:rsidR="00EE10AF" w:rsidRDefault="00EE10AF" w:rsidP="00EE10AF">
      <w:pPr>
        <w:ind w:left="2124" w:hanging="2124"/>
        <w:jc w:val="both"/>
        <w:rPr>
          <w:sz w:val="20"/>
        </w:rPr>
      </w:pPr>
      <w:r>
        <w:rPr>
          <w:b/>
          <w:sz w:val="20"/>
        </w:rPr>
        <w:t>Interpretation:</w:t>
      </w:r>
      <w:r>
        <w:rPr>
          <w:sz w:val="20"/>
        </w:rPr>
        <w:t xml:space="preserve"> </w:t>
      </w:r>
      <w:r>
        <w:rPr>
          <w:sz w:val="20"/>
        </w:rPr>
        <w:tab/>
        <w:t>e.g. 10 Downing Street.</w:t>
      </w:r>
    </w:p>
    <w:p w14:paraId="4DB81BFF" w14:textId="4C07E0AD" w:rsidR="001268DD" w:rsidRDefault="001268DD" w:rsidP="00EE10AF">
      <w:pPr>
        <w:rPr>
          <w:sz w:val="20"/>
        </w:rPr>
      </w:pPr>
    </w:p>
    <w:p w14:paraId="7E470824" w14:textId="05AA0657" w:rsidR="00AC4C67" w:rsidRPr="004C4AA7" w:rsidRDefault="00AC4C67" w:rsidP="00AC4C67">
      <w:pPr>
        <w:pStyle w:val="Cmsor5"/>
        <w:ind w:left="709"/>
      </w:pPr>
      <w:r w:rsidRPr="004C4AA7">
        <w:t>Addressee’s email address</w:t>
      </w:r>
    </w:p>
    <w:p w14:paraId="711DC35E" w14:textId="3B6A4993" w:rsidR="000A0E9F" w:rsidRPr="004C4AA7" w:rsidRDefault="000A0E9F" w:rsidP="000A0E9F">
      <w:pPr>
        <w:rPr>
          <w:b/>
          <w:sz w:val="20"/>
        </w:rPr>
      </w:pPr>
      <w:r w:rsidRPr="004C4AA7">
        <w:rPr>
          <w:b/>
          <w:sz w:val="20"/>
        </w:rPr>
        <w:t>Field name:</w:t>
      </w:r>
      <w:r w:rsidRPr="004C4AA7">
        <w:rPr>
          <w:b/>
          <w:sz w:val="20"/>
        </w:rPr>
        <w:tab/>
      </w:r>
      <w:r w:rsidRPr="004C4AA7">
        <w:rPr>
          <w:b/>
          <w:sz w:val="20"/>
        </w:rPr>
        <w:tab/>
        <w:t>cimzett_email</w:t>
      </w:r>
    </w:p>
    <w:p w14:paraId="1DDCEC4E" w14:textId="73258343" w:rsidR="000A0E9F" w:rsidRPr="004C4AA7" w:rsidRDefault="000A0E9F" w:rsidP="000A0E9F">
      <w:pPr>
        <w:rPr>
          <w:sz w:val="20"/>
        </w:rPr>
      </w:pPr>
      <w:r w:rsidRPr="004C4AA7">
        <w:rPr>
          <w:b/>
          <w:sz w:val="20"/>
        </w:rPr>
        <w:t>Mandatory:</w:t>
      </w:r>
      <w:r w:rsidRPr="004C4AA7">
        <w:rPr>
          <w:sz w:val="20"/>
        </w:rPr>
        <w:t xml:space="preserve"> </w:t>
      </w:r>
      <w:r w:rsidRPr="004C4AA7">
        <w:rPr>
          <w:sz w:val="20"/>
        </w:rPr>
        <w:tab/>
      </w:r>
      <w:r w:rsidRPr="004C4AA7">
        <w:rPr>
          <w:sz w:val="20"/>
        </w:rPr>
        <w:tab/>
      </w:r>
      <w:r w:rsidR="00F46AA9" w:rsidRPr="004C4AA7">
        <w:rPr>
          <w:sz w:val="20"/>
        </w:rPr>
        <w:t>Optional</w:t>
      </w:r>
      <w:r w:rsidRPr="004C4AA7">
        <w:rPr>
          <w:sz w:val="20"/>
        </w:rPr>
        <w:t xml:space="preserve"> </w:t>
      </w:r>
    </w:p>
    <w:p w14:paraId="3F622941" w14:textId="0AC0A06E" w:rsidR="000A0E9F" w:rsidRPr="004C4AA7" w:rsidRDefault="000A0E9F" w:rsidP="000A0E9F">
      <w:pPr>
        <w:rPr>
          <w:sz w:val="20"/>
        </w:rPr>
      </w:pPr>
      <w:r w:rsidRPr="004C4AA7">
        <w:rPr>
          <w:b/>
          <w:sz w:val="20"/>
        </w:rPr>
        <w:t>Data length:</w:t>
      </w:r>
      <w:r w:rsidRPr="004C4AA7">
        <w:rPr>
          <w:sz w:val="20"/>
        </w:rPr>
        <w:t xml:space="preserve"> </w:t>
      </w:r>
      <w:r w:rsidRPr="004C4AA7">
        <w:rPr>
          <w:sz w:val="20"/>
        </w:rPr>
        <w:tab/>
      </w:r>
      <w:r w:rsidRPr="004C4AA7">
        <w:rPr>
          <w:sz w:val="20"/>
        </w:rPr>
        <w:tab/>
        <w:t xml:space="preserve">A minimum of </w:t>
      </w:r>
      <w:r w:rsidR="00F46AA9" w:rsidRPr="004C4AA7">
        <w:rPr>
          <w:sz w:val="20"/>
        </w:rPr>
        <w:t>6</w:t>
      </w:r>
      <w:r w:rsidRPr="004C4AA7">
        <w:rPr>
          <w:sz w:val="20"/>
        </w:rPr>
        <w:t>, max. 60 characters</w:t>
      </w:r>
    </w:p>
    <w:p w14:paraId="33D56FF1" w14:textId="031EEE9D" w:rsidR="000A0E9F" w:rsidRPr="004C4AA7" w:rsidRDefault="000A0E9F" w:rsidP="000A0E9F">
      <w:pPr>
        <w:rPr>
          <w:sz w:val="20"/>
        </w:rPr>
      </w:pPr>
      <w:r w:rsidRPr="004C4AA7">
        <w:rPr>
          <w:b/>
          <w:sz w:val="20"/>
        </w:rPr>
        <w:t>Structure:</w:t>
      </w:r>
      <w:r w:rsidRPr="004C4AA7">
        <w:rPr>
          <w:b/>
          <w:sz w:val="20"/>
        </w:rPr>
        <w:tab/>
      </w:r>
      <w:r w:rsidRPr="004C4AA7">
        <w:rPr>
          <w:sz w:val="20"/>
        </w:rPr>
        <w:tab/>
      </w:r>
      <w:hyperlink w:anchor="_Elektronikus_levél_címére" w:history="1">
        <w:r w:rsidR="00F46AA9" w:rsidRPr="004C4AA7">
          <w:rPr>
            <w:rStyle w:val="Hiperhivatkozs"/>
            <w:sz w:val="20"/>
          </w:rPr>
          <w:t>see attachment</w:t>
        </w:r>
      </w:hyperlink>
    </w:p>
    <w:p w14:paraId="1E34356A" w14:textId="5AECF453" w:rsidR="000A0E9F" w:rsidRPr="004C4AA7" w:rsidRDefault="000A0E9F" w:rsidP="000A0E9F">
      <w:pPr>
        <w:rPr>
          <w:sz w:val="20"/>
        </w:rPr>
      </w:pPr>
      <w:r w:rsidRPr="004C4AA7">
        <w:rPr>
          <w:b/>
          <w:sz w:val="20"/>
        </w:rPr>
        <w:t>Interpretation:</w:t>
      </w:r>
      <w:r w:rsidRPr="004C4AA7">
        <w:rPr>
          <w:sz w:val="20"/>
        </w:rPr>
        <w:t xml:space="preserve"> </w:t>
      </w:r>
      <w:r w:rsidRPr="004C4AA7">
        <w:rPr>
          <w:sz w:val="20"/>
        </w:rPr>
        <w:tab/>
      </w:r>
      <w:r w:rsidRPr="004C4AA7">
        <w:rPr>
          <w:sz w:val="20"/>
        </w:rPr>
        <w:tab/>
      </w:r>
      <w:r w:rsidR="00F46AA9" w:rsidRPr="004C4AA7">
        <w:rPr>
          <w:sz w:val="20"/>
        </w:rPr>
        <w:t>The addressee’s email address</w:t>
      </w:r>
    </w:p>
    <w:p w14:paraId="66C1E6A9" w14:textId="4793FBAD" w:rsidR="00AC4C67" w:rsidRPr="004C4AA7" w:rsidRDefault="00AC4C67" w:rsidP="001C398E">
      <w:pPr>
        <w:ind w:left="2124" w:hanging="2124"/>
        <w:jc w:val="both"/>
        <w:rPr>
          <w:sz w:val="20"/>
        </w:rPr>
      </w:pPr>
      <w:r w:rsidRPr="004C4AA7">
        <w:rPr>
          <w:sz w:val="20"/>
        </w:rPr>
        <w:tab/>
      </w:r>
    </w:p>
    <w:p w14:paraId="4364E899" w14:textId="77777777" w:rsidR="001C478A" w:rsidRPr="004C4AA7" w:rsidRDefault="001C478A" w:rsidP="001C478A">
      <w:pPr>
        <w:pStyle w:val="Cmsor5"/>
        <w:ind w:left="709"/>
      </w:pPr>
      <w:r w:rsidRPr="004C4AA7">
        <w:lastRenderedPageBreak/>
        <w:t>The addressee’s phone number</w:t>
      </w:r>
    </w:p>
    <w:p w14:paraId="25465FC9" w14:textId="48D4E37E" w:rsidR="00F475AA" w:rsidRPr="004C4AA7" w:rsidRDefault="00F475AA" w:rsidP="00F475AA">
      <w:pPr>
        <w:rPr>
          <w:b/>
          <w:sz w:val="20"/>
        </w:rPr>
      </w:pPr>
      <w:r w:rsidRPr="004C4AA7">
        <w:rPr>
          <w:b/>
          <w:sz w:val="20"/>
        </w:rPr>
        <w:t>Field name:</w:t>
      </w:r>
      <w:r w:rsidRPr="004C4AA7">
        <w:rPr>
          <w:b/>
          <w:sz w:val="20"/>
        </w:rPr>
        <w:tab/>
      </w:r>
      <w:r w:rsidRPr="004C4AA7">
        <w:rPr>
          <w:b/>
          <w:sz w:val="20"/>
        </w:rPr>
        <w:tab/>
        <w:t>cimzett_telefon</w:t>
      </w:r>
    </w:p>
    <w:p w14:paraId="17D57964" w14:textId="77777777" w:rsidR="00F475AA" w:rsidRPr="004C4AA7" w:rsidRDefault="00F475AA" w:rsidP="00F475AA">
      <w:pPr>
        <w:rPr>
          <w:sz w:val="20"/>
        </w:rPr>
      </w:pPr>
      <w:r w:rsidRPr="004C4AA7">
        <w:rPr>
          <w:b/>
          <w:sz w:val="20"/>
        </w:rPr>
        <w:t>Mandatory:</w:t>
      </w:r>
      <w:r w:rsidRPr="004C4AA7">
        <w:rPr>
          <w:sz w:val="20"/>
        </w:rPr>
        <w:t xml:space="preserve"> </w:t>
      </w:r>
      <w:r w:rsidRPr="004C4AA7">
        <w:rPr>
          <w:sz w:val="20"/>
        </w:rPr>
        <w:tab/>
      </w:r>
      <w:r w:rsidRPr="004C4AA7">
        <w:rPr>
          <w:sz w:val="20"/>
        </w:rPr>
        <w:tab/>
        <w:t xml:space="preserve">Optional </w:t>
      </w:r>
    </w:p>
    <w:p w14:paraId="739E9CDC" w14:textId="239C9FD7" w:rsidR="00F475AA" w:rsidRPr="004C4AA7" w:rsidRDefault="00F475AA" w:rsidP="00F475AA">
      <w:pPr>
        <w:rPr>
          <w:sz w:val="20"/>
        </w:rPr>
      </w:pPr>
      <w:r w:rsidRPr="004C4AA7">
        <w:rPr>
          <w:b/>
          <w:sz w:val="20"/>
        </w:rPr>
        <w:t>Data length:</w:t>
      </w:r>
      <w:r w:rsidRPr="004C4AA7">
        <w:rPr>
          <w:sz w:val="20"/>
        </w:rPr>
        <w:t xml:space="preserve"> </w:t>
      </w:r>
      <w:r w:rsidRPr="004C4AA7">
        <w:rPr>
          <w:sz w:val="20"/>
        </w:rPr>
        <w:tab/>
      </w:r>
      <w:r w:rsidRPr="004C4AA7">
        <w:rPr>
          <w:sz w:val="20"/>
        </w:rPr>
        <w:tab/>
        <w:t>max. 25 characters</w:t>
      </w:r>
    </w:p>
    <w:p w14:paraId="26F49238" w14:textId="4AACCECD" w:rsidR="00F475AA" w:rsidRPr="004C4AA7" w:rsidRDefault="00F475AA" w:rsidP="00F475AA">
      <w:pPr>
        <w:rPr>
          <w:sz w:val="20"/>
        </w:rPr>
      </w:pPr>
      <w:r w:rsidRPr="004C4AA7">
        <w:rPr>
          <w:b/>
          <w:sz w:val="20"/>
        </w:rPr>
        <w:t>Structure:</w:t>
      </w:r>
      <w:r w:rsidRPr="004C4AA7">
        <w:rPr>
          <w:b/>
          <w:sz w:val="20"/>
        </w:rPr>
        <w:tab/>
      </w:r>
      <w:r w:rsidRPr="004C4AA7">
        <w:rPr>
          <w:sz w:val="20"/>
        </w:rPr>
        <w:tab/>
      </w:r>
    </w:p>
    <w:p w14:paraId="0F9A3036" w14:textId="0A299900" w:rsidR="00F475AA" w:rsidRDefault="00F475AA" w:rsidP="00F475AA">
      <w:pPr>
        <w:rPr>
          <w:sz w:val="20"/>
        </w:rPr>
      </w:pPr>
      <w:r w:rsidRPr="004C4AA7">
        <w:rPr>
          <w:b/>
          <w:sz w:val="20"/>
        </w:rPr>
        <w:t>Interpretation:</w:t>
      </w:r>
      <w:r w:rsidRPr="004C4AA7">
        <w:rPr>
          <w:sz w:val="20"/>
        </w:rPr>
        <w:t xml:space="preserve"> </w:t>
      </w:r>
      <w:r w:rsidRPr="004C4AA7">
        <w:rPr>
          <w:sz w:val="20"/>
        </w:rPr>
        <w:tab/>
      </w:r>
      <w:r w:rsidRPr="004C4AA7">
        <w:rPr>
          <w:sz w:val="20"/>
        </w:rPr>
        <w:tab/>
        <w:t>The addressee’s phone number</w:t>
      </w:r>
    </w:p>
    <w:p w14:paraId="78DF519D" w14:textId="77777777" w:rsidR="00291D1F" w:rsidRDefault="00291D1F" w:rsidP="00F475AA">
      <w:pPr>
        <w:rPr>
          <w:sz w:val="20"/>
        </w:rPr>
      </w:pPr>
    </w:p>
    <w:p w14:paraId="3ED54DEC" w14:textId="5C88E0EC" w:rsidR="00291D1F" w:rsidRPr="001673F8" w:rsidRDefault="00A76D23" w:rsidP="00291D1F">
      <w:pPr>
        <w:pStyle w:val="Cmsor5"/>
        <w:ind w:left="709"/>
      </w:pPr>
      <w:r w:rsidRPr="00A76D23">
        <w:t xml:space="preserve"> </w:t>
      </w:r>
      <w:r w:rsidR="00291D1F" w:rsidRPr="001673F8">
        <w:t>Addressee Name_2</w:t>
      </w:r>
    </w:p>
    <w:p w14:paraId="181B2569" w14:textId="2A4AF237" w:rsidR="00291D1F" w:rsidRPr="001673F8" w:rsidRDefault="00291D1F" w:rsidP="00291D1F">
      <w:pPr>
        <w:rPr>
          <w:b/>
          <w:sz w:val="20"/>
        </w:rPr>
      </w:pPr>
      <w:r w:rsidRPr="001673F8">
        <w:rPr>
          <w:b/>
          <w:sz w:val="20"/>
        </w:rPr>
        <w:t>Field name:</w:t>
      </w:r>
      <w:r w:rsidRPr="001673F8">
        <w:rPr>
          <w:b/>
          <w:sz w:val="20"/>
        </w:rPr>
        <w:tab/>
      </w:r>
      <w:r w:rsidRPr="001673F8">
        <w:rPr>
          <w:b/>
          <w:sz w:val="20"/>
        </w:rPr>
        <w:tab/>
        <w:t>cimzett_nev2</w:t>
      </w:r>
    </w:p>
    <w:p w14:paraId="6476FC58" w14:textId="3159E530" w:rsidR="00291D1F" w:rsidRPr="001673F8" w:rsidRDefault="00291D1F" w:rsidP="00291D1F">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43BB9595" w14:textId="77777777" w:rsidR="00291D1F" w:rsidRPr="001673F8" w:rsidRDefault="00291D1F" w:rsidP="00291D1F">
      <w:pPr>
        <w:rPr>
          <w:sz w:val="20"/>
        </w:rPr>
      </w:pPr>
      <w:r w:rsidRPr="001673F8">
        <w:rPr>
          <w:b/>
          <w:sz w:val="20"/>
        </w:rPr>
        <w:t>Data length:</w:t>
      </w:r>
      <w:r w:rsidRPr="001673F8">
        <w:rPr>
          <w:sz w:val="20"/>
        </w:rPr>
        <w:t xml:space="preserve"> </w:t>
      </w:r>
      <w:r w:rsidRPr="001673F8">
        <w:rPr>
          <w:sz w:val="20"/>
        </w:rPr>
        <w:tab/>
      </w:r>
      <w:r w:rsidRPr="001673F8">
        <w:rPr>
          <w:sz w:val="20"/>
        </w:rPr>
        <w:tab/>
        <w:t>A minimum of 2, max. 150 characters</w:t>
      </w:r>
    </w:p>
    <w:p w14:paraId="0E665843" w14:textId="77777777" w:rsidR="00291D1F" w:rsidRPr="001673F8" w:rsidRDefault="00291D1F" w:rsidP="00291D1F">
      <w:pPr>
        <w:rPr>
          <w:sz w:val="20"/>
        </w:rPr>
      </w:pPr>
      <w:r w:rsidRPr="001673F8">
        <w:rPr>
          <w:b/>
          <w:sz w:val="20"/>
        </w:rPr>
        <w:t>Structure:</w:t>
      </w:r>
      <w:r w:rsidRPr="001673F8">
        <w:rPr>
          <w:b/>
          <w:sz w:val="20"/>
        </w:rPr>
        <w:tab/>
      </w:r>
      <w:r w:rsidRPr="001673F8">
        <w:rPr>
          <w:sz w:val="20"/>
        </w:rPr>
        <w:tab/>
      </w:r>
    </w:p>
    <w:p w14:paraId="0754C1BC" w14:textId="58312FCA" w:rsidR="00291D1F" w:rsidRPr="001673F8" w:rsidRDefault="00291D1F" w:rsidP="00B424AC">
      <w:pPr>
        <w:ind w:left="2127" w:hanging="2127"/>
        <w:rPr>
          <w:sz w:val="20"/>
        </w:rPr>
      </w:pPr>
      <w:r w:rsidRPr="001673F8">
        <w:rPr>
          <w:b/>
          <w:sz w:val="20"/>
        </w:rPr>
        <w:t>Interpretation:</w:t>
      </w:r>
      <w:r w:rsidRPr="001673F8">
        <w:rPr>
          <w:sz w:val="20"/>
        </w:rPr>
        <w:t xml:space="preserve"> </w:t>
      </w:r>
      <w:r w:rsidRPr="001673F8">
        <w:rPr>
          <w:sz w:val="20"/>
        </w:rPr>
        <w:tab/>
      </w:r>
      <w:r w:rsidR="00B424AC" w:rsidRPr="001673F8">
        <w:rPr>
          <w:sz w:val="20"/>
        </w:rPr>
        <w:t>This is where you can enter the information in letters other than Latin characters</w:t>
      </w:r>
    </w:p>
    <w:p w14:paraId="04707E45" w14:textId="15D670D5" w:rsidR="00B424AC" w:rsidRPr="001673F8" w:rsidRDefault="00B424AC" w:rsidP="00B424AC">
      <w:pPr>
        <w:pStyle w:val="Cmsor5"/>
        <w:ind w:left="709"/>
      </w:pPr>
      <w:r w:rsidRPr="001673F8">
        <w:t>Country Code_2</w:t>
      </w:r>
    </w:p>
    <w:p w14:paraId="6AA8E093" w14:textId="5EB35094" w:rsidR="00B424AC" w:rsidRPr="001673F8" w:rsidRDefault="00B424AC" w:rsidP="00B424AC">
      <w:pPr>
        <w:rPr>
          <w:b/>
          <w:sz w:val="20"/>
        </w:rPr>
      </w:pPr>
      <w:r w:rsidRPr="001673F8">
        <w:rPr>
          <w:b/>
          <w:sz w:val="20"/>
        </w:rPr>
        <w:t>Field name:</w:t>
      </w:r>
      <w:r w:rsidRPr="001673F8">
        <w:rPr>
          <w:b/>
          <w:sz w:val="20"/>
        </w:rPr>
        <w:tab/>
      </w:r>
      <w:r w:rsidRPr="001673F8">
        <w:rPr>
          <w:b/>
          <w:sz w:val="20"/>
        </w:rPr>
        <w:tab/>
        <w:t>orszagkod2</w:t>
      </w:r>
    </w:p>
    <w:p w14:paraId="6BBC5A7D" w14:textId="449981D9" w:rsidR="00B424AC" w:rsidRPr="001673F8" w:rsidRDefault="00B424AC" w:rsidP="00B424AC">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3E86D9D" w14:textId="77777777" w:rsidR="00B424AC" w:rsidRPr="001673F8" w:rsidRDefault="00B424AC" w:rsidP="00B424AC">
      <w:pPr>
        <w:rPr>
          <w:color w:val="FF0000"/>
          <w:sz w:val="20"/>
        </w:rPr>
      </w:pPr>
      <w:r w:rsidRPr="001673F8">
        <w:rPr>
          <w:b/>
          <w:sz w:val="20"/>
        </w:rPr>
        <w:t>Data length:</w:t>
      </w:r>
      <w:r w:rsidRPr="001673F8">
        <w:rPr>
          <w:sz w:val="20"/>
        </w:rPr>
        <w:t xml:space="preserve"> </w:t>
      </w:r>
      <w:r w:rsidRPr="001673F8">
        <w:rPr>
          <w:sz w:val="20"/>
        </w:rPr>
        <w:tab/>
      </w:r>
      <w:r w:rsidRPr="001673F8">
        <w:rPr>
          <w:sz w:val="20"/>
        </w:rPr>
        <w:tab/>
        <w:t>2 characters</w:t>
      </w:r>
    </w:p>
    <w:p w14:paraId="76C1F1C7" w14:textId="68BD0340" w:rsidR="00B424AC" w:rsidRPr="001673F8" w:rsidRDefault="00B424AC" w:rsidP="00B424AC">
      <w:pPr>
        <w:rPr>
          <w:sz w:val="20"/>
        </w:rPr>
      </w:pPr>
      <w:r w:rsidRPr="001673F8">
        <w:rPr>
          <w:b/>
          <w:sz w:val="20"/>
        </w:rPr>
        <w:t>Structure:</w:t>
      </w:r>
      <w:r w:rsidRPr="001673F8">
        <w:rPr>
          <w:b/>
          <w:sz w:val="20"/>
        </w:rPr>
        <w:tab/>
      </w:r>
      <w:r w:rsidRPr="001673F8">
        <w:rPr>
          <w:sz w:val="20"/>
        </w:rPr>
        <w:tab/>
      </w:r>
    </w:p>
    <w:p w14:paraId="35341011" w14:textId="77777777" w:rsidR="00B424AC" w:rsidRPr="001673F8" w:rsidRDefault="00B424AC" w:rsidP="00B424AC">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72034DB8" w14:textId="120771B6" w:rsidR="00B424AC" w:rsidRPr="001673F8" w:rsidRDefault="00B424AC" w:rsidP="00B424AC">
      <w:pPr>
        <w:ind w:left="2127" w:hanging="2127"/>
        <w:rPr>
          <w:color w:val="000000"/>
          <w:sz w:val="20"/>
        </w:rPr>
      </w:pPr>
    </w:p>
    <w:p w14:paraId="6583DBC2" w14:textId="168DA950" w:rsidR="00B424AC" w:rsidRPr="001673F8" w:rsidRDefault="00B424AC" w:rsidP="00B424AC">
      <w:pPr>
        <w:pStyle w:val="Cmsor5"/>
        <w:ind w:left="709"/>
      </w:pPr>
      <w:r w:rsidRPr="001673F8">
        <w:t>Addressee's postcode_2</w:t>
      </w:r>
    </w:p>
    <w:p w14:paraId="0E927EEA" w14:textId="53A5128A" w:rsidR="00B424AC" w:rsidRPr="001673F8" w:rsidRDefault="00B424AC" w:rsidP="00B424AC">
      <w:pPr>
        <w:rPr>
          <w:b/>
          <w:sz w:val="20"/>
        </w:rPr>
      </w:pPr>
      <w:r w:rsidRPr="001673F8">
        <w:rPr>
          <w:b/>
          <w:sz w:val="20"/>
        </w:rPr>
        <w:t>Field name:</w:t>
      </w:r>
      <w:r w:rsidRPr="001673F8">
        <w:rPr>
          <w:b/>
          <w:sz w:val="20"/>
        </w:rPr>
        <w:tab/>
      </w:r>
      <w:r w:rsidRPr="001673F8">
        <w:rPr>
          <w:b/>
          <w:sz w:val="20"/>
        </w:rPr>
        <w:tab/>
        <w:t>cimzett_irsz2</w:t>
      </w:r>
    </w:p>
    <w:p w14:paraId="251B9DE4" w14:textId="664472F6" w:rsidR="00B424AC" w:rsidRPr="001673F8" w:rsidRDefault="00B424AC" w:rsidP="00B424AC">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2F85073A" w14:textId="77777777" w:rsidR="00B424AC" w:rsidRPr="001673F8" w:rsidRDefault="00B424AC" w:rsidP="00B424AC">
      <w:pPr>
        <w:rPr>
          <w:sz w:val="20"/>
        </w:rPr>
      </w:pPr>
      <w:r w:rsidRPr="001673F8">
        <w:rPr>
          <w:b/>
          <w:sz w:val="20"/>
        </w:rPr>
        <w:t>Data length:</w:t>
      </w:r>
      <w:r w:rsidRPr="001673F8">
        <w:rPr>
          <w:sz w:val="20"/>
        </w:rPr>
        <w:t xml:space="preserve"> </w:t>
      </w:r>
      <w:r w:rsidRPr="001673F8">
        <w:rPr>
          <w:sz w:val="20"/>
        </w:rPr>
        <w:tab/>
      </w:r>
      <w:r w:rsidRPr="001673F8">
        <w:rPr>
          <w:sz w:val="20"/>
        </w:rPr>
        <w:tab/>
        <w:t>10 characters</w:t>
      </w:r>
    </w:p>
    <w:p w14:paraId="1D72F5EB" w14:textId="77777777" w:rsidR="00B424AC" w:rsidRPr="001673F8" w:rsidRDefault="00B424AC" w:rsidP="00B424AC">
      <w:pPr>
        <w:rPr>
          <w:sz w:val="20"/>
        </w:rPr>
      </w:pPr>
      <w:r w:rsidRPr="001673F8">
        <w:rPr>
          <w:b/>
          <w:sz w:val="20"/>
        </w:rPr>
        <w:t>Structure:</w:t>
      </w:r>
      <w:r w:rsidRPr="001673F8">
        <w:rPr>
          <w:b/>
          <w:sz w:val="20"/>
        </w:rPr>
        <w:tab/>
      </w:r>
      <w:r w:rsidRPr="001673F8">
        <w:rPr>
          <w:sz w:val="20"/>
        </w:rPr>
        <w:tab/>
      </w:r>
    </w:p>
    <w:p w14:paraId="558529BF" w14:textId="77777777" w:rsidR="00B424AC" w:rsidRPr="001673F8" w:rsidRDefault="00B424AC" w:rsidP="00B424AC">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62C22680" w14:textId="77777777" w:rsidR="00B424AC" w:rsidRPr="001673F8" w:rsidRDefault="00B424AC" w:rsidP="00B424AC">
      <w:pPr>
        <w:rPr>
          <w:sz w:val="20"/>
        </w:rPr>
      </w:pPr>
    </w:p>
    <w:p w14:paraId="4D4BEA92" w14:textId="260BEF43" w:rsidR="00B424AC" w:rsidRPr="001673F8" w:rsidRDefault="00B424AC" w:rsidP="00B424AC">
      <w:pPr>
        <w:pStyle w:val="Cmsor5"/>
        <w:ind w:left="709"/>
      </w:pPr>
      <w:r w:rsidRPr="001673F8">
        <w:t>Name of settlement_2</w:t>
      </w:r>
    </w:p>
    <w:p w14:paraId="7472B65B" w14:textId="7EC525F9" w:rsidR="00B424AC" w:rsidRPr="001673F8" w:rsidRDefault="00B424AC" w:rsidP="00B424AC">
      <w:pPr>
        <w:rPr>
          <w:b/>
          <w:sz w:val="20"/>
        </w:rPr>
      </w:pPr>
      <w:r w:rsidRPr="001673F8">
        <w:rPr>
          <w:b/>
          <w:sz w:val="20"/>
        </w:rPr>
        <w:t>Field name:</w:t>
      </w:r>
      <w:r w:rsidRPr="001673F8">
        <w:rPr>
          <w:b/>
          <w:sz w:val="20"/>
        </w:rPr>
        <w:tab/>
      </w:r>
      <w:r w:rsidRPr="001673F8">
        <w:rPr>
          <w:b/>
          <w:sz w:val="20"/>
        </w:rPr>
        <w:tab/>
        <w:t>cimzett_hely2</w:t>
      </w:r>
    </w:p>
    <w:p w14:paraId="6FCAC0A9" w14:textId="60B3936F" w:rsidR="00B424AC" w:rsidRPr="001673F8" w:rsidRDefault="00B424AC" w:rsidP="00B424AC">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504DFA1F" w14:textId="77777777" w:rsidR="00B424AC" w:rsidRPr="001673F8" w:rsidRDefault="00B424AC" w:rsidP="00B424AC">
      <w:pPr>
        <w:rPr>
          <w:sz w:val="20"/>
        </w:rPr>
      </w:pPr>
      <w:r w:rsidRPr="001673F8">
        <w:rPr>
          <w:b/>
          <w:sz w:val="20"/>
        </w:rPr>
        <w:t>Data length:</w:t>
      </w:r>
      <w:r w:rsidRPr="001673F8">
        <w:rPr>
          <w:sz w:val="20"/>
        </w:rPr>
        <w:t xml:space="preserve"> </w:t>
      </w:r>
      <w:r w:rsidRPr="001673F8">
        <w:rPr>
          <w:sz w:val="20"/>
        </w:rPr>
        <w:tab/>
      </w:r>
      <w:r w:rsidRPr="001673F8">
        <w:rPr>
          <w:sz w:val="20"/>
        </w:rPr>
        <w:tab/>
        <w:t>A minimum of 2, max. 60 characters</w:t>
      </w:r>
    </w:p>
    <w:p w14:paraId="5A81524C" w14:textId="77777777" w:rsidR="00B424AC" w:rsidRPr="001673F8" w:rsidRDefault="00B424AC" w:rsidP="00B424AC">
      <w:pPr>
        <w:rPr>
          <w:sz w:val="20"/>
        </w:rPr>
      </w:pPr>
      <w:r w:rsidRPr="001673F8">
        <w:rPr>
          <w:b/>
          <w:sz w:val="20"/>
        </w:rPr>
        <w:t>Structure:</w:t>
      </w:r>
      <w:r w:rsidRPr="001673F8">
        <w:rPr>
          <w:b/>
          <w:sz w:val="20"/>
        </w:rPr>
        <w:tab/>
      </w:r>
      <w:r w:rsidRPr="001673F8">
        <w:rPr>
          <w:sz w:val="20"/>
        </w:rPr>
        <w:tab/>
      </w:r>
    </w:p>
    <w:p w14:paraId="62C42C98" w14:textId="77777777" w:rsidR="00B424AC" w:rsidRPr="001673F8" w:rsidRDefault="00B424AC" w:rsidP="00B424AC">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32A474DA" w14:textId="7AC08156" w:rsidR="00A76D23" w:rsidRPr="001673F8" w:rsidRDefault="00A76D23" w:rsidP="001268DD"/>
    <w:p w14:paraId="2B9D48B7" w14:textId="30D940D4" w:rsidR="00B424AC" w:rsidRPr="001673F8" w:rsidRDefault="00B424AC" w:rsidP="00B424AC">
      <w:pPr>
        <w:pStyle w:val="Cmsor5"/>
        <w:ind w:left="709"/>
      </w:pPr>
      <w:r w:rsidRPr="001673F8">
        <w:t>Addressee's detailed address_2</w:t>
      </w:r>
    </w:p>
    <w:p w14:paraId="4BFB58AA" w14:textId="529F656D" w:rsidR="00B424AC" w:rsidRPr="001673F8" w:rsidRDefault="00B424AC" w:rsidP="00B424AC">
      <w:pPr>
        <w:rPr>
          <w:b/>
          <w:sz w:val="20"/>
        </w:rPr>
      </w:pPr>
      <w:r w:rsidRPr="001673F8">
        <w:rPr>
          <w:b/>
          <w:sz w:val="20"/>
        </w:rPr>
        <w:t>Field name:</w:t>
      </w:r>
      <w:r w:rsidRPr="001673F8">
        <w:rPr>
          <w:b/>
          <w:sz w:val="20"/>
        </w:rPr>
        <w:tab/>
      </w:r>
      <w:r w:rsidRPr="001673F8">
        <w:rPr>
          <w:b/>
          <w:sz w:val="20"/>
        </w:rPr>
        <w:tab/>
        <w:t>cimzett_kozelebbi_cim2</w:t>
      </w:r>
    </w:p>
    <w:p w14:paraId="048556D7" w14:textId="1D409BA2" w:rsidR="00B424AC" w:rsidRPr="001673F8" w:rsidRDefault="00B424AC" w:rsidP="00B424AC">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0A612ADC" w14:textId="77777777" w:rsidR="00B424AC" w:rsidRPr="001673F8" w:rsidRDefault="00B424AC" w:rsidP="00B424AC">
      <w:pPr>
        <w:rPr>
          <w:b/>
          <w:sz w:val="20"/>
        </w:rPr>
      </w:pPr>
      <w:r w:rsidRPr="001673F8">
        <w:rPr>
          <w:b/>
          <w:sz w:val="20"/>
        </w:rPr>
        <w:t>Data length:</w:t>
      </w:r>
      <w:r w:rsidRPr="001673F8">
        <w:rPr>
          <w:sz w:val="20"/>
        </w:rPr>
        <w:t xml:space="preserve"> </w:t>
      </w:r>
      <w:r w:rsidRPr="001673F8">
        <w:rPr>
          <w:sz w:val="20"/>
        </w:rPr>
        <w:tab/>
      </w:r>
      <w:r w:rsidRPr="001673F8">
        <w:rPr>
          <w:sz w:val="20"/>
        </w:rPr>
        <w:tab/>
        <w:t>A minimum of 3, max. 60 characters</w:t>
      </w:r>
      <w:r w:rsidRPr="001673F8">
        <w:rPr>
          <w:b/>
          <w:sz w:val="20"/>
        </w:rPr>
        <w:t xml:space="preserve"> </w:t>
      </w:r>
    </w:p>
    <w:p w14:paraId="4CB5E89A" w14:textId="77777777" w:rsidR="00B424AC" w:rsidRPr="001673F8" w:rsidRDefault="00B424AC" w:rsidP="00B424AC">
      <w:pPr>
        <w:rPr>
          <w:sz w:val="20"/>
        </w:rPr>
      </w:pPr>
      <w:r w:rsidRPr="001673F8">
        <w:rPr>
          <w:b/>
          <w:sz w:val="20"/>
        </w:rPr>
        <w:t>Structure:</w:t>
      </w:r>
      <w:r w:rsidRPr="001673F8">
        <w:rPr>
          <w:b/>
          <w:sz w:val="20"/>
        </w:rPr>
        <w:tab/>
      </w:r>
      <w:r w:rsidRPr="001673F8">
        <w:rPr>
          <w:sz w:val="20"/>
        </w:rPr>
        <w:tab/>
      </w:r>
    </w:p>
    <w:p w14:paraId="122C3430" w14:textId="77777777" w:rsidR="00B424AC" w:rsidRPr="001673F8" w:rsidRDefault="00B424AC" w:rsidP="00B424AC">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63541457" w14:textId="29596E14" w:rsidR="00B424AC" w:rsidRPr="001673F8" w:rsidRDefault="00B424AC" w:rsidP="001268DD"/>
    <w:p w14:paraId="06020363" w14:textId="327D62B5" w:rsidR="00EE10AF" w:rsidRPr="001673F8" w:rsidRDefault="00EE10AF" w:rsidP="00285745">
      <w:pPr>
        <w:pStyle w:val="Cmsor5"/>
        <w:ind w:left="709"/>
      </w:pPr>
      <w:r w:rsidRPr="001673F8">
        <w:t>Weight of item</w:t>
      </w:r>
    </w:p>
    <w:p w14:paraId="1648A70A" w14:textId="77777777" w:rsidR="00EE10AF" w:rsidRPr="001673F8" w:rsidRDefault="00EE10AF" w:rsidP="00EE10AF">
      <w:pPr>
        <w:rPr>
          <w:b/>
          <w:sz w:val="20"/>
        </w:rPr>
      </w:pPr>
      <w:r w:rsidRPr="001673F8">
        <w:rPr>
          <w:b/>
          <w:sz w:val="20"/>
        </w:rPr>
        <w:t>Field name:</w:t>
      </w:r>
      <w:r w:rsidRPr="001673F8">
        <w:rPr>
          <w:b/>
          <w:sz w:val="20"/>
        </w:rPr>
        <w:tab/>
      </w:r>
      <w:r w:rsidRPr="001673F8">
        <w:rPr>
          <w:b/>
          <w:sz w:val="20"/>
        </w:rPr>
        <w:tab/>
        <w:t>suly</w:t>
      </w:r>
    </w:p>
    <w:p w14:paraId="7C3CD557" w14:textId="22DAC3AD" w:rsidR="00EE10AF" w:rsidRPr="001673F8" w:rsidRDefault="00EE10AF" w:rsidP="00EE10AF">
      <w:pPr>
        <w:rPr>
          <w:sz w:val="20"/>
        </w:rPr>
      </w:pPr>
      <w:r w:rsidRPr="001673F8">
        <w:rPr>
          <w:b/>
          <w:sz w:val="20"/>
        </w:rPr>
        <w:t>Mandatory:</w:t>
      </w:r>
      <w:r w:rsidRPr="001673F8">
        <w:rPr>
          <w:sz w:val="20"/>
        </w:rPr>
        <w:t xml:space="preserve"> </w:t>
      </w:r>
      <w:r w:rsidRPr="001673F8">
        <w:rPr>
          <w:sz w:val="20"/>
        </w:rPr>
        <w:tab/>
      </w:r>
      <w:r w:rsidRPr="001673F8">
        <w:rPr>
          <w:sz w:val="20"/>
        </w:rPr>
        <w:tab/>
      </w:r>
      <w:r w:rsidR="00CA122E" w:rsidRPr="001673F8">
        <w:rPr>
          <w:sz w:val="20"/>
        </w:rPr>
        <w:t>Mandatory</w:t>
      </w:r>
    </w:p>
    <w:p w14:paraId="44D158FA" w14:textId="77777777" w:rsidR="00EE10AF" w:rsidRPr="001673F8" w:rsidRDefault="00EE10AF" w:rsidP="00EE10AF">
      <w:pPr>
        <w:rPr>
          <w:sz w:val="20"/>
        </w:rPr>
      </w:pPr>
      <w:r w:rsidRPr="001673F8">
        <w:rPr>
          <w:b/>
          <w:sz w:val="20"/>
        </w:rPr>
        <w:t>Data length:</w:t>
      </w:r>
      <w:r w:rsidRPr="001673F8">
        <w:rPr>
          <w:sz w:val="20"/>
        </w:rPr>
        <w:t xml:space="preserve"> </w:t>
      </w:r>
      <w:r w:rsidRPr="001673F8">
        <w:rPr>
          <w:sz w:val="20"/>
        </w:rPr>
        <w:tab/>
      </w:r>
      <w:r w:rsidRPr="001673F8">
        <w:rPr>
          <w:sz w:val="20"/>
        </w:rPr>
        <w:tab/>
        <w:t>max. 5 characters</w:t>
      </w:r>
    </w:p>
    <w:p w14:paraId="2E4F37BA" w14:textId="77777777" w:rsidR="00EE10AF" w:rsidRPr="001673F8" w:rsidRDefault="00EE10AF" w:rsidP="00EE10AF">
      <w:pPr>
        <w:rPr>
          <w:sz w:val="20"/>
        </w:rPr>
      </w:pPr>
      <w:r w:rsidRPr="001673F8">
        <w:rPr>
          <w:b/>
          <w:sz w:val="20"/>
        </w:rPr>
        <w:t>Structure:</w:t>
      </w:r>
      <w:r w:rsidRPr="001673F8">
        <w:rPr>
          <w:b/>
          <w:sz w:val="20"/>
        </w:rPr>
        <w:tab/>
      </w:r>
      <w:r w:rsidRPr="001673F8">
        <w:rPr>
          <w:sz w:val="20"/>
        </w:rPr>
        <w:tab/>
        <w:t>Position 1-n: digits</w:t>
      </w:r>
    </w:p>
    <w:p w14:paraId="3019AA4C" w14:textId="5C595DF2" w:rsidR="00EE10AF" w:rsidRDefault="00EE10AF" w:rsidP="003C5E54">
      <w:pPr>
        <w:ind w:left="2127" w:hanging="2127"/>
        <w:rPr>
          <w:sz w:val="20"/>
        </w:rPr>
      </w:pPr>
      <w:r w:rsidRPr="001673F8">
        <w:rPr>
          <w:b/>
          <w:sz w:val="20"/>
        </w:rPr>
        <w:t>Interpretation:</w:t>
      </w:r>
      <w:r w:rsidRPr="001673F8">
        <w:rPr>
          <w:sz w:val="20"/>
        </w:rPr>
        <w:t xml:space="preserve"> </w:t>
      </w:r>
      <w:r w:rsidRPr="001673F8">
        <w:rPr>
          <w:sz w:val="20"/>
        </w:rPr>
        <w:tab/>
      </w:r>
      <w:r w:rsidR="00EC6B6D" w:rsidRPr="001673F8">
        <w:rPr>
          <w:sz w:val="20"/>
        </w:rPr>
        <w:t xml:space="preserve">The item’s weight </w:t>
      </w:r>
      <w:r w:rsidR="00A3137F" w:rsidRPr="001673F8">
        <w:rPr>
          <w:sz w:val="20"/>
        </w:rPr>
        <w:t>exactly expressed</w:t>
      </w:r>
      <w:r w:rsidR="00F930D6" w:rsidRPr="001673F8">
        <w:rPr>
          <w:sz w:val="20"/>
        </w:rPr>
        <w:t xml:space="preserve"> in grams</w:t>
      </w:r>
      <w:r w:rsidR="00F475AA" w:rsidRPr="001673F8">
        <w:rPr>
          <w:sz w:val="20"/>
        </w:rPr>
        <w:t>. (It may not be less than the total weight of goods subject to customs clearance.)</w:t>
      </w:r>
    </w:p>
    <w:p w14:paraId="63A6E346" w14:textId="36FBF5CE" w:rsidR="00EE10AF" w:rsidRDefault="00EE10AF" w:rsidP="00EE10AF">
      <w:pPr>
        <w:rPr>
          <w:sz w:val="20"/>
        </w:rPr>
      </w:pPr>
    </w:p>
    <w:p w14:paraId="7B11B061" w14:textId="5260BF93" w:rsidR="00691BC4" w:rsidRDefault="00691BC4" w:rsidP="00EE10AF">
      <w:pPr>
        <w:rPr>
          <w:sz w:val="20"/>
        </w:rPr>
      </w:pPr>
    </w:p>
    <w:p w14:paraId="64A253F9" w14:textId="77777777" w:rsidR="00691BC4" w:rsidRDefault="00691BC4" w:rsidP="00EE10AF">
      <w:pPr>
        <w:rPr>
          <w:sz w:val="20"/>
        </w:rPr>
      </w:pPr>
    </w:p>
    <w:p w14:paraId="1469E114" w14:textId="77777777" w:rsidR="00EE10AF" w:rsidRPr="00182582" w:rsidRDefault="00EE10AF" w:rsidP="00285745">
      <w:pPr>
        <w:pStyle w:val="Cmsor5"/>
        <w:ind w:left="709"/>
      </w:pPr>
      <w:r>
        <w:lastRenderedPageBreak/>
        <w:t>Additional services</w:t>
      </w:r>
    </w:p>
    <w:p w14:paraId="3CEC7E47" w14:textId="77777777" w:rsidR="00EE10AF" w:rsidRDefault="00EE10AF" w:rsidP="00EE10AF">
      <w:pPr>
        <w:rPr>
          <w:b/>
          <w:sz w:val="20"/>
        </w:rPr>
      </w:pPr>
      <w:r>
        <w:rPr>
          <w:b/>
          <w:sz w:val="20"/>
        </w:rPr>
        <w:t>Field name:</w:t>
      </w:r>
      <w:r>
        <w:rPr>
          <w:b/>
          <w:sz w:val="20"/>
        </w:rPr>
        <w:tab/>
      </w:r>
      <w:r>
        <w:rPr>
          <w:b/>
          <w:sz w:val="20"/>
        </w:rPr>
        <w:tab/>
        <w:t>kulonszolgok</w:t>
      </w:r>
    </w:p>
    <w:p w14:paraId="57B5449B"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Optional </w:t>
      </w:r>
    </w:p>
    <w:p w14:paraId="6015CDD7" w14:textId="77777777" w:rsidR="00EE10AF" w:rsidRPr="00182582" w:rsidRDefault="00EE10AF" w:rsidP="00EE10AF">
      <w:pPr>
        <w:rPr>
          <w:sz w:val="20"/>
        </w:rPr>
      </w:pPr>
      <w:r>
        <w:rPr>
          <w:b/>
          <w:sz w:val="20"/>
        </w:rPr>
        <w:t>Data length:</w:t>
      </w:r>
      <w:r>
        <w:rPr>
          <w:sz w:val="20"/>
        </w:rPr>
        <w:t xml:space="preserve"> </w:t>
      </w:r>
      <w:r>
        <w:rPr>
          <w:sz w:val="20"/>
        </w:rPr>
        <w:tab/>
      </w:r>
      <w:r>
        <w:rPr>
          <w:sz w:val="20"/>
        </w:rPr>
        <w:tab/>
        <w:t>5 characters for each additional service</w:t>
      </w:r>
    </w:p>
    <w:p w14:paraId="3F86A1A6"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özönséges_küldemény_megengedett" w:history="1">
        <w:r>
          <w:rPr>
            <w:rStyle w:val="Hiperhivatkozs"/>
            <w:sz w:val="20"/>
          </w:rPr>
          <w:t>see annex</w:t>
        </w:r>
      </w:hyperlink>
    </w:p>
    <w:p w14:paraId="2AF43067" w14:textId="6876E88D" w:rsidR="00EE10AF" w:rsidRDefault="00EE10AF" w:rsidP="00EE10AF">
      <w:pPr>
        <w:ind w:left="2124" w:hanging="2124"/>
        <w:jc w:val="both"/>
        <w:rPr>
          <w:sz w:val="20"/>
        </w:rPr>
      </w:pPr>
      <w:r>
        <w:rPr>
          <w:b/>
          <w:sz w:val="20"/>
        </w:rPr>
        <w:t>Interpretation:</w:t>
      </w:r>
      <w:r>
        <w:rPr>
          <w:sz w:val="20"/>
        </w:rPr>
        <w:t xml:space="preserve"> </w:t>
      </w:r>
      <w:r>
        <w:rPr>
          <w:sz w:val="20"/>
        </w:rPr>
        <w:tab/>
        <w:t>Data length is at least 5 characters if there is any additional service (the code of 1 additional service); in case of more services separated by comma.</w:t>
      </w:r>
    </w:p>
    <w:p w14:paraId="34C4605C" w14:textId="7598097E" w:rsidR="00013631" w:rsidRDefault="00013631" w:rsidP="00EE10AF">
      <w:pPr>
        <w:ind w:left="2124" w:hanging="2124"/>
        <w:jc w:val="both"/>
        <w:rPr>
          <w:sz w:val="20"/>
        </w:rPr>
      </w:pPr>
    </w:p>
    <w:p w14:paraId="773FD3FC" w14:textId="77777777" w:rsidR="00013631" w:rsidRPr="00A37732" w:rsidRDefault="00013631" w:rsidP="00285745">
      <w:pPr>
        <w:pStyle w:val="Cmsor5"/>
        <w:ind w:left="709"/>
      </w:pPr>
      <w:r>
        <w:t>Indication of literature for the blind</w:t>
      </w:r>
    </w:p>
    <w:p w14:paraId="66B461FB" w14:textId="77777777" w:rsidR="00013631" w:rsidRPr="00A37732" w:rsidRDefault="00013631" w:rsidP="00013631">
      <w:pPr>
        <w:rPr>
          <w:b/>
          <w:sz w:val="20"/>
        </w:rPr>
      </w:pPr>
      <w:r>
        <w:rPr>
          <w:b/>
          <w:sz w:val="20"/>
        </w:rPr>
        <w:t>Field name:</w:t>
      </w:r>
      <w:r>
        <w:rPr>
          <w:b/>
          <w:sz w:val="20"/>
        </w:rPr>
        <w:tab/>
      </w:r>
      <w:r>
        <w:rPr>
          <w:b/>
          <w:sz w:val="20"/>
        </w:rPr>
        <w:tab/>
        <w:t>vakok_irasa</w:t>
      </w:r>
    </w:p>
    <w:p w14:paraId="311FC8B4" w14:textId="77777777" w:rsidR="00013631" w:rsidRPr="00A37732" w:rsidRDefault="00013631" w:rsidP="00013631">
      <w:pPr>
        <w:rPr>
          <w:sz w:val="20"/>
        </w:rPr>
      </w:pPr>
      <w:r>
        <w:rPr>
          <w:b/>
          <w:sz w:val="20"/>
        </w:rPr>
        <w:t>Mandatory:</w:t>
      </w:r>
      <w:r>
        <w:rPr>
          <w:sz w:val="20"/>
        </w:rPr>
        <w:t xml:space="preserve"> </w:t>
      </w:r>
      <w:r>
        <w:rPr>
          <w:sz w:val="20"/>
        </w:rPr>
        <w:tab/>
      </w:r>
      <w:r>
        <w:rPr>
          <w:sz w:val="20"/>
        </w:rPr>
        <w:tab/>
        <w:t>Optional</w:t>
      </w:r>
    </w:p>
    <w:p w14:paraId="2B637829" w14:textId="0C35F475" w:rsidR="00013631" w:rsidRPr="00A37732" w:rsidRDefault="00013631" w:rsidP="00013631">
      <w:pPr>
        <w:rPr>
          <w:sz w:val="20"/>
        </w:rPr>
      </w:pPr>
      <w:r>
        <w:rPr>
          <w:b/>
          <w:sz w:val="20"/>
        </w:rPr>
        <w:t>Data length:</w:t>
      </w:r>
      <w:r>
        <w:rPr>
          <w:sz w:val="20"/>
        </w:rPr>
        <w:t xml:space="preserve"> </w:t>
      </w:r>
      <w:r>
        <w:rPr>
          <w:sz w:val="20"/>
        </w:rPr>
        <w:tab/>
      </w:r>
      <w:r>
        <w:rPr>
          <w:sz w:val="20"/>
        </w:rPr>
        <w:tab/>
        <w:t>1 character</w:t>
      </w:r>
    </w:p>
    <w:p w14:paraId="22057D69" w14:textId="77777777" w:rsidR="00013631" w:rsidRPr="00A37732" w:rsidRDefault="00013631" w:rsidP="00013631">
      <w:pPr>
        <w:rPr>
          <w:sz w:val="20"/>
        </w:rPr>
      </w:pPr>
      <w:r>
        <w:rPr>
          <w:b/>
          <w:sz w:val="20"/>
        </w:rPr>
        <w:t>Structure:</w:t>
      </w:r>
      <w:r>
        <w:rPr>
          <w:b/>
          <w:sz w:val="20"/>
        </w:rPr>
        <w:tab/>
      </w:r>
      <w:r>
        <w:rPr>
          <w:sz w:val="20"/>
        </w:rPr>
        <w:tab/>
        <w:t>0 or 1</w:t>
      </w:r>
    </w:p>
    <w:p w14:paraId="47A8E7AE" w14:textId="29591214" w:rsidR="00013631" w:rsidRPr="00A37732" w:rsidRDefault="00013631" w:rsidP="00013631">
      <w:pPr>
        <w:ind w:left="2124" w:hanging="2124"/>
        <w:jc w:val="both"/>
        <w:rPr>
          <w:sz w:val="20"/>
        </w:rPr>
      </w:pPr>
      <w:r>
        <w:rPr>
          <w:b/>
          <w:sz w:val="20"/>
        </w:rPr>
        <w:t>Interpretation:</w:t>
      </w:r>
      <w:r>
        <w:rPr>
          <w:sz w:val="20"/>
        </w:rPr>
        <w:t xml:space="preserve"> </w:t>
      </w:r>
      <w:r>
        <w:rPr>
          <w:sz w:val="20"/>
        </w:rPr>
        <w:tab/>
        <w:t>"1": mandatory for literature for the blind, "0": optional, not literature for the blind</w:t>
      </w:r>
      <w:r w:rsidR="00455D48">
        <w:rPr>
          <w:sz w:val="20"/>
        </w:rPr>
        <w:t>.</w:t>
      </w:r>
    </w:p>
    <w:p w14:paraId="74F1A3C0" w14:textId="77777777" w:rsidR="00EE10AF" w:rsidRDefault="00EE10AF" w:rsidP="00EE10AF">
      <w:pPr>
        <w:rPr>
          <w:sz w:val="20"/>
        </w:rPr>
      </w:pPr>
    </w:p>
    <w:p w14:paraId="7523EFC3" w14:textId="77777777" w:rsidR="00EE10AF" w:rsidRPr="00182582" w:rsidRDefault="00EE10AF" w:rsidP="00285745">
      <w:pPr>
        <w:pStyle w:val="Cmsor5"/>
        <w:ind w:left="709"/>
      </w:pPr>
      <w:r>
        <w:t>Indication of mail item size</w:t>
      </w:r>
    </w:p>
    <w:p w14:paraId="7EB20525" w14:textId="77777777" w:rsidR="00EE10AF" w:rsidRDefault="00EE10AF" w:rsidP="00EE10AF">
      <w:pPr>
        <w:rPr>
          <w:b/>
          <w:sz w:val="20"/>
        </w:rPr>
      </w:pPr>
      <w:r>
        <w:rPr>
          <w:b/>
          <w:sz w:val="20"/>
        </w:rPr>
        <w:t>Field name:</w:t>
      </w:r>
      <w:r>
        <w:rPr>
          <w:b/>
          <w:sz w:val="20"/>
        </w:rPr>
        <w:tab/>
      </w:r>
      <w:r>
        <w:rPr>
          <w:b/>
          <w:sz w:val="20"/>
        </w:rPr>
        <w:tab/>
        <w:t>meret</w:t>
      </w:r>
    </w:p>
    <w:p w14:paraId="0E7C5FA5"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546DF284" w14:textId="0CEFE647" w:rsidR="00EE10AF" w:rsidRPr="00182582" w:rsidRDefault="00EE10AF" w:rsidP="00EE10AF">
      <w:pPr>
        <w:rPr>
          <w:sz w:val="20"/>
        </w:rPr>
      </w:pPr>
      <w:r>
        <w:rPr>
          <w:b/>
          <w:sz w:val="20"/>
        </w:rPr>
        <w:t>Data length:</w:t>
      </w:r>
      <w:r>
        <w:rPr>
          <w:sz w:val="20"/>
        </w:rPr>
        <w:t xml:space="preserve"> </w:t>
      </w:r>
      <w:r>
        <w:rPr>
          <w:sz w:val="20"/>
        </w:rPr>
        <w:tab/>
      </w:r>
      <w:r>
        <w:rPr>
          <w:sz w:val="20"/>
        </w:rPr>
        <w:tab/>
        <w:t>1 character</w:t>
      </w:r>
    </w:p>
    <w:p w14:paraId="18FD86ED" w14:textId="77777777" w:rsidR="00EE10AF" w:rsidRPr="00182582" w:rsidRDefault="00EE10AF" w:rsidP="00EE10AF">
      <w:pPr>
        <w:rPr>
          <w:sz w:val="20"/>
        </w:rPr>
      </w:pPr>
      <w:r>
        <w:rPr>
          <w:b/>
          <w:sz w:val="20"/>
        </w:rPr>
        <w:t>Structure:</w:t>
      </w:r>
      <w:r>
        <w:rPr>
          <w:b/>
          <w:sz w:val="20"/>
        </w:rPr>
        <w:tab/>
      </w:r>
      <w:r>
        <w:rPr>
          <w:sz w:val="20"/>
        </w:rPr>
        <w:tab/>
        <w:t>Pre-defined</w:t>
      </w:r>
    </w:p>
    <w:p w14:paraId="512DE4D3" w14:textId="4C648B83" w:rsidR="00EE10AF" w:rsidRPr="006D2B53" w:rsidRDefault="00EE10AF" w:rsidP="00EE10AF">
      <w:pPr>
        <w:rPr>
          <w:b/>
          <w:sz w:val="20"/>
        </w:rPr>
      </w:pPr>
      <w:r>
        <w:rPr>
          <w:b/>
          <w:sz w:val="20"/>
        </w:rPr>
        <w:t>Interpretation:</w:t>
      </w:r>
      <w:r>
        <w:rPr>
          <w:sz w:val="20"/>
        </w:rPr>
        <w:t xml:space="preserve"> </w:t>
      </w:r>
      <w:r>
        <w:rPr>
          <w:sz w:val="20"/>
        </w:rPr>
        <w:tab/>
      </w:r>
      <w:r>
        <w:rPr>
          <w:sz w:val="20"/>
        </w:rPr>
        <w:tab/>
        <w:t xml:space="preserve">Indication of mail item size: 0, 1 or L </w:t>
      </w:r>
      <w:hyperlink w:anchor="_Méretjelzés_kódjai_(meret" w:history="1">
        <w:r>
          <w:rPr>
            <w:rStyle w:val="Hiperhivatkozs"/>
            <w:sz w:val="20"/>
          </w:rPr>
          <w:t>See annex</w:t>
        </w:r>
      </w:hyperlink>
    </w:p>
    <w:p w14:paraId="68B04B5E" w14:textId="77777777" w:rsidR="00EE10AF" w:rsidRPr="00DB74BF" w:rsidRDefault="00EE10AF" w:rsidP="00E94CF7"/>
    <w:p w14:paraId="4E483162" w14:textId="77777777" w:rsidR="00EE10AF" w:rsidRPr="00182582" w:rsidRDefault="00EE10AF" w:rsidP="00285745">
      <w:pPr>
        <w:pStyle w:val="Cmsor5"/>
        <w:ind w:left="709"/>
      </w:pPr>
      <w:r>
        <w:t xml:space="preserve">Dispatch charge </w:t>
      </w:r>
    </w:p>
    <w:p w14:paraId="429B6D72" w14:textId="77777777" w:rsidR="00EE10AF" w:rsidRDefault="00EE10AF" w:rsidP="00EE10AF">
      <w:pPr>
        <w:rPr>
          <w:b/>
          <w:sz w:val="20"/>
        </w:rPr>
      </w:pPr>
      <w:r>
        <w:rPr>
          <w:b/>
          <w:sz w:val="20"/>
        </w:rPr>
        <w:t>Field name:</w:t>
      </w:r>
      <w:r>
        <w:rPr>
          <w:b/>
          <w:sz w:val="20"/>
        </w:rPr>
        <w:tab/>
      </w:r>
      <w:r>
        <w:rPr>
          <w:b/>
          <w:sz w:val="20"/>
        </w:rPr>
        <w:tab/>
        <w:t>dij</w:t>
      </w:r>
    </w:p>
    <w:p w14:paraId="5FC27705"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425CD508"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9 characters</w:t>
      </w:r>
    </w:p>
    <w:p w14:paraId="7E65620E" w14:textId="77777777" w:rsidR="00EE10AF" w:rsidRPr="00182582" w:rsidRDefault="00EE10AF" w:rsidP="00EE10AF">
      <w:pPr>
        <w:rPr>
          <w:sz w:val="20"/>
        </w:rPr>
      </w:pPr>
      <w:r>
        <w:rPr>
          <w:b/>
          <w:sz w:val="20"/>
        </w:rPr>
        <w:t>Structure:</w:t>
      </w:r>
      <w:r>
        <w:rPr>
          <w:b/>
          <w:sz w:val="20"/>
        </w:rPr>
        <w:tab/>
      </w:r>
      <w:r>
        <w:rPr>
          <w:sz w:val="20"/>
        </w:rPr>
        <w:tab/>
        <w:t>Position 1-n: digits</w:t>
      </w:r>
    </w:p>
    <w:p w14:paraId="126F9E3D" w14:textId="77777777" w:rsidR="00EE10AF" w:rsidRDefault="00EE10AF" w:rsidP="00EE10AF">
      <w:pPr>
        <w:rPr>
          <w:sz w:val="20"/>
        </w:rPr>
      </w:pPr>
      <w:r>
        <w:rPr>
          <w:b/>
          <w:sz w:val="20"/>
        </w:rPr>
        <w:t>Interpretation:</w:t>
      </w:r>
      <w:r>
        <w:rPr>
          <w:sz w:val="20"/>
        </w:rPr>
        <w:t xml:space="preserve"> </w:t>
      </w:r>
      <w:r>
        <w:rPr>
          <w:sz w:val="20"/>
        </w:rPr>
        <w:tab/>
      </w:r>
      <w:r>
        <w:rPr>
          <w:sz w:val="20"/>
        </w:rPr>
        <w:tab/>
        <w:t>Dispatch charge</w:t>
      </w:r>
      <w:r>
        <w:rPr>
          <w:sz w:val="20"/>
        </w:rPr>
        <w:tab/>
      </w:r>
      <w:r>
        <w:rPr>
          <w:sz w:val="20"/>
        </w:rPr>
        <w:tab/>
      </w:r>
    </w:p>
    <w:p w14:paraId="5F16340B" w14:textId="787C35F9" w:rsidR="00EE10AF" w:rsidRDefault="00EE10AF" w:rsidP="00EE10AF">
      <w:pPr>
        <w:rPr>
          <w:sz w:val="20"/>
        </w:rPr>
      </w:pPr>
    </w:p>
    <w:p w14:paraId="502F9CC0" w14:textId="68DC1B0C" w:rsidR="00F930D6" w:rsidRPr="003C5E54" w:rsidRDefault="00F930D6" w:rsidP="003C5E54">
      <w:pPr>
        <w:pStyle w:val="Cmsor5"/>
        <w:ind w:left="709"/>
      </w:pPr>
      <w:r>
        <w:t>Number of insert sheet</w:t>
      </w:r>
    </w:p>
    <w:p w14:paraId="53FB6FFC" w14:textId="6BB3A2C7" w:rsidR="00F930D6" w:rsidRDefault="00F930D6" w:rsidP="00F930D6">
      <w:pPr>
        <w:rPr>
          <w:b/>
          <w:sz w:val="20"/>
        </w:rPr>
      </w:pPr>
      <w:r>
        <w:rPr>
          <w:b/>
          <w:sz w:val="20"/>
        </w:rPr>
        <w:t>Field name:</w:t>
      </w:r>
      <w:r>
        <w:rPr>
          <w:b/>
          <w:sz w:val="20"/>
        </w:rPr>
        <w:tab/>
      </w:r>
      <w:r>
        <w:rPr>
          <w:b/>
          <w:sz w:val="20"/>
        </w:rPr>
        <w:tab/>
        <w:t>potlapszam</w:t>
      </w:r>
    </w:p>
    <w:p w14:paraId="7003EB96" w14:textId="77777777" w:rsidR="00F930D6" w:rsidRPr="00182582" w:rsidRDefault="00F930D6" w:rsidP="00F930D6">
      <w:pPr>
        <w:rPr>
          <w:sz w:val="20"/>
        </w:rPr>
      </w:pPr>
      <w:r>
        <w:rPr>
          <w:b/>
          <w:sz w:val="20"/>
        </w:rPr>
        <w:t>Mandatory:</w:t>
      </w:r>
      <w:r>
        <w:rPr>
          <w:sz w:val="20"/>
        </w:rPr>
        <w:t xml:space="preserve"> </w:t>
      </w:r>
      <w:r>
        <w:rPr>
          <w:sz w:val="20"/>
        </w:rPr>
        <w:tab/>
      </w:r>
      <w:r>
        <w:rPr>
          <w:sz w:val="20"/>
        </w:rPr>
        <w:tab/>
        <w:t>Optional</w:t>
      </w:r>
    </w:p>
    <w:p w14:paraId="6171DFE9" w14:textId="69358006" w:rsidR="00F930D6" w:rsidRPr="00182582" w:rsidRDefault="00F930D6" w:rsidP="00F930D6">
      <w:pPr>
        <w:rPr>
          <w:sz w:val="20"/>
        </w:rPr>
      </w:pPr>
      <w:r>
        <w:rPr>
          <w:b/>
          <w:sz w:val="20"/>
        </w:rPr>
        <w:t>Data length:</w:t>
      </w:r>
      <w:r>
        <w:rPr>
          <w:sz w:val="20"/>
        </w:rPr>
        <w:t xml:space="preserve"> </w:t>
      </w:r>
      <w:r>
        <w:rPr>
          <w:sz w:val="20"/>
        </w:rPr>
        <w:tab/>
      </w:r>
      <w:r>
        <w:rPr>
          <w:sz w:val="20"/>
        </w:rPr>
        <w:tab/>
        <w:t>max. 2 characters</w:t>
      </w:r>
    </w:p>
    <w:p w14:paraId="68A7E8C0" w14:textId="77777777" w:rsidR="00F930D6" w:rsidRPr="00182582" w:rsidRDefault="00F930D6" w:rsidP="00F930D6">
      <w:pPr>
        <w:rPr>
          <w:sz w:val="20"/>
        </w:rPr>
      </w:pPr>
      <w:r>
        <w:rPr>
          <w:b/>
          <w:sz w:val="20"/>
        </w:rPr>
        <w:t>Structure:</w:t>
      </w:r>
      <w:r>
        <w:rPr>
          <w:b/>
          <w:sz w:val="20"/>
        </w:rPr>
        <w:tab/>
      </w:r>
      <w:r>
        <w:rPr>
          <w:sz w:val="20"/>
        </w:rPr>
        <w:tab/>
        <w:t>Position 1-n: digits</w:t>
      </w:r>
    </w:p>
    <w:p w14:paraId="0C98F84D" w14:textId="44CF60E5" w:rsidR="00F930D6" w:rsidRDefault="00F930D6" w:rsidP="00F930D6">
      <w:pPr>
        <w:rPr>
          <w:sz w:val="20"/>
        </w:rPr>
      </w:pPr>
      <w:r>
        <w:rPr>
          <w:b/>
          <w:sz w:val="20"/>
        </w:rPr>
        <w:t>Interpretation:</w:t>
      </w:r>
      <w:r>
        <w:rPr>
          <w:sz w:val="20"/>
        </w:rPr>
        <w:t xml:space="preserve"> </w:t>
      </w:r>
      <w:r>
        <w:rPr>
          <w:sz w:val="20"/>
        </w:rPr>
        <w:tab/>
      </w:r>
      <w:r>
        <w:rPr>
          <w:sz w:val="20"/>
        </w:rPr>
        <w:tab/>
        <w:t xml:space="preserve">To be entered if </w:t>
      </w:r>
      <w:r w:rsidR="00045B0F">
        <w:rPr>
          <w:sz w:val="20"/>
        </w:rPr>
        <w:t xml:space="preserve">the </w:t>
      </w:r>
      <w:r>
        <w:rPr>
          <w:sz w:val="20"/>
        </w:rPr>
        <w:t xml:space="preserve">postal customs </w:t>
      </w:r>
      <w:r w:rsidR="00045B0F">
        <w:rPr>
          <w:sz w:val="20"/>
        </w:rPr>
        <w:t>agent service is used.</w:t>
      </w:r>
    </w:p>
    <w:p w14:paraId="74AE0B7B" w14:textId="77777777" w:rsidR="00F930D6" w:rsidRDefault="00F930D6" w:rsidP="00EE10AF">
      <w:pPr>
        <w:rPr>
          <w:sz w:val="20"/>
        </w:rPr>
      </w:pPr>
    </w:p>
    <w:p w14:paraId="585CD035" w14:textId="77777777" w:rsidR="00263484" w:rsidRPr="001673F8" w:rsidRDefault="00263484" w:rsidP="00285745">
      <w:pPr>
        <w:pStyle w:val="Cmsor5"/>
        <w:ind w:left="709"/>
      </w:pPr>
      <w:r w:rsidRPr="001673F8">
        <w:t>Customs value</w:t>
      </w:r>
    </w:p>
    <w:p w14:paraId="7BAC564B" w14:textId="77777777" w:rsidR="00263484" w:rsidRPr="001673F8" w:rsidRDefault="00263484" w:rsidP="00263484">
      <w:pPr>
        <w:rPr>
          <w:b/>
          <w:sz w:val="20"/>
        </w:rPr>
      </w:pPr>
      <w:r w:rsidRPr="001673F8">
        <w:rPr>
          <w:b/>
          <w:sz w:val="20"/>
        </w:rPr>
        <w:t>Field name:</w:t>
      </w:r>
      <w:r w:rsidRPr="001673F8">
        <w:rPr>
          <w:b/>
          <w:sz w:val="20"/>
        </w:rPr>
        <w:tab/>
      </w:r>
      <w:r w:rsidRPr="001673F8">
        <w:rPr>
          <w:b/>
          <w:sz w:val="20"/>
        </w:rPr>
        <w:tab/>
        <w:t>vam_ertek</w:t>
      </w:r>
    </w:p>
    <w:p w14:paraId="1D7781AB" w14:textId="77777777" w:rsidR="00263484" w:rsidRPr="001673F8" w:rsidRDefault="00263484" w:rsidP="00263484">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0CB651DE" w14:textId="61C04861" w:rsidR="00263484" w:rsidRPr="001673F8" w:rsidRDefault="00263484" w:rsidP="00263484">
      <w:pPr>
        <w:rPr>
          <w:sz w:val="20"/>
        </w:rPr>
      </w:pPr>
      <w:r w:rsidRPr="001673F8">
        <w:rPr>
          <w:b/>
          <w:sz w:val="20"/>
        </w:rPr>
        <w:t>Data length:</w:t>
      </w:r>
      <w:r w:rsidRPr="001673F8">
        <w:rPr>
          <w:sz w:val="20"/>
        </w:rPr>
        <w:t xml:space="preserve"> </w:t>
      </w:r>
      <w:r w:rsidRPr="001673F8">
        <w:rPr>
          <w:sz w:val="20"/>
        </w:rPr>
        <w:tab/>
      </w:r>
      <w:r w:rsidRPr="001673F8">
        <w:rPr>
          <w:sz w:val="20"/>
        </w:rPr>
        <w:tab/>
      </w:r>
      <w:r w:rsidR="00CA122E" w:rsidRPr="001673F8">
        <w:rPr>
          <w:sz w:val="20"/>
        </w:rPr>
        <w:t>1-</w:t>
      </w:r>
      <w:r w:rsidRPr="001673F8">
        <w:rPr>
          <w:sz w:val="20"/>
        </w:rPr>
        <w:t>9 characters</w:t>
      </w:r>
    </w:p>
    <w:p w14:paraId="496F75D5" w14:textId="2040EDEC" w:rsidR="00263484" w:rsidRPr="001673F8" w:rsidRDefault="00263484" w:rsidP="00263484">
      <w:pPr>
        <w:rPr>
          <w:sz w:val="20"/>
        </w:rPr>
      </w:pPr>
      <w:r w:rsidRPr="001673F8">
        <w:rPr>
          <w:b/>
          <w:sz w:val="20"/>
        </w:rPr>
        <w:t>Structure:</w:t>
      </w:r>
      <w:r w:rsidRPr="001673F8">
        <w:rPr>
          <w:b/>
          <w:sz w:val="20"/>
        </w:rPr>
        <w:tab/>
      </w:r>
      <w:r w:rsidRPr="001673F8">
        <w:rPr>
          <w:sz w:val="20"/>
        </w:rPr>
        <w:tab/>
        <w:t>Position 1-n: digits</w:t>
      </w:r>
      <w:r w:rsidR="00F475AA" w:rsidRPr="001673F8">
        <w:rPr>
          <w:sz w:val="20"/>
        </w:rPr>
        <w:t xml:space="preserve"> (</w:t>
      </w:r>
      <w:r w:rsidR="00997E98" w:rsidRPr="001673F8">
        <w:rPr>
          <w:sz w:val="20"/>
        </w:rPr>
        <w:t xml:space="preserve">For documents, </w:t>
      </w:r>
      <w:r w:rsidR="00F475AA" w:rsidRPr="001673F8">
        <w:rPr>
          <w:sz w:val="20"/>
        </w:rPr>
        <w:t xml:space="preserve">the value </w:t>
      </w:r>
      <w:r w:rsidR="00997E98" w:rsidRPr="001673F8">
        <w:rPr>
          <w:sz w:val="20"/>
        </w:rPr>
        <w:t>“</w:t>
      </w:r>
      <w:r w:rsidR="00F475AA" w:rsidRPr="001673F8">
        <w:rPr>
          <w:sz w:val="20"/>
        </w:rPr>
        <w:t>0</w:t>
      </w:r>
      <w:r w:rsidR="00997E98" w:rsidRPr="001673F8">
        <w:rPr>
          <w:sz w:val="20"/>
        </w:rPr>
        <w:t>”</w:t>
      </w:r>
      <w:r w:rsidR="00F475AA" w:rsidRPr="001673F8">
        <w:rPr>
          <w:sz w:val="20"/>
        </w:rPr>
        <w:t xml:space="preserve"> is </w:t>
      </w:r>
      <w:r w:rsidR="00997E98" w:rsidRPr="001673F8">
        <w:rPr>
          <w:sz w:val="20"/>
        </w:rPr>
        <w:t xml:space="preserve">also </w:t>
      </w:r>
      <w:r w:rsidR="00F475AA" w:rsidRPr="001673F8">
        <w:rPr>
          <w:sz w:val="20"/>
        </w:rPr>
        <w:t>permitted)</w:t>
      </w:r>
    </w:p>
    <w:p w14:paraId="54085175" w14:textId="6DB1ED19" w:rsidR="00263484" w:rsidRPr="003C5E54" w:rsidRDefault="00263484" w:rsidP="00045B0F">
      <w:pPr>
        <w:ind w:left="2127" w:hanging="2127"/>
        <w:rPr>
          <w:sz w:val="20"/>
          <w:lang w:val="en-US"/>
        </w:rPr>
      </w:pPr>
      <w:r w:rsidRPr="001673F8">
        <w:rPr>
          <w:b/>
          <w:sz w:val="20"/>
          <w:lang w:val="en-US"/>
        </w:rPr>
        <w:t>Interpretation:</w:t>
      </w:r>
      <w:r w:rsidRPr="001673F8">
        <w:rPr>
          <w:sz w:val="20"/>
          <w:lang w:val="en-US"/>
        </w:rPr>
        <w:t xml:space="preserve"> </w:t>
      </w:r>
      <w:r w:rsidRPr="001673F8">
        <w:rPr>
          <w:sz w:val="20"/>
          <w:lang w:val="en-US"/>
        </w:rPr>
        <w:tab/>
      </w:r>
      <w:r w:rsidR="00F475AA" w:rsidRPr="001673F8">
        <w:rPr>
          <w:sz w:val="20"/>
          <w:lang w:val="en-US"/>
        </w:rPr>
        <w:t xml:space="preserve">It should be the same value as the sum of </w:t>
      </w:r>
      <w:r w:rsidR="00BB72DF" w:rsidRPr="001673F8">
        <w:rPr>
          <w:sz w:val="20"/>
          <w:lang w:val="en-US"/>
        </w:rPr>
        <w:t xml:space="preserve">the values of good </w:t>
      </w:r>
      <w:r w:rsidR="00EE738C" w:rsidRPr="001673F8">
        <w:rPr>
          <w:sz w:val="20"/>
          <w:lang w:val="en-US"/>
        </w:rPr>
        <w:t>listed in the customs data section.</w:t>
      </w:r>
      <w:r w:rsidR="00997E98" w:rsidRPr="001673F8">
        <w:rPr>
          <w:sz w:val="20"/>
          <w:lang w:val="en-US"/>
        </w:rPr>
        <w:t xml:space="preserve"> It is mandatory for mail items subject to customs clearance.</w:t>
      </w:r>
    </w:p>
    <w:p w14:paraId="5301C305" w14:textId="12D3D56D" w:rsidR="00D51AD7" w:rsidRPr="003C5E54" w:rsidRDefault="00D51AD7" w:rsidP="00263484">
      <w:pPr>
        <w:rPr>
          <w:sz w:val="20"/>
          <w:lang w:val="en-US"/>
        </w:rPr>
      </w:pPr>
    </w:p>
    <w:p w14:paraId="05351272" w14:textId="37DD4336" w:rsidR="00263484" w:rsidRPr="00EC6B6D" w:rsidRDefault="00263484" w:rsidP="00285745">
      <w:pPr>
        <w:pStyle w:val="Cmsor5"/>
        <w:ind w:left="709"/>
      </w:pPr>
      <w:r w:rsidRPr="00EC6B6D">
        <w:t>Export licence no.</w:t>
      </w:r>
    </w:p>
    <w:p w14:paraId="6011591B" w14:textId="77777777" w:rsidR="00263484" w:rsidRPr="00EC6B6D" w:rsidRDefault="00263484" w:rsidP="00263484">
      <w:pPr>
        <w:rPr>
          <w:b/>
          <w:sz w:val="20"/>
        </w:rPr>
      </w:pPr>
      <w:r w:rsidRPr="00EC6B6D">
        <w:rPr>
          <w:b/>
          <w:sz w:val="20"/>
        </w:rPr>
        <w:t>Field name:</w:t>
      </w:r>
      <w:r w:rsidRPr="00EC6B6D">
        <w:rPr>
          <w:b/>
          <w:sz w:val="20"/>
        </w:rPr>
        <w:tab/>
      </w:r>
      <w:r w:rsidRPr="00EC6B6D">
        <w:rPr>
          <w:b/>
          <w:sz w:val="20"/>
        </w:rPr>
        <w:tab/>
      </w:r>
      <w:r w:rsidRPr="003C5E54">
        <w:rPr>
          <w:b/>
          <w:sz w:val="20"/>
        </w:rPr>
        <w:t>export_eng</w:t>
      </w:r>
    </w:p>
    <w:p w14:paraId="14945BC5" w14:textId="77777777" w:rsidR="00263484" w:rsidRPr="004C4AA7" w:rsidRDefault="00263484" w:rsidP="00263484">
      <w:pPr>
        <w:rPr>
          <w:sz w:val="20"/>
        </w:rPr>
      </w:pPr>
      <w:r w:rsidRPr="004C4AA7">
        <w:rPr>
          <w:b/>
          <w:sz w:val="20"/>
        </w:rPr>
        <w:t>Mandatory:</w:t>
      </w:r>
      <w:r w:rsidRPr="004C4AA7">
        <w:rPr>
          <w:sz w:val="20"/>
        </w:rPr>
        <w:t xml:space="preserve"> </w:t>
      </w:r>
      <w:r w:rsidRPr="004C4AA7">
        <w:rPr>
          <w:sz w:val="20"/>
        </w:rPr>
        <w:tab/>
      </w:r>
      <w:r w:rsidRPr="004C4AA7">
        <w:rPr>
          <w:sz w:val="20"/>
        </w:rPr>
        <w:tab/>
        <w:t>Optional</w:t>
      </w:r>
    </w:p>
    <w:p w14:paraId="1A914AD1" w14:textId="3D0BD8A5" w:rsidR="00263484" w:rsidRPr="004C4AA7" w:rsidRDefault="00263484" w:rsidP="00263484">
      <w:pPr>
        <w:rPr>
          <w:sz w:val="20"/>
        </w:rPr>
      </w:pPr>
      <w:r w:rsidRPr="004C4AA7">
        <w:rPr>
          <w:b/>
          <w:sz w:val="20"/>
        </w:rPr>
        <w:t>Data length:</w:t>
      </w:r>
      <w:r w:rsidRPr="004C4AA7">
        <w:rPr>
          <w:sz w:val="20"/>
        </w:rPr>
        <w:t xml:space="preserve"> </w:t>
      </w:r>
      <w:r w:rsidRPr="004C4AA7">
        <w:rPr>
          <w:sz w:val="20"/>
        </w:rPr>
        <w:tab/>
      </w:r>
      <w:r w:rsidRPr="004C4AA7">
        <w:rPr>
          <w:sz w:val="20"/>
        </w:rPr>
        <w:tab/>
      </w:r>
      <w:r w:rsidR="00045B0F" w:rsidRPr="004C4AA7">
        <w:rPr>
          <w:sz w:val="20"/>
        </w:rPr>
        <w:t xml:space="preserve">max. </w:t>
      </w:r>
      <w:r w:rsidRPr="004C4AA7">
        <w:rPr>
          <w:sz w:val="20"/>
        </w:rPr>
        <w:t>50 characters</w:t>
      </w:r>
    </w:p>
    <w:p w14:paraId="52EFFAE2" w14:textId="1D79373D" w:rsidR="00263484" w:rsidRPr="004C4AA7" w:rsidRDefault="00263484" w:rsidP="00263484">
      <w:pPr>
        <w:rPr>
          <w:sz w:val="20"/>
        </w:rPr>
      </w:pPr>
      <w:r w:rsidRPr="004C4AA7">
        <w:rPr>
          <w:b/>
          <w:sz w:val="20"/>
        </w:rPr>
        <w:t>Structure:</w:t>
      </w:r>
      <w:r w:rsidRPr="004C4AA7">
        <w:rPr>
          <w:b/>
          <w:sz w:val="20"/>
        </w:rPr>
        <w:tab/>
      </w:r>
      <w:r w:rsidRPr="004C4AA7">
        <w:rPr>
          <w:sz w:val="20"/>
        </w:rPr>
        <w:tab/>
        <w:t>alphanumeric characters</w:t>
      </w:r>
    </w:p>
    <w:p w14:paraId="5B788A77" w14:textId="2243051A" w:rsidR="00263484" w:rsidRPr="00EC6B6D" w:rsidRDefault="00263484" w:rsidP="00045B0F">
      <w:pPr>
        <w:ind w:left="2127" w:hanging="2127"/>
        <w:rPr>
          <w:sz w:val="20"/>
        </w:rPr>
      </w:pPr>
      <w:r w:rsidRPr="004C4AA7">
        <w:rPr>
          <w:b/>
          <w:sz w:val="20"/>
        </w:rPr>
        <w:t>Interpretation:</w:t>
      </w:r>
      <w:r w:rsidRPr="004C4AA7">
        <w:rPr>
          <w:sz w:val="20"/>
        </w:rPr>
        <w:t xml:space="preserve"> </w:t>
      </w:r>
      <w:r w:rsidR="00045B0F" w:rsidRPr="004C4AA7">
        <w:rPr>
          <w:sz w:val="20"/>
        </w:rPr>
        <w:tab/>
      </w:r>
      <w:r w:rsidR="00045B0F" w:rsidRPr="004C4AA7">
        <w:rPr>
          <w:sz w:val="20"/>
          <w:lang w:val="en-US"/>
        </w:rPr>
        <w:t>Data should be entered according to the data fiel</w:t>
      </w:r>
      <w:r w:rsidR="00CA0D9B" w:rsidRPr="004C4AA7">
        <w:rPr>
          <w:sz w:val="20"/>
          <w:lang w:val="en-US"/>
        </w:rPr>
        <w:t>d</w:t>
      </w:r>
      <w:r w:rsidR="00045B0F" w:rsidRPr="004C4AA7">
        <w:rPr>
          <w:sz w:val="20"/>
          <w:lang w:val="en-US"/>
        </w:rPr>
        <w:t>s on the CN22 and CN23 forms.</w:t>
      </w:r>
    </w:p>
    <w:p w14:paraId="3A64D351" w14:textId="5CE87080" w:rsidR="00263484" w:rsidRDefault="00263484" w:rsidP="00263484">
      <w:pPr>
        <w:rPr>
          <w:sz w:val="20"/>
        </w:rPr>
      </w:pPr>
      <w:r w:rsidRPr="00EC6B6D">
        <w:rPr>
          <w:sz w:val="20"/>
        </w:rPr>
        <w:tab/>
      </w:r>
      <w:r w:rsidRPr="00EC6B6D">
        <w:rPr>
          <w:sz w:val="20"/>
        </w:rPr>
        <w:tab/>
        <w:t xml:space="preserve"> </w:t>
      </w:r>
    </w:p>
    <w:p w14:paraId="5C30B9D6" w14:textId="2584941E" w:rsidR="00691BC4" w:rsidRDefault="00691BC4" w:rsidP="00263484">
      <w:pPr>
        <w:rPr>
          <w:sz w:val="20"/>
        </w:rPr>
      </w:pPr>
    </w:p>
    <w:p w14:paraId="6A32FCD1" w14:textId="77777777" w:rsidR="00691BC4" w:rsidRPr="00EC6B6D" w:rsidRDefault="00691BC4" w:rsidP="00263484">
      <w:pPr>
        <w:rPr>
          <w:sz w:val="20"/>
        </w:rPr>
      </w:pPr>
    </w:p>
    <w:p w14:paraId="490BAD55" w14:textId="03B6CEE9" w:rsidR="00263484" w:rsidRPr="00EC6B6D" w:rsidRDefault="00263484" w:rsidP="00285745">
      <w:pPr>
        <w:pStyle w:val="Cmsor5"/>
        <w:ind w:left="709"/>
      </w:pPr>
      <w:r w:rsidRPr="00EC6B6D">
        <w:t>Value of the contents of the mail item</w:t>
      </w:r>
    </w:p>
    <w:p w14:paraId="600566BA" w14:textId="77777777" w:rsidR="00263484" w:rsidRPr="001673F8" w:rsidRDefault="00263484" w:rsidP="00263484">
      <w:pPr>
        <w:rPr>
          <w:b/>
          <w:sz w:val="20"/>
        </w:rPr>
      </w:pPr>
      <w:r w:rsidRPr="001673F8">
        <w:rPr>
          <w:b/>
          <w:sz w:val="20"/>
        </w:rPr>
        <w:t>Field name:</w:t>
      </w:r>
      <w:r w:rsidRPr="001673F8">
        <w:rPr>
          <w:b/>
          <w:sz w:val="20"/>
        </w:rPr>
        <w:tab/>
      </w:r>
      <w:r w:rsidRPr="001673F8">
        <w:rPr>
          <w:b/>
          <w:sz w:val="20"/>
        </w:rPr>
        <w:tab/>
        <w:t>valutanem</w:t>
      </w:r>
    </w:p>
    <w:p w14:paraId="4A42C709" w14:textId="77777777" w:rsidR="00263484" w:rsidRPr="001673F8" w:rsidRDefault="00263484" w:rsidP="00263484">
      <w:pPr>
        <w:rPr>
          <w:sz w:val="20"/>
        </w:rPr>
      </w:pPr>
      <w:r w:rsidRPr="001673F8">
        <w:rPr>
          <w:b/>
          <w:sz w:val="20"/>
        </w:rPr>
        <w:lastRenderedPageBreak/>
        <w:t>Mandatory:</w:t>
      </w:r>
      <w:r w:rsidRPr="001673F8">
        <w:rPr>
          <w:sz w:val="20"/>
        </w:rPr>
        <w:t xml:space="preserve"> </w:t>
      </w:r>
      <w:r w:rsidRPr="001673F8">
        <w:rPr>
          <w:sz w:val="20"/>
        </w:rPr>
        <w:tab/>
      </w:r>
      <w:r w:rsidRPr="001673F8">
        <w:rPr>
          <w:sz w:val="20"/>
        </w:rPr>
        <w:tab/>
        <w:t>Optional</w:t>
      </w:r>
    </w:p>
    <w:p w14:paraId="7EDA7976" w14:textId="77777777" w:rsidR="00263484" w:rsidRPr="001673F8" w:rsidRDefault="00263484" w:rsidP="00263484">
      <w:pPr>
        <w:rPr>
          <w:sz w:val="20"/>
        </w:rPr>
      </w:pPr>
      <w:r w:rsidRPr="001673F8">
        <w:rPr>
          <w:b/>
          <w:sz w:val="20"/>
        </w:rPr>
        <w:t>Data length:</w:t>
      </w:r>
      <w:r w:rsidRPr="001673F8">
        <w:rPr>
          <w:sz w:val="20"/>
        </w:rPr>
        <w:t xml:space="preserve"> </w:t>
      </w:r>
      <w:r w:rsidRPr="001673F8">
        <w:rPr>
          <w:sz w:val="20"/>
        </w:rPr>
        <w:tab/>
      </w:r>
      <w:r w:rsidRPr="001673F8">
        <w:rPr>
          <w:sz w:val="20"/>
        </w:rPr>
        <w:tab/>
        <w:t>3 characters</w:t>
      </w:r>
    </w:p>
    <w:p w14:paraId="1E7291DD" w14:textId="77777777" w:rsidR="00263484" w:rsidRPr="001673F8" w:rsidRDefault="00263484" w:rsidP="00263484">
      <w:pPr>
        <w:rPr>
          <w:sz w:val="20"/>
        </w:rPr>
      </w:pPr>
      <w:r w:rsidRPr="001673F8">
        <w:rPr>
          <w:b/>
          <w:sz w:val="20"/>
        </w:rPr>
        <w:t>Structure:</w:t>
      </w:r>
      <w:r w:rsidRPr="001673F8">
        <w:rPr>
          <w:b/>
          <w:sz w:val="20"/>
        </w:rPr>
        <w:tab/>
      </w:r>
      <w:r w:rsidRPr="001673F8">
        <w:rPr>
          <w:sz w:val="20"/>
        </w:rPr>
        <w:tab/>
        <w:t>Pre-defined</w:t>
      </w:r>
    </w:p>
    <w:p w14:paraId="2C5297A3" w14:textId="722056E6" w:rsidR="00263484" w:rsidRPr="00EC6B6D" w:rsidRDefault="00263484" w:rsidP="003C5E54">
      <w:pPr>
        <w:ind w:left="2127" w:hanging="2127"/>
        <w:rPr>
          <w:sz w:val="20"/>
        </w:rPr>
      </w:pPr>
      <w:r w:rsidRPr="001673F8">
        <w:rPr>
          <w:b/>
          <w:sz w:val="20"/>
        </w:rPr>
        <w:t>Interpretation:</w:t>
      </w:r>
      <w:r w:rsidRPr="001673F8">
        <w:rPr>
          <w:sz w:val="20"/>
        </w:rPr>
        <w:t xml:space="preserve"> </w:t>
      </w:r>
      <w:r w:rsidRPr="001673F8">
        <w:rPr>
          <w:sz w:val="20"/>
        </w:rPr>
        <w:tab/>
        <w:t>Possible values: HUF, EUR; USD</w:t>
      </w:r>
      <w:r w:rsidR="004C4AA7" w:rsidRPr="001673F8">
        <w:rPr>
          <w:sz w:val="20"/>
        </w:rPr>
        <w:t>.</w:t>
      </w:r>
      <w:r w:rsidR="00045B0F" w:rsidRPr="001673F8">
        <w:rPr>
          <w:color w:val="FF0000"/>
          <w:sz w:val="20"/>
        </w:rPr>
        <w:t xml:space="preserve"> </w:t>
      </w:r>
      <w:r w:rsidR="00045B0F" w:rsidRPr="001673F8">
        <w:rPr>
          <w:sz w:val="20"/>
          <w:lang w:val="en-US"/>
        </w:rPr>
        <w:t>Data should be entered according to the data fiel</w:t>
      </w:r>
      <w:r w:rsidR="00695C64" w:rsidRPr="001673F8">
        <w:rPr>
          <w:sz w:val="20"/>
          <w:lang w:val="en-US"/>
        </w:rPr>
        <w:t>d</w:t>
      </w:r>
      <w:r w:rsidR="00045B0F" w:rsidRPr="001673F8">
        <w:rPr>
          <w:sz w:val="20"/>
          <w:lang w:val="en-US"/>
        </w:rPr>
        <w:t>s on the CN22 and CN23 forms.</w:t>
      </w:r>
      <w:r w:rsidR="00EE738C" w:rsidRPr="001673F8">
        <w:rPr>
          <w:sz w:val="20"/>
          <w:lang w:val="en-US"/>
        </w:rPr>
        <w:t xml:space="preserve"> This code should be the same as the one entered in the customs data section.</w:t>
      </w:r>
      <w:r w:rsidR="008D3271" w:rsidRPr="001673F8">
        <w:rPr>
          <w:sz w:val="20"/>
          <w:lang w:val="en-US"/>
        </w:rPr>
        <w:t xml:space="preserve"> It is mandatory for mail items subject to customs clearance.</w:t>
      </w:r>
    </w:p>
    <w:p w14:paraId="77902593" w14:textId="77777777" w:rsidR="00263484" w:rsidRPr="00EC6B6D" w:rsidRDefault="00263484" w:rsidP="00263484">
      <w:pPr>
        <w:rPr>
          <w:sz w:val="20"/>
        </w:rPr>
      </w:pPr>
    </w:p>
    <w:p w14:paraId="6FFE5EAD" w14:textId="7423184F" w:rsidR="00263484" w:rsidRPr="00EC6B6D" w:rsidRDefault="00263484" w:rsidP="00285745">
      <w:pPr>
        <w:pStyle w:val="Cmsor5"/>
        <w:ind w:left="709"/>
      </w:pPr>
      <w:r w:rsidRPr="00EC6B6D">
        <w:t>Type of mail item</w:t>
      </w:r>
    </w:p>
    <w:p w14:paraId="0C8310CE" w14:textId="77777777" w:rsidR="00263484" w:rsidRPr="00EC6B6D" w:rsidRDefault="00263484" w:rsidP="00263484">
      <w:pPr>
        <w:rPr>
          <w:b/>
          <w:sz w:val="20"/>
        </w:rPr>
      </w:pPr>
      <w:r w:rsidRPr="00EC6B6D">
        <w:rPr>
          <w:b/>
          <w:sz w:val="20"/>
        </w:rPr>
        <w:t>Field name:</w:t>
      </w:r>
      <w:r w:rsidRPr="00EC6B6D">
        <w:rPr>
          <w:b/>
          <w:sz w:val="20"/>
        </w:rPr>
        <w:tab/>
      </w:r>
      <w:r w:rsidRPr="00EC6B6D">
        <w:rPr>
          <w:b/>
          <w:sz w:val="20"/>
        </w:rPr>
        <w:tab/>
      </w:r>
      <w:r w:rsidRPr="003C5E54">
        <w:rPr>
          <w:b/>
          <w:sz w:val="20"/>
        </w:rPr>
        <w:t>aru_tartalom</w:t>
      </w:r>
    </w:p>
    <w:p w14:paraId="1B286F5A" w14:textId="77777777" w:rsidR="00263484" w:rsidRPr="00EC6B6D" w:rsidRDefault="00263484" w:rsidP="00263484">
      <w:pPr>
        <w:rPr>
          <w:sz w:val="20"/>
        </w:rPr>
      </w:pPr>
      <w:r w:rsidRPr="00EC6B6D">
        <w:rPr>
          <w:b/>
          <w:sz w:val="20"/>
        </w:rPr>
        <w:t>Mandatory:</w:t>
      </w:r>
      <w:r w:rsidRPr="00EC6B6D">
        <w:rPr>
          <w:sz w:val="20"/>
        </w:rPr>
        <w:t xml:space="preserve"> </w:t>
      </w:r>
      <w:r w:rsidRPr="00EC6B6D">
        <w:rPr>
          <w:sz w:val="20"/>
        </w:rPr>
        <w:tab/>
      </w:r>
      <w:r w:rsidRPr="00EC6B6D">
        <w:rPr>
          <w:sz w:val="20"/>
        </w:rPr>
        <w:tab/>
        <w:t xml:space="preserve">Optional </w:t>
      </w:r>
    </w:p>
    <w:p w14:paraId="7944923A" w14:textId="77777777" w:rsidR="00263484" w:rsidRPr="00EC6B6D" w:rsidRDefault="00263484" w:rsidP="00263484">
      <w:pPr>
        <w:rPr>
          <w:sz w:val="20"/>
        </w:rPr>
      </w:pPr>
      <w:r w:rsidRPr="00EC6B6D">
        <w:rPr>
          <w:b/>
          <w:sz w:val="20"/>
        </w:rPr>
        <w:t>Data length:</w:t>
      </w:r>
      <w:r w:rsidRPr="00EC6B6D">
        <w:rPr>
          <w:sz w:val="20"/>
        </w:rPr>
        <w:t xml:space="preserve"> </w:t>
      </w:r>
      <w:r w:rsidRPr="00EC6B6D">
        <w:rPr>
          <w:sz w:val="20"/>
        </w:rPr>
        <w:tab/>
      </w:r>
      <w:r w:rsidRPr="00EC6B6D">
        <w:rPr>
          <w:sz w:val="20"/>
        </w:rPr>
        <w:tab/>
        <w:t>max. 50 characters</w:t>
      </w:r>
    </w:p>
    <w:p w14:paraId="7303800F" w14:textId="4F238B4F" w:rsidR="00346AD5" w:rsidRPr="004C4AA7" w:rsidRDefault="00263484" w:rsidP="00346AD5">
      <w:pPr>
        <w:ind w:left="2124" w:hanging="2124"/>
        <w:rPr>
          <w:sz w:val="20"/>
        </w:rPr>
      </w:pPr>
      <w:r w:rsidRPr="00EC6B6D">
        <w:rPr>
          <w:b/>
          <w:sz w:val="20"/>
        </w:rPr>
        <w:t>Structure:</w:t>
      </w:r>
      <w:r w:rsidRPr="00EC6B6D">
        <w:rPr>
          <w:b/>
          <w:sz w:val="20"/>
        </w:rPr>
        <w:tab/>
      </w:r>
      <w:r w:rsidR="00CE5264" w:rsidRPr="004C4AA7">
        <w:rPr>
          <w:sz w:val="20"/>
        </w:rPr>
        <w:t>Pre-defined</w:t>
      </w:r>
      <w:r w:rsidR="00346AD5" w:rsidRPr="004C4AA7">
        <w:rPr>
          <w:sz w:val="20"/>
        </w:rPr>
        <w:t xml:space="preserve">: </w:t>
      </w:r>
      <w:r w:rsidR="00CE5264" w:rsidRPr="004C4AA7">
        <w:rPr>
          <w:sz w:val="20"/>
        </w:rPr>
        <w:t xml:space="preserve">in the EPL, either the type code of the item (e.g. 11) or, if it is of the </w:t>
      </w:r>
      <w:r w:rsidR="00B61BAC" w:rsidRPr="004C4AA7">
        <w:rPr>
          <w:sz w:val="20"/>
        </w:rPr>
        <w:t>“Other”</w:t>
      </w:r>
      <w:r w:rsidR="00CE5264" w:rsidRPr="004C4AA7">
        <w:rPr>
          <w:sz w:val="20"/>
        </w:rPr>
        <w:t xml:space="preserve"> type, the type code 999 should appear, in addition to a note related to the mail item type.</w:t>
      </w:r>
      <w:r w:rsidR="00346AD5" w:rsidRPr="004C4AA7">
        <w:rPr>
          <w:sz w:val="20"/>
        </w:rPr>
        <w:t xml:space="preserve"> </w:t>
      </w:r>
      <w:r w:rsidR="00CE5264" w:rsidRPr="004C4AA7">
        <w:rPr>
          <w:sz w:val="20"/>
        </w:rPr>
        <w:t>All mail item types have a specific type code</w:t>
      </w:r>
      <w:r w:rsidR="00346AD5" w:rsidRPr="004C4AA7">
        <w:rPr>
          <w:sz w:val="20"/>
        </w:rPr>
        <w:t>:</w:t>
      </w:r>
    </w:p>
    <w:p w14:paraId="6854B370" w14:textId="77777777" w:rsidR="00346AD5" w:rsidRPr="004C4AA7" w:rsidRDefault="00346AD5" w:rsidP="00346AD5">
      <w:pPr>
        <w:ind w:left="2124" w:hanging="2124"/>
        <w:rPr>
          <w:sz w:val="20"/>
        </w:rPr>
      </w:pPr>
    </w:p>
    <w:tbl>
      <w:tblPr>
        <w:tblStyle w:val="Rcsostblzat"/>
        <w:tblW w:w="0" w:type="auto"/>
        <w:tblInd w:w="2235" w:type="dxa"/>
        <w:tblLook w:val="04A0" w:firstRow="1" w:lastRow="0" w:firstColumn="1" w:lastColumn="0" w:noHBand="0" w:noVBand="1"/>
      </w:tblPr>
      <w:tblGrid>
        <w:gridCol w:w="2124"/>
        <w:gridCol w:w="3685"/>
      </w:tblGrid>
      <w:tr w:rsidR="00346AD5" w:rsidRPr="004C4AA7" w14:paraId="469D60D0" w14:textId="77777777" w:rsidTr="006A1FDC">
        <w:tc>
          <w:tcPr>
            <w:tcW w:w="2124" w:type="dxa"/>
          </w:tcPr>
          <w:p w14:paraId="1474B06C" w14:textId="7E68185A" w:rsidR="00346AD5" w:rsidRPr="004C4AA7" w:rsidRDefault="00B61BAC" w:rsidP="004414CA">
            <w:pPr>
              <w:rPr>
                <w:b/>
                <w:sz w:val="20"/>
                <w:lang w:val="en-GB"/>
              </w:rPr>
            </w:pPr>
            <w:r w:rsidRPr="004C4AA7">
              <w:rPr>
                <w:b/>
                <w:sz w:val="20"/>
              </w:rPr>
              <w:t>Type of mail item</w:t>
            </w:r>
          </w:p>
        </w:tc>
        <w:tc>
          <w:tcPr>
            <w:tcW w:w="3685" w:type="dxa"/>
          </w:tcPr>
          <w:p w14:paraId="5BA0E5D1" w14:textId="5E191269" w:rsidR="00346AD5" w:rsidRPr="004C4AA7" w:rsidRDefault="00B61BAC" w:rsidP="004414CA">
            <w:pPr>
              <w:rPr>
                <w:b/>
                <w:sz w:val="20"/>
                <w:lang w:val="en-GB"/>
              </w:rPr>
            </w:pPr>
            <w:r w:rsidRPr="004C4AA7">
              <w:rPr>
                <w:b/>
                <w:sz w:val="20"/>
              </w:rPr>
              <w:t>Type code + note</w:t>
            </w:r>
          </w:p>
        </w:tc>
      </w:tr>
      <w:tr w:rsidR="00346AD5" w:rsidRPr="004C4AA7" w14:paraId="7F5E1660" w14:textId="77777777" w:rsidTr="006A1FDC">
        <w:tc>
          <w:tcPr>
            <w:tcW w:w="2124" w:type="dxa"/>
          </w:tcPr>
          <w:p w14:paraId="1E97D5E5" w14:textId="1CDBB924" w:rsidR="00346AD5" w:rsidRPr="004C4AA7" w:rsidRDefault="00B61BAC" w:rsidP="004414CA">
            <w:pPr>
              <w:rPr>
                <w:sz w:val="20"/>
                <w:lang w:val="en-GB"/>
              </w:rPr>
            </w:pPr>
            <w:r w:rsidRPr="004C4AA7">
              <w:rPr>
                <w:sz w:val="20"/>
              </w:rPr>
              <w:t>Document</w:t>
            </w:r>
          </w:p>
        </w:tc>
        <w:tc>
          <w:tcPr>
            <w:tcW w:w="3685" w:type="dxa"/>
          </w:tcPr>
          <w:p w14:paraId="41F56CDC" w14:textId="77777777" w:rsidR="00346AD5" w:rsidRPr="004C4AA7" w:rsidRDefault="00346AD5" w:rsidP="004414CA">
            <w:pPr>
              <w:rPr>
                <w:sz w:val="20"/>
                <w:lang w:val="en-GB"/>
              </w:rPr>
            </w:pPr>
            <w:r w:rsidRPr="004C4AA7">
              <w:rPr>
                <w:sz w:val="20"/>
              </w:rPr>
              <w:t>91</w:t>
            </w:r>
          </w:p>
        </w:tc>
      </w:tr>
      <w:tr w:rsidR="00346AD5" w:rsidRPr="004C4AA7" w14:paraId="44C7BF99" w14:textId="77777777" w:rsidTr="006A1FDC">
        <w:tc>
          <w:tcPr>
            <w:tcW w:w="2124" w:type="dxa"/>
          </w:tcPr>
          <w:p w14:paraId="578D54A3" w14:textId="01FE2A58" w:rsidR="00346AD5" w:rsidRPr="004C4AA7" w:rsidRDefault="00B61BAC" w:rsidP="004414CA">
            <w:pPr>
              <w:rPr>
                <w:sz w:val="20"/>
                <w:lang w:val="en-GB"/>
              </w:rPr>
            </w:pPr>
            <w:r w:rsidRPr="004C4AA7">
              <w:rPr>
                <w:sz w:val="20"/>
              </w:rPr>
              <w:t>Commercial sample</w:t>
            </w:r>
          </w:p>
        </w:tc>
        <w:tc>
          <w:tcPr>
            <w:tcW w:w="3685" w:type="dxa"/>
          </w:tcPr>
          <w:p w14:paraId="63F4E37B" w14:textId="77777777" w:rsidR="00346AD5" w:rsidRPr="004C4AA7" w:rsidRDefault="00346AD5" w:rsidP="004414CA">
            <w:pPr>
              <w:rPr>
                <w:sz w:val="20"/>
                <w:lang w:val="en-GB"/>
              </w:rPr>
            </w:pPr>
            <w:r w:rsidRPr="004C4AA7">
              <w:rPr>
                <w:sz w:val="20"/>
              </w:rPr>
              <w:t>32</w:t>
            </w:r>
          </w:p>
        </w:tc>
      </w:tr>
      <w:tr w:rsidR="00346AD5" w:rsidRPr="004C4AA7" w14:paraId="6272F96B" w14:textId="77777777" w:rsidTr="006A1FDC">
        <w:tc>
          <w:tcPr>
            <w:tcW w:w="2124" w:type="dxa"/>
          </w:tcPr>
          <w:p w14:paraId="3E0E2939" w14:textId="7C856C78" w:rsidR="00346AD5" w:rsidRPr="004C4AA7" w:rsidRDefault="00B61BAC" w:rsidP="004414CA">
            <w:pPr>
              <w:rPr>
                <w:sz w:val="20"/>
                <w:lang w:val="en-GB"/>
              </w:rPr>
            </w:pPr>
            <w:r w:rsidRPr="004C4AA7">
              <w:rPr>
                <w:sz w:val="20"/>
              </w:rPr>
              <w:t>Returned product</w:t>
            </w:r>
          </w:p>
        </w:tc>
        <w:tc>
          <w:tcPr>
            <w:tcW w:w="3685" w:type="dxa"/>
          </w:tcPr>
          <w:p w14:paraId="405044FA" w14:textId="77777777" w:rsidR="00346AD5" w:rsidRPr="004C4AA7" w:rsidRDefault="00346AD5" w:rsidP="004414CA">
            <w:pPr>
              <w:rPr>
                <w:sz w:val="20"/>
                <w:lang w:val="en-GB"/>
              </w:rPr>
            </w:pPr>
            <w:r w:rsidRPr="004C4AA7">
              <w:rPr>
                <w:sz w:val="20"/>
              </w:rPr>
              <w:t>21</w:t>
            </w:r>
          </w:p>
        </w:tc>
      </w:tr>
      <w:tr w:rsidR="00346AD5" w:rsidRPr="004C4AA7" w14:paraId="72A45C8F" w14:textId="77777777" w:rsidTr="006A1FDC">
        <w:tc>
          <w:tcPr>
            <w:tcW w:w="2124" w:type="dxa"/>
          </w:tcPr>
          <w:p w14:paraId="6FD76C76" w14:textId="4DBA80C4" w:rsidR="00346AD5" w:rsidRPr="004C4AA7" w:rsidRDefault="00B61BAC" w:rsidP="004414CA">
            <w:pPr>
              <w:rPr>
                <w:sz w:val="20"/>
                <w:lang w:val="en-GB"/>
              </w:rPr>
            </w:pPr>
            <w:r w:rsidRPr="004C4AA7">
              <w:rPr>
                <w:sz w:val="20"/>
              </w:rPr>
              <w:t>Gift</w:t>
            </w:r>
          </w:p>
        </w:tc>
        <w:tc>
          <w:tcPr>
            <w:tcW w:w="3685" w:type="dxa"/>
          </w:tcPr>
          <w:p w14:paraId="3668EEF7" w14:textId="77777777" w:rsidR="00346AD5" w:rsidRPr="004C4AA7" w:rsidRDefault="00346AD5" w:rsidP="004414CA">
            <w:pPr>
              <w:rPr>
                <w:sz w:val="20"/>
                <w:lang w:val="en-GB"/>
              </w:rPr>
            </w:pPr>
            <w:r w:rsidRPr="004C4AA7">
              <w:rPr>
                <w:sz w:val="20"/>
              </w:rPr>
              <w:t>31</w:t>
            </w:r>
          </w:p>
        </w:tc>
      </w:tr>
      <w:tr w:rsidR="00346AD5" w:rsidRPr="004C4AA7" w14:paraId="39CE4587" w14:textId="77777777" w:rsidTr="006A1FDC">
        <w:tc>
          <w:tcPr>
            <w:tcW w:w="2124" w:type="dxa"/>
          </w:tcPr>
          <w:p w14:paraId="267FCA32" w14:textId="17BC28CF" w:rsidR="00346AD5" w:rsidRPr="004C4AA7" w:rsidRDefault="00B61BAC" w:rsidP="004414CA">
            <w:pPr>
              <w:rPr>
                <w:sz w:val="20"/>
                <w:lang w:val="en-GB"/>
              </w:rPr>
            </w:pPr>
            <w:r w:rsidRPr="004C4AA7">
              <w:rPr>
                <w:sz w:val="20"/>
              </w:rPr>
              <w:t>Sold product</w:t>
            </w:r>
          </w:p>
        </w:tc>
        <w:tc>
          <w:tcPr>
            <w:tcW w:w="3685" w:type="dxa"/>
          </w:tcPr>
          <w:p w14:paraId="0F7C978A" w14:textId="77777777" w:rsidR="00346AD5" w:rsidRPr="004C4AA7" w:rsidRDefault="00346AD5" w:rsidP="004414CA">
            <w:pPr>
              <w:rPr>
                <w:sz w:val="20"/>
                <w:lang w:val="en-GB"/>
              </w:rPr>
            </w:pPr>
            <w:r w:rsidRPr="004C4AA7">
              <w:rPr>
                <w:sz w:val="20"/>
              </w:rPr>
              <w:t>11</w:t>
            </w:r>
          </w:p>
        </w:tc>
      </w:tr>
      <w:tr w:rsidR="00346AD5" w:rsidRPr="00B61BAC" w14:paraId="639B92C6" w14:textId="77777777" w:rsidTr="006A1FDC">
        <w:tc>
          <w:tcPr>
            <w:tcW w:w="2124" w:type="dxa"/>
          </w:tcPr>
          <w:p w14:paraId="394E0EF4" w14:textId="4B308F29" w:rsidR="00346AD5" w:rsidRPr="004C4AA7" w:rsidRDefault="00B61BAC" w:rsidP="004414CA">
            <w:pPr>
              <w:rPr>
                <w:sz w:val="20"/>
                <w:lang w:val="en-GB"/>
              </w:rPr>
            </w:pPr>
            <w:r w:rsidRPr="004C4AA7">
              <w:rPr>
                <w:sz w:val="20"/>
              </w:rPr>
              <w:t>Other</w:t>
            </w:r>
          </w:p>
        </w:tc>
        <w:tc>
          <w:tcPr>
            <w:tcW w:w="3685" w:type="dxa"/>
          </w:tcPr>
          <w:p w14:paraId="02A0885A" w14:textId="4309972A" w:rsidR="00346AD5" w:rsidRPr="004C4AA7" w:rsidRDefault="00346AD5" w:rsidP="004414CA">
            <w:pPr>
              <w:rPr>
                <w:sz w:val="20"/>
                <w:lang w:val="en-GB"/>
              </w:rPr>
            </w:pPr>
            <w:r w:rsidRPr="004C4AA7">
              <w:rPr>
                <w:sz w:val="20"/>
              </w:rPr>
              <w:t xml:space="preserve">999 + </w:t>
            </w:r>
            <w:r w:rsidR="00D67703" w:rsidRPr="004C4AA7">
              <w:rPr>
                <w:sz w:val="20"/>
                <w:lang w:val="en-GB"/>
              </w:rPr>
              <w:t>space</w:t>
            </w:r>
            <w:r w:rsidRPr="004C4AA7">
              <w:rPr>
                <w:sz w:val="20"/>
              </w:rPr>
              <w:t xml:space="preserve"> + </w:t>
            </w:r>
            <w:r w:rsidR="00D67703" w:rsidRPr="004C4AA7">
              <w:rPr>
                <w:sz w:val="20"/>
                <w:lang w:val="en-GB"/>
              </w:rPr>
              <w:t>max. 45 characters</w:t>
            </w:r>
          </w:p>
        </w:tc>
      </w:tr>
    </w:tbl>
    <w:p w14:paraId="1425B979" w14:textId="77777777" w:rsidR="00346AD5" w:rsidRPr="00EC6B6D" w:rsidRDefault="00346AD5" w:rsidP="00263484">
      <w:pPr>
        <w:rPr>
          <w:sz w:val="20"/>
        </w:rPr>
      </w:pPr>
    </w:p>
    <w:p w14:paraId="70942A84" w14:textId="18B40EE7" w:rsidR="00263484" w:rsidRPr="00EC6B6D" w:rsidRDefault="00263484" w:rsidP="00263484">
      <w:pPr>
        <w:ind w:left="2124" w:hanging="2124"/>
        <w:rPr>
          <w:sz w:val="20"/>
        </w:rPr>
      </w:pPr>
      <w:r w:rsidRPr="001673F8">
        <w:rPr>
          <w:b/>
          <w:sz w:val="20"/>
        </w:rPr>
        <w:t>Interpretation:</w:t>
      </w:r>
      <w:r w:rsidRPr="001673F8">
        <w:rPr>
          <w:sz w:val="20"/>
        </w:rPr>
        <w:t xml:space="preserve"> </w:t>
      </w:r>
      <w:r w:rsidRPr="001673F8">
        <w:rPr>
          <w:sz w:val="20"/>
        </w:rPr>
        <w:tab/>
      </w:r>
      <w:r w:rsidR="008D3271" w:rsidRPr="001673F8">
        <w:rPr>
          <w:sz w:val="20"/>
          <w:lang w:val="en-US"/>
        </w:rPr>
        <w:t>It is mandatory for mail items subject to customs clearance.</w:t>
      </w:r>
    </w:p>
    <w:p w14:paraId="7F300415" w14:textId="7F22DC83" w:rsidR="00263484" w:rsidRPr="00EC6B6D" w:rsidRDefault="00263484" w:rsidP="00263484">
      <w:pPr>
        <w:spacing w:after="160" w:line="259" w:lineRule="auto"/>
        <w:rPr>
          <w:sz w:val="20"/>
        </w:rPr>
      </w:pPr>
    </w:p>
    <w:p w14:paraId="56AC624C" w14:textId="77777777" w:rsidR="00270DD6" w:rsidRPr="003C5E54" w:rsidRDefault="00585BD8" w:rsidP="003C5E54">
      <w:pPr>
        <w:pStyle w:val="Cmsor5"/>
        <w:ind w:left="709"/>
      </w:pPr>
      <w:r w:rsidRPr="003C5E54">
        <w:t>Elements of the customs data section (vam_adatok) (may be recurring)</w:t>
      </w:r>
    </w:p>
    <w:p w14:paraId="464C6351" w14:textId="35C4B4D0" w:rsidR="005C1DA5" w:rsidRPr="003C5E54" w:rsidRDefault="00DE06D0" w:rsidP="005C1DA5">
      <w:pPr>
        <w:spacing w:after="160" w:line="259" w:lineRule="auto"/>
        <w:rPr>
          <w:sz w:val="20"/>
        </w:rPr>
      </w:pPr>
      <w:hyperlink w:anchor="_Elements_of_the" w:history="1">
        <w:r w:rsidR="00F20DF0">
          <w:rPr>
            <w:rStyle w:val="Hiperhivatkozs"/>
            <w:sz w:val="20"/>
          </w:rPr>
          <w:t>See a</w:t>
        </w:r>
        <w:r w:rsidR="00045B0F" w:rsidRPr="00591F7C">
          <w:rPr>
            <w:rStyle w:val="Hiperhivatkozs"/>
            <w:sz w:val="20"/>
          </w:rPr>
          <w:t>nnex</w:t>
        </w:r>
      </w:hyperlink>
      <w:r w:rsidR="00045B0F" w:rsidRPr="003C5E54">
        <w:rPr>
          <w:sz w:val="20"/>
        </w:rPr>
        <w:t>.</w:t>
      </w:r>
    </w:p>
    <w:p w14:paraId="7B8AF59C" w14:textId="77777777" w:rsidR="005C1DA5" w:rsidRPr="003C5E54" w:rsidRDefault="005C1DA5" w:rsidP="003C5E54">
      <w:pPr>
        <w:pStyle w:val="Cmsor5"/>
        <w:ind w:left="709"/>
      </w:pPr>
      <w:r w:rsidRPr="003C5E54">
        <w:t>Elements of the (documents) sections (may be recurring):</w:t>
      </w:r>
    </w:p>
    <w:p w14:paraId="1056D34F" w14:textId="54B2D6A0" w:rsidR="005C1DA5" w:rsidRDefault="00DE06D0" w:rsidP="00EE10AF">
      <w:pPr>
        <w:rPr>
          <w:sz w:val="20"/>
        </w:rPr>
      </w:pPr>
      <w:hyperlink w:anchor="_3.10_Elements_of" w:history="1">
        <w:r w:rsidR="00045B0F" w:rsidRPr="00591F7C">
          <w:rPr>
            <w:rStyle w:val="Hiperhivatkozs"/>
            <w:sz w:val="20"/>
          </w:rPr>
          <w:t xml:space="preserve">See </w:t>
        </w:r>
        <w:r w:rsidR="00F20DF0">
          <w:rPr>
            <w:rStyle w:val="Hiperhivatkozs"/>
            <w:sz w:val="20"/>
          </w:rPr>
          <w:t>a</w:t>
        </w:r>
        <w:r w:rsidR="00045B0F" w:rsidRPr="00591F7C">
          <w:rPr>
            <w:rStyle w:val="Hiperhivatkozs"/>
            <w:sz w:val="20"/>
          </w:rPr>
          <w:t>nnex</w:t>
        </w:r>
      </w:hyperlink>
      <w:r w:rsidR="00045B0F">
        <w:rPr>
          <w:sz w:val="20"/>
        </w:rPr>
        <w:t>.</w:t>
      </w:r>
    </w:p>
    <w:p w14:paraId="15F9B02E" w14:textId="75939173" w:rsidR="006E102F" w:rsidRDefault="006E102F" w:rsidP="00EE10AF">
      <w:pPr>
        <w:rPr>
          <w:sz w:val="20"/>
        </w:rPr>
      </w:pPr>
    </w:p>
    <w:p w14:paraId="393FCC6F" w14:textId="77777777" w:rsidR="00691BC4" w:rsidRDefault="00691BC4" w:rsidP="00EE10AF">
      <w:pPr>
        <w:rPr>
          <w:sz w:val="20"/>
        </w:rPr>
      </w:pPr>
    </w:p>
    <w:p w14:paraId="4A484417" w14:textId="00E00D0B" w:rsidR="00EE10AF" w:rsidRDefault="00EE10AF" w:rsidP="00CD7C61">
      <w:pPr>
        <w:pStyle w:val="Cmsor2"/>
      </w:pPr>
      <w:bookmarkStart w:id="85" w:name="_International_mail_items_1"/>
      <w:bookmarkStart w:id="86" w:name="_Toc89384824"/>
      <w:bookmarkEnd w:id="85"/>
      <w:r>
        <w:t>International mail items</w:t>
      </w:r>
      <w:r w:rsidR="009A1EBB">
        <w:t xml:space="preserve"> </w:t>
      </w:r>
      <w:r>
        <w:t>/</w:t>
      </w:r>
      <w:r w:rsidR="009A1EBB">
        <w:t xml:space="preserve"> </w:t>
      </w:r>
      <w:r>
        <w:t>Individually registered items section</w:t>
      </w:r>
      <w:bookmarkEnd w:id="86"/>
    </w:p>
    <w:p w14:paraId="2E610583" w14:textId="77777777" w:rsidR="00691BC4" w:rsidRPr="00691BC4" w:rsidRDefault="00691BC4" w:rsidP="00691BC4"/>
    <w:p w14:paraId="5168FB8C" w14:textId="77777777" w:rsidR="00EE10AF" w:rsidRPr="0095676B" w:rsidRDefault="00EE10AF" w:rsidP="00EE10AF">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p>
    <w:p w14:paraId="438717DB" w14:textId="77777777" w:rsidR="00EE10AF" w:rsidRPr="00182582" w:rsidRDefault="00EE10AF" w:rsidP="00285745">
      <w:pPr>
        <w:pStyle w:val="Cmsor5"/>
        <w:ind w:left="709"/>
      </w:pPr>
      <w:r>
        <w:t>Serial number of dispatch entry</w:t>
      </w:r>
    </w:p>
    <w:p w14:paraId="30AAF8E9" w14:textId="77777777" w:rsidR="00EE10AF" w:rsidRDefault="00EE10AF" w:rsidP="00EE10AF">
      <w:pPr>
        <w:rPr>
          <w:b/>
          <w:sz w:val="20"/>
        </w:rPr>
      </w:pPr>
      <w:r>
        <w:rPr>
          <w:b/>
          <w:sz w:val="20"/>
        </w:rPr>
        <w:t>Field name:</w:t>
      </w:r>
      <w:r>
        <w:rPr>
          <w:b/>
          <w:sz w:val="20"/>
        </w:rPr>
        <w:tab/>
      </w:r>
      <w:r>
        <w:rPr>
          <w:b/>
          <w:sz w:val="20"/>
        </w:rPr>
        <w:tab/>
        <w:t>sorszam</w:t>
      </w:r>
    </w:p>
    <w:p w14:paraId="2A1BE002" w14:textId="77777777" w:rsidR="00EE10AF" w:rsidRPr="00182582" w:rsidRDefault="00EE10AF" w:rsidP="00EE10AF">
      <w:pPr>
        <w:rPr>
          <w:sz w:val="20"/>
        </w:rPr>
      </w:pPr>
      <w:r>
        <w:rPr>
          <w:b/>
          <w:sz w:val="20"/>
        </w:rPr>
        <w:t>Mandatory:</w:t>
      </w:r>
      <w:r>
        <w:rPr>
          <w:sz w:val="20"/>
        </w:rPr>
        <w:t xml:space="preserve"> </w:t>
      </w:r>
      <w:r>
        <w:rPr>
          <w:sz w:val="20"/>
        </w:rPr>
        <w:tab/>
      </w:r>
      <w:r>
        <w:rPr>
          <w:sz w:val="20"/>
        </w:rPr>
        <w:tab/>
        <w:t>Mandatory</w:t>
      </w:r>
    </w:p>
    <w:p w14:paraId="0A6D6CA5" w14:textId="20C31646" w:rsidR="00EE10AF" w:rsidRPr="00DF7D08" w:rsidRDefault="00EE10AF" w:rsidP="00EE10AF">
      <w:pPr>
        <w:rPr>
          <w:color w:val="FF0000"/>
          <w:sz w:val="20"/>
        </w:rPr>
      </w:pPr>
      <w:r>
        <w:rPr>
          <w:b/>
          <w:sz w:val="20"/>
        </w:rPr>
        <w:t>Data length:</w:t>
      </w:r>
      <w:r>
        <w:rPr>
          <w:sz w:val="20"/>
        </w:rPr>
        <w:t xml:space="preserve"> </w:t>
      </w:r>
      <w:r>
        <w:rPr>
          <w:sz w:val="20"/>
        </w:rPr>
        <w:tab/>
      </w:r>
      <w:r>
        <w:rPr>
          <w:sz w:val="20"/>
        </w:rPr>
        <w:tab/>
      </w:r>
      <w:r w:rsidRPr="003B3A5F">
        <w:rPr>
          <w:sz w:val="20"/>
        </w:rPr>
        <w:t xml:space="preserve">max. </w:t>
      </w:r>
      <w:r w:rsidR="00DF7D08" w:rsidRPr="003B3A5F">
        <w:rPr>
          <w:sz w:val="20"/>
        </w:rPr>
        <w:t>6</w:t>
      </w:r>
      <w:r w:rsidRPr="003B3A5F">
        <w:rPr>
          <w:sz w:val="20"/>
        </w:rPr>
        <w:t xml:space="preserve"> characters</w:t>
      </w:r>
    </w:p>
    <w:p w14:paraId="22EDA719" w14:textId="77777777" w:rsidR="00EE10AF" w:rsidRPr="00182582" w:rsidRDefault="00EE10AF" w:rsidP="00EE10AF">
      <w:pPr>
        <w:rPr>
          <w:sz w:val="20"/>
        </w:rPr>
      </w:pPr>
      <w:r>
        <w:rPr>
          <w:b/>
          <w:sz w:val="20"/>
        </w:rPr>
        <w:t>Structure:</w:t>
      </w:r>
      <w:r>
        <w:rPr>
          <w:b/>
          <w:sz w:val="20"/>
        </w:rPr>
        <w:tab/>
      </w:r>
      <w:r>
        <w:rPr>
          <w:sz w:val="20"/>
        </w:rPr>
        <w:tab/>
        <w:t>Position 1-n: digits (0-9)</w:t>
      </w:r>
    </w:p>
    <w:p w14:paraId="1230238E" w14:textId="48E776C3" w:rsidR="00EE10AF" w:rsidRDefault="00EE10AF" w:rsidP="00EE10AF">
      <w:pPr>
        <w:rPr>
          <w:sz w:val="20"/>
        </w:rPr>
      </w:pPr>
      <w:r>
        <w:rPr>
          <w:b/>
          <w:sz w:val="20"/>
        </w:rPr>
        <w:t>Interpretation:</w:t>
      </w:r>
      <w:r>
        <w:rPr>
          <w:sz w:val="20"/>
        </w:rPr>
        <w:t xml:space="preserve"> </w:t>
      </w:r>
      <w:r>
        <w:rPr>
          <w:sz w:val="20"/>
        </w:rPr>
        <w:tab/>
      </w:r>
      <w:r>
        <w:rPr>
          <w:sz w:val="20"/>
        </w:rPr>
        <w:tab/>
        <w:t>Serial number of dispatch entry</w:t>
      </w:r>
    </w:p>
    <w:p w14:paraId="5BD0BE46" w14:textId="77777777" w:rsidR="00EE10AF" w:rsidRDefault="00EE10AF" w:rsidP="00EE10AF">
      <w:pPr>
        <w:rPr>
          <w:sz w:val="20"/>
        </w:rPr>
      </w:pPr>
    </w:p>
    <w:p w14:paraId="72206C67" w14:textId="77777777" w:rsidR="00EE10AF" w:rsidRPr="00182582" w:rsidRDefault="00EE10AF" w:rsidP="00285745">
      <w:pPr>
        <w:pStyle w:val="Cmsor5"/>
        <w:ind w:left="709"/>
      </w:pPr>
      <w:r>
        <w:t>Item identifier</w:t>
      </w:r>
    </w:p>
    <w:p w14:paraId="60EB979D" w14:textId="77777777" w:rsidR="00EE10AF" w:rsidRDefault="00EE10AF" w:rsidP="00EE10AF">
      <w:pPr>
        <w:rPr>
          <w:b/>
          <w:sz w:val="20"/>
        </w:rPr>
      </w:pPr>
      <w:r>
        <w:rPr>
          <w:b/>
          <w:sz w:val="20"/>
        </w:rPr>
        <w:t>Field name:</w:t>
      </w:r>
      <w:r>
        <w:rPr>
          <w:b/>
          <w:sz w:val="20"/>
        </w:rPr>
        <w:tab/>
      </w:r>
      <w:r>
        <w:rPr>
          <w:b/>
          <w:sz w:val="20"/>
        </w:rPr>
        <w:tab/>
        <w:t>azonosito</w:t>
      </w:r>
    </w:p>
    <w:p w14:paraId="492446F7" w14:textId="2C7FE541" w:rsidR="00EE10AF" w:rsidRPr="00182582" w:rsidRDefault="00EE10AF" w:rsidP="00EE10AF">
      <w:pPr>
        <w:rPr>
          <w:sz w:val="20"/>
        </w:rPr>
      </w:pPr>
      <w:r>
        <w:rPr>
          <w:b/>
          <w:sz w:val="20"/>
        </w:rPr>
        <w:t>Mandatory:</w:t>
      </w:r>
      <w:r>
        <w:rPr>
          <w:sz w:val="20"/>
        </w:rPr>
        <w:t xml:space="preserve"> </w:t>
      </w:r>
      <w:r>
        <w:rPr>
          <w:sz w:val="20"/>
        </w:rPr>
        <w:tab/>
      </w:r>
      <w:r>
        <w:rPr>
          <w:sz w:val="20"/>
        </w:rPr>
        <w:tab/>
        <w:t>Mandatory</w:t>
      </w:r>
    </w:p>
    <w:p w14:paraId="0FC33EE9" w14:textId="28AF6775" w:rsidR="00EE10AF" w:rsidRPr="003B3A5F" w:rsidRDefault="00EE10AF" w:rsidP="00EE10AF">
      <w:pPr>
        <w:rPr>
          <w:sz w:val="20"/>
        </w:rPr>
      </w:pPr>
      <w:r>
        <w:rPr>
          <w:b/>
          <w:sz w:val="20"/>
        </w:rPr>
        <w:t>Data length:</w:t>
      </w:r>
      <w:r>
        <w:rPr>
          <w:sz w:val="20"/>
        </w:rPr>
        <w:t xml:space="preserve"> </w:t>
      </w:r>
      <w:r>
        <w:rPr>
          <w:sz w:val="20"/>
        </w:rPr>
        <w:tab/>
      </w:r>
      <w:r>
        <w:rPr>
          <w:sz w:val="20"/>
        </w:rPr>
        <w:tab/>
      </w:r>
      <w:r w:rsidR="00DF7D08" w:rsidRPr="003B3A5F">
        <w:rPr>
          <w:sz w:val="20"/>
        </w:rPr>
        <w:t>13</w:t>
      </w:r>
      <w:r w:rsidRPr="003B3A5F">
        <w:rPr>
          <w:sz w:val="20"/>
        </w:rPr>
        <w:t xml:space="preserve"> characters</w:t>
      </w:r>
    </w:p>
    <w:p w14:paraId="50512791"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üldeményazonosítók_felépítése" w:history="1">
        <w:r>
          <w:rPr>
            <w:rStyle w:val="Hiperhivatkozs"/>
            <w:sz w:val="20"/>
          </w:rPr>
          <w:t>see annex</w:t>
        </w:r>
      </w:hyperlink>
    </w:p>
    <w:p w14:paraId="5467C4FC" w14:textId="1F359812" w:rsidR="00EE10AF" w:rsidRDefault="00EE10AF" w:rsidP="00EE10AF">
      <w:pPr>
        <w:rPr>
          <w:sz w:val="20"/>
        </w:rPr>
      </w:pPr>
      <w:r>
        <w:rPr>
          <w:b/>
          <w:sz w:val="20"/>
        </w:rPr>
        <w:t>Interpretation:</w:t>
      </w:r>
      <w:r>
        <w:rPr>
          <w:sz w:val="20"/>
        </w:rPr>
        <w:t xml:space="preserve">  </w:t>
      </w:r>
      <w:r>
        <w:rPr>
          <w:sz w:val="20"/>
        </w:rPr>
        <w:tab/>
      </w:r>
      <w:r w:rsidR="00045B0F">
        <w:rPr>
          <w:sz w:val="20"/>
        </w:rPr>
        <w:t>For customers under a contract entering the identifier is mandatory.</w:t>
      </w:r>
    </w:p>
    <w:p w14:paraId="1D3E9189" w14:textId="77777777" w:rsidR="00EE10AF" w:rsidRPr="00182582" w:rsidRDefault="00EE10AF" w:rsidP="00285745">
      <w:pPr>
        <w:pStyle w:val="Cmsor5"/>
        <w:ind w:left="709"/>
      </w:pPr>
      <w:r>
        <w:t>Code of item type</w:t>
      </w:r>
    </w:p>
    <w:p w14:paraId="0461F7FC" w14:textId="77777777" w:rsidR="00EE10AF" w:rsidRDefault="00EE10AF" w:rsidP="00EE10AF">
      <w:pPr>
        <w:rPr>
          <w:b/>
          <w:sz w:val="20"/>
        </w:rPr>
      </w:pPr>
      <w:r>
        <w:rPr>
          <w:b/>
          <w:sz w:val="20"/>
        </w:rPr>
        <w:t>Field name:</w:t>
      </w:r>
      <w:r>
        <w:rPr>
          <w:b/>
          <w:sz w:val="20"/>
        </w:rPr>
        <w:tab/>
      </w:r>
      <w:r>
        <w:rPr>
          <w:b/>
          <w:sz w:val="20"/>
        </w:rPr>
        <w:tab/>
        <w:t>alapszolg</w:t>
      </w:r>
    </w:p>
    <w:p w14:paraId="3D732F67"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06EE4662" w14:textId="77777777" w:rsidR="00EE10AF" w:rsidRPr="00182582" w:rsidRDefault="00EE10AF" w:rsidP="00EE10AF">
      <w:pPr>
        <w:rPr>
          <w:sz w:val="20"/>
        </w:rPr>
      </w:pPr>
      <w:r>
        <w:rPr>
          <w:b/>
          <w:sz w:val="20"/>
        </w:rPr>
        <w:t>Data length:</w:t>
      </w:r>
      <w:r>
        <w:rPr>
          <w:sz w:val="20"/>
        </w:rPr>
        <w:t xml:space="preserve"> </w:t>
      </w:r>
      <w:r>
        <w:rPr>
          <w:sz w:val="20"/>
        </w:rPr>
        <w:tab/>
      </w:r>
      <w:r>
        <w:rPr>
          <w:sz w:val="20"/>
        </w:rPr>
        <w:tab/>
        <w:t>A minimum of 7, max. 9 characters</w:t>
      </w:r>
    </w:p>
    <w:p w14:paraId="7E0EC768"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Használható_postai_szolgáltatás" w:history="1">
        <w:r>
          <w:rPr>
            <w:rStyle w:val="Hiperhivatkozs"/>
            <w:sz w:val="20"/>
          </w:rPr>
          <w:t>see annex</w:t>
        </w:r>
      </w:hyperlink>
    </w:p>
    <w:p w14:paraId="1804EEA0" w14:textId="77777777" w:rsidR="00EE10AF" w:rsidRDefault="00EE10AF" w:rsidP="00EE10AF">
      <w:pPr>
        <w:rPr>
          <w:sz w:val="20"/>
        </w:rPr>
      </w:pPr>
      <w:r>
        <w:rPr>
          <w:b/>
          <w:sz w:val="20"/>
        </w:rPr>
        <w:t>Interpretation:</w:t>
      </w:r>
      <w:r>
        <w:rPr>
          <w:sz w:val="20"/>
        </w:rPr>
        <w:t xml:space="preserve"> </w:t>
      </w:r>
      <w:r>
        <w:rPr>
          <w:sz w:val="20"/>
        </w:rPr>
        <w:tab/>
      </w:r>
      <w:r>
        <w:rPr>
          <w:sz w:val="20"/>
        </w:rPr>
        <w:tab/>
        <w:t xml:space="preserve">Code of item type </w:t>
      </w:r>
      <w:r>
        <w:rPr>
          <w:sz w:val="20"/>
        </w:rPr>
        <w:tab/>
      </w:r>
      <w:r>
        <w:rPr>
          <w:sz w:val="20"/>
        </w:rPr>
        <w:tab/>
      </w:r>
    </w:p>
    <w:p w14:paraId="79D966B4" w14:textId="77777777" w:rsidR="00EE10AF" w:rsidRPr="00182582" w:rsidRDefault="00EE10AF" w:rsidP="00285745">
      <w:pPr>
        <w:pStyle w:val="Cmsor5"/>
        <w:ind w:left="709"/>
      </w:pPr>
      <w:r>
        <w:t>Country Code</w:t>
      </w:r>
    </w:p>
    <w:p w14:paraId="2445EF51" w14:textId="77777777" w:rsidR="00EE10AF" w:rsidRDefault="00EE10AF" w:rsidP="00EE10AF">
      <w:pPr>
        <w:rPr>
          <w:b/>
          <w:sz w:val="20"/>
        </w:rPr>
      </w:pPr>
      <w:r>
        <w:rPr>
          <w:b/>
          <w:sz w:val="20"/>
        </w:rPr>
        <w:t>Field name:</w:t>
      </w:r>
      <w:r>
        <w:rPr>
          <w:b/>
          <w:sz w:val="20"/>
        </w:rPr>
        <w:tab/>
      </w:r>
      <w:r>
        <w:rPr>
          <w:b/>
          <w:sz w:val="20"/>
        </w:rPr>
        <w:tab/>
        <w:t>orszagkod</w:t>
      </w:r>
    </w:p>
    <w:p w14:paraId="29FACDDE" w14:textId="6617A342" w:rsidR="00EE10AF" w:rsidRPr="00182582" w:rsidRDefault="00EE10AF" w:rsidP="00EE10AF">
      <w:pPr>
        <w:rPr>
          <w:sz w:val="20"/>
        </w:rPr>
      </w:pPr>
      <w:r>
        <w:rPr>
          <w:b/>
          <w:sz w:val="20"/>
        </w:rPr>
        <w:lastRenderedPageBreak/>
        <w:t>Mandatory:</w:t>
      </w:r>
      <w:r>
        <w:rPr>
          <w:sz w:val="20"/>
        </w:rPr>
        <w:t xml:space="preserve"> </w:t>
      </w:r>
      <w:r>
        <w:rPr>
          <w:sz w:val="20"/>
        </w:rPr>
        <w:tab/>
      </w:r>
      <w:r>
        <w:rPr>
          <w:sz w:val="20"/>
        </w:rPr>
        <w:tab/>
      </w:r>
      <w:r w:rsidR="00045B0F">
        <w:rPr>
          <w:sz w:val="20"/>
        </w:rPr>
        <w:t>Mandatory</w:t>
      </w:r>
    </w:p>
    <w:p w14:paraId="15B89684" w14:textId="3E6AE61C" w:rsidR="00EE10AF" w:rsidRPr="003B3A5F" w:rsidRDefault="00EE10AF" w:rsidP="00EE10AF">
      <w:pPr>
        <w:rPr>
          <w:sz w:val="20"/>
        </w:rPr>
      </w:pPr>
      <w:r>
        <w:rPr>
          <w:b/>
          <w:sz w:val="20"/>
        </w:rPr>
        <w:t>Data length:</w:t>
      </w:r>
      <w:r>
        <w:rPr>
          <w:sz w:val="20"/>
        </w:rPr>
        <w:t xml:space="preserve"> </w:t>
      </w:r>
      <w:r>
        <w:rPr>
          <w:sz w:val="20"/>
        </w:rPr>
        <w:tab/>
      </w:r>
      <w:r>
        <w:rPr>
          <w:sz w:val="20"/>
        </w:rPr>
        <w:tab/>
      </w:r>
      <w:r w:rsidR="00DF7D08" w:rsidRPr="003B3A5F">
        <w:rPr>
          <w:sz w:val="20"/>
        </w:rPr>
        <w:t>2</w:t>
      </w:r>
      <w:r w:rsidRPr="003B3A5F">
        <w:rPr>
          <w:sz w:val="20"/>
        </w:rPr>
        <w:t xml:space="preserve"> characters</w:t>
      </w:r>
    </w:p>
    <w:p w14:paraId="657309C3"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Küldemények_viszonylatának_megadása_1" w:history="1">
        <w:r>
          <w:rPr>
            <w:rStyle w:val="Hiperhivatkozs"/>
            <w:sz w:val="20"/>
          </w:rPr>
          <w:t>see annex</w:t>
        </w:r>
      </w:hyperlink>
    </w:p>
    <w:p w14:paraId="094A6672" w14:textId="3B27C74D" w:rsidR="00EE10AF" w:rsidRDefault="00EE10AF" w:rsidP="00EE10AF">
      <w:pPr>
        <w:ind w:left="2124" w:hanging="2124"/>
        <w:jc w:val="both"/>
        <w:rPr>
          <w:sz w:val="20"/>
        </w:rPr>
      </w:pPr>
      <w:r>
        <w:rPr>
          <w:b/>
          <w:sz w:val="20"/>
        </w:rPr>
        <w:t>Interpretation:</w:t>
      </w:r>
      <w:r>
        <w:rPr>
          <w:sz w:val="20"/>
        </w:rPr>
        <w:t xml:space="preserve"> </w:t>
      </w:r>
      <w:r>
        <w:rPr>
          <w:sz w:val="20"/>
        </w:rPr>
        <w:tab/>
        <w:t xml:space="preserve">For international deliveries, country code is a mandatory entry. </w:t>
      </w:r>
    </w:p>
    <w:p w14:paraId="0648C669" w14:textId="77777777" w:rsidR="00EE10AF" w:rsidRDefault="00EE10AF" w:rsidP="00EE10AF">
      <w:pPr>
        <w:rPr>
          <w:sz w:val="20"/>
        </w:rPr>
      </w:pPr>
    </w:p>
    <w:p w14:paraId="30F056F4" w14:textId="77777777" w:rsidR="00EE10AF" w:rsidRPr="00182582" w:rsidRDefault="00EE10AF" w:rsidP="00285745">
      <w:pPr>
        <w:pStyle w:val="Cmsor5"/>
        <w:ind w:left="709"/>
      </w:pPr>
      <w:r>
        <w:t>Weight of item</w:t>
      </w:r>
    </w:p>
    <w:p w14:paraId="0F4499F2" w14:textId="77777777" w:rsidR="00EE10AF" w:rsidRDefault="00EE10AF" w:rsidP="00EE10AF">
      <w:pPr>
        <w:rPr>
          <w:b/>
          <w:sz w:val="20"/>
        </w:rPr>
      </w:pPr>
      <w:r>
        <w:rPr>
          <w:b/>
          <w:sz w:val="20"/>
        </w:rPr>
        <w:t>Field name:</w:t>
      </w:r>
      <w:r>
        <w:rPr>
          <w:b/>
          <w:sz w:val="20"/>
        </w:rPr>
        <w:tab/>
      </w:r>
      <w:r>
        <w:rPr>
          <w:b/>
          <w:sz w:val="20"/>
        </w:rPr>
        <w:tab/>
        <w:t>suly</w:t>
      </w:r>
    </w:p>
    <w:p w14:paraId="55D2A172"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0C8865AA"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5 characters</w:t>
      </w:r>
    </w:p>
    <w:p w14:paraId="67B0D6AA" w14:textId="77777777" w:rsidR="00EE10AF" w:rsidRPr="00182582" w:rsidRDefault="00EE10AF" w:rsidP="00EE10AF">
      <w:pPr>
        <w:rPr>
          <w:sz w:val="20"/>
        </w:rPr>
      </w:pPr>
      <w:r>
        <w:rPr>
          <w:b/>
          <w:sz w:val="20"/>
        </w:rPr>
        <w:t>Structure:</w:t>
      </w:r>
      <w:r>
        <w:rPr>
          <w:b/>
          <w:sz w:val="20"/>
        </w:rPr>
        <w:tab/>
      </w:r>
      <w:r>
        <w:rPr>
          <w:sz w:val="20"/>
        </w:rPr>
        <w:tab/>
        <w:t>Position 1-n: digits</w:t>
      </w:r>
    </w:p>
    <w:p w14:paraId="33C611DB" w14:textId="310CB749" w:rsidR="00EC6B6D" w:rsidRDefault="00EE10AF" w:rsidP="00EC6B6D">
      <w:pPr>
        <w:ind w:left="2124" w:hanging="2124"/>
        <w:jc w:val="both"/>
        <w:rPr>
          <w:sz w:val="20"/>
        </w:rPr>
      </w:pPr>
      <w:r>
        <w:rPr>
          <w:b/>
          <w:sz w:val="20"/>
        </w:rPr>
        <w:t>Interpretation:</w:t>
      </w:r>
      <w:r>
        <w:rPr>
          <w:sz w:val="20"/>
        </w:rPr>
        <w:t xml:space="preserve"> </w:t>
      </w:r>
      <w:r>
        <w:rPr>
          <w:sz w:val="20"/>
        </w:rPr>
        <w:tab/>
      </w:r>
      <w:r w:rsidR="00EC6B6D" w:rsidRPr="003C5E54">
        <w:rPr>
          <w:sz w:val="20"/>
        </w:rPr>
        <w:t>The item’s weight exactly</w:t>
      </w:r>
      <w:r w:rsidR="00045B0F" w:rsidRPr="003C5E54">
        <w:rPr>
          <w:sz w:val="20"/>
        </w:rPr>
        <w:t>, expressed in grams</w:t>
      </w:r>
      <w:r w:rsidR="00D67703">
        <w:rPr>
          <w:sz w:val="20"/>
        </w:rPr>
        <w:t xml:space="preserve"> </w:t>
      </w:r>
      <w:r w:rsidR="00D67703" w:rsidRPr="004C4AA7">
        <w:rPr>
          <w:sz w:val="20"/>
        </w:rPr>
        <w:t>(it may not be less than the total weight of all items subject to customs clearance.)</w:t>
      </w:r>
    </w:p>
    <w:p w14:paraId="4CC18F07" w14:textId="50A7DEC4" w:rsidR="00EE10AF" w:rsidRDefault="00EE10AF" w:rsidP="00EC6B6D">
      <w:pPr>
        <w:ind w:left="2124" w:hanging="2124"/>
        <w:jc w:val="both"/>
        <w:rPr>
          <w:sz w:val="20"/>
        </w:rPr>
      </w:pPr>
      <w:r>
        <w:rPr>
          <w:sz w:val="20"/>
        </w:rPr>
        <w:tab/>
      </w:r>
      <w:r>
        <w:rPr>
          <w:sz w:val="20"/>
        </w:rPr>
        <w:tab/>
      </w:r>
    </w:p>
    <w:p w14:paraId="3898CE4B" w14:textId="77777777" w:rsidR="00EE10AF" w:rsidRPr="00182582" w:rsidRDefault="00EE10AF" w:rsidP="00285745">
      <w:pPr>
        <w:pStyle w:val="Cmsor5"/>
        <w:ind w:left="709"/>
      </w:pPr>
      <w:r>
        <w:t>Additional services</w:t>
      </w:r>
    </w:p>
    <w:p w14:paraId="592EE96A" w14:textId="77777777" w:rsidR="00EE10AF" w:rsidRDefault="00EE10AF" w:rsidP="00EE10AF">
      <w:pPr>
        <w:rPr>
          <w:b/>
          <w:sz w:val="20"/>
        </w:rPr>
      </w:pPr>
      <w:r>
        <w:rPr>
          <w:b/>
          <w:sz w:val="20"/>
        </w:rPr>
        <w:t>Field name:</w:t>
      </w:r>
      <w:r>
        <w:rPr>
          <w:b/>
          <w:sz w:val="20"/>
        </w:rPr>
        <w:tab/>
      </w:r>
      <w:r>
        <w:rPr>
          <w:b/>
          <w:sz w:val="20"/>
        </w:rPr>
        <w:tab/>
        <w:t>kulonszolgok</w:t>
      </w:r>
    </w:p>
    <w:p w14:paraId="77BD5CFF" w14:textId="14DB46AA" w:rsidR="00EE10AF" w:rsidRPr="003B3A5F" w:rsidRDefault="00EE10AF" w:rsidP="00EE10AF">
      <w:pPr>
        <w:rPr>
          <w:sz w:val="20"/>
        </w:rPr>
      </w:pPr>
      <w:r>
        <w:rPr>
          <w:b/>
          <w:sz w:val="20"/>
        </w:rPr>
        <w:t>Mandatory:</w:t>
      </w:r>
      <w:r>
        <w:rPr>
          <w:sz w:val="20"/>
        </w:rPr>
        <w:t xml:space="preserve"> </w:t>
      </w:r>
      <w:r>
        <w:rPr>
          <w:sz w:val="20"/>
        </w:rPr>
        <w:tab/>
      </w:r>
      <w:r>
        <w:rPr>
          <w:sz w:val="20"/>
        </w:rPr>
        <w:tab/>
      </w:r>
      <w:r w:rsidR="0018184A" w:rsidRPr="003B3A5F">
        <w:rPr>
          <w:sz w:val="20"/>
        </w:rPr>
        <w:t>Mandatory</w:t>
      </w:r>
    </w:p>
    <w:p w14:paraId="36A5AC81" w14:textId="77777777" w:rsidR="00EE10AF" w:rsidRPr="00182582" w:rsidRDefault="00EE10AF" w:rsidP="00EE10AF">
      <w:pPr>
        <w:rPr>
          <w:sz w:val="20"/>
        </w:rPr>
      </w:pPr>
      <w:r>
        <w:rPr>
          <w:b/>
          <w:sz w:val="20"/>
        </w:rPr>
        <w:t>Data length:</w:t>
      </w:r>
      <w:r>
        <w:rPr>
          <w:sz w:val="20"/>
        </w:rPr>
        <w:t xml:space="preserve"> </w:t>
      </w:r>
      <w:r>
        <w:rPr>
          <w:sz w:val="20"/>
        </w:rPr>
        <w:tab/>
      </w:r>
      <w:r>
        <w:rPr>
          <w:sz w:val="20"/>
        </w:rPr>
        <w:tab/>
        <w:t>5 characters for each additional service</w:t>
      </w:r>
    </w:p>
    <w:p w14:paraId="0CD7B319" w14:textId="77777777" w:rsidR="00EE10AF" w:rsidRPr="00182582" w:rsidRDefault="00EE10AF" w:rsidP="00EE10AF">
      <w:pPr>
        <w:rPr>
          <w:sz w:val="20"/>
        </w:rPr>
      </w:pPr>
      <w:r>
        <w:rPr>
          <w:b/>
          <w:sz w:val="20"/>
        </w:rPr>
        <w:t>Structure:</w:t>
      </w:r>
      <w:r>
        <w:rPr>
          <w:b/>
          <w:sz w:val="20"/>
        </w:rPr>
        <w:tab/>
      </w:r>
      <w:r>
        <w:rPr>
          <w:sz w:val="20"/>
        </w:rPr>
        <w:tab/>
        <w:t xml:space="preserve">Pre-defined, </w:t>
      </w:r>
      <w:hyperlink w:anchor="_Az_egyes_küldeményfajtáknál" w:history="1">
        <w:r>
          <w:rPr>
            <w:rStyle w:val="Hiperhivatkozs"/>
            <w:sz w:val="20"/>
          </w:rPr>
          <w:t>see annex</w:t>
        </w:r>
      </w:hyperlink>
    </w:p>
    <w:p w14:paraId="49FE7E94" w14:textId="77777777" w:rsidR="00EE10AF" w:rsidRDefault="00EE10AF" w:rsidP="00EE10AF">
      <w:pPr>
        <w:ind w:left="2124" w:hanging="2124"/>
        <w:jc w:val="both"/>
        <w:rPr>
          <w:sz w:val="20"/>
        </w:rPr>
      </w:pPr>
      <w:r>
        <w:rPr>
          <w:b/>
          <w:sz w:val="20"/>
        </w:rPr>
        <w:t>Interpretation:</w:t>
      </w:r>
      <w:r>
        <w:rPr>
          <w:sz w:val="20"/>
        </w:rPr>
        <w:t xml:space="preserve"> </w:t>
      </w:r>
      <w:r>
        <w:rPr>
          <w:sz w:val="20"/>
        </w:rPr>
        <w:tab/>
        <w:t>Additional services, data length is at least 5 characters (the code of 1 additional or special service); multiple services should be separated by commas.</w:t>
      </w:r>
      <w:r>
        <w:rPr>
          <w:sz w:val="20"/>
        </w:rPr>
        <w:tab/>
      </w:r>
      <w:r>
        <w:rPr>
          <w:sz w:val="20"/>
        </w:rPr>
        <w:tab/>
      </w:r>
    </w:p>
    <w:p w14:paraId="434ACBF5" w14:textId="77777777" w:rsidR="00EE10AF" w:rsidRPr="00182582" w:rsidRDefault="00EE10AF" w:rsidP="00285745">
      <w:pPr>
        <w:pStyle w:val="Cmsor5"/>
        <w:ind w:left="709"/>
      </w:pPr>
      <w:r>
        <w:t>Indication of literature for the blind</w:t>
      </w:r>
    </w:p>
    <w:p w14:paraId="277F47D4" w14:textId="77777777" w:rsidR="00EE10AF" w:rsidRDefault="00EE10AF" w:rsidP="00EE10AF">
      <w:pPr>
        <w:rPr>
          <w:b/>
          <w:sz w:val="20"/>
        </w:rPr>
      </w:pPr>
      <w:r>
        <w:rPr>
          <w:b/>
          <w:sz w:val="20"/>
        </w:rPr>
        <w:t>Field name:</w:t>
      </w:r>
      <w:r>
        <w:rPr>
          <w:b/>
          <w:sz w:val="20"/>
        </w:rPr>
        <w:tab/>
      </w:r>
      <w:r>
        <w:rPr>
          <w:b/>
          <w:sz w:val="20"/>
        </w:rPr>
        <w:tab/>
        <w:t>vakok_irasa</w:t>
      </w:r>
    </w:p>
    <w:p w14:paraId="58F350FA"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0976732C" w14:textId="64EED29C" w:rsidR="00EE10AF" w:rsidRPr="00182582" w:rsidRDefault="00EE10AF" w:rsidP="00EE10AF">
      <w:pPr>
        <w:rPr>
          <w:sz w:val="20"/>
        </w:rPr>
      </w:pPr>
      <w:r>
        <w:rPr>
          <w:b/>
          <w:sz w:val="20"/>
        </w:rPr>
        <w:t>Data length:</w:t>
      </w:r>
      <w:r>
        <w:rPr>
          <w:sz w:val="20"/>
        </w:rPr>
        <w:t xml:space="preserve"> </w:t>
      </w:r>
      <w:r>
        <w:rPr>
          <w:sz w:val="20"/>
        </w:rPr>
        <w:tab/>
      </w:r>
      <w:r>
        <w:rPr>
          <w:sz w:val="20"/>
        </w:rPr>
        <w:tab/>
        <w:t>1 character</w:t>
      </w:r>
    </w:p>
    <w:p w14:paraId="202D0520" w14:textId="77777777" w:rsidR="00EE10AF" w:rsidRPr="00182582" w:rsidRDefault="00EE10AF" w:rsidP="00EE10AF">
      <w:pPr>
        <w:rPr>
          <w:sz w:val="20"/>
        </w:rPr>
      </w:pPr>
      <w:r>
        <w:rPr>
          <w:b/>
          <w:sz w:val="20"/>
        </w:rPr>
        <w:t>Structure:</w:t>
      </w:r>
      <w:r>
        <w:rPr>
          <w:b/>
          <w:sz w:val="20"/>
        </w:rPr>
        <w:tab/>
      </w:r>
      <w:r>
        <w:rPr>
          <w:sz w:val="20"/>
        </w:rPr>
        <w:tab/>
        <w:t>0 or 1</w:t>
      </w:r>
    </w:p>
    <w:p w14:paraId="7A2A618E" w14:textId="7CE66A1B" w:rsidR="00EE10AF" w:rsidRDefault="00EE10AF" w:rsidP="00EE10AF">
      <w:pPr>
        <w:ind w:left="2124" w:hanging="2124"/>
        <w:rPr>
          <w:sz w:val="20"/>
        </w:rPr>
      </w:pPr>
      <w:r>
        <w:rPr>
          <w:b/>
          <w:sz w:val="20"/>
        </w:rPr>
        <w:t>Interpretation:</w:t>
      </w:r>
      <w:r>
        <w:rPr>
          <w:sz w:val="20"/>
        </w:rPr>
        <w:t xml:space="preserve"> </w:t>
      </w:r>
      <w:r>
        <w:rPr>
          <w:sz w:val="20"/>
        </w:rPr>
        <w:tab/>
        <w:t>"1": mandatory for literature for the blind, "0": , not literature for the blind.</w:t>
      </w:r>
    </w:p>
    <w:p w14:paraId="46ED88FC" w14:textId="77777777" w:rsidR="00EE10AF" w:rsidRDefault="00EE10AF" w:rsidP="00EE10AF">
      <w:pPr>
        <w:rPr>
          <w:sz w:val="20"/>
        </w:rPr>
      </w:pPr>
    </w:p>
    <w:p w14:paraId="21AD03E4" w14:textId="5800F4F4" w:rsidR="00EE10AF" w:rsidRPr="00182582" w:rsidRDefault="003B3A5F" w:rsidP="00285745">
      <w:pPr>
        <w:pStyle w:val="Cmsor5"/>
        <w:ind w:left="709"/>
      </w:pPr>
      <w:r>
        <w:t>A</w:t>
      </w:r>
      <w:r w:rsidR="00EE10AF">
        <w:t>mount of cash on delivery</w:t>
      </w:r>
    </w:p>
    <w:p w14:paraId="057AFB3A" w14:textId="77777777" w:rsidR="00EE10AF" w:rsidRDefault="00EE10AF" w:rsidP="00EE10AF">
      <w:pPr>
        <w:rPr>
          <w:b/>
          <w:sz w:val="20"/>
        </w:rPr>
      </w:pPr>
      <w:r>
        <w:rPr>
          <w:b/>
          <w:sz w:val="20"/>
        </w:rPr>
        <w:t>Field name:</w:t>
      </w:r>
      <w:r>
        <w:rPr>
          <w:b/>
          <w:sz w:val="20"/>
        </w:rPr>
        <w:tab/>
      </w:r>
      <w:r>
        <w:rPr>
          <w:b/>
          <w:sz w:val="20"/>
        </w:rPr>
        <w:tab/>
        <w:t>uv_osszeg</w:t>
      </w:r>
    </w:p>
    <w:p w14:paraId="5A0498CA"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Optional </w:t>
      </w:r>
    </w:p>
    <w:p w14:paraId="7D666A7A"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9 characters</w:t>
      </w:r>
    </w:p>
    <w:p w14:paraId="5D0FB624" w14:textId="77777777" w:rsidR="00EE10AF" w:rsidRPr="00182582" w:rsidRDefault="00EE10AF" w:rsidP="00EE10AF">
      <w:pPr>
        <w:rPr>
          <w:sz w:val="20"/>
        </w:rPr>
      </w:pPr>
      <w:r>
        <w:rPr>
          <w:b/>
          <w:sz w:val="20"/>
        </w:rPr>
        <w:t>Structure:</w:t>
      </w:r>
      <w:r>
        <w:rPr>
          <w:b/>
          <w:sz w:val="20"/>
        </w:rPr>
        <w:tab/>
      </w:r>
      <w:r>
        <w:rPr>
          <w:sz w:val="20"/>
        </w:rPr>
        <w:tab/>
        <w:t>Position 1-n: digits</w:t>
      </w:r>
    </w:p>
    <w:p w14:paraId="3ECB6B9A" w14:textId="554CFBDE" w:rsidR="00EE10AF" w:rsidRDefault="00EE10AF" w:rsidP="00EE10AF">
      <w:pPr>
        <w:ind w:left="2124" w:hanging="2124"/>
        <w:jc w:val="both"/>
        <w:rPr>
          <w:sz w:val="20"/>
        </w:rPr>
      </w:pPr>
      <w:r>
        <w:rPr>
          <w:b/>
          <w:sz w:val="20"/>
        </w:rPr>
        <w:t>Interpretation:</w:t>
      </w:r>
      <w:r>
        <w:rPr>
          <w:sz w:val="20"/>
        </w:rPr>
        <w:t xml:space="preserve"> </w:t>
      </w:r>
      <w:r>
        <w:rPr>
          <w:sz w:val="20"/>
        </w:rPr>
        <w:tab/>
        <w:t>According to the currency of the country (integer).</w:t>
      </w:r>
    </w:p>
    <w:p w14:paraId="1CEBDBB3" w14:textId="6EB4F53C" w:rsidR="00EE10AF" w:rsidRPr="00E4088A" w:rsidRDefault="00EE10AF" w:rsidP="00EE10AF">
      <w:pPr>
        <w:rPr>
          <w:sz w:val="14"/>
        </w:rPr>
      </w:pPr>
    </w:p>
    <w:p w14:paraId="574E7CA3" w14:textId="0E45865D" w:rsidR="00FB3D6C" w:rsidRPr="004C5C5C" w:rsidRDefault="00FB3D6C" w:rsidP="00285745">
      <w:pPr>
        <w:pStyle w:val="Cmsor5"/>
        <w:ind w:left="709"/>
      </w:pPr>
      <w:r w:rsidRPr="004C5C5C">
        <w:t xml:space="preserve">Currency of </w:t>
      </w:r>
      <w:r w:rsidR="00045B0F">
        <w:t>COD payment</w:t>
      </w:r>
    </w:p>
    <w:p w14:paraId="79106C74" w14:textId="392DACA0" w:rsidR="00FB3D6C" w:rsidRPr="004C5C5C" w:rsidRDefault="00FB3D6C" w:rsidP="00FB3D6C">
      <w:pPr>
        <w:rPr>
          <w:b/>
          <w:sz w:val="20"/>
        </w:rPr>
      </w:pPr>
      <w:r w:rsidRPr="004C5C5C">
        <w:rPr>
          <w:b/>
          <w:sz w:val="20"/>
        </w:rPr>
        <w:t>Field name:</w:t>
      </w:r>
      <w:r w:rsidRPr="004C5C5C">
        <w:rPr>
          <w:b/>
          <w:sz w:val="20"/>
        </w:rPr>
        <w:tab/>
      </w:r>
      <w:r w:rsidRPr="004C5C5C">
        <w:rPr>
          <w:b/>
          <w:sz w:val="20"/>
        </w:rPr>
        <w:tab/>
        <w:t>uv_devizanem</w:t>
      </w:r>
    </w:p>
    <w:p w14:paraId="061D85EC" w14:textId="77777777" w:rsidR="00FB3D6C" w:rsidRPr="004C5C5C" w:rsidRDefault="00FB3D6C" w:rsidP="00FB3D6C">
      <w:pPr>
        <w:rPr>
          <w:sz w:val="20"/>
        </w:rPr>
      </w:pPr>
      <w:r w:rsidRPr="004C5C5C">
        <w:rPr>
          <w:b/>
          <w:sz w:val="20"/>
        </w:rPr>
        <w:t>Mandatory:</w:t>
      </w:r>
      <w:r w:rsidRPr="004C5C5C">
        <w:rPr>
          <w:sz w:val="20"/>
        </w:rPr>
        <w:t xml:space="preserve"> </w:t>
      </w:r>
      <w:r w:rsidRPr="004C5C5C">
        <w:rPr>
          <w:sz w:val="20"/>
        </w:rPr>
        <w:tab/>
      </w:r>
      <w:r w:rsidRPr="004C5C5C">
        <w:rPr>
          <w:sz w:val="20"/>
        </w:rPr>
        <w:tab/>
        <w:t xml:space="preserve">Optional </w:t>
      </w:r>
    </w:p>
    <w:p w14:paraId="35A751E0" w14:textId="3924B04F" w:rsidR="00FB3D6C" w:rsidRPr="004C5C5C" w:rsidRDefault="00FB3D6C" w:rsidP="00FB3D6C">
      <w:pPr>
        <w:rPr>
          <w:sz w:val="20"/>
        </w:rPr>
      </w:pPr>
      <w:r w:rsidRPr="004C5C5C">
        <w:rPr>
          <w:b/>
          <w:sz w:val="20"/>
        </w:rPr>
        <w:t>Data length:</w:t>
      </w:r>
      <w:r w:rsidRPr="004C5C5C">
        <w:rPr>
          <w:sz w:val="20"/>
        </w:rPr>
        <w:t xml:space="preserve"> </w:t>
      </w:r>
      <w:r w:rsidRPr="004C5C5C">
        <w:rPr>
          <w:sz w:val="20"/>
        </w:rPr>
        <w:tab/>
      </w:r>
      <w:r w:rsidRPr="004C5C5C">
        <w:rPr>
          <w:sz w:val="20"/>
        </w:rPr>
        <w:tab/>
        <w:t>3 characters</w:t>
      </w:r>
    </w:p>
    <w:p w14:paraId="6EFCDF7B" w14:textId="1EAA32DC" w:rsidR="00FB3D6C" w:rsidRPr="004C5C5C" w:rsidRDefault="00FB3D6C" w:rsidP="00FB3D6C">
      <w:pPr>
        <w:rPr>
          <w:sz w:val="20"/>
        </w:rPr>
      </w:pPr>
      <w:r w:rsidRPr="004C5C5C">
        <w:rPr>
          <w:b/>
          <w:sz w:val="20"/>
        </w:rPr>
        <w:t>Structure:</w:t>
      </w:r>
      <w:r w:rsidRPr="004C5C5C">
        <w:rPr>
          <w:b/>
          <w:sz w:val="20"/>
        </w:rPr>
        <w:tab/>
      </w:r>
      <w:r w:rsidRPr="004C5C5C">
        <w:rPr>
          <w:sz w:val="20"/>
        </w:rPr>
        <w:tab/>
        <w:t>Pre-defined</w:t>
      </w:r>
    </w:p>
    <w:p w14:paraId="76165B1B" w14:textId="1C405FE0" w:rsidR="00FB3D6C" w:rsidRPr="004C5C5C" w:rsidRDefault="00FB3D6C" w:rsidP="00FB3D6C">
      <w:pPr>
        <w:ind w:left="2124" w:hanging="2124"/>
        <w:jc w:val="both"/>
        <w:rPr>
          <w:sz w:val="20"/>
        </w:rPr>
      </w:pPr>
      <w:r w:rsidRPr="004C5C5C">
        <w:rPr>
          <w:b/>
          <w:sz w:val="20"/>
        </w:rPr>
        <w:t>Interpretation:</w:t>
      </w:r>
      <w:r w:rsidRPr="004C5C5C">
        <w:rPr>
          <w:sz w:val="20"/>
        </w:rPr>
        <w:t xml:space="preserve"> </w:t>
      </w:r>
      <w:r w:rsidRPr="004C5C5C">
        <w:rPr>
          <w:sz w:val="20"/>
        </w:rPr>
        <w:tab/>
        <w:t xml:space="preserve">Mandatory for </w:t>
      </w:r>
      <w:r w:rsidR="00045B0F">
        <w:rPr>
          <w:sz w:val="20"/>
        </w:rPr>
        <w:t>Cash on Delivery</w:t>
      </w:r>
      <w:r w:rsidRPr="004C5C5C">
        <w:rPr>
          <w:sz w:val="20"/>
        </w:rPr>
        <w:t>. If completed, its permitted values are: HUF; EUR; USD</w:t>
      </w:r>
    </w:p>
    <w:p w14:paraId="4C05043E" w14:textId="3E6EF0C4" w:rsidR="00EE10AF" w:rsidRPr="00E4088A" w:rsidRDefault="00EE10AF" w:rsidP="00232F26">
      <w:pPr>
        <w:keepNext/>
        <w:jc w:val="both"/>
        <w:rPr>
          <w:b/>
          <w:noProof/>
          <w:sz w:val="14"/>
          <w:szCs w:val="22"/>
        </w:rPr>
      </w:pPr>
    </w:p>
    <w:p w14:paraId="77809151" w14:textId="77777777" w:rsidR="00EE10AF" w:rsidRPr="00182582" w:rsidRDefault="00EE10AF" w:rsidP="00285745">
      <w:pPr>
        <w:pStyle w:val="Cmsor5"/>
        <w:ind w:left="709"/>
      </w:pPr>
      <w:r>
        <w:t>Value insurance amount</w:t>
      </w:r>
    </w:p>
    <w:p w14:paraId="1A53C59E" w14:textId="77777777" w:rsidR="00EE10AF" w:rsidRDefault="00EE10AF" w:rsidP="00EE10AF">
      <w:pPr>
        <w:rPr>
          <w:b/>
          <w:sz w:val="20"/>
        </w:rPr>
      </w:pPr>
      <w:r>
        <w:rPr>
          <w:b/>
          <w:sz w:val="20"/>
        </w:rPr>
        <w:t>Field name:</w:t>
      </w:r>
      <w:r>
        <w:rPr>
          <w:b/>
          <w:sz w:val="20"/>
        </w:rPr>
        <w:tab/>
      </w:r>
      <w:r>
        <w:rPr>
          <w:b/>
          <w:sz w:val="20"/>
        </w:rPr>
        <w:tab/>
        <w:t>eny_osszeg</w:t>
      </w:r>
    </w:p>
    <w:p w14:paraId="1AD0F52C" w14:textId="77777777" w:rsidR="00EE10AF" w:rsidRPr="00182582" w:rsidRDefault="00EE10AF" w:rsidP="00EE10AF">
      <w:pPr>
        <w:jc w:val="both"/>
        <w:rPr>
          <w:sz w:val="20"/>
        </w:rPr>
      </w:pPr>
      <w:r>
        <w:rPr>
          <w:b/>
          <w:sz w:val="20"/>
        </w:rPr>
        <w:t>Mandatory:</w:t>
      </w:r>
      <w:r>
        <w:rPr>
          <w:sz w:val="20"/>
        </w:rPr>
        <w:t xml:space="preserve"> </w:t>
      </w:r>
      <w:r>
        <w:rPr>
          <w:sz w:val="20"/>
        </w:rPr>
        <w:tab/>
      </w:r>
      <w:r>
        <w:rPr>
          <w:sz w:val="20"/>
        </w:rPr>
        <w:tab/>
        <w:t xml:space="preserve">Optional </w:t>
      </w:r>
    </w:p>
    <w:p w14:paraId="5D5A6A5B" w14:textId="77777777" w:rsidR="00EE10AF" w:rsidRPr="00182582" w:rsidRDefault="00EE10AF" w:rsidP="00EE10AF">
      <w:pPr>
        <w:jc w:val="both"/>
        <w:rPr>
          <w:sz w:val="20"/>
        </w:rPr>
      </w:pPr>
      <w:r>
        <w:rPr>
          <w:b/>
          <w:sz w:val="20"/>
        </w:rPr>
        <w:t>Data length:</w:t>
      </w:r>
      <w:r>
        <w:rPr>
          <w:sz w:val="20"/>
        </w:rPr>
        <w:t xml:space="preserve"> </w:t>
      </w:r>
      <w:r>
        <w:rPr>
          <w:sz w:val="20"/>
        </w:rPr>
        <w:tab/>
      </w:r>
      <w:r>
        <w:rPr>
          <w:sz w:val="20"/>
        </w:rPr>
        <w:tab/>
        <w:t>max. 9 characters</w:t>
      </w:r>
    </w:p>
    <w:p w14:paraId="70AF08EF" w14:textId="77777777" w:rsidR="00EE10AF" w:rsidRPr="00182582" w:rsidRDefault="00EE10AF" w:rsidP="00EE10AF">
      <w:pPr>
        <w:jc w:val="both"/>
        <w:rPr>
          <w:sz w:val="20"/>
        </w:rPr>
      </w:pPr>
      <w:r>
        <w:rPr>
          <w:b/>
          <w:sz w:val="20"/>
        </w:rPr>
        <w:t>Structure:</w:t>
      </w:r>
      <w:r>
        <w:rPr>
          <w:b/>
          <w:sz w:val="20"/>
        </w:rPr>
        <w:tab/>
      </w:r>
      <w:r>
        <w:rPr>
          <w:sz w:val="20"/>
        </w:rPr>
        <w:tab/>
        <w:t>Position 1-n: digits</w:t>
      </w:r>
    </w:p>
    <w:p w14:paraId="05F6BDE7" w14:textId="7FAA642D" w:rsidR="00EE10AF" w:rsidRPr="00946787" w:rsidRDefault="00EE10AF" w:rsidP="00455D48">
      <w:pPr>
        <w:jc w:val="both"/>
        <w:rPr>
          <w:sz w:val="20"/>
        </w:rPr>
      </w:pPr>
      <w:r>
        <w:rPr>
          <w:b/>
          <w:sz w:val="20"/>
        </w:rPr>
        <w:t>Interpretation:</w:t>
      </w:r>
      <w:r>
        <w:rPr>
          <w:sz w:val="20"/>
        </w:rPr>
        <w:t xml:space="preserve"> </w:t>
      </w:r>
      <w:r>
        <w:rPr>
          <w:sz w:val="20"/>
        </w:rPr>
        <w:tab/>
      </w:r>
      <w:r>
        <w:rPr>
          <w:sz w:val="20"/>
        </w:rPr>
        <w:tab/>
      </w:r>
      <w:r w:rsidR="00E73021" w:rsidRPr="00455D48">
        <w:rPr>
          <w:sz w:val="20"/>
        </w:rPr>
        <w:t>This field cannot be used.</w:t>
      </w:r>
    </w:p>
    <w:p w14:paraId="65DFEACF" w14:textId="77777777" w:rsidR="00EE10AF" w:rsidRDefault="00EE10AF" w:rsidP="00EE10AF">
      <w:pPr>
        <w:jc w:val="both"/>
        <w:rPr>
          <w:sz w:val="20"/>
        </w:rPr>
      </w:pPr>
    </w:p>
    <w:p w14:paraId="5A3FE143" w14:textId="77777777" w:rsidR="00EE10AF" w:rsidRPr="00182582" w:rsidRDefault="00EE10AF" w:rsidP="00285745">
      <w:pPr>
        <w:pStyle w:val="Cmsor5"/>
        <w:ind w:left="709"/>
        <w:jc w:val="both"/>
      </w:pPr>
      <w:r>
        <w:t>Method of treatment</w:t>
      </w:r>
    </w:p>
    <w:p w14:paraId="5FB1ADEA" w14:textId="77777777" w:rsidR="00EE10AF" w:rsidRDefault="00EE10AF" w:rsidP="00EE10AF">
      <w:pPr>
        <w:jc w:val="both"/>
        <w:rPr>
          <w:b/>
          <w:sz w:val="20"/>
        </w:rPr>
      </w:pPr>
      <w:r>
        <w:rPr>
          <w:b/>
          <w:sz w:val="20"/>
        </w:rPr>
        <w:t>Field name:</w:t>
      </w:r>
      <w:r>
        <w:rPr>
          <w:b/>
          <w:sz w:val="20"/>
        </w:rPr>
        <w:tab/>
      </w:r>
      <w:r>
        <w:rPr>
          <w:b/>
          <w:sz w:val="20"/>
        </w:rPr>
        <w:tab/>
        <w:t>kezelesi_mod</w:t>
      </w:r>
    </w:p>
    <w:p w14:paraId="3E69DD66" w14:textId="77777777" w:rsidR="00EE10AF" w:rsidRPr="00182582" w:rsidRDefault="00EE10AF" w:rsidP="00EE10AF">
      <w:pPr>
        <w:jc w:val="both"/>
        <w:rPr>
          <w:sz w:val="20"/>
        </w:rPr>
      </w:pPr>
      <w:r>
        <w:rPr>
          <w:b/>
          <w:sz w:val="20"/>
        </w:rPr>
        <w:t>Mandatory:</w:t>
      </w:r>
      <w:r>
        <w:rPr>
          <w:sz w:val="20"/>
        </w:rPr>
        <w:t xml:space="preserve"> </w:t>
      </w:r>
      <w:r>
        <w:rPr>
          <w:sz w:val="20"/>
        </w:rPr>
        <w:tab/>
      </w:r>
      <w:r>
        <w:rPr>
          <w:sz w:val="20"/>
        </w:rPr>
        <w:tab/>
        <w:t xml:space="preserve">Optional </w:t>
      </w:r>
    </w:p>
    <w:p w14:paraId="7E5F6166" w14:textId="39129898" w:rsidR="00EE10AF" w:rsidRPr="00182582" w:rsidRDefault="00EE10AF" w:rsidP="00EE10AF">
      <w:pPr>
        <w:jc w:val="both"/>
        <w:rPr>
          <w:sz w:val="20"/>
        </w:rPr>
      </w:pPr>
      <w:r>
        <w:rPr>
          <w:b/>
          <w:sz w:val="20"/>
        </w:rPr>
        <w:t>Data length:</w:t>
      </w:r>
      <w:r>
        <w:rPr>
          <w:sz w:val="20"/>
        </w:rPr>
        <w:t xml:space="preserve"> </w:t>
      </w:r>
      <w:r>
        <w:rPr>
          <w:sz w:val="20"/>
        </w:rPr>
        <w:tab/>
      </w:r>
      <w:r>
        <w:rPr>
          <w:sz w:val="20"/>
        </w:rPr>
        <w:tab/>
        <w:t>1 character</w:t>
      </w:r>
    </w:p>
    <w:p w14:paraId="2C2893F8" w14:textId="77777777" w:rsidR="00EE10AF" w:rsidRPr="00182582" w:rsidRDefault="00EE10AF" w:rsidP="00EE10AF">
      <w:pPr>
        <w:jc w:val="both"/>
        <w:rPr>
          <w:sz w:val="20"/>
        </w:rPr>
      </w:pPr>
      <w:r>
        <w:rPr>
          <w:b/>
          <w:sz w:val="20"/>
        </w:rPr>
        <w:t>Structure:</w:t>
      </w:r>
      <w:r>
        <w:rPr>
          <w:b/>
          <w:sz w:val="20"/>
        </w:rPr>
        <w:tab/>
      </w:r>
      <w:r>
        <w:rPr>
          <w:sz w:val="20"/>
        </w:rPr>
        <w:tab/>
        <w:t xml:space="preserve">Pre-defined, </w:t>
      </w:r>
      <w:hyperlink w:anchor="_Tételes_kezelés_jelzése" w:history="1">
        <w:r>
          <w:rPr>
            <w:rStyle w:val="Hiperhivatkozs"/>
            <w:sz w:val="20"/>
          </w:rPr>
          <w:t>see annex</w:t>
        </w:r>
      </w:hyperlink>
    </w:p>
    <w:p w14:paraId="2BC16C22" w14:textId="67F6C9E2" w:rsidR="00EE10AF" w:rsidRDefault="00EE10AF" w:rsidP="00EE10AF">
      <w:pPr>
        <w:jc w:val="both"/>
        <w:rPr>
          <w:sz w:val="20"/>
        </w:rPr>
      </w:pPr>
      <w:r>
        <w:rPr>
          <w:b/>
          <w:sz w:val="20"/>
        </w:rPr>
        <w:t>Interpretation:</w:t>
      </w:r>
      <w:r>
        <w:rPr>
          <w:sz w:val="20"/>
        </w:rPr>
        <w:t xml:space="preserve"> </w:t>
      </w:r>
      <w:r>
        <w:rPr>
          <w:sz w:val="20"/>
        </w:rPr>
        <w:tab/>
      </w:r>
      <w:r>
        <w:rPr>
          <w:sz w:val="20"/>
        </w:rPr>
        <w:tab/>
      </w:r>
      <w:r w:rsidR="00E73021" w:rsidRPr="00455D48">
        <w:rPr>
          <w:sz w:val="20"/>
        </w:rPr>
        <w:t>This field cannot be used.</w:t>
      </w:r>
    </w:p>
    <w:p w14:paraId="545B93C7" w14:textId="77777777" w:rsidR="00EE10AF" w:rsidRPr="00182582" w:rsidRDefault="00EE10AF" w:rsidP="00285745">
      <w:pPr>
        <w:pStyle w:val="Cmsor5"/>
        <w:ind w:left="709"/>
        <w:jc w:val="both"/>
      </w:pPr>
      <w:r>
        <w:lastRenderedPageBreak/>
        <w:t>Indication of mail item size</w:t>
      </w:r>
    </w:p>
    <w:p w14:paraId="58410D83" w14:textId="77777777" w:rsidR="00EE10AF" w:rsidRDefault="00EE10AF" w:rsidP="00EE10AF">
      <w:pPr>
        <w:jc w:val="both"/>
        <w:rPr>
          <w:b/>
          <w:sz w:val="20"/>
        </w:rPr>
      </w:pPr>
      <w:r>
        <w:rPr>
          <w:b/>
          <w:sz w:val="20"/>
        </w:rPr>
        <w:t>Field name:</w:t>
      </w:r>
      <w:r>
        <w:rPr>
          <w:b/>
          <w:sz w:val="20"/>
        </w:rPr>
        <w:tab/>
      </w:r>
      <w:r>
        <w:rPr>
          <w:b/>
          <w:sz w:val="20"/>
        </w:rPr>
        <w:tab/>
        <w:t>meret</w:t>
      </w:r>
    </w:p>
    <w:p w14:paraId="52B03AB9"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4DC9A6C5" w14:textId="1974C49B" w:rsidR="00EE10AF" w:rsidRPr="00182582" w:rsidRDefault="00EE10AF" w:rsidP="00EE10AF">
      <w:pPr>
        <w:rPr>
          <w:sz w:val="20"/>
        </w:rPr>
      </w:pPr>
      <w:r>
        <w:rPr>
          <w:b/>
          <w:sz w:val="20"/>
        </w:rPr>
        <w:t>Data length:</w:t>
      </w:r>
      <w:r>
        <w:rPr>
          <w:sz w:val="20"/>
        </w:rPr>
        <w:t xml:space="preserve"> </w:t>
      </w:r>
      <w:r>
        <w:rPr>
          <w:sz w:val="20"/>
        </w:rPr>
        <w:tab/>
      </w:r>
      <w:r>
        <w:rPr>
          <w:sz w:val="20"/>
        </w:rPr>
        <w:tab/>
        <w:t>1 character</w:t>
      </w:r>
    </w:p>
    <w:p w14:paraId="4C0FAC0E" w14:textId="77777777" w:rsidR="00EE10AF" w:rsidRPr="00182582" w:rsidRDefault="00EE10AF" w:rsidP="00EE10AF">
      <w:pPr>
        <w:rPr>
          <w:sz w:val="20"/>
        </w:rPr>
      </w:pPr>
      <w:r>
        <w:rPr>
          <w:b/>
          <w:sz w:val="20"/>
        </w:rPr>
        <w:t>Structure:</w:t>
      </w:r>
      <w:r>
        <w:rPr>
          <w:b/>
          <w:sz w:val="20"/>
        </w:rPr>
        <w:tab/>
      </w:r>
      <w:r>
        <w:rPr>
          <w:sz w:val="20"/>
        </w:rPr>
        <w:tab/>
        <w:t>Pre-defined</w:t>
      </w:r>
    </w:p>
    <w:p w14:paraId="104882C9" w14:textId="5496D010" w:rsidR="00EE10AF" w:rsidRDefault="00EE10AF" w:rsidP="00EE10AF">
      <w:pPr>
        <w:rPr>
          <w:sz w:val="20"/>
        </w:rPr>
      </w:pPr>
      <w:r>
        <w:rPr>
          <w:b/>
          <w:sz w:val="20"/>
        </w:rPr>
        <w:t>Interpretation:</w:t>
      </w:r>
      <w:r>
        <w:rPr>
          <w:sz w:val="20"/>
        </w:rPr>
        <w:t xml:space="preserve"> </w:t>
      </w:r>
      <w:r>
        <w:rPr>
          <w:sz w:val="20"/>
        </w:rPr>
        <w:tab/>
      </w:r>
      <w:r>
        <w:rPr>
          <w:sz w:val="20"/>
        </w:rPr>
        <w:tab/>
        <w:t>Indicati</w:t>
      </w:r>
      <w:r w:rsidR="00F20E98">
        <w:rPr>
          <w:sz w:val="20"/>
        </w:rPr>
        <w:t xml:space="preserve">on of mail item size: 0, 1 or L  </w:t>
      </w:r>
      <w:hyperlink w:anchor="_Méretjelzés_kódjai_(meret" w:history="1">
        <w:r>
          <w:rPr>
            <w:rStyle w:val="Hiperhivatkozs"/>
            <w:sz w:val="20"/>
          </w:rPr>
          <w:t>See annex</w:t>
        </w:r>
      </w:hyperlink>
    </w:p>
    <w:p w14:paraId="5864CD91" w14:textId="04287450" w:rsidR="00EE10AF" w:rsidRDefault="00EE10AF" w:rsidP="00EE10AF">
      <w:pPr>
        <w:rPr>
          <w:sz w:val="20"/>
        </w:rPr>
      </w:pPr>
    </w:p>
    <w:p w14:paraId="2E2F209F" w14:textId="77777777" w:rsidR="00EE10AF" w:rsidRPr="00182582" w:rsidRDefault="00EE10AF" w:rsidP="00285745">
      <w:pPr>
        <w:pStyle w:val="Cmsor5"/>
        <w:ind w:left="709"/>
      </w:pPr>
      <w:r>
        <w:t>Addressee Name</w:t>
      </w:r>
    </w:p>
    <w:p w14:paraId="610351A5" w14:textId="77777777" w:rsidR="00EE10AF" w:rsidRDefault="00EE10AF" w:rsidP="00EE10AF">
      <w:pPr>
        <w:rPr>
          <w:b/>
          <w:sz w:val="20"/>
        </w:rPr>
      </w:pPr>
      <w:r>
        <w:rPr>
          <w:b/>
          <w:sz w:val="20"/>
        </w:rPr>
        <w:t>Field name:</w:t>
      </w:r>
      <w:r>
        <w:rPr>
          <w:b/>
          <w:sz w:val="20"/>
        </w:rPr>
        <w:tab/>
      </w:r>
      <w:r>
        <w:rPr>
          <w:b/>
          <w:sz w:val="20"/>
        </w:rPr>
        <w:tab/>
        <w:t>cimzett_nev</w:t>
      </w:r>
    </w:p>
    <w:p w14:paraId="576017A2" w14:textId="77777777" w:rsidR="00EE10AF" w:rsidRPr="00182582" w:rsidRDefault="00EE10AF" w:rsidP="00EE10AF">
      <w:pPr>
        <w:rPr>
          <w:sz w:val="20"/>
        </w:rPr>
      </w:pPr>
      <w:r>
        <w:rPr>
          <w:b/>
          <w:sz w:val="20"/>
        </w:rPr>
        <w:t>Mandatory:</w:t>
      </w:r>
      <w:r>
        <w:rPr>
          <w:sz w:val="20"/>
        </w:rPr>
        <w:t xml:space="preserve"> </w:t>
      </w:r>
      <w:r>
        <w:rPr>
          <w:sz w:val="20"/>
        </w:rPr>
        <w:tab/>
      </w:r>
      <w:r>
        <w:rPr>
          <w:sz w:val="20"/>
        </w:rPr>
        <w:tab/>
        <w:t xml:space="preserve">Mandatory </w:t>
      </w:r>
    </w:p>
    <w:p w14:paraId="1C7782E3" w14:textId="77777777" w:rsidR="00EE10AF" w:rsidRPr="00182582" w:rsidRDefault="00EE10AF" w:rsidP="00EE10AF">
      <w:pPr>
        <w:rPr>
          <w:sz w:val="20"/>
        </w:rPr>
      </w:pPr>
      <w:r>
        <w:rPr>
          <w:b/>
          <w:sz w:val="20"/>
        </w:rPr>
        <w:t>Data length:</w:t>
      </w:r>
      <w:r>
        <w:rPr>
          <w:sz w:val="20"/>
        </w:rPr>
        <w:t xml:space="preserve"> </w:t>
      </w:r>
      <w:r>
        <w:rPr>
          <w:sz w:val="20"/>
        </w:rPr>
        <w:tab/>
      </w:r>
      <w:r>
        <w:rPr>
          <w:sz w:val="20"/>
        </w:rPr>
        <w:tab/>
        <w:t>at least 2, up to 150 characters</w:t>
      </w:r>
    </w:p>
    <w:p w14:paraId="2FE4FA8F" w14:textId="77777777" w:rsidR="00EE10AF" w:rsidRPr="00182582" w:rsidRDefault="00EE10AF" w:rsidP="00EE10AF">
      <w:pPr>
        <w:rPr>
          <w:sz w:val="20"/>
        </w:rPr>
      </w:pPr>
      <w:r>
        <w:rPr>
          <w:b/>
          <w:sz w:val="20"/>
        </w:rPr>
        <w:t>Structure:</w:t>
      </w:r>
      <w:r>
        <w:rPr>
          <w:b/>
          <w:sz w:val="20"/>
        </w:rPr>
        <w:tab/>
      </w:r>
      <w:r>
        <w:rPr>
          <w:sz w:val="20"/>
        </w:rPr>
        <w:tab/>
      </w:r>
    </w:p>
    <w:p w14:paraId="7E6D0D59" w14:textId="3AED2080" w:rsidR="00EE10AF" w:rsidRDefault="00EE10AF" w:rsidP="00EE10AF">
      <w:pPr>
        <w:rPr>
          <w:sz w:val="20"/>
        </w:rPr>
      </w:pPr>
      <w:r>
        <w:rPr>
          <w:b/>
          <w:sz w:val="20"/>
        </w:rPr>
        <w:t>Interpretation:</w:t>
      </w:r>
      <w:r>
        <w:rPr>
          <w:sz w:val="20"/>
        </w:rPr>
        <w:t xml:space="preserve"> </w:t>
      </w:r>
      <w:r>
        <w:rPr>
          <w:sz w:val="20"/>
        </w:rPr>
        <w:tab/>
      </w:r>
      <w:r>
        <w:rPr>
          <w:sz w:val="20"/>
        </w:rPr>
        <w:tab/>
        <w:t>Addressee’s name</w:t>
      </w:r>
    </w:p>
    <w:p w14:paraId="38A60186" w14:textId="77777777" w:rsidR="00EE10AF" w:rsidRDefault="00EE10AF" w:rsidP="00EE10AF">
      <w:pPr>
        <w:rPr>
          <w:sz w:val="20"/>
        </w:rPr>
      </w:pPr>
    </w:p>
    <w:p w14:paraId="539544A0" w14:textId="77777777" w:rsidR="00EE10AF" w:rsidRPr="00182582" w:rsidRDefault="00EE10AF" w:rsidP="00285745">
      <w:pPr>
        <w:pStyle w:val="Cmsor5"/>
        <w:ind w:left="709"/>
      </w:pPr>
      <w:r>
        <w:t>Addressee's postcode</w:t>
      </w:r>
    </w:p>
    <w:p w14:paraId="20768AE3" w14:textId="77777777" w:rsidR="00EE10AF" w:rsidRDefault="00EE10AF" w:rsidP="00EE10AF">
      <w:pPr>
        <w:rPr>
          <w:b/>
          <w:sz w:val="20"/>
        </w:rPr>
      </w:pPr>
      <w:r>
        <w:rPr>
          <w:b/>
          <w:sz w:val="20"/>
        </w:rPr>
        <w:t>Field name:</w:t>
      </w:r>
      <w:r>
        <w:rPr>
          <w:b/>
          <w:sz w:val="20"/>
        </w:rPr>
        <w:tab/>
      </w:r>
      <w:r>
        <w:rPr>
          <w:b/>
          <w:sz w:val="20"/>
        </w:rPr>
        <w:tab/>
        <w:t>cimzett_irsz</w:t>
      </w:r>
    </w:p>
    <w:p w14:paraId="7EBAFB5B" w14:textId="41B9443E" w:rsidR="00EE10AF" w:rsidRPr="003B3A5F" w:rsidRDefault="00EE10AF" w:rsidP="00EE10AF">
      <w:pPr>
        <w:rPr>
          <w:sz w:val="20"/>
        </w:rPr>
      </w:pPr>
      <w:r>
        <w:rPr>
          <w:b/>
          <w:sz w:val="20"/>
        </w:rPr>
        <w:t>Mandatory:</w:t>
      </w:r>
      <w:r>
        <w:rPr>
          <w:sz w:val="20"/>
        </w:rPr>
        <w:t xml:space="preserve"> </w:t>
      </w:r>
      <w:r>
        <w:rPr>
          <w:sz w:val="20"/>
        </w:rPr>
        <w:tab/>
      </w:r>
      <w:r>
        <w:rPr>
          <w:sz w:val="20"/>
        </w:rPr>
        <w:tab/>
      </w:r>
      <w:r w:rsidR="0018184A" w:rsidRPr="003B3A5F">
        <w:rPr>
          <w:sz w:val="20"/>
        </w:rPr>
        <w:t>Mandatory</w:t>
      </w:r>
    </w:p>
    <w:p w14:paraId="6649CA8B" w14:textId="1B2F9B63" w:rsidR="00EE10AF" w:rsidRPr="00182582" w:rsidRDefault="00EE10AF" w:rsidP="00EE10AF">
      <w:pPr>
        <w:rPr>
          <w:sz w:val="20"/>
        </w:rPr>
      </w:pPr>
      <w:r>
        <w:rPr>
          <w:b/>
          <w:sz w:val="20"/>
        </w:rPr>
        <w:t>Data length:</w:t>
      </w:r>
      <w:r>
        <w:rPr>
          <w:sz w:val="20"/>
        </w:rPr>
        <w:t xml:space="preserve"> </w:t>
      </w:r>
      <w:r>
        <w:rPr>
          <w:sz w:val="20"/>
        </w:rPr>
        <w:tab/>
      </w:r>
      <w:r>
        <w:rPr>
          <w:sz w:val="20"/>
        </w:rPr>
        <w:tab/>
      </w:r>
      <w:r w:rsidRPr="003C5E54">
        <w:rPr>
          <w:sz w:val="20"/>
        </w:rPr>
        <w:t>10</w:t>
      </w:r>
      <w:r>
        <w:rPr>
          <w:sz w:val="20"/>
        </w:rPr>
        <w:t xml:space="preserve"> characters</w:t>
      </w:r>
    </w:p>
    <w:p w14:paraId="37EC1355" w14:textId="77777777" w:rsidR="00EE10AF" w:rsidRPr="00182582" w:rsidRDefault="00EE10AF" w:rsidP="00EE10AF">
      <w:pPr>
        <w:rPr>
          <w:sz w:val="20"/>
        </w:rPr>
      </w:pPr>
      <w:r>
        <w:rPr>
          <w:b/>
          <w:sz w:val="20"/>
        </w:rPr>
        <w:t>Structure:</w:t>
      </w:r>
      <w:r>
        <w:rPr>
          <w:b/>
          <w:sz w:val="20"/>
        </w:rPr>
        <w:tab/>
      </w:r>
      <w:r>
        <w:rPr>
          <w:sz w:val="20"/>
        </w:rPr>
        <w:tab/>
      </w:r>
    </w:p>
    <w:p w14:paraId="76AE7FBD" w14:textId="7513D4DD" w:rsidR="00EE10AF" w:rsidRPr="001673F8" w:rsidRDefault="00EE10AF" w:rsidP="00E4088A">
      <w:pPr>
        <w:ind w:left="2127" w:hanging="2127"/>
        <w:rPr>
          <w:sz w:val="20"/>
        </w:rPr>
      </w:pPr>
      <w:r w:rsidRPr="009F7D76">
        <w:rPr>
          <w:b/>
          <w:sz w:val="20"/>
        </w:rPr>
        <w:t>Interpretation:</w:t>
      </w:r>
      <w:r w:rsidRPr="009F7D76">
        <w:rPr>
          <w:sz w:val="20"/>
        </w:rPr>
        <w:t xml:space="preserve"> </w:t>
      </w:r>
      <w:r w:rsidRPr="009F7D76">
        <w:rPr>
          <w:sz w:val="20"/>
        </w:rPr>
        <w:tab/>
      </w:r>
      <w:r w:rsidR="00E634FC" w:rsidRPr="009F7D76">
        <w:rPr>
          <w:sz w:val="20"/>
        </w:rPr>
        <w:t xml:space="preserve">If a destination country does not use postal codes, its mandatory value is </w:t>
      </w:r>
      <w:r w:rsidR="008D3271" w:rsidRPr="001673F8">
        <w:rPr>
          <w:sz w:val="20"/>
        </w:rPr>
        <w:t>“000</w:t>
      </w:r>
      <w:r w:rsidR="00E634FC" w:rsidRPr="001673F8">
        <w:rPr>
          <w:sz w:val="20"/>
        </w:rPr>
        <w:t>0</w:t>
      </w:r>
      <w:r w:rsidR="008D3271" w:rsidRPr="001673F8">
        <w:rPr>
          <w:sz w:val="20"/>
        </w:rPr>
        <w:t>”</w:t>
      </w:r>
      <w:r w:rsidR="00E634FC" w:rsidRPr="001673F8">
        <w:rPr>
          <w:sz w:val="20"/>
        </w:rPr>
        <w:t>.</w:t>
      </w:r>
    </w:p>
    <w:p w14:paraId="1F676A07" w14:textId="77777777" w:rsidR="00EE10AF" w:rsidRPr="001673F8" w:rsidRDefault="00EE10AF" w:rsidP="00EE10AF">
      <w:pPr>
        <w:rPr>
          <w:sz w:val="20"/>
        </w:rPr>
      </w:pPr>
    </w:p>
    <w:p w14:paraId="5D5B4577" w14:textId="77777777" w:rsidR="00EE10AF" w:rsidRPr="001673F8" w:rsidRDefault="00EE10AF" w:rsidP="00285745">
      <w:pPr>
        <w:pStyle w:val="Cmsor5"/>
        <w:ind w:left="709"/>
      </w:pPr>
      <w:r w:rsidRPr="001673F8">
        <w:t>Name of settlement</w:t>
      </w:r>
    </w:p>
    <w:p w14:paraId="1184C58B" w14:textId="77777777" w:rsidR="00EE10AF" w:rsidRPr="001673F8" w:rsidRDefault="00EE10AF" w:rsidP="00EE10AF">
      <w:pPr>
        <w:rPr>
          <w:b/>
          <w:sz w:val="20"/>
        </w:rPr>
      </w:pPr>
      <w:r w:rsidRPr="001673F8">
        <w:rPr>
          <w:b/>
          <w:sz w:val="20"/>
        </w:rPr>
        <w:t>Field name:</w:t>
      </w:r>
      <w:r w:rsidRPr="001673F8">
        <w:rPr>
          <w:b/>
          <w:sz w:val="20"/>
        </w:rPr>
        <w:tab/>
      </w:r>
      <w:r w:rsidRPr="001673F8">
        <w:rPr>
          <w:b/>
          <w:sz w:val="20"/>
        </w:rPr>
        <w:tab/>
        <w:t>cimzett_hely</w:t>
      </w:r>
    </w:p>
    <w:p w14:paraId="2D9B1AC6" w14:textId="77777777" w:rsidR="00EE10AF" w:rsidRPr="001673F8" w:rsidRDefault="00EE10AF" w:rsidP="00EE10AF">
      <w:pPr>
        <w:rPr>
          <w:sz w:val="20"/>
        </w:rPr>
      </w:pPr>
      <w:r w:rsidRPr="001673F8">
        <w:rPr>
          <w:b/>
          <w:sz w:val="20"/>
        </w:rPr>
        <w:t>Mandatory:</w:t>
      </w:r>
      <w:r w:rsidRPr="001673F8">
        <w:rPr>
          <w:sz w:val="20"/>
        </w:rPr>
        <w:t xml:space="preserve"> </w:t>
      </w:r>
      <w:r w:rsidRPr="001673F8">
        <w:rPr>
          <w:sz w:val="20"/>
        </w:rPr>
        <w:tab/>
      </w:r>
      <w:r w:rsidRPr="001673F8">
        <w:rPr>
          <w:sz w:val="20"/>
        </w:rPr>
        <w:tab/>
        <w:t xml:space="preserve">Mandatory </w:t>
      </w:r>
    </w:p>
    <w:p w14:paraId="325ED707" w14:textId="7DDD205E" w:rsidR="00EE10AF" w:rsidRPr="001673F8" w:rsidRDefault="00EE10AF" w:rsidP="00EE10AF">
      <w:pPr>
        <w:rPr>
          <w:color w:val="FF0000"/>
          <w:sz w:val="20"/>
        </w:rPr>
      </w:pPr>
      <w:r w:rsidRPr="001673F8">
        <w:rPr>
          <w:b/>
          <w:sz w:val="20"/>
        </w:rPr>
        <w:t>Data length:</w:t>
      </w:r>
      <w:r w:rsidRPr="001673F8">
        <w:rPr>
          <w:sz w:val="20"/>
        </w:rPr>
        <w:t xml:space="preserve"> </w:t>
      </w:r>
      <w:r w:rsidRPr="001673F8">
        <w:rPr>
          <w:sz w:val="20"/>
        </w:rPr>
        <w:tab/>
      </w:r>
      <w:r w:rsidRPr="001673F8">
        <w:rPr>
          <w:sz w:val="20"/>
        </w:rPr>
        <w:tab/>
        <w:t xml:space="preserve">A minimum of 2, max. </w:t>
      </w:r>
      <w:r w:rsidR="00AA72DF" w:rsidRPr="001673F8">
        <w:rPr>
          <w:sz w:val="20"/>
        </w:rPr>
        <w:t>60</w:t>
      </w:r>
      <w:r w:rsidRPr="001673F8">
        <w:rPr>
          <w:sz w:val="20"/>
        </w:rPr>
        <w:t xml:space="preserve"> characters</w:t>
      </w:r>
    </w:p>
    <w:p w14:paraId="7B6BEAC0" w14:textId="77777777" w:rsidR="00EE10AF" w:rsidRPr="001673F8" w:rsidRDefault="00EE10AF" w:rsidP="00EE10AF">
      <w:pPr>
        <w:rPr>
          <w:sz w:val="20"/>
        </w:rPr>
      </w:pPr>
      <w:r w:rsidRPr="001673F8">
        <w:rPr>
          <w:b/>
          <w:sz w:val="20"/>
        </w:rPr>
        <w:t>Structure:</w:t>
      </w:r>
      <w:r w:rsidRPr="001673F8">
        <w:rPr>
          <w:b/>
          <w:sz w:val="20"/>
        </w:rPr>
        <w:tab/>
      </w:r>
      <w:r w:rsidRPr="001673F8">
        <w:rPr>
          <w:sz w:val="20"/>
        </w:rPr>
        <w:tab/>
      </w:r>
    </w:p>
    <w:p w14:paraId="7619C554" w14:textId="14B2C6AF" w:rsidR="00EE10AF" w:rsidRPr="001673F8" w:rsidRDefault="00EE10AF" w:rsidP="00EE10AF">
      <w:pPr>
        <w:rPr>
          <w:sz w:val="20"/>
        </w:rPr>
      </w:pPr>
      <w:r w:rsidRPr="001673F8">
        <w:rPr>
          <w:b/>
          <w:sz w:val="20"/>
        </w:rPr>
        <w:t>Interpretation:</w:t>
      </w:r>
      <w:r w:rsidRPr="001673F8">
        <w:rPr>
          <w:sz w:val="20"/>
        </w:rPr>
        <w:t xml:space="preserve"> </w:t>
      </w:r>
      <w:r w:rsidRPr="001673F8">
        <w:rPr>
          <w:sz w:val="20"/>
        </w:rPr>
        <w:tab/>
      </w:r>
      <w:r w:rsidRPr="001673F8">
        <w:rPr>
          <w:sz w:val="20"/>
        </w:rPr>
        <w:tab/>
        <w:t xml:space="preserve">Settlement name, e.g. London </w:t>
      </w:r>
      <w:r w:rsidRPr="001673F8">
        <w:rPr>
          <w:sz w:val="20"/>
        </w:rPr>
        <w:tab/>
      </w:r>
      <w:r w:rsidRPr="001673F8">
        <w:rPr>
          <w:sz w:val="20"/>
        </w:rPr>
        <w:tab/>
      </w:r>
    </w:p>
    <w:p w14:paraId="55B411D6" w14:textId="77777777" w:rsidR="00EE10AF" w:rsidRPr="001673F8" w:rsidRDefault="00EE10AF" w:rsidP="00EE10AF">
      <w:pPr>
        <w:rPr>
          <w:sz w:val="20"/>
        </w:rPr>
      </w:pPr>
    </w:p>
    <w:p w14:paraId="781D355A" w14:textId="77777777" w:rsidR="00EE10AF" w:rsidRPr="001673F8" w:rsidRDefault="00EE10AF" w:rsidP="00285745">
      <w:pPr>
        <w:pStyle w:val="Cmsor5"/>
        <w:ind w:left="709"/>
      </w:pPr>
      <w:r w:rsidRPr="001673F8">
        <w:t>Addressee's detailed address</w:t>
      </w:r>
    </w:p>
    <w:p w14:paraId="1394AC25" w14:textId="77777777" w:rsidR="00EE10AF" w:rsidRPr="001673F8" w:rsidRDefault="00EE10AF" w:rsidP="00EE10AF">
      <w:pPr>
        <w:rPr>
          <w:b/>
          <w:sz w:val="20"/>
        </w:rPr>
      </w:pPr>
      <w:r w:rsidRPr="001673F8">
        <w:rPr>
          <w:b/>
          <w:sz w:val="20"/>
        </w:rPr>
        <w:t>Field name:</w:t>
      </w:r>
      <w:r w:rsidRPr="001673F8">
        <w:rPr>
          <w:b/>
          <w:sz w:val="20"/>
        </w:rPr>
        <w:tab/>
      </w:r>
      <w:r w:rsidRPr="001673F8">
        <w:rPr>
          <w:b/>
          <w:sz w:val="20"/>
        </w:rPr>
        <w:tab/>
        <w:t>cimzett_kozelebbi_cim</w:t>
      </w:r>
    </w:p>
    <w:p w14:paraId="499CB107" w14:textId="2DC24209" w:rsidR="00EE10AF" w:rsidRPr="001673F8" w:rsidRDefault="00EE10AF" w:rsidP="00EE10AF">
      <w:pPr>
        <w:rPr>
          <w:sz w:val="20"/>
        </w:rPr>
      </w:pPr>
      <w:r w:rsidRPr="001673F8">
        <w:rPr>
          <w:b/>
          <w:sz w:val="20"/>
        </w:rPr>
        <w:t>Mandatory:</w:t>
      </w:r>
      <w:r w:rsidRPr="001673F8">
        <w:rPr>
          <w:sz w:val="20"/>
        </w:rPr>
        <w:t xml:space="preserve"> </w:t>
      </w:r>
      <w:r w:rsidRPr="001673F8">
        <w:rPr>
          <w:sz w:val="20"/>
        </w:rPr>
        <w:tab/>
      </w:r>
      <w:r w:rsidRPr="001673F8">
        <w:rPr>
          <w:sz w:val="20"/>
        </w:rPr>
        <w:tab/>
      </w:r>
      <w:r w:rsidR="00AA72DF" w:rsidRPr="001673F8">
        <w:rPr>
          <w:sz w:val="20"/>
        </w:rPr>
        <w:t>Mandatory</w:t>
      </w:r>
    </w:p>
    <w:p w14:paraId="1B402C1E" w14:textId="77777777" w:rsidR="00EE10AF" w:rsidRPr="001673F8" w:rsidRDefault="00EE10AF" w:rsidP="00EE10AF">
      <w:pPr>
        <w:rPr>
          <w:color w:val="000000"/>
          <w:sz w:val="20"/>
        </w:rPr>
      </w:pPr>
      <w:r w:rsidRPr="001673F8">
        <w:rPr>
          <w:b/>
          <w:sz w:val="20"/>
        </w:rPr>
        <w:t>Data length:</w:t>
      </w:r>
      <w:r w:rsidRPr="001673F8">
        <w:rPr>
          <w:sz w:val="20"/>
        </w:rPr>
        <w:t xml:space="preserve"> </w:t>
      </w:r>
      <w:r w:rsidRPr="001673F8">
        <w:rPr>
          <w:sz w:val="20"/>
        </w:rPr>
        <w:tab/>
      </w:r>
      <w:r w:rsidRPr="001673F8">
        <w:rPr>
          <w:sz w:val="20"/>
        </w:rPr>
        <w:tab/>
        <w:t>A minimum of 3, max.</w:t>
      </w:r>
      <w:r w:rsidRPr="001673F8">
        <w:rPr>
          <w:color w:val="000000"/>
          <w:sz w:val="20"/>
        </w:rPr>
        <w:t xml:space="preserve"> 60 characters</w:t>
      </w:r>
    </w:p>
    <w:p w14:paraId="07E934D2" w14:textId="77777777" w:rsidR="00EE10AF" w:rsidRPr="001673F8" w:rsidRDefault="00EE10AF" w:rsidP="00EE10AF">
      <w:pPr>
        <w:jc w:val="both"/>
        <w:rPr>
          <w:sz w:val="20"/>
        </w:rPr>
      </w:pPr>
      <w:r w:rsidRPr="001673F8">
        <w:rPr>
          <w:b/>
          <w:sz w:val="20"/>
        </w:rPr>
        <w:t>Structure:</w:t>
      </w:r>
      <w:r w:rsidRPr="001673F8">
        <w:rPr>
          <w:b/>
          <w:sz w:val="20"/>
        </w:rPr>
        <w:tab/>
      </w:r>
      <w:r w:rsidRPr="001673F8">
        <w:rPr>
          <w:sz w:val="20"/>
        </w:rPr>
        <w:tab/>
      </w:r>
    </w:p>
    <w:p w14:paraId="1252F101" w14:textId="77777777" w:rsidR="008810A7" w:rsidRPr="001673F8" w:rsidRDefault="00EE10AF" w:rsidP="00EE10AF">
      <w:pPr>
        <w:ind w:left="2124" w:hanging="2124"/>
        <w:jc w:val="both"/>
        <w:rPr>
          <w:sz w:val="20"/>
        </w:rPr>
      </w:pPr>
      <w:r w:rsidRPr="001673F8">
        <w:rPr>
          <w:b/>
          <w:sz w:val="20"/>
        </w:rPr>
        <w:t>Interpretation:</w:t>
      </w:r>
      <w:r w:rsidRPr="001673F8">
        <w:rPr>
          <w:sz w:val="20"/>
        </w:rPr>
        <w:t xml:space="preserve"> </w:t>
      </w:r>
      <w:r w:rsidRPr="001673F8">
        <w:rPr>
          <w:sz w:val="20"/>
        </w:rPr>
        <w:tab/>
        <w:t>e.g. 10 Downing Street.</w:t>
      </w:r>
    </w:p>
    <w:p w14:paraId="32AED642" w14:textId="1D8402AC" w:rsidR="00EE10AF" w:rsidRPr="001673F8" w:rsidRDefault="00EE10AF" w:rsidP="00232F26">
      <w:pPr>
        <w:ind w:left="2124" w:hanging="2124"/>
        <w:jc w:val="both"/>
        <w:rPr>
          <w:sz w:val="20"/>
        </w:rPr>
      </w:pPr>
      <w:r w:rsidRPr="001673F8">
        <w:rPr>
          <w:sz w:val="20"/>
        </w:rPr>
        <w:t xml:space="preserve"> </w:t>
      </w:r>
    </w:p>
    <w:p w14:paraId="785E7EF6" w14:textId="77777777" w:rsidR="00EE10AF" w:rsidRPr="001673F8" w:rsidRDefault="00EE10AF" w:rsidP="00285745">
      <w:pPr>
        <w:pStyle w:val="Cmsor5"/>
        <w:ind w:left="709"/>
      </w:pPr>
      <w:r w:rsidRPr="001673F8">
        <w:t>Addressee’s email address</w:t>
      </w:r>
    </w:p>
    <w:p w14:paraId="5C398D2A" w14:textId="77777777" w:rsidR="00EE10AF" w:rsidRPr="001673F8" w:rsidRDefault="00EE10AF" w:rsidP="00EE10AF">
      <w:pPr>
        <w:rPr>
          <w:b/>
          <w:sz w:val="20"/>
        </w:rPr>
      </w:pPr>
      <w:r w:rsidRPr="001673F8">
        <w:rPr>
          <w:b/>
          <w:sz w:val="20"/>
        </w:rPr>
        <w:t>Field name:</w:t>
      </w:r>
      <w:r w:rsidRPr="001673F8">
        <w:rPr>
          <w:b/>
          <w:sz w:val="20"/>
        </w:rPr>
        <w:tab/>
      </w:r>
      <w:r w:rsidRPr="001673F8">
        <w:rPr>
          <w:b/>
          <w:sz w:val="20"/>
        </w:rPr>
        <w:tab/>
        <w:t>cimzett_email</w:t>
      </w:r>
    </w:p>
    <w:p w14:paraId="26E97062" w14:textId="77777777" w:rsidR="00EE10AF" w:rsidRPr="001673F8" w:rsidRDefault="00EE10AF" w:rsidP="00EE10AF">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64891732" w14:textId="77777777" w:rsidR="00EE10AF" w:rsidRPr="001673F8" w:rsidRDefault="00EE10AF" w:rsidP="00EE10AF">
      <w:pPr>
        <w:rPr>
          <w:sz w:val="20"/>
        </w:rPr>
      </w:pPr>
      <w:r w:rsidRPr="001673F8">
        <w:rPr>
          <w:b/>
          <w:sz w:val="20"/>
        </w:rPr>
        <w:t>Data length:</w:t>
      </w:r>
      <w:r w:rsidRPr="001673F8">
        <w:rPr>
          <w:sz w:val="20"/>
        </w:rPr>
        <w:t xml:space="preserve"> </w:t>
      </w:r>
      <w:r w:rsidRPr="001673F8">
        <w:rPr>
          <w:sz w:val="20"/>
        </w:rPr>
        <w:tab/>
      </w:r>
      <w:r w:rsidRPr="001673F8">
        <w:rPr>
          <w:sz w:val="20"/>
        </w:rPr>
        <w:tab/>
        <w:t>A minimum of 6, max. 60 characters</w:t>
      </w:r>
    </w:p>
    <w:p w14:paraId="7A4BD0D2" w14:textId="77777777" w:rsidR="00EE10AF" w:rsidRPr="001673F8" w:rsidRDefault="00EE10AF" w:rsidP="00EE10AF">
      <w:pPr>
        <w:rPr>
          <w:sz w:val="20"/>
        </w:rPr>
      </w:pPr>
      <w:r w:rsidRPr="001673F8">
        <w:rPr>
          <w:b/>
          <w:sz w:val="20"/>
        </w:rPr>
        <w:t>Structure:</w:t>
      </w:r>
      <w:r w:rsidRPr="001673F8">
        <w:rPr>
          <w:b/>
          <w:sz w:val="20"/>
        </w:rPr>
        <w:tab/>
      </w:r>
      <w:r w:rsidRPr="001673F8">
        <w:rPr>
          <w:sz w:val="20"/>
        </w:rPr>
        <w:tab/>
      </w:r>
      <w:hyperlink w:anchor="_Elektronikus_levél_címére" w:history="1">
        <w:r w:rsidRPr="001673F8">
          <w:rPr>
            <w:rStyle w:val="Hiperhivatkozs"/>
            <w:sz w:val="20"/>
          </w:rPr>
          <w:t>See annex</w:t>
        </w:r>
      </w:hyperlink>
    </w:p>
    <w:p w14:paraId="49970B90" w14:textId="77777777" w:rsidR="00EE10AF" w:rsidRPr="001673F8" w:rsidRDefault="00EE10AF" w:rsidP="00EE10AF">
      <w:pPr>
        <w:rPr>
          <w:sz w:val="20"/>
        </w:rPr>
      </w:pPr>
      <w:r w:rsidRPr="001673F8">
        <w:rPr>
          <w:b/>
          <w:sz w:val="20"/>
        </w:rPr>
        <w:t>Interpretation:</w:t>
      </w:r>
      <w:r w:rsidRPr="001673F8">
        <w:rPr>
          <w:sz w:val="20"/>
        </w:rPr>
        <w:t xml:space="preserve"> </w:t>
      </w:r>
      <w:r w:rsidRPr="001673F8">
        <w:rPr>
          <w:sz w:val="20"/>
        </w:rPr>
        <w:tab/>
      </w:r>
      <w:r w:rsidRPr="001673F8">
        <w:rPr>
          <w:sz w:val="20"/>
        </w:rPr>
        <w:tab/>
        <w:t>The addressee’s email address</w:t>
      </w:r>
    </w:p>
    <w:p w14:paraId="42A37625" w14:textId="77777777" w:rsidR="00EE10AF" w:rsidRPr="001673F8" w:rsidRDefault="00EE10AF" w:rsidP="00EE10AF">
      <w:pPr>
        <w:rPr>
          <w:sz w:val="20"/>
        </w:rPr>
      </w:pPr>
    </w:p>
    <w:p w14:paraId="13F83353" w14:textId="77777777" w:rsidR="00EE10AF" w:rsidRPr="001673F8" w:rsidRDefault="00EE10AF" w:rsidP="00285745">
      <w:pPr>
        <w:pStyle w:val="Cmsor5"/>
        <w:ind w:left="709"/>
      </w:pPr>
      <w:r w:rsidRPr="001673F8">
        <w:t>The addressee’s phone number</w:t>
      </w:r>
    </w:p>
    <w:p w14:paraId="33D5AE60" w14:textId="77777777" w:rsidR="00EE10AF" w:rsidRPr="001673F8" w:rsidRDefault="00EE10AF" w:rsidP="00EE10AF">
      <w:pPr>
        <w:rPr>
          <w:b/>
          <w:sz w:val="20"/>
        </w:rPr>
      </w:pPr>
      <w:r w:rsidRPr="001673F8">
        <w:rPr>
          <w:b/>
          <w:sz w:val="20"/>
        </w:rPr>
        <w:t>Field name:</w:t>
      </w:r>
      <w:r w:rsidRPr="001673F8">
        <w:rPr>
          <w:b/>
          <w:sz w:val="20"/>
        </w:rPr>
        <w:tab/>
      </w:r>
      <w:r w:rsidRPr="001673F8">
        <w:rPr>
          <w:b/>
          <w:sz w:val="20"/>
        </w:rPr>
        <w:tab/>
        <w:t>cimzett_telefon</w:t>
      </w:r>
    </w:p>
    <w:p w14:paraId="278F6DB2" w14:textId="77777777" w:rsidR="00EE10AF" w:rsidRPr="001673F8" w:rsidRDefault="00EE10AF" w:rsidP="00EE10AF">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447010D1" w14:textId="419A5F68" w:rsidR="00EE10AF" w:rsidRPr="001673F8" w:rsidRDefault="00EE10AF" w:rsidP="00EE10AF">
      <w:pPr>
        <w:rPr>
          <w:sz w:val="20"/>
        </w:rPr>
      </w:pPr>
      <w:r w:rsidRPr="001673F8">
        <w:rPr>
          <w:b/>
          <w:sz w:val="20"/>
        </w:rPr>
        <w:t>Data length:</w:t>
      </w:r>
      <w:r w:rsidRPr="001673F8">
        <w:rPr>
          <w:sz w:val="20"/>
        </w:rPr>
        <w:t xml:space="preserve"> </w:t>
      </w:r>
      <w:r w:rsidRPr="001673F8">
        <w:rPr>
          <w:sz w:val="20"/>
        </w:rPr>
        <w:tab/>
      </w:r>
      <w:r w:rsidRPr="001673F8">
        <w:rPr>
          <w:sz w:val="20"/>
        </w:rPr>
        <w:tab/>
        <w:t>max. 25 characters</w:t>
      </w:r>
    </w:p>
    <w:p w14:paraId="1A4202E3" w14:textId="6CAACFCA" w:rsidR="00EE10AF" w:rsidRPr="001673F8" w:rsidRDefault="00EE10AF" w:rsidP="00EE10AF">
      <w:pPr>
        <w:rPr>
          <w:sz w:val="20"/>
        </w:rPr>
      </w:pPr>
      <w:r w:rsidRPr="001673F8">
        <w:rPr>
          <w:b/>
          <w:sz w:val="20"/>
        </w:rPr>
        <w:t>Structure:</w:t>
      </w:r>
      <w:r w:rsidRPr="001673F8">
        <w:rPr>
          <w:b/>
          <w:sz w:val="20"/>
        </w:rPr>
        <w:tab/>
      </w:r>
      <w:r w:rsidRPr="001673F8">
        <w:rPr>
          <w:sz w:val="20"/>
        </w:rPr>
        <w:tab/>
      </w:r>
    </w:p>
    <w:p w14:paraId="71757396" w14:textId="2884EF37" w:rsidR="00EE10AF" w:rsidRPr="001673F8" w:rsidRDefault="00EE10AF" w:rsidP="00EE10AF">
      <w:pPr>
        <w:rPr>
          <w:sz w:val="20"/>
        </w:rPr>
      </w:pPr>
      <w:r w:rsidRPr="001673F8">
        <w:rPr>
          <w:b/>
          <w:sz w:val="20"/>
        </w:rPr>
        <w:t>Interpretation:</w:t>
      </w:r>
      <w:r w:rsidRPr="001673F8">
        <w:rPr>
          <w:sz w:val="20"/>
        </w:rPr>
        <w:t xml:space="preserve"> </w:t>
      </w:r>
      <w:r w:rsidRPr="001673F8">
        <w:rPr>
          <w:sz w:val="20"/>
        </w:rPr>
        <w:tab/>
      </w:r>
      <w:r w:rsidRPr="001673F8">
        <w:rPr>
          <w:sz w:val="20"/>
        </w:rPr>
        <w:tab/>
        <w:t>Consignee’s phone number</w:t>
      </w:r>
    </w:p>
    <w:p w14:paraId="0ED9DC83" w14:textId="0AC76E9E" w:rsidR="002F3FAE" w:rsidRPr="001673F8" w:rsidRDefault="002F3FAE" w:rsidP="00EE10AF">
      <w:pPr>
        <w:rPr>
          <w:sz w:val="20"/>
        </w:rPr>
      </w:pPr>
    </w:p>
    <w:p w14:paraId="37A7D9D8" w14:textId="77777777" w:rsidR="008D3271" w:rsidRPr="001673F8" w:rsidRDefault="008D3271" w:rsidP="008D3271">
      <w:pPr>
        <w:pStyle w:val="Cmsor5"/>
        <w:ind w:left="709"/>
      </w:pPr>
      <w:r w:rsidRPr="001673F8">
        <w:t xml:space="preserve"> Addressee Name_2</w:t>
      </w:r>
    </w:p>
    <w:p w14:paraId="3D5CF57B" w14:textId="77777777" w:rsidR="008D3271" w:rsidRPr="001673F8" w:rsidRDefault="008D3271" w:rsidP="008D3271">
      <w:pPr>
        <w:rPr>
          <w:b/>
          <w:sz w:val="20"/>
        </w:rPr>
      </w:pPr>
      <w:r w:rsidRPr="001673F8">
        <w:rPr>
          <w:b/>
          <w:sz w:val="20"/>
        </w:rPr>
        <w:t>Field name:</w:t>
      </w:r>
      <w:r w:rsidRPr="001673F8">
        <w:rPr>
          <w:b/>
          <w:sz w:val="20"/>
        </w:rPr>
        <w:tab/>
      </w:r>
      <w:r w:rsidRPr="001673F8">
        <w:rPr>
          <w:b/>
          <w:sz w:val="20"/>
        </w:rPr>
        <w:tab/>
        <w:t>cimzett_nev2</w:t>
      </w:r>
    </w:p>
    <w:p w14:paraId="32424A7F" w14:textId="77777777" w:rsidR="008D3271" w:rsidRPr="001673F8" w:rsidRDefault="008D3271" w:rsidP="008D3271">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3430C9AC" w14:textId="77777777" w:rsidR="008D3271" w:rsidRPr="001673F8" w:rsidRDefault="008D3271" w:rsidP="008D3271">
      <w:pPr>
        <w:rPr>
          <w:sz w:val="20"/>
        </w:rPr>
      </w:pPr>
      <w:r w:rsidRPr="001673F8">
        <w:rPr>
          <w:b/>
          <w:sz w:val="20"/>
        </w:rPr>
        <w:t>Data length:</w:t>
      </w:r>
      <w:r w:rsidRPr="001673F8">
        <w:rPr>
          <w:sz w:val="20"/>
        </w:rPr>
        <w:t xml:space="preserve"> </w:t>
      </w:r>
      <w:r w:rsidRPr="001673F8">
        <w:rPr>
          <w:sz w:val="20"/>
        </w:rPr>
        <w:tab/>
      </w:r>
      <w:r w:rsidRPr="001673F8">
        <w:rPr>
          <w:sz w:val="20"/>
        </w:rPr>
        <w:tab/>
        <w:t>A minimum of 2, max. 150 characters</w:t>
      </w:r>
    </w:p>
    <w:p w14:paraId="4EB595AA" w14:textId="525665FA" w:rsidR="008D3271" w:rsidRPr="001673F8" w:rsidRDefault="008D3271" w:rsidP="008D3271">
      <w:pPr>
        <w:rPr>
          <w:sz w:val="20"/>
        </w:rPr>
      </w:pPr>
      <w:r w:rsidRPr="001673F8">
        <w:rPr>
          <w:b/>
          <w:sz w:val="20"/>
        </w:rPr>
        <w:t>Structure:</w:t>
      </w:r>
    </w:p>
    <w:p w14:paraId="273B6DDB" w14:textId="77777777" w:rsidR="008D3271" w:rsidRPr="001673F8" w:rsidRDefault="008D3271" w:rsidP="008D3271">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2DF22EE5" w14:textId="77777777" w:rsidR="008D3271" w:rsidRPr="001673F8" w:rsidRDefault="008D3271" w:rsidP="008D3271">
      <w:pPr>
        <w:pStyle w:val="Cmsor5"/>
        <w:ind w:left="709"/>
      </w:pPr>
      <w:r w:rsidRPr="001673F8">
        <w:lastRenderedPageBreak/>
        <w:t>Country Code_2</w:t>
      </w:r>
    </w:p>
    <w:p w14:paraId="3EFDD3D8" w14:textId="77777777" w:rsidR="008D3271" w:rsidRPr="001673F8" w:rsidRDefault="008D3271" w:rsidP="008D3271">
      <w:pPr>
        <w:rPr>
          <w:b/>
          <w:sz w:val="20"/>
        </w:rPr>
      </w:pPr>
      <w:r w:rsidRPr="001673F8">
        <w:rPr>
          <w:b/>
          <w:sz w:val="20"/>
        </w:rPr>
        <w:t>Field name:</w:t>
      </w:r>
      <w:r w:rsidRPr="001673F8">
        <w:rPr>
          <w:b/>
          <w:sz w:val="20"/>
        </w:rPr>
        <w:tab/>
      </w:r>
      <w:r w:rsidRPr="001673F8">
        <w:rPr>
          <w:b/>
          <w:sz w:val="20"/>
        </w:rPr>
        <w:tab/>
        <w:t>orszagkod2</w:t>
      </w:r>
    </w:p>
    <w:p w14:paraId="2AB4D857" w14:textId="77777777" w:rsidR="008D3271" w:rsidRPr="001673F8" w:rsidRDefault="008D3271" w:rsidP="008D3271">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76DC5765" w14:textId="77777777" w:rsidR="008D3271" w:rsidRPr="001673F8" w:rsidRDefault="008D3271" w:rsidP="008D3271">
      <w:pPr>
        <w:rPr>
          <w:color w:val="FF0000"/>
          <w:sz w:val="20"/>
        </w:rPr>
      </w:pPr>
      <w:r w:rsidRPr="001673F8">
        <w:rPr>
          <w:b/>
          <w:sz w:val="20"/>
        </w:rPr>
        <w:t>Data length:</w:t>
      </w:r>
      <w:r w:rsidRPr="001673F8">
        <w:rPr>
          <w:sz w:val="20"/>
        </w:rPr>
        <w:t xml:space="preserve"> </w:t>
      </w:r>
      <w:r w:rsidRPr="001673F8">
        <w:rPr>
          <w:sz w:val="20"/>
        </w:rPr>
        <w:tab/>
      </w:r>
      <w:r w:rsidRPr="001673F8">
        <w:rPr>
          <w:sz w:val="20"/>
        </w:rPr>
        <w:tab/>
        <w:t>2 characters</w:t>
      </w:r>
    </w:p>
    <w:p w14:paraId="7E11BD11" w14:textId="77777777" w:rsidR="008D3271" w:rsidRPr="001673F8" w:rsidRDefault="008D3271" w:rsidP="008D3271">
      <w:pPr>
        <w:rPr>
          <w:sz w:val="20"/>
        </w:rPr>
      </w:pPr>
      <w:r w:rsidRPr="001673F8">
        <w:rPr>
          <w:b/>
          <w:sz w:val="20"/>
        </w:rPr>
        <w:t>Structure:</w:t>
      </w:r>
      <w:r w:rsidRPr="001673F8">
        <w:rPr>
          <w:b/>
          <w:sz w:val="20"/>
        </w:rPr>
        <w:tab/>
      </w:r>
      <w:r w:rsidRPr="001673F8">
        <w:rPr>
          <w:sz w:val="20"/>
        </w:rPr>
        <w:tab/>
        <w:t xml:space="preserve">Pre-defined, </w:t>
      </w:r>
      <w:hyperlink w:anchor="_Küldemények_viszonylatának_megadása_1" w:history="1">
        <w:r w:rsidRPr="001673F8">
          <w:rPr>
            <w:rStyle w:val="Hiperhivatkozs"/>
            <w:sz w:val="20"/>
          </w:rPr>
          <w:t>see annex</w:t>
        </w:r>
      </w:hyperlink>
    </w:p>
    <w:p w14:paraId="098F2D4A" w14:textId="77777777" w:rsidR="008D3271" w:rsidRPr="001673F8" w:rsidRDefault="008D3271" w:rsidP="008D3271">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54C929F4" w14:textId="77777777" w:rsidR="008D3271" w:rsidRPr="001673F8" w:rsidRDefault="008D3271" w:rsidP="008D3271">
      <w:pPr>
        <w:ind w:left="2127" w:hanging="2127"/>
        <w:rPr>
          <w:color w:val="000000"/>
          <w:sz w:val="20"/>
        </w:rPr>
      </w:pPr>
    </w:p>
    <w:p w14:paraId="445B46B7" w14:textId="77777777" w:rsidR="008D3271" w:rsidRPr="001673F8" w:rsidRDefault="008D3271" w:rsidP="008D3271">
      <w:pPr>
        <w:pStyle w:val="Cmsor5"/>
        <w:ind w:left="709"/>
      </w:pPr>
      <w:r w:rsidRPr="001673F8">
        <w:t>Addressee's postcode_2</w:t>
      </w:r>
    </w:p>
    <w:p w14:paraId="7CB4A27C" w14:textId="77777777" w:rsidR="008D3271" w:rsidRPr="001673F8" w:rsidRDefault="008D3271" w:rsidP="008D3271">
      <w:pPr>
        <w:rPr>
          <w:b/>
          <w:sz w:val="20"/>
        </w:rPr>
      </w:pPr>
      <w:r w:rsidRPr="001673F8">
        <w:rPr>
          <w:b/>
          <w:sz w:val="20"/>
        </w:rPr>
        <w:t>Field name:</w:t>
      </w:r>
      <w:r w:rsidRPr="001673F8">
        <w:rPr>
          <w:b/>
          <w:sz w:val="20"/>
        </w:rPr>
        <w:tab/>
      </w:r>
      <w:r w:rsidRPr="001673F8">
        <w:rPr>
          <w:b/>
          <w:sz w:val="20"/>
        </w:rPr>
        <w:tab/>
        <w:t>cimzett_irsz2</w:t>
      </w:r>
    </w:p>
    <w:p w14:paraId="38CA5E3E" w14:textId="77777777" w:rsidR="008D3271" w:rsidRPr="001673F8" w:rsidRDefault="008D3271" w:rsidP="008D3271">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468E3947" w14:textId="77777777" w:rsidR="008D3271" w:rsidRPr="001673F8" w:rsidRDefault="008D3271" w:rsidP="008D3271">
      <w:pPr>
        <w:rPr>
          <w:sz w:val="20"/>
        </w:rPr>
      </w:pPr>
      <w:r w:rsidRPr="001673F8">
        <w:rPr>
          <w:b/>
          <w:sz w:val="20"/>
        </w:rPr>
        <w:t>Data length:</w:t>
      </w:r>
      <w:r w:rsidRPr="001673F8">
        <w:rPr>
          <w:sz w:val="20"/>
        </w:rPr>
        <w:t xml:space="preserve"> </w:t>
      </w:r>
      <w:r w:rsidRPr="001673F8">
        <w:rPr>
          <w:sz w:val="20"/>
        </w:rPr>
        <w:tab/>
      </w:r>
      <w:r w:rsidRPr="001673F8">
        <w:rPr>
          <w:sz w:val="20"/>
        </w:rPr>
        <w:tab/>
        <w:t>10 characters</w:t>
      </w:r>
    </w:p>
    <w:p w14:paraId="593840F1" w14:textId="1548BCC1" w:rsidR="008D3271" w:rsidRPr="001673F8" w:rsidRDefault="008D3271" w:rsidP="008D3271">
      <w:pPr>
        <w:rPr>
          <w:sz w:val="20"/>
        </w:rPr>
      </w:pPr>
      <w:r w:rsidRPr="001673F8">
        <w:rPr>
          <w:b/>
          <w:sz w:val="20"/>
        </w:rPr>
        <w:t>Structure:</w:t>
      </w:r>
    </w:p>
    <w:p w14:paraId="5E2049D2" w14:textId="77777777" w:rsidR="008D3271" w:rsidRPr="001673F8" w:rsidRDefault="008D3271" w:rsidP="008D3271">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17BCE930" w14:textId="77777777" w:rsidR="008D3271" w:rsidRPr="001673F8" w:rsidRDefault="008D3271" w:rsidP="008D3271">
      <w:pPr>
        <w:rPr>
          <w:sz w:val="20"/>
        </w:rPr>
      </w:pPr>
    </w:p>
    <w:p w14:paraId="454A9F7E" w14:textId="77777777" w:rsidR="008D3271" w:rsidRPr="001673F8" w:rsidRDefault="008D3271" w:rsidP="008D3271">
      <w:pPr>
        <w:pStyle w:val="Cmsor5"/>
        <w:ind w:left="709"/>
      </w:pPr>
      <w:r w:rsidRPr="001673F8">
        <w:t>Name of settlement_2</w:t>
      </w:r>
    </w:p>
    <w:p w14:paraId="5AD5826F" w14:textId="77777777" w:rsidR="008D3271" w:rsidRPr="001673F8" w:rsidRDefault="008D3271" w:rsidP="008D3271">
      <w:pPr>
        <w:rPr>
          <w:b/>
          <w:sz w:val="20"/>
        </w:rPr>
      </w:pPr>
      <w:r w:rsidRPr="001673F8">
        <w:rPr>
          <w:b/>
          <w:sz w:val="20"/>
        </w:rPr>
        <w:t>Field name:</w:t>
      </w:r>
      <w:r w:rsidRPr="001673F8">
        <w:rPr>
          <w:b/>
          <w:sz w:val="20"/>
        </w:rPr>
        <w:tab/>
      </w:r>
      <w:r w:rsidRPr="001673F8">
        <w:rPr>
          <w:b/>
          <w:sz w:val="20"/>
        </w:rPr>
        <w:tab/>
        <w:t>cimzett_hely2</w:t>
      </w:r>
    </w:p>
    <w:p w14:paraId="4BF9B81C" w14:textId="77777777" w:rsidR="008D3271" w:rsidRPr="001673F8" w:rsidRDefault="008D3271" w:rsidP="008D3271">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4618F791" w14:textId="77777777" w:rsidR="008D3271" w:rsidRPr="001673F8" w:rsidRDefault="008D3271" w:rsidP="008D3271">
      <w:pPr>
        <w:rPr>
          <w:sz w:val="20"/>
        </w:rPr>
      </w:pPr>
      <w:r w:rsidRPr="001673F8">
        <w:rPr>
          <w:b/>
          <w:sz w:val="20"/>
        </w:rPr>
        <w:t>Data length:</w:t>
      </w:r>
      <w:r w:rsidRPr="001673F8">
        <w:rPr>
          <w:sz w:val="20"/>
        </w:rPr>
        <w:t xml:space="preserve"> </w:t>
      </w:r>
      <w:r w:rsidRPr="001673F8">
        <w:rPr>
          <w:sz w:val="20"/>
        </w:rPr>
        <w:tab/>
      </w:r>
      <w:r w:rsidRPr="001673F8">
        <w:rPr>
          <w:sz w:val="20"/>
        </w:rPr>
        <w:tab/>
        <w:t>A minimum of 2, max. 60 characters</w:t>
      </w:r>
    </w:p>
    <w:p w14:paraId="46DE5702" w14:textId="024DF505" w:rsidR="008D3271" w:rsidRPr="001673F8" w:rsidRDefault="008D3271" w:rsidP="008D3271">
      <w:pPr>
        <w:rPr>
          <w:sz w:val="20"/>
        </w:rPr>
      </w:pPr>
      <w:r w:rsidRPr="001673F8">
        <w:rPr>
          <w:b/>
          <w:sz w:val="20"/>
        </w:rPr>
        <w:t>Structure:</w:t>
      </w:r>
    </w:p>
    <w:p w14:paraId="5ABCBFB1" w14:textId="77777777" w:rsidR="008D3271" w:rsidRPr="001673F8" w:rsidRDefault="008D3271" w:rsidP="008D3271">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1612CC95" w14:textId="77777777" w:rsidR="008D3271" w:rsidRPr="001673F8" w:rsidRDefault="008D3271" w:rsidP="008D3271"/>
    <w:p w14:paraId="6A3F3D74" w14:textId="77777777" w:rsidR="008D3271" w:rsidRPr="001673F8" w:rsidRDefault="008D3271" w:rsidP="008D3271">
      <w:pPr>
        <w:pStyle w:val="Cmsor5"/>
        <w:ind w:left="709"/>
      </w:pPr>
      <w:r w:rsidRPr="001673F8">
        <w:t>Addressee's detailed address_2</w:t>
      </w:r>
    </w:p>
    <w:p w14:paraId="1725765E" w14:textId="77777777" w:rsidR="008D3271" w:rsidRPr="001673F8" w:rsidRDefault="008D3271" w:rsidP="008D3271">
      <w:pPr>
        <w:rPr>
          <w:b/>
          <w:sz w:val="20"/>
        </w:rPr>
      </w:pPr>
      <w:r w:rsidRPr="001673F8">
        <w:rPr>
          <w:b/>
          <w:sz w:val="20"/>
        </w:rPr>
        <w:t>Field name:</w:t>
      </w:r>
      <w:r w:rsidRPr="001673F8">
        <w:rPr>
          <w:b/>
          <w:sz w:val="20"/>
        </w:rPr>
        <w:tab/>
      </w:r>
      <w:r w:rsidRPr="001673F8">
        <w:rPr>
          <w:b/>
          <w:sz w:val="20"/>
        </w:rPr>
        <w:tab/>
        <w:t>cimzett_kozelebbi_cim2</w:t>
      </w:r>
    </w:p>
    <w:p w14:paraId="133AA4DB" w14:textId="77777777" w:rsidR="008D3271" w:rsidRPr="001673F8" w:rsidRDefault="008D3271" w:rsidP="008D3271">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4BD31B95" w14:textId="77777777" w:rsidR="008D3271" w:rsidRPr="001673F8" w:rsidRDefault="008D3271" w:rsidP="008D3271">
      <w:pPr>
        <w:rPr>
          <w:b/>
          <w:sz w:val="20"/>
        </w:rPr>
      </w:pPr>
      <w:r w:rsidRPr="001673F8">
        <w:rPr>
          <w:b/>
          <w:sz w:val="20"/>
        </w:rPr>
        <w:t>Data length:</w:t>
      </w:r>
      <w:r w:rsidRPr="001673F8">
        <w:rPr>
          <w:sz w:val="20"/>
        </w:rPr>
        <w:t xml:space="preserve"> </w:t>
      </w:r>
      <w:r w:rsidRPr="001673F8">
        <w:rPr>
          <w:sz w:val="20"/>
        </w:rPr>
        <w:tab/>
      </w:r>
      <w:r w:rsidRPr="001673F8">
        <w:rPr>
          <w:sz w:val="20"/>
        </w:rPr>
        <w:tab/>
        <w:t>A minimum of 3, max. 60 characters</w:t>
      </w:r>
      <w:r w:rsidRPr="001673F8">
        <w:rPr>
          <w:b/>
          <w:sz w:val="20"/>
        </w:rPr>
        <w:t xml:space="preserve"> </w:t>
      </w:r>
    </w:p>
    <w:p w14:paraId="7CD5FB8A" w14:textId="07C41081" w:rsidR="008D3271" w:rsidRPr="001673F8" w:rsidRDefault="008D3271" w:rsidP="008D3271">
      <w:pPr>
        <w:rPr>
          <w:sz w:val="20"/>
        </w:rPr>
      </w:pPr>
      <w:r w:rsidRPr="001673F8">
        <w:rPr>
          <w:b/>
          <w:sz w:val="20"/>
        </w:rPr>
        <w:t>Structure:</w:t>
      </w:r>
    </w:p>
    <w:p w14:paraId="27EAE794" w14:textId="6F260B0B" w:rsidR="002F3FAE" w:rsidRDefault="008D3271" w:rsidP="00F20E98">
      <w:pPr>
        <w:ind w:left="2127" w:hanging="2127"/>
        <w:rPr>
          <w:sz w:val="20"/>
        </w:rPr>
      </w:pPr>
      <w:r w:rsidRPr="001673F8">
        <w:rPr>
          <w:b/>
          <w:sz w:val="20"/>
        </w:rPr>
        <w:t>Interpretation:</w:t>
      </w:r>
      <w:r w:rsidRPr="001673F8">
        <w:rPr>
          <w:sz w:val="20"/>
        </w:rPr>
        <w:t xml:space="preserve"> </w:t>
      </w:r>
      <w:r w:rsidRPr="001673F8">
        <w:rPr>
          <w:sz w:val="20"/>
        </w:rPr>
        <w:tab/>
        <w:t>This is where you can enter the information in letters other than Latin characters</w:t>
      </w:r>
    </w:p>
    <w:p w14:paraId="23B9479E" w14:textId="77777777" w:rsidR="002F3FAE" w:rsidRDefault="002F3FAE" w:rsidP="00EE10AF">
      <w:pPr>
        <w:rPr>
          <w:sz w:val="20"/>
        </w:rPr>
      </w:pPr>
    </w:p>
    <w:p w14:paraId="520609B1" w14:textId="77777777" w:rsidR="00EE10AF" w:rsidRPr="00182582" w:rsidRDefault="00EE10AF" w:rsidP="00285745">
      <w:pPr>
        <w:pStyle w:val="Cmsor5"/>
        <w:ind w:left="709"/>
      </w:pPr>
      <w:r>
        <w:t>Dispatch charge</w:t>
      </w:r>
    </w:p>
    <w:p w14:paraId="4CAEA1C5" w14:textId="77777777" w:rsidR="00EE10AF" w:rsidRDefault="00EE10AF" w:rsidP="00EE10AF">
      <w:pPr>
        <w:rPr>
          <w:b/>
          <w:sz w:val="20"/>
        </w:rPr>
      </w:pPr>
      <w:r>
        <w:rPr>
          <w:b/>
          <w:sz w:val="20"/>
        </w:rPr>
        <w:t>Field name:</w:t>
      </w:r>
      <w:r>
        <w:rPr>
          <w:b/>
          <w:sz w:val="20"/>
        </w:rPr>
        <w:tab/>
      </w:r>
      <w:r>
        <w:rPr>
          <w:b/>
          <w:sz w:val="20"/>
        </w:rPr>
        <w:tab/>
        <w:t>dij</w:t>
      </w:r>
    </w:p>
    <w:p w14:paraId="6280CD91"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025B2D10"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9 characters</w:t>
      </w:r>
    </w:p>
    <w:p w14:paraId="7EDC7C2D" w14:textId="77777777" w:rsidR="00EE10AF" w:rsidRPr="00182582" w:rsidRDefault="00EE10AF" w:rsidP="00EE10AF">
      <w:pPr>
        <w:rPr>
          <w:sz w:val="20"/>
        </w:rPr>
      </w:pPr>
      <w:r>
        <w:rPr>
          <w:b/>
          <w:sz w:val="20"/>
        </w:rPr>
        <w:t>Structure:</w:t>
      </w:r>
      <w:r>
        <w:rPr>
          <w:b/>
          <w:sz w:val="20"/>
        </w:rPr>
        <w:tab/>
      </w:r>
      <w:r>
        <w:rPr>
          <w:sz w:val="20"/>
        </w:rPr>
        <w:tab/>
        <w:t>Position 1-n: digits</w:t>
      </w:r>
    </w:p>
    <w:p w14:paraId="6B94C17C" w14:textId="6BE8E135" w:rsidR="00EE10AF" w:rsidRDefault="00EE10AF" w:rsidP="00EE10AF">
      <w:pPr>
        <w:rPr>
          <w:sz w:val="20"/>
        </w:rPr>
      </w:pPr>
      <w:r>
        <w:rPr>
          <w:b/>
          <w:sz w:val="20"/>
        </w:rPr>
        <w:t>Interpretation:</w:t>
      </w:r>
      <w:r>
        <w:rPr>
          <w:sz w:val="20"/>
        </w:rPr>
        <w:t xml:space="preserve"> </w:t>
      </w:r>
      <w:r>
        <w:rPr>
          <w:sz w:val="20"/>
        </w:rPr>
        <w:tab/>
      </w:r>
      <w:r>
        <w:rPr>
          <w:sz w:val="20"/>
        </w:rPr>
        <w:tab/>
        <w:t>Dispatch charge</w:t>
      </w:r>
    </w:p>
    <w:p w14:paraId="44CF9B9F" w14:textId="77777777" w:rsidR="00EE10AF" w:rsidRDefault="00EE10AF" w:rsidP="00EE10AF">
      <w:pPr>
        <w:rPr>
          <w:sz w:val="20"/>
        </w:rPr>
      </w:pPr>
    </w:p>
    <w:p w14:paraId="6B91FA0D" w14:textId="77777777" w:rsidR="00EE10AF" w:rsidRPr="00182582" w:rsidRDefault="00EE10AF" w:rsidP="00285745">
      <w:pPr>
        <w:pStyle w:val="Cmsor5"/>
        <w:ind w:left="709"/>
      </w:pPr>
      <w:r>
        <w:t>Number of insert sheet</w:t>
      </w:r>
    </w:p>
    <w:p w14:paraId="5A32B603" w14:textId="77777777" w:rsidR="00EE10AF" w:rsidRDefault="00EE10AF" w:rsidP="00EE10AF">
      <w:pPr>
        <w:rPr>
          <w:b/>
          <w:sz w:val="20"/>
        </w:rPr>
      </w:pPr>
      <w:r>
        <w:rPr>
          <w:b/>
          <w:sz w:val="20"/>
        </w:rPr>
        <w:t>Field name:</w:t>
      </w:r>
      <w:r>
        <w:rPr>
          <w:b/>
          <w:sz w:val="20"/>
        </w:rPr>
        <w:tab/>
      </w:r>
      <w:r>
        <w:rPr>
          <w:b/>
          <w:sz w:val="20"/>
        </w:rPr>
        <w:tab/>
        <w:t>potlapszam</w:t>
      </w:r>
    </w:p>
    <w:p w14:paraId="667D8381" w14:textId="77777777" w:rsidR="00EE10AF" w:rsidRPr="00182582" w:rsidRDefault="00EE10AF" w:rsidP="00EE10AF">
      <w:pPr>
        <w:rPr>
          <w:sz w:val="20"/>
        </w:rPr>
      </w:pPr>
      <w:r>
        <w:rPr>
          <w:b/>
          <w:sz w:val="20"/>
        </w:rPr>
        <w:t>Mandatory:</w:t>
      </w:r>
      <w:r>
        <w:rPr>
          <w:sz w:val="20"/>
        </w:rPr>
        <w:t xml:space="preserve"> </w:t>
      </w:r>
      <w:r>
        <w:rPr>
          <w:sz w:val="20"/>
        </w:rPr>
        <w:tab/>
      </w:r>
      <w:r>
        <w:rPr>
          <w:sz w:val="20"/>
        </w:rPr>
        <w:tab/>
        <w:t>Optional</w:t>
      </w:r>
    </w:p>
    <w:p w14:paraId="782AD3B6" w14:textId="77777777" w:rsidR="00EE10AF" w:rsidRPr="00182582" w:rsidRDefault="00EE10AF" w:rsidP="00EE10AF">
      <w:pPr>
        <w:rPr>
          <w:sz w:val="20"/>
        </w:rPr>
      </w:pPr>
      <w:r>
        <w:rPr>
          <w:b/>
          <w:sz w:val="20"/>
        </w:rPr>
        <w:t>Data length:</w:t>
      </w:r>
      <w:r>
        <w:rPr>
          <w:sz w:val="20"/>
        </w:rPr>
        <w:t xml:space="preserve"> </w:t>
      </w:r>
      <w:r>
        <w:rPr>
          <w:sz w:val="20"/>
        </w:rPr>
        <w:tab/>
      </w:r>
      <w:r>
        <w:rPr>
          <w:sz w:val="20"/>
        </w:rPr>
        <w:tab/>
        <w:t>max. 2 characters</w:t>
      </w:r>
    </w:p>
    <w:p w14:paraId="1E08E3E2" w14:textId="77777777" w:rsidR="00EE10AF" w:rsidRPr="00182582" w:rsidRDefault="00EE10AF" w:rsidP="00EE10AF">
      <w:pPr>
        <w:rPr>
          <w:sz w:val="20"/>
        </w:rPr>
      </w:pPr>
      <w:r>
        <w:rPr>
          <w:b/>
          <w:sz w:val="20"/>
        </w:rPr>
        <w:t>Structure:</w:t>
      </w:r>
      <w:r>
        <w:rPr>
          <w:b/>
          <w:sz w:val="20"/>
        </w:rPr>
        <w:tab/>
      </w:r>
      <w:r>
        <w:rPr>
          <w:sz w:val="20"/>
        </w:rPr>
        <w:tab/>
        <w:t>Position 1-n: digits</w:t>
      </w:r>
    </w:p>
    <w:p w14:paraId="6D6A4D4A" w14:textId="7D4F903E" w:rsidR="006023C7" w:rsidRDefault="00EE10AF" w:rsidP="00EE10AF">
      <w:pPr>
        <w:rPr>
          <w:sz w:val="20"/>
        </w:rPr>
      </w:pPr>
      <w:r>
        <w:rPr>
          <w:b/>
          <w:sz w:val="20"/>
        </w:rPr>
        <w:t>Interpretation:</w:t>
      </w:r>
      <w:r>
        <w:rPr>
          <w:sz w:val="20"/>
        </w:rPr>
        <w:t xml:space="preserve"> </w:t>
      </w:r>
      <w:r>
        <w:rPr>
          <w:sz w:val="20"/>
        </w:rPr>
        <w:tab/>
      </w:r>
      <w:r>
        <w:rPr>
          <w:sz w:val="20"/>
        </w:rPr>
        <w:tab/>
      </w:r>
      <w:r w:rsidR="00045B0F">
        <w:rPr>
          <w:sz w:val="20"/>
        </w:rPr>
        <w:t>To be entered if the postal customs agent service is used.</w:t>
      </w:r>
    </w:p>
    <w:p w14:paraId="29467247" w14:textId="60E3AB8C" w:rsidR="006023C7" w:rsidRDefault="006023C7" w:rsidP="00EE10AF">
      <w:pPr>
        <w:rPr>
          <w:sz w:val="20"/>
        </w:rPr>
      </w:pPr>
    </w:p>
    <w:p w14:paraId="287F48C9" w14:textId="77777777" w:rsidR="005C1DA5" w:rsidRPr="00182582" w:rsidRDefault="005C1DA5" w:rsidP="00285745">
      <w:pPr>
        <w:pStyle w:val="Cmsor5"/>
        <w:ind w:left="709"/>
      </w:pPr>
      <w:r>
        <w:t>Own identifier</w:t>
      </w:r>
    </w:p>
    <w:p w14:paraId="36181A91" w14:textId="77777777" w:rsidR="005C1DA5" w:rsidRDefault="005C1DA5" w:rsidP="005C1DA5">
      <w:pPr>
        <w:rPr>
          <w:b/>
          <w:sz w:val="20"/>
        </w:rPr>
      </w:pPr>
      <w:r>
        <w:rPr>
          <w:b/>
          <w:sz w:val="20"/>
        </w:rPr>
        <w:t>Field name:</w:t>
      </w:r>
      <w:r>
        <w:rPr>
          <w:b/>
          <w:sz w:val="20"/>
        </w:rPr>
        <w:tab/>
      </w:r>
      <w:r>
        <w:rPr>
          <w:b/>
          <w:sz w:val="20"/>
        </w:rPr>
        <w:tab/>
        <w:t>sajat_azonosito</w:t>
      </w:r>
    </w:p>
    <w:p w14:paraId="55BFF475" w14:textId="77777777" w:rsidR="005C1DA5" w:rsidRPr="00182582" w:rsidRDefault="005C1DA5" w:rsidP="005C1DA5">
      <w:pPr>
        <w:rPr>
          <w:sz w:val="20"/>
        </w:rPr>
      </w:pPr>
      <w:r>
        <w:rPr>
          <w:b/>
          <w:sz w:val="20"/>
        </w:rPr>
        <w:t>Mandatory:</w:t>
      </w:r>
      <w:r>
        <w:rPr>
          <w:sz w:val="20"/>
        </w:rPr>
        <w:t xml:space="preserve"> </w:t>
      </w:r>
      <w:r>
        <w:rPr>
          <w:sz w:val="20"/>
        </w:rPr>
        <w:tab/>
      </w:r>
      <w:r>
        <w:rPr>
          <w:sz w:val="20"/>
        </w:rPr>
        <w:tab/>
        <w:t xml:space="preserve">Optional </w:t>
      </w:r>
    </w:p>
    <w:p w14:paraId="401206CB" w14:textId="624D147F" w:rsidR="005C1DA5" w:rsidRPr="00182582" w:rsidRDefault="005C1DA5" w:rsidP="005C1DA5">
      <w:pPr>
        <w:rPr>
          <w:sz w:val="20"/>
        </w:rPr>
      </w:pPr>
      <w:r>
        <w:rPr>
          <w:b/>
          <w:sz w:val="20"/>
        </w:rPr>
        <w:t>Data length:</w:t>
      </w:r>
      <w:r>
        <w:rPr>
          <w:sz w:val="20"/>
        </w:rPr>
        <w:t xml:space="preserve"> </w:t>
      </w:r>
      <w:r>
        <w:rPr>
          <w:sz w:val="20"/>
        </w:rPr>
        <w:tab/>
      </w:r>
      <w:r>
        <w:rPr>
          <w:sz w:val="20"/>
        </w:rPr>
        <w:tab/>
        <w:t>max. 50 characters</w:t>
      </w:r>
    </w:p>
    <w:p w14:paraId="0E9B6EDE" w14:textId="77777777" w:rsidR="005C1DA5" w:rsidRPr="00182582" w:rsidRDefault="005C1DA5" w:rsidP="005C1DA5">
      <w:pPr>
        <w:rPr>
          <w:sz w:val="20"/>
        </w:rPr>
      </w:pPr>
      <w:r>
        <w:rPr>
          <w:b/>
          <w:sz w:val="20"/>
        </w:rPr>
        <w:t>Structure:</w:t>
      </w:r>
      <w:r>
        <w:rPr>
          <w:b/>
          <w:sz w:val="20"/>
        </w:rPr>
        <w:tab/>
      </w:r>
      <w:r>
        <w:rPr>
          <w:sz w:val="20"/>
        </w:rPr>
        <w:tab/>
      </w:r>
    </w:p>
    <w:p w14:paraId="7BF8FB4F" w14:textId="77777777" w:rsidR="005C1DA5" w:rsidRDefault="005C1DA5" w:rsidP="005C1DA5">
      <w:pPr>
        <w:rPr>
          <w:sz w:val="20"/>
        </w:rPr>
      </w:pPr>
      <w:r>
        <w:rPr>
          <w:b/>
          <w:sz w:val="20"/>
        </w:rPr>
        <w:t>Interpretation:</w:t>
      </w:r>
      <w:r>
        <w:rPr>
          <w:sz w:val="20"/>
        </w:rPr>
        <w:t xml:space="preserve"> </w:t>
      </w:r>
      <w:r>
        <w:rPr>
          <w:sz w:val="20"/>
        </w:rPr>
        <w:tab/>
      </w:r>
      <w:r>
        <w:rPr>
          <w:sz w:val="20"/>
        </w:rPr>
        <w:tab/>
        <w:t>Own identifier, comment</w:t>
      </w:r>
    </w:p>
    <w:p w14:paraId="4D981207" w14:textId="77777777" w:rsidR="005C1DA5" w:rsidRDefault="005C1DA5" w:rsidP="00EE10AF">
      <w:pPr>
        <w:rPr>
          <w:sz w:val="20"/>
        </w:rPr>
      </w:pPr>
    </w:p>
    <w:p w14:paraId="5ECF8049" w14:textId="77777777" w:rsidR="005C1DA5" w:rsidRPr="00EC6B6D" w:rsidRDefault="005C1DA5" w:rsidP="00285745">
      <w:pPr>
        <w:pStyle w:val="Cmsor5"/>
        <w:ind w:left="709"/>
      </w:pPr>
      <w:r w:rsidRPr="00EC6B6D">
        <w:t>Customs value</w:t>
      </w:r>
    </w:p>
    <w:p w14:paraId="59795CDD" w14:textId="38D97B6B" w:rsidR="005C1DA5" w:rsidRPr="00EC6B6D" w:rsidRDefault="005C1DA5" w:rsidP="005C1DA5">
      <w:pPr>
        <w:rPr>
          <w:b/>
          <w:sz w:val="20"/>
        </w:rPr>
      </w:pPr>
      <w:r w:rsidRPr="00EC6B6D">
        <w:rPr>
          <w:b/>
          <w:sz w:val="20"/>
        </w:rPr>
        <w:t>Field name:</w:t>
      </w:r>
      <w:r w:rsidRPr="00EC6B6D">
        <w:rPr>
          <w:b/>
          <w:sz w:val="20"/>
        </w:rPr>
        <w:tab/>
      </w:r>
      <w:r w:rsidRPr="00EC6B6D">
        <w:rPr>
          <w:b/>
          <w:sz w:val="20"/>
        </w:rPr>
        <w:tab/>
      </w:r>
      <w:r w:rsidRPr="003C5E54">
        <w:rPr>
          <w:b/>
          <w:sz w:val="20"/>
        </w:rPr>
        <w:t>vam_ertek</w:t>
      </w:r>
    </w:p>
    <w:p w14:paraId="1FEC7D27" w14:textId="77777777" w:rsidR="005C1DA5" w:rsidRPr="00EC6B6D" w:rsidRDefault="005C1DA5" w:rsidP="005C1DA5">
      <w:pPr>
        <w:rPr>
          <w:sz w:val="20"/>
        </w:rPr>
      </w:pPr>
      <w:r w:rsidRPr="00EC6B6D">
        <w:rPr>
          <w:b/>
          <w:sz w:val="20"/>
        </w:rPr>
        <w:t>Mandatory:</w:t>
      </w:r>
      <w:r w:rsidRPr="00EC6B6D">
        <w:rPr>
          <w:sz w:val="20"/>
        </w:rPr>
        <w:t xml:space="preserve"> </w:t>
      </w:r>
      <w:r w:rsidRPr="00EC6B6D">
        <w:rPr>
          <w:sz w:val="20"/>
        </w:rPr>
        <w:tab/>
      </w:r>
      <w:r w:rsidRPr="00EC6B6D">
        <w:rPr>
          <w:sz w:val="20"/>
        </w:rPr>
        <w:tab/>
        <w:t>Optional</w:t>
      </w:r>
    </w:p>
    <w:p w14:paraId="4E8A061A" w14:textId="0A607BAF" w:rsidR="005C1DA5" w:rsidRPr="00EC6B6D" w:rsidRDefault="005C1DA5" w:rsidP="005C1DA5">
      <w:pPr>
        <w:rPr>
          <w:sz w:val="20"/>
        </w:rPr>
      </w:pPr>
      <w:r w:rsidRPr="00EC6B6D">
        <w:rPr>
          <w:b/>
          <w:sz w:val="20"/>
        </w:rPr>
        <w:t>Data length:</w:t>
      </w:r>
      <w:r w:rsidRPr="00EC6B6D">
        <w:rPr>
          <w:sz w:val="20"/>
        </w:rPr>
        <w:t xml:space="preserve"> </w:t>
      </w:r>
      <w:r w:rsidRPr="00EC6B6D">
        <w:rPr>
          <w:sz w:val="20"/>
        </w:rPr>
        <w:tab/>
      </w:r>
      <w:r w:rsidRPr="00EC6B6D">
        <w:rPr>
          <w:sz w:val="20"/>
        </w:rPr>
        <w:tab/>
        <w:t>1-9 characters</w:t>
      </w:r>
    </w:p>
    <w:p w14:paraId="3C346C27" w14:textId="07A2AC1F" w:rsidR="00E634FC" w:rsidRPr="001673F8" w:rsidRDefault="005C1DA5" w:rsidP="00E634FC">
      <w:pPr>
        <w:rPr>
          <w:sz w:val="20"/>
        </w:rPr>
      </w:pPr>
      <w:r w:rsidRPr="001673F8">
        <w:rPr>
          <w:b/>
          <w:sz w:val="20"/>
        </w:rPr>
        <w:lastRenderedPageBreak/>
        <w:t>Structure:</w:t>
      </w:r>
      <w:r w:rsidRPr="001673F8">
        <w:rPr>
          <w:b/>
          <w:sz w:val="20"/>
        </w:rPr>
        <w:tab/>
      </w:r>
      <w:r w:rsidRPr="001673F8">
        <w:rPr>
          <w:sz w:val="20"/>
        </w:rPr>
        <w:tab/>
        <w:t>Position 1-n: digits</w:t>
      </w:r>
      <w:r w:rsidR="00E634FC" w:rsidRPr="001673F8">
        <w:rPr>
          <w:sz w:val="20"/>
        </w:rPr>
        <w:t xml:space="preserve"> (</w:t>
      </w:r>
      <w:r w:rsidR="00B73512" w:rsidRPr="001673F8">
        <w:rPr>
          <w:sz w:val="20"/>
        </w:rPr>
        <w:t>for documents, “</w:t>
      </w:r>
      <w:r w:rsidR="00E634FC" w:rsidRPr="001673F8">
        <w:rPr>
          <w:sz w:val="20"/>
        </w:rPr>
        <w:t>0</w:t>
      </w:r>
      <w:r w:rsidR="00B73512" w:rsidRPr="001673F8">
        <w:rPr>
          <w:sz w:val="20"/>
        </w:rPr>
        <w:t>”</w:t>
      </w:r>
      <w:r w:rsidR="00E634FC" w:rsidRPr="001673F8">
        <w:rPr>
          <w:sz w:val="20"/>
        </w:rPr>
        <w:t xml:space="preserve"> is </w:t>
      </w:r>
      <w:r w:rsidR="00B73512" w:rsidRPr="001673F8">
        <w:rPr>
          <w:sz w:val="20"/>
        </w:rPr>
        <w:t xml:space="preserve">also </w:t>
      </w:r>
      <w:r w:rsidR="00E634FC" w:rsidRPr="001673F8">
        <w:rPr>
          <w:sz w:val="20"/>
        </w:rPr>
        <w:t>permitted)</w:t>
      </w:r>
    </w:p>
    <w:p w14:paraId="6110B73A" w14:textId="0D67EB60" w:rsidR="00E634FC" w:rsidRPr="001673F8" w:rsidRDefault="005C1DA5" w:rsidP="006A1FDC">
      <w:pPr>
        <w:ind w:left="2127" w:hanging="2127"/>
        <w:rPr>
          <w:sz w:val="20"/>
        </w:rPr>
      </w:pPr>
      <w:r w:rsidRPr="001673F8">
        <w:rPr>
          <w:b/>
          <w:sz w:val="20"/>
        </w:rPr>
        <w:t>Interpretation:</w:t>
      </w:r>
      <w:r w:rsidRPr="001673F8">
        <w:rPr>
          <w:sz w:val="20"/>
        </w:rPr>
        <w:t xml:space="preserve"> </w:t>
      </w:r>
      <w:r w:rsidRPr="001673F8">
        <w:rPr>
          <w:sz w:val="20"/>
        </w:rPr>
        <w:tab/>
      </w:r>
      <w:r w:rsidR="00E634FC" w:rsidRPr="001673F8">
        <w:rPr>
          <w:sz w:val="20"/>
          <w:lang w:val="en-US"/>
        </w:rPr>
        <w:t>It should be the same value as the sum of the values of good listed in the customs data section.</w:t>
      </w:r>
      <w:r w:rsidR="00B73512" w:rsidRPr="001673F8">
        <w:rPr>
          <w:sz w:val="20"/>
          <w:lang w:val="en-US"/>
        </w:rPr>
        <w:t xml:space="preserve"> It is mandatory for mail items subject to customs clearance.</w:t>
      </w:r>
    </w:p>
    <w:p w14:paraId="77F4D3F2" w14:textId="354975CD" w:rsidR="005C1DA5" w:rsidRPr="001673F8" w:rsidRDefault="005C1DA5" w:rsidP="006C60C2">
      <w:pPr>
        <w:ind w:left="2127" w:hanging="2127"/>
        <w:rPr>
          <w:sz w:val="20"/>
        </w:rPr>
      </w:pPr>
    </w:p>
    <w:p w14:paraId="27E77175" w14:textId="77777777" w:rsidR="005C1DA5" w:rsidRPr="001673F8" w:rsidRDefault="005C1DA5" w:rsidP="00285745">
      <w:pPr>
        <w:pStyle w:val="Cmsor5"/>
        <w:ind w:left="709"/>
      </w:pPr>
      <w:r w:rsidRPr="001673F8">
        <w:t>Export licence no.</w:t>
      </w:r>
    </w:p>
    <w:p w14:paraId="74F862D4" w14:textId="77777777" w:rsidR="005C1DA5" w:rsidRPr="001673F8" w:rsidRDefault="005C1DA5" w:rsidP="005C1DA5">
      <w:pPr>
        <w:rPr>
          <w:b/>
          <w:sz w:val="20"/>
        </w:rPr>
      </w:pPr>
      <w:r w:rsidRPr="001673F8">
        <w:rPr>
          <w:b/>
          <w:sz w:val="20"/>
        </w:rPr>
        <w:t>Field name:</w:t>
      </w:r>
      <w:r w:rsidRPr="001673F8">
        <w:rPr>
          <w:b/>
          <w:sz w:val="20"/>
        </w:rPr>
        <w:tab/>
      </w:r>
      <w:r w:rsidRPr="001673F8">
        <w:rPr>
          <w:b/>
          <w:sz w:val="20"/>
        </w:rPr>
        <w:tab/>
        <w:t>export_eng</w:t>
      </w:r>
    </w:p>
    <w:p w14:paraId="77F44A3C" w14:textId="7E07AC00" w:rsidR="005C1DA5" w:rsidRPr="001673F8" w:rsidRDefault="005C1DA5" w:rsidP="005C1DA5">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71D0DD4D" w14:textId="2FECA86D" w:rsidR="005C1DA5" w:rsidRPr="001673F8" w:rsidRDefault="005C1DA5" w:rsidP="005C1DA5">
      <w:pPr>
        <w:rPr>
          <w:sz w:val="20"/>
        </w:rPr>
      </w:pPr>
      <w:r w:rsidRPr="001673F8">
        <w:rPr>
          <w:b/>
          <w:sz w:val="20"/>
        </w:rPr>
        <w:t>Data length:</w:t>
      </w:r>
      <w:r w:rsidRPr="001673F8">
        <w:rPr>
          <w:sz w:val="20"/>
        </w:rPr>
        <w:t xml:space="preserve"> </w:t>
      </w:r>
      <w:r w:rsidRPr="001673F8">
        <w:rPr>
          <w:sz w:val="20"/>
        </w:rPr>
        <w:tab/>
      </w:r>
      <w:r w:rsidRPr="001673F8">
        <w:rPr>
          <w:sz w:val="20"/>
        </w:rPr>
        <w:tab/>
      </w:r>
      <w:r w:rsidR="006C60C2" w:rsidRPr="001673F8">
        <w:rPr>
          <w:sz w:val="20"/>
        </w:rPr>
        <w:t>max. 50</w:t>
      </w:r>
      <w:r w:rsidRPr="001673F8">
        <w:rPr>
          <w:sz w:val="20"/>
        </w:rPr>
        <w:t xml:space="preserve"> character</w:t>
      </w:r>
    </w:p>
    <w:p w14:paraId="74C6B666" w14:textId="0A5D2300" w:rsidR="005C1DA5" w:rsidRPr="001673F8" w:rsidRDefault="005C1DA5" w:rsidP="005C1DA5">
      <w:pPr>
        <w:rPr>
          <w:sz w:val="20"/>
        </w:rPr>
      </w:pPr>
      <w:r w:rsidRPr="001673F8">
        <w:rPr>
          <w:b/>
          <w:sz w:val="20"/>
        </w:rPr>
        <w:t>Structure:</w:t>
      </w:r>
      <w:r w:rsidRPr="001673F8">
        <w:rPr>
          <w:b/>
          <w:sz w:val="20"/>
        </w:rPr>
        <w:tab/>
      </w:r>
      <w:r w:rsidRPr="001673F8">
        <w:rPr>
          <w:sz w:val="20"/>
        </w:rPr>
        <w:tab/>
        <w:t>alphanumeric characters</w:t>
      </w:r>
    </w:p>
    <w:p w14:paraId="025341F0" w14:textId="41A12068" w:rsidR="00C225B9" w:rsidRPr="001673F8" w:rsidRDefault="005C1DA5" w:rsidP="006C60C2">
      <w:pPr>
        <w:ind w:left="2127" w:hanging="2127"/>
        <w:rPr>
          <w:sz w:val="20"/>
        </w:rPr>
      </w:pPr>
      <w:r w:rsidRPr="001673F8">
        <w:rPr>
          <w:b/>
          <w:sz w:val="20"/>
        </w:rPr>
        <w:t>Interpretation:</w:t>
      </w:r>
      <w:r w:rsidRPr="001673F8">
        <w:rPr>
          <w:sz w:val="20"/>
        </w:rPr>
        <w:t xml:space="preserve"> </w:t>
      </w:r>
      <w:r w:rsidR="006C60C2" w:rsidRPr="001673F8">
        <w:rPr>
          <w:sz w:val="20"/>
        </w:rPr>
        <w:tab/>
      </w:r>
      <w:r w:rsidR="006C60C2" w:rsidRPr="001673F8">
        <w:rPr>
          <w:sz w:val="20"/>
          <w:lang w:val="en-US"/>
        </w:rPr>
        <w:t>Data should be entered according to the data fiel</w:t>
      </w:r>
      <w:r w:rsidR="001E2A37" w:rsidRPr="001673F8">
        <w:rPr>
          <w:sz w:val="20"/>
          <w:lang w:val="en-US"/>
        </w:rPr>
        <w:t>d</w:t>
      </w:r>
      <w:r w:rsidR="006C60C2" w:rsidRPr="001673F8">
        <w:rPr>
          <w:sz w:val="20"/>
          <w:lang w:val="en-US"/>
        </w:rPr>
        <w:t>s on the CN22 and CN23 forms.</w:t>
      </w:r>
    </w:p>
    <w:p w14:paraId="55CF9E23" w14:textId="2750EF32" w:rsidR="005C1DA5" w:rsidRPr="001673F8" w:rsidRDefault="005C1DA5" w:rsidP="005C1DA5">
      <w:pPr>
        <w:rPr>
          <w:sz w:val="20"/>
        </w:rPr>
      </w:pPr>
    </w:p>
    <w:p w14:paraId="18F27F61" w14:textId="77777777" w:rsidR="005C1DA5" w:rsidRPr="001673F8" w:rsidRDefault="005C1DA5" w:rsidP="00285745">
      <w:pPr>
        <w:pStyle w:val="Cmsor5"/>
        <w:ind w:left="709"/>
      </w:pPr>
      <w:r w:rsidRPr="001673F8">
        <w:t>Value of the contents of the mail item</w:t>
      </w:r>
    </w:p>
    <w:p w14:paraId="2A0D7DD6" w14:textId="77777777" w:rsidR="005C1DA5" w:rsidRPr="001673F8" w:rsidRDefault="005C1DA5" w:rsidP="005C1DA5">
      <w:pPr>
        <w:rPr>
          <w:b/>
          <w:sz w:val="20"/>
        </w:rPr>
      </w:pPr>
      <w:r w:rsidRPr="001673F8">
        <w:rPr>
          <w:b/>
          <w:sz w:val="20"/>
        </w:rPr>
        <w:t>Field name:</w:t>
      </w:r>
      <w:r w:rsidRPr="001673F8">
        <w:rPr>
          <w:b/>
          <w:sz w:val="20"/>
        </w:rPr>
        <w:tab/>
      </w:r>
      <w:r w:rsidRPr="001673F8">
        <w:rPr>
          <w:b/>
          <w:sz w:val="20"/>
        </w:rPr>
        <w:tab/>
        <w:t>valutanem</w:t>
      </w:r>
    </w:p>
    <w:p w14:paraId="62A14D29" w14:textId="77777777" w:rsidR="005C1DA5" w:rsidRPr="001673F8" w:rsidRDefault="005C1DA5" w:rsidP="005C1DA5">
      <w:pPr>
        <w:rPr>
          <w:sz w:val="20"/>
        </w:rPr>
      </w:pPr>
      <w:r w:rsidRPr="001673F8">
        <w:rPr>
          <w:b/>
          <w:sz w:val="20"/>
        </w:rPr>
        <w:t>Mandatory:</w:t>
      </w:r>
      <w:r w:rsidRPr="001673F8">
        <w:rPr>
          <w:sz w:val="20"/>
        </w:rPr>
        <w:t xml:space="preserve"> </w:t>
      </w:r>
      <w:r w:rsidRPr="001673F8">
        <w:rPr>
          <w:sz w:val="20"/>
        </w:rPr>
        <w:tab/>
      </w:r>
      <w:r w:rsidRPr="001673F8">
        <w:rPr>
          <w:sz w:val="20"/>
        </w:rPr>
        <w:tab/>
        <w:t>Optional</w:t>
      </w:r>
    </w:p>
    <w:p w14:paraId="611A169A" w14:textId="77777777" w:rsidR="005C1DA5" w:rsidRPr="001673F8" w:rsidRDefault="005C1DA5" w:rsidP="005C1DA5">
      <w:pPr>
        <w:rPr>
          <w:sz w:val="20"/>
        </w:rPr>
      </w:pPr>
      <w:r w:rsidRPr="001673F8">
        <w:rPr>
          <w:b/>
          <w:sz w:val="20"/>
        </w:rPr>
        <w:t>Data length:</w:t>
      </w:r>
      <w:r w:rsidRPr="001673F8">
        <w:rPr>
          <w:sz w:val="20"/>
        </w:rPr>
        <w:t xml:space="preserve"> </w:t>
      </w:r>
      <w:r w:rsidRPr="001673F8">
        <w:rPr>
          <w:sz w:val="20"/>
        </w:rPr>
        <w:tab/>
      </w:r>
      <w:r w:rsidRPr="001673F8">
        <w:rPr>
          <w:sz w:val="20"/>
        </w:rPr>
        <w:tab/>
        <w:t>3 characters</w:t>
      </w:r>
    </w:p>
    <w:p w14:paraId="40E203B0" w14:textId="77777777" w:rsidR="005C1DA5" w:rsidRPr="001673F8" w:rsidRDefault="005C1DA5" w:rsidP="005C1DA5">
      <w:pPr>
        <w:rPr>
          <w:sz w:val="20"/>
        </w:rPr>
      </w:pPr>
      <w:r w:rsidRPr="001673F8">
        <w:rPr>
          <w:b/>
          <w:sz w:val="20"/>
        </w:rPr>
        <w:t>Structure:</w:t>
      </w:r>
      <w:r w:rsidRPr="001673F8">
        <w:rPr>
          <w:b/>
          <w:sz w:val="20"/>
        </w:rPr>
        <w:tab/>
      </w:r>
      <w:r w:rsidRPr="001673F8">
        <w:rPr>
          <w:sz w:val="20"/>
        </w:rPr>
        <w:tab/>
        <w:t>Pre-defined</w:t>
      </w:r>
    </w:p>
    <w:p w14:paraId="39B44670" w14:textId="2026DB0C" w:rsidR="005C1DA5" w:rsidRPr="001673F8" w:rsidRDefault="005C1DA5" w:rsidP="003C5E54">
      <w:pPr>
        <w:ind w:left="2127" w:hanging="2127"/>
        <w:rPr>
          <w:sz w:val="20"/>
        </w:rPr>
      </w:pPr>
      <w:r w:rsidRPr="001673F8">
        <w:rPr>
          <w:b/>
          <w:sz w:val="20"/>
        </w:rPr>
        <w:t>Interpretation:</w:t>
      </w:r>
      <w:r w:rsidRPr="001673F8">
        <w:rPr>
          <w:sz w:val="20"/>
        </w:rPr>
        <w:t xml:space="preserve"> </w:t>
      </w:r>
      <w:r w:rsidRPr="001673F8">
        <w:rPr>
          <w:sz w:val="20"/>
        </w:rPr>
        <w:tab/>
        <w:t>Possible values: HUF, EUR; USD</w:t>
      </w:r>
      <w:r w:rsidR="006C60C2" w:rsidRPr="001673F8">
        <w:rPr>
          <w:sz w:val="20"/>
        </w:rPr>
        <w:t xml:space="preserve">. </w:t>
      </w:r>
      <w:r w:rsidR="006C60C2" w:rsidRPr="001673F8">
        <w:rPr>
          <w:sz w:val="20"/>
          <w:lang w:val="en-US"/>
        </w:rPr>
        <w:t>Data should be entered according to the data fiel</w:t>
      </w:r>
      <w:r w:rsidR="001E2A37" w:rsidRPr="001673F8">
        <w:rPr>
          <w:sz w:val="20"/>
          <w:lang w:val="en-US"/>
        </w:rPr>
        <w:t>d</w:t>
      </w:r>
      <w:r w:rsidR="006C60C2" w:rsidRPr="001673F8">
        <w:rPr>
          <w:sz w:val="20"/>
          <w:lang w:val="en-US"/>
        </w:rPr>
        <w:t>s on the CN22 and CN23 forms.</w:t>
      </w:r>
      <w:r w:rsidR="00E634FC" w:rsidRPr="001673F8">
        <w:rPr>
          <w:sz w:val="20"/>
          <w:lang w:val="en-US"/>
        </w:rPr>
        <w:t xml:space="preserve"> It should be the same as the currency code indicated in the customs data section.</w:t>
      </w:r>
      <w:r w:rsidR="00B73512" w:rsidRPr="001673F8">
        <w:rPr>
          <w:sz w:val="20"/>
          <w:lang w:val="en-US"/>
        </w:rPr>
        <w:t xml:space="preserve"> It is mandatory for mail items subject to customs clearance and for documents with zero customs value.</w:t>
      </w:r>
    </w:p>
    <w:p w14:paraId="53FF05D0" w14:textId="77777777" w:rsidR="005C1DA5" w:rsidRPr="001673F8" w:rsidRDefault="005C1DA5" w:rsidP="005C1DA5">
      <w:pPr>
        <w:rPr>
          <w:sz w:val="20"/>
        </w:rPr>
      </w:pPr>
    </w:p>
    <w:p w14:paraId="798ECF35" w14:textId="123E2BAD" w:rsidR="005C1DA5" w:rsidRPr="001673F8" w:rsidRDefault="005C1DA5" w:rsidP="00285745">
      <w:pPr>
        <w:pStyle w:val="Cmsor5"/>
        <w:ind w:left="709"/>
      </w:pPr>
      <w:r w:rsidRPr="001673F8">
        <w:t>Type of mail item</w:t>
      </w:r>
    </w:p>
    <w:p w14:paraId="76B00B81" w14:textId="77777777" w:rsidR="005C1DA5" w:rsidRPr="001673F8" w:rsidRDefault="005C1DA5" w:rsidP="005C1DA5">
      <w:pPr>
        <w:rPr>
          <w:b/>
          <w:sz w:val="20"/>
        </w:rPr>
      </w:pPr>
      <w:r w:rsidRPr="001673F8">
        <w:rPr>
          <w:b/>
          <w:sz w:val="20"/>
        </w:rPr>
        <w:t>Field name:</w:t>
      </w:r>
      <w:r w:rsidRPr="001673F8">
        <w:rPr>
          <w:b/>
          <w:sz w:val="20"/>
        </w:rPr>
        <w:tab/>
      </w:r>
      <w:r w:rsidRPr="001673F8">
        <w:rPr>
          <w:b/>
          <w:sz w:val="20"/>
        </w:rPr>
        <w:tab/>
        <w:t>aru_tartalom</w:t>
      </w:r>
    </w:p>
    <w:p w14:paraId="5AB63964" w14:textId="77777777" w:rsidR="005C1DA5" w:rsidRPr="001673F8" w:rsidRDefault="005C1DA5" w:rsidP="005C1DA5">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1BC48FF7" w14:textId="77777777" w:rsidR="005C1DA5" w:rsidRPr="001673F8" w:rsidRDefault="005C1DA5" w:rsidP="005C1DA5">
      <w:pPr>
        <w:rPr>
          <w:sz w:val="20"/>
        </w:rPr>
      </w:pPr>
      <w:r w:rsidRPr="001673F8">
        <w:rPr>
          <w:b/>
          <w:sz w:val="20"/>
        </w:rPr>
        <w:t>Data length:</w:t>
      </w:r>
      <w:r w:rsidRPr="001673F8">
        <w:rPr>
          <w:sz w:val="20"/>
        </w:rPr>
        <w:t xml:space="preserve"> </w:t>
      </w:r>
      <w:r w:rsidRPr="001673F8">
        <w:rPr>
          <w:sz w:val="20"/>
        </w:rPr>
        <w:tab/>
      </w:r>
      <w:r w:rsidRPr="001673F8">
        <w:rPr>
          <w:sz w:val="20"/>
        </w:rPr>
        <w:tab/>
        <w:t>max. 50 characters</w:t>
      </w:r>
    </w:p>
    <w:p w14:paraId="3CDD9C54" w14:textId="2BCA77DD" w:rsidR="00DC720D" w:rsidRPr="001673F8" w:rsidRDefault="005C1DA5" w:rsidP="00DC720D">
      <w:pPr>
        <w:ind w:left="2124" w:hanging="2124"/>
        <w:rPr>
          <w:sz w:val="20"/>
        </w:rPr>
      </w:pPr>
      <w:r w:rsidRPr="001673F8">
        <w:rPr>
          <w:b/>
          <w:sz w:val="20"/>
        </w:rPr>
        <w:t>Structure:</w:t>
      </w:r>
      <w:r w:rsidRPr="001673F8">
        <w:rPr>
          <w:b/>
          <w:sz w:val="20"/>
        </w:rPr>
        <w:tab/>
      </w:r>
      <w:r w:rsidR="00DC720D" w:rsidRPr="001673F8">
        <w:rPr>
          <w:sz w:val="20"/>
        </w:rPr>
        <w:t>Pre-defined: in the EPL, either the type code of the item (e.g. 11) or, if it is of the “Other” type, the type code 999 should appear, in addition to a note related to the mail item type. All mail item types have a specific type code:</w:t>
      </w:r>
    </w:p>
    <w:p w14:paraId="116529C3" w14:textId="77777777" w:rsidR="006A1FDC" w:rsidRPr="001673F8" w:rsidRDefault="006A1FDC" w:rsidP="00DC720D">
      <w:pPr>
        <w:ind w:left="2124" w:hanging="2124"/>
        <w:rPr>
          <w:sz w:val="20"/>
        </w:rPr>
      </w:pPr>
    </w:p>
    <w:p w14:paraId="1CC3214D" w14:textId="77777777" w:rsidR="00DC720D" w:rsidRPr="001673F8" w:rsidRDefault="00DC720D" w:rsidP="00DC720D">
      <w:pPr>
        <w:ind w:left="2124" w:hanging="2124"/>
        <w:rPr>
          <w:sz w:val="20"/>
        </w:rPr>
      </w:pPr>
    </w:p>
    <w:tbl>
      <w:tblPr>
        <w:tblStyle w:val="Rcsostblzat"/>
        <w:tblW w:w="0" w:type="auto"/>
        <w:tblInd w:w="2235" w:type="dxa"/>
        <w:tblLook w:val="04A0" w:firstRow="1" w:lastRow="0" w:firstColumn="1" w:lastColumn="0" w:noHBand="0" w:noVBand="1"/>
      </w:tblPr>
      <w:tblGrid>
        <w:gridCol w:w="2124"/>
        <w:gridCol w:w="3685"/>
      </w:tblGrid>
      <w:tr w:rsidR="00DC720D" w:rsidRPr="001673F8" w14:paraId="50D18EC2" w14:textId="77777777" w:rsidTr="004414CA">
        <w:tc>
          <w:tcPr>
            <w:tcW w:w="2124" w:type="dxa"/>
          </w:tcPr>
          <w:p w14:paraId="04E15833" w14:textId="77777777" w:rsidR="00DC720D" w:rsidRPr="001673F8" w:rsidRDefault="00DC720D" w:rsidP="004414CA">
            <w:pPr>
              <w:rPr>
                <w:b/>
                <w:sz w:val="20"/>
                <w:lang w:val="en-GB"/>
              </w:rPr>
            </w:pPr>
            <w:r w:rsidRPr="001673F8">
              <w:rPr>
                <w:b/>
                <w:sz w:val="20"/>
                <w:lang w:val="en-GB"/>
              </w:rPr>
              <w:t>Type of mail item</w:t>
            </w:r>
          </w:p>
        </w:tc>
        <w:tc>
          <w:tcPr>
            <w:tcW w:w="3685" w:type="dxa"/>
          </w:tcPr>
          <w:p w14:paraId="54014C1B" w14:textId="77777777" w:rsidR="00DC720D" w:rsidRPr="001673F8" w:rsidRDefault="00DC720D" w:rsidP="004414CA">
            <w:pPr>
              <w:rPr>
                <w:b/>
                <w:sz w:val="20"/>
                <w:lang w:val="en-GB"/>
              </w:rPr>
            </w:pPr>
            <w:r w:rsidRPr="001673F8">
              <w:rPr>
                <w:b/>
                <w:sz w:val="20"/>
                <w:lang w:val="en-GB"/>
              </w:rPr>
              <w:t>Type code + note</w:t>
            </w:r>
          </w:p>
        </w:tc>
      </w:tr>
      <w:tr w:rsidR="00DC720D" w:rsidRPr="001673F8" w14:paraId="7C8B4753" w14:textId="77777777" w:rsidTr="004414CA">
        <w:tc>
          <w:tcPr>
            <w:tcW w:w="2124" w:type="dxa"/>
          </w:tcPr>
          <w:p w14:paraId="125E9859" w14:textId="77777777" w:rsidR="00DC720D" w:rsidRPr="001673F8" w:rsidRDefault="00DC720D" w:rsidP="004414CA">
            <w:pPr>
              <w:rPr>
                <w:sz w:val="20"/>
                <w:lang w:val="en-GB"/>
              </w:rPr>
            </w:pPr>
            <w:r w:rsidRPr="001673F8">
              <w:rPr>
                <w:sz w:val="20"/>
                <w:lang w:val="en-GB"/>
              </w:rPr>
              <w:t>Document</w:t>
            </w:r>
          </w:p>
        </w:tc>
        <w:tc>
          <w:tcPr>
            <w:tcW w:w="3685" w:type="dxa"/>
          </w:tcPr>
          <w:p w14:paraId="52074913" w14:textId="77777777" w:rsidR="00DC720D" w:rsidRPr="001673F8" w:rsidRDefault="00DC720D" w:rsidP="004414CA">
            <w:pPr>
              <w:rPr>
                <w:sz w:val="20"/>
                <w:lang w:val="en-GB"/>
              </w:rPr>
            </w:pPr>
            <w:r w:rsidRPr="001673F8">
              <w:rPr>
                <w:sz w:val="20"/>
                <w:lang w:val="en-GB"/>
              </w:rPr>
              <w:t>91</w:t>
            </w:r>
          </w:p>
        </w:tc>
      </w:tr>
      <w:tr w:rsidR="00DC720D" w:rsidRPr="001673F8" w14:paraId="1012AC3B" w14:textId="77777777" w:rsidTr="004414CA">
        <w:tc>
          <w:tcPr>
            <w:tcW w:w="2124" w:type="dxa"/>
          </w:tcPr>
          <w:p w14:paraId="063C2ACD" w14:textId="77777777" w:rsidR="00DC720D" w:rsidRPr="001673F8" w:rsidRDefault="00DC720D" w:rsidP="004414CA">
            <w:pPr>
              <w:rPr>
                <w:sz w:val="20"/>
                <w:lang w:val="en-GB"/>
              </w:rPr>
            </w:pPr>
            <w:r w:rsidRPr="001673F8">
              <w:rPr>
                <w:sz w:val="20"/>
                <w:lang w:val="en-GB"/>
              </w:rPr>
              <w:t>Commercial sample</w:t>
            </w:r>
          </w:p>
        </w:tc>
        <w:tc>
          <w:tcPr>
            <w:tcW w:w="3685" w:type="dxa"/>
          </w:tcPr>
          <w:p w14:paraId="4D42A076" w14:textId="77777777" w:rsidR="00DC720D" w:rsidRPr="001673F8" w:rsidRDefault="00DC720D" w:rsidP="004414CA">
            <w:pPr>
              <w:rPr>
                <w:sz w:val="20"/>
                <w:lang w:val="en-GB"/>
              </w:rPr>
            </w:pPr>
            <w:r w:rsidRPr="001673F8">
              <w:rPr>
                <w:sz w:val="20"/>
                <w:lang w:val="en-GB"/>
              </w:rPr>
              <w:t>32</w:t>
            </w:r>
          </w:p>
        </w:tc>
      </w:tr>
      <w:tr w:rsidR="00DC720D" w:rsidRPr="001673F8" w14:paraId="5E89A8AA" w14:textId="77777777" w:rsidTr="004414CA">
        <w:tc>
          <w:tcPr>
            <w:tcW w:w="2124" w:type="dxa"/>
          </w:tcPr>
          <w:p w14:paraId="37661359" w14:textId="77777777" w:rsidR="00DC720D" w:rsidRPr="001673F8" w:rsidRDefault="00DC720D" w:rsidP="004414CA">
            <w:pPr>
              <w:rPr>
                <w:sz w:val="20"/>
                <w:lang w:val="en-GB"/>
              </w:rPr>
            </w:pPr>
            <w:r w:rsidRPr="001673F8">
              <w:rPr>
                <w:sz w:val="20"/>
                <w:lang w:val="en-GB"/>
              </w:rPr>
              <w:t>Returned product</w:t>
            </w:r>
          </w:p>
        </w:tc>
        <w:tc>
          <w:tcPr>
            <w:tcW w:w="3685" w:type="dxa"/>
          </w:tcPr>
          <w:p w14:paraId="620114D9" w14:textId="77777777" w:rsidR="00DC720D" w:rsidRPr="001673F8" w:rsidRDefault="00DC720D" w:rsidP="004414CA">
            <w:pPr>
              <w:rPr>
                <w:sz w:val="20"/>
                <w:lang w:val="en-GB"/>
              </w:rPr>
            </w:pPr>
            <w:r w:rsidRPr="001673F8">
              <w:rPr>
                <w:sz w:val="20"/>
                <w:lang w:val="en-GB"/>
              </w:rPr>
              <w:t>21</w:t>
            </w:r>
          </w:p>
        </w:tc>
      </w:tr>
      <w:tr w:rsidR="00DC720D" w:rsidRPr="001673F8" w14:paraId="6190D92E" w14:textId="77777777" w:rsidTr="004414CA">
        <w:tc>
          <w:tcPr>
            <w:tcW w:w="2124" w:type="dxa"/>
          </w:tcPr>
          <w:p w14:paraId="621867CF" w14:textId="77777777" w:rsidR="00DC720D" w:rsidRPr="001673F8" w:rsidRDefault="00DC720D" w:rsidP="004414CA">
            <w:pPr>
              <w:rPr>
                <w:sz w:val="20"/>
                <w:lang w:val="en-GB"/>
              </w:rPr>
            </w:pPr>
            <w:r w:rsidRPr="001673F8">
              <w:rPr>
                <w:sz w:val="20"/>
                <w:lang w:val="en-GB"/>
              </w:rPr>
              <w:t>Gift</w:t>
            </w:r>
          </w:p>
        </w:tc>
        <w:tc>
          <w:tcPr>
            <w:tcW w:w="3685" w:type="dxa"/>
          </w:tcPr>
          <w:p w14:paraId="5D53592C" w14:textId="77777777" w:rsidR="00DC720D" w:rsidRPr="001673F8" w:rsidRDefault="00DC720D" w:rsidP="004414CA">
            <w:pPr>
              <w:rPr>
                <w:sz w:val="20"/>
                <w:lang w:val="en-GB"/>
              </w:rPr>
            </w:pPr>
            <w:r w:rsidRPr="001673F8">
              <w:rPr>
                <w:sz w:val="20"/>
                <w:lang w:val="en-GB"/>
              </w:rPr>
              <w:t>31</w:t>
            </w:r>
          </w:p>
        </w:tc>
      </w:tr>
      <w:tr w:rsidR="00DC720D" w:rsidRPr="001673F8" w14:paraId="4547B766" w14:textId="77777777" w:rsidTr="004414CA">
        <w:tc>
          <w:tcPr>
            <w:tcW w:w="2124" w:type="dxa"/>
          </w:tcPr>
          <w:p w14:paraId="0CE89EA5" w14:textId="77777777" w:rsidR="00DC720D" w:rsidRPr="001673F8" w:rsidRDefault="00DC720D" w:rsidP="004414CA">
            <w:pPr>
              <w:rPr>
                <w:sz w:val="20"/>
                <w:lang w:val="en-GB"/>
              </w:rPr>
            </w:pPr>
            <w:r w:rsidRPr="001673F8">
              <w:rPr>
                <w:sz w:val="20"/>
                <w:lang w:val="en-GB"/>
              </w:rPr>
              <w:t>Sold product</w:t>
            </w:r>
          </w:p>
        </w:tc>
        <w:tc>
          <w:tcPr>
            <w:tcW w:w="3685" w:type="dxa"/>
          </w:tcPr>
          <w:p w14:paraId="531AC6C1" w14:textId="77777777" w:rsidR="00DC720D" w:rsidRPr="001673F8" w:rsidRDefault="00DC720D" w:rsidP="004414CA">
            <w:pPr>
              <w:rPr>
                <w:sz w:val="20"/>
                <w:lang w:val="en-GB"/>
              </w:rPr>
            </w:pPr>
            <w:r w:rsidRPr="001673F8">
              <w:rPr>
                <w:sz w:val="20"/>
                <w:lang w:val="en-GB"/>
              </w:rPr>
              <w:t>11</w:t>
            </w:r>
          </w:p>
        </w:tc>
      </w:tr>
      <w:tr w:rsidR="00DC720D" w:rsidRPr="001673F8" w14:paraId="0EFCC8C5" w14:textId="77777777" w:rsidTr="004414CA">
        <w:tc>
          <w:tcPr>
            <w:tcW w:w="2124" w:type="dxa"/>
          </w:tcPr>
          <w:p w14:paraId="6B53A35C" w14:textId="77777777" w:rsidR="00DC720D" w:rsidRPr="001673F8" w:rsidRDefault="00DC720D" w:rsidP="004414CA">
            <w:pPr>
              <w:rPr>
                <w:sz w:val="20"/>
                <w:lang w:val="en-GB"/>
              </w:rPr>
            </w:pPr>
            <w:r w:rsidRPr="001673F8">
              <w:rPr>
                <w:sz w:val="20"/>
                <w:lang w:val="en-GB"/>
              </w:rPr>
              <w:t>Other</w:t>
            </w:r>
          </w:p>
        </w:tc>
        <w:tc>
          <w:tcPr>
            <w:tcW w:w="3685" w:type="dxa"/>
          </w:tcPr>
          <w:p w14:paraId="02AF026D" w14:textId="77777777" w:rsidR="00DC720D" w:rsidRPr="001673F8" w:rsidRDefault="00DC720D" w:rsidP="004414CA">
            <w:pPr>
              <w:rPr>
                <w:sz w:val="20"/>
                <w:lang w:val="en-GB"/>
              </w:rPr>
            </w:pPr>
            <w:r w:rsidRPr="001673F8">
              <w:rPr>
                <w:sz w:val="20"/>
                <w:lang w:val="en-GB"/>
              </w:rPr>
              <w:t>999 + space + max. 45 characters</w:t>
            </w:r>
          </w:p>
        </w:tc>
      </w:tr>
    </w:tbl>
    <w:p w14:paraId="5ED3BA04" w14:textId="12AEF7C0" w:rsidR="005C1DA5" w:rsidRPr="001673F8" w:rsidRDefault="005C1DA5" w:rsidP="005C1DA5">
      <w:pPr>
        <w:rPr>
          <w:sz w:val="20"/>
        </w:rPr>
      </w:pPr>
    </w:p>
    <w:p w14:paraId="7B9409A2" w14:textId="39355D3A" w:rsidR="005C1DA5" w:rsidRPr="001673F8" w:rsidRDefault="005C1DA5" w:rsidP="005C1DA5">
      <w:pPr>
        <w:ind w:left="2124" w:hanging="2124"/>
        <w:rPr>
          <w:sz w:val="20"/>
        </w:rPr>
      </w:pPr>
      <w:r w:rsidRPr="001673F8">
        <w:rPr>
          <w:b/>
          <w:sz w:val="20"/>
        </w:rPr>
        <w:t>Interpretation:</w:t>
      </w:r>
      <w:r w:rsidRPr="001673F8">
        <w:rPr>
          <w:sz w:val="20"/>
        </w:rPr>
        <w:t xml:space="preserve"> </w:t>
      </w:r>
      <w:r w:rsidRPr="001673F8">
        <w:rPr>
          <w:sz w:val="20"/>
        </w:rPr>
        <w:tab/>
      </w:r>
      <w:r w:rsidR="00B73512" w:rsidRPr="001673F8">
        <w:rPr>
          <w:sz w:val="20"/>
        </w:rPr>
        <w:t>It is mandatory for mail items subject to customs clearance.</w:t>
      </w:r>
    </w:p>
    <w:p w14:paraId="0C57AD8B" w14:textId="50B1F350" w:rsidR="005C1DA5" w:rsidRPr="001673F8" w:rsidRDefault="005C1DA5" w:rsidP="00EE10AF">
      <w:pPr>
        <w:spacing w:after="160" w:line="259" w:lineRule="auto"/>
        <w:rPr>
          <w:sz w:val="20"/>
        </w:rPr>
      </w:pPr>
    </w:p>
    <w:p w14:paraId="0ED259BE" w14:textId="04E73587" w:rsidR="00270DD6" w:rsidRPr="001673F8" w:rsidRDefault="00270DD6" w:rsidP="00285745">
      <w:pPr>
        <w:pStyle w:val="Cmsor5"/>
        <w:ind w:left="709"/>
      </w:pPr>
      <w:bookmarkStart w:id="87" w:name="_Elements_of_the"/>
      <w:bookmarkEnd w:id="87"/>
      <w:r w:rsidRPr="001673F8">
        <w:t>Elements of the customs data section (vam_adatok) (may be recurring)</w:t>
      </w:r>
    </w:p>
    <w:p w14:paraId="34FD33B7" w14:textId="6C04ECFF" w:rsidR="006C60C2" w:rsidRPr="001673F8" w:rsidRDefault="00DE06D0" w:rsidP="003C5E54">
      <w:pPr>
        <w:rPr>
          <w:sz w:val="20"/>
        </w:rPr>
      </w:pPr>
      <w:hyperlink w:anchor="_Elements_of_the" w:history="1">
        <w:r w:rsidR="00F20DF0" w:rsidRPr="001673F8">
          <w:rPr>
            <w:rStyle w:val="Hiperhivatkozs"/>
            <w:sz w:val="20"/>
          </w:rPr>
          <w:t>See Annex</w:t>
        </w:r>
      </w:hyperlink>
      <w:r w:rsidR="00B11B72" w:rsidRPr="001673F8">
        <w:rPr>
          <w:sz w:val="20"/>
        </w:rPr>
        <w:t>.</w:t>
      </w:r>
    </w:p>
    <w:p w14:paraId="61D803E3" w14:textId="77777777" w:rsidR="00B11B72" w:rsidRPr="001673F8" w:rsidRDefault="00B11B72" w:rsidP="003C5E54"/>
    <w:p w14:paraId="4AF71B82" w14:textId="77777777" w:rsidR="006C60C2" w:rsidRPr="001673F8" w:rsidRDefault="006C60C2" w:rsidP="00285745">
      <w:pPr>
        <w:pStyle w:val="Cmsor5"/>
        <w:ind w:left="709"/>
      </w:pPr>
      <w:r w:rsidRPr="001673F8">
        <w:t>Elements of the (documents) sections (may be recurring):</w:t>
      </w:r>
    </w:p>
    <w:p w14:paraId="2B181516" w14:textId="0404B2DD" w:rsidR="006C60C2" w:rsidRPr="001673F8" w:rsidRDefault="00DE06D0" w:rsidP="00E94CF7">
      <w:pPr>
        <w:spacing w:after="160"/>
        <w:rPr>
          <w:sz w:val="20"/>
        </w:rPr>
      </w:pPr>
      <w:hyperlink w:anchor="_3.10_Elements_of" w:history="1">
        <w:r w:rsidR="00F20DF0" w:rsidRPr="001673F8">
          <w:rPr>
            <w:rStyle w:val="Hiperhivatkozs"/>
            <w:sz w:val="20"/>
          </w:rPr>
          <w:t>See annex</w:t>
        </w:r>
      </w:hyperlink>
      <w:r w:rsidR="00B11B72" w:rsidRPr="001673F8">
        <w:rPr>
          <w:sz w:val="20"/>
        </w:rPr>
        <w:t>.</w:t>
      </w:r>
    </w:p>
    <w:p w14:paraId="434E77F1" w14:textId="77777777" w:rsidR="00866338" w:rsidRPr="001673F8" w:rsidRDefault="00866338" w:rsidP="00E94CF7">
      <w:pPr>
        <w:spacing w:after="160"/>
        <w:rPr>
          <w:sz w:val="20"/>
        </w:rPr>
      </w:pPr>
    </w:p>
    <w:p w14:paraId="477B4D66" w14:textId="1C19E980" w:rsidR="006C60C2" w:rsidRPr="001673F8" w:rsidRDefault="006C60C2" w:rsidP="006C60C2">
      <w:pPr>
        <w:pStyle w:val="Listaszerbekezds"/>
        <w:keepNext/>
        <w:keepLines/>
        <w:numPr>
          <w:ilvl w:val="1"/>
          <w:numId w:val="4"/>
        </w:numPr>
        <w:spacing w:before="40"/>
        <w:contextualSpacing w:val="0"/>
        <w:outlineLvl w:val="8"/>
        <w:rPr>
          <w:rFonts w:eastAsiaTheme="majorEastAsia" w:cstheme="majorBidi"/>
          <w:i/>
          <w:iCs/>
          <w:noProof/>
          <w:vanish/>
          <w:color w:val="2E74B5" w:themeColor="accent1" w:themeShade="BF"/>
          <w:sz w:val="20"/>
        </w:rPr>
      </w:pPr>
      <w:r w:rsidRPr="001673F8">
        <w:t>Elements of the customs data section (</w:t>
      </w:r>
      <w:r w:rsidRPr="001673F8">
        <w:rPr>
          <w:color w:val="000000"/>
        </w:rPr>
        <w:t>vam_adatok</w:t>
      </w:r>
      <w:r w:rsidRPr="001673F8">
        <w:t>) (may be recurring)</w:t>
      </w:r>
    </w:p>
    <w:p w14:paraId="1D7E2D4D" w14:textId="77777777" w:rsidR="007B653B" w:rsidRPr="001673F8" w:rsidRDefault="007B653B" w:rsidP="006C60C2">
      <w:pPr>
        <w:rPr>
          <w:sz w:val="20"/>
        </w:rPr>
      </w:pPr>
    </w:p>
    <w:p w14:paraId="521A996C" w14:textId="77777777" w:rsidR="007B653B" w:rsidRPr="001673F8" w:rsidRDefault="007B653B" w:rsidP="006C60C2">
      <w:pPr>
        <w:rPr>
          <w:sz w:val="20"/>
        </w:rPr>
      </w:pPr>
    </w:p>
    <w:p w14:paraId="78E167DE" w14:textId="53E9CF57" w:rsidR="006C60C2" w:rsidRPr="001673F8" w:rsidRDefault="00DC720D" w:rsidP="003C5E54">
      <w:r w:rsidRPr="001673F8">
        <w:rPr>
          <w:sz w:val="20"/>
        </w:rPr>
        <w:t>Mandatory for mail items the content of which is subject to customs clearance</w:t>
      </w:r>
      <w:r w:rsidR="00B73512" w:rsidRPr="001673F8">
        <w:rPr>
          <w:sz w:val="20"/>
        </w:rPr>
        <w:t>, in which case all fields, except the vam_tarifakod field, should be filled in.</w:t>
      </w:r>
    </w:p>
    <w:p w14:paraId="65186FFF" w14:textId="77777777" w:rsidR="00DC720D" w:rsidRPr="001673F8" w:rsidRDefault="00DC720D" w:rsidP="003C5E54"/>
    <w:p w14:paraId="0D456875" w14:textId="574122D0" w:rsidR="000F1185" w:rsidRPr="001673F8" w:rsidRDefault="000F1185" w:rsidP="00285745">
      <w:pPr>
        <w:pStyle w:val="Cmsor5"/>
        <w:ind w:left="709"/>
      </w:pPr>
      <w:r w:rsidRPr="001673F8">
        <w:lastRenderedPageBreak/>
        <w:t>Number of customs items</w:t>
      </w:r>
    </w:p>
    <w:p w14:paraId="3AC51AC2" w14:textId="77777777" w:rsidR="000F1185" w:rsidRPr="001673F8" w:rsidRDefault="000F1185" w:rsidP="000F1185">
      <w:pPr>
        <w:rPr>
          <w:b/>
          <w:sz w:val="20"/>
        </w:rPr>
      </w:pPr>
      <w:r w:rsidRPr="001673F8">
        <w:rPr>
          <w:b/>
          <w:sz w:val="20"/>
        </w:rPr>
        <w:t>Field name:</w:t>
      </w:r>
      <w:r w:rsidRPr="001673F8">
        <w:rPr>
          <w:b/>
          <w:sz w:val="20"/>
        </w:rPr>
        <w:tab/>
      </w:r>
      <w:r w:rsidRPr="001673F8">
        <w:rPr>
          <w:b/>
          <w:sz w:val="20"/>
        </w:rPr>
        <w:tab/>
        <w:t>aru_db</w:t>
      </w:r>
    </w:p>
    <w:p w14:paraId="36A05E8B" w14:textId="77777777" w:rsidR="000F1185" w:rsidRPr="001673F8" w:rsidRDefault="000F1185" w:rsidP="000F1185">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4157BAB6" w14:textId="1EDCE010" w:rsidR="000F1185" w:rsidRPr="001673F8" w:rsidRDefault="000F1185" w:rsidP="000F1185">
      <w:pPr>
        <w:rPr>
          <w:sz w:val="20"/>
        </w:rPr>
      </w:pPr>
      <w:r w:rsidRPr="001673F8">
        <w:rPr>
          <w:b/>
          <w:sz w:val="20"/>
        </w:rPr>
        <w:t>Data length:</w:t>
      </w:r>
      <w:r w:rsidRPr="001673F8">
        <w:rPr>
          <w:sz w:val="20"/>
        </w:rPr>
        <w:t xml:space="preserve"> </w:t>
      </w:r>
      <w:r w:rsidRPr="001673F8">
        <w:rPr>
          <w:sz w:val="20"/>
        </w:rPr>
        <w:tab/>
      </w:r>
      <w:r w:rsidRPr="001673F8">
        <w:rPr>
          <w:sz w:val="20"/>
        </w:rPr>
        <w:tab/>
      </w:r>
      <w:r w:rsidR="006C60C2" w:rsidRPr="001673F8">
        <w:rPr>
          <w:sz w:val="20"/>
        </w:rPr>
        <w:t>1-4 characters</w:t>
      </w:r>
    </w:p>
    <w:p w14:paraId="5DA2A524" w14:textId="149475B6" w:rsidR="000F1185" w:rsidRPr="001673F8" w:rsidRDefault="000F1185" w:rsidP="000F1185">
      <w:pPr>
        <w:rPr>
          <w:sz w:val="20"/>
        </w:rPr>
      </w:pPr>
      <w:r w:rsidRPr="001673F8">
        <w:rPr>
          <w:b/>
          <w:sz w:val="20"/>
        </w:rPr>
        <w:t>Structure:</w:t>
      </w:r>
      <w:r w:rsidRPr="001673F8">
        <w:rPr>
          <w:b/>
          <w:sz w:val="20"/>
        </w:rPr>
        <w:tab/>
      </w:r>
      <w:r w:rsidRPr="001673F8">
        <w:rPr>
          <w:sz w:val="20"/>
        </w:rPr>
        <w:tab/>
      </w:r>
      <w:r w:rsidR="006C60C2" w:rsidRPr="001673F8">
        <w:rPr>
          <w:sz w:val="20"/>
        </w:rPr>
        <w:t>Digits (0-9)</w:t>
      </w:r>
    </w:p>
    <w:p w14:paraId="43A64BCA" w14:textId="77777777" w:rsidR="000F1185" w:rsidRPr="001673F8" w:rsidRDefault="000F1185" w:rsidP="000F1185">
      <w:pPr>
        <w:ind w:left="2124" w:hanging="2124"/>
        <w:rPr>
          <w:sz w:val="20"/>
        </w:rPr>
      </w:pPr>
      <w:r w:rsidRPr="001673F8">
        <w:rPr>
          <w:b/>
          <w:sz w:val="20"/>
        </w:rPr>
        <w:t>Interpretation:</w:t>
      </w:r>
      <w:r w:rsidRPr="001673F8">
        <w:rPr>
          <w:sz w:val="20"/>
        </w:rPr>
        <w:t xml:space="preserve"> </w:t>
      </w:r>
      <w:r w:rsidRPr="001673F8">
        <w:rPr>
          <w:sz w:val="20"/>
        </w:rPr>
        <w:tab/>
        <w:t>Number of recurring items</w:t>
      </w:r>
    </w:p>
    <w:p w14:paraId="25D90778" w14:textId="77777777" w:rsidR="00585BD8" w:rsidRPr="001673F8" w:rsidRDefault="00585BD8" w:rsidP="00E94CF7"/>
    <w:p w14:paraId="136ECC17" w14:textId="367D82E3" w:rsidR="006023C7" w:rsidRPr="001673F8" w:rsidRDefault="006023C7" w:rsidP="00285745">
      <w:pPr>
        <w:pStyle w:val="Cmsor5"/>
        <w:ind w:left="709"/>
      </w:pPr>
      <w:r w:rsidRPr="001673F8">
        <w:t>Name of customs item</w:t>
      </w:r>
    </w:p>
    <w:p w14:paraId="1C984CC6" w14:textId="57E720C5" w:rsidR="006023C7" w:rsidRPr="001673F8" w:rsidRDefault="006023C7" w:rsidP="006023C7">
      <w:pPr>
        <w:rPr>
          <w:b/>
          <w:sz w:val="20"/>
        </w:rPr>
      </w:pPr>
      <w:r w:rsidRPr="001673F8">
        <w:rPr>
          <w:b/>
          <w:sz w:val="20"/>
        </w:rPr>
        <w:t>Field name:</w:t>
      </w:r>
      <w:r w:rsidRPr="001673F8">
        <w:rPr>
          <w:b/>
          <w:sz w:val="20"/>
        </w:rPr>
        <w:tab/>
      </w:r>
      <w:r w:rsidRPr="001673F8">
        <w:rPr>
          <w:b/>
          <w:sz w:val="20"/>
        </w:rPr>
        <w:tab/>
        <w:t>aru_nev</w:t>
      </w:r>
    </w:p>
    <w:p w14:paraId="19C6072C" w14:textId="77777777" w:rsidR="006023C7" w:rsidRPr="001673F8" w:rsidRDefault="006023C7" w:rsidP="006023C7">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5D0DE226" w14:textId="31334043" w:rsidR="006023C7" w:rsidRPr="00EC6B6D" w:rsidRDefault="006023C7" w:rsidP="006023C7">
      <w:pPr>
        <w:rPr>
          <w:sz w:val="20"/>
        </w:rPr>
      </w:pPr>
      <w:r w:rsidRPr="001673F8">
        <w:rPr>
          <w:b/>
          <w:sz w:val="20"/>
        </w:rPr>
        <w:t>Data length:</w:t>
      </w:r>
      <w:r w:rsidRPr="001673F8">
        <w:rPr>
          <w:sz w:val="20"/>
        </w:rPr>
        <w:t xml:space="preserve"> </w:t>
      </w:r>
      <w:r w:rsidRPr="001673F8">
        <w:rPr>
          <w:sz w:val="20"/>
        </w:rPr>
        <w:tab/>
      </w:r>
      <w:r w:rsidRPr="001673F8">
        <w:rPr>
          <w:sz w:val="20"/>
        </w:rPr>
        <w:tab/>
      </w:r>
      <w:r w:rsidR="006C60C2" w:rsidRPr="001673F8">
        <w:rPr>
          <w:sz w:val="20"/>
        </w:rPr>
        <w:t>1-100 character</w:t>
      </w:r>
    </w:p>
    <w:p w14:paraId="78A9AA5C" w14:textId="77777777" w:rsidR="006023C7" w:rsidRPr="00EC6B6D" w:rsidRDefault="006023C7" w:rsidP="006023C7">
      <w:pPr>
        <w:rPr>
          <w:sz w:val="20"/>
        </w:rPr>
      </w:pPr>
      <w:r w:rsidRPr="00EC6B6D">
        <w:rPr>
          <w:b/>
          <w:sz w:val="20"/>
        </w:rPr>
        <w:t>Structure:</w:t>
      </w:r>
      <w:r w:rsidRPr="00EC6B6D">
        <w:rPr>
          <w:b/>
          <w:sz w:val="20"/>
        </w:rPr>
        <w:tab/>
      </w:r>
      <w:r w:rsidRPr="00EC6B6D">
        <w:rPr>
          <w:sz w:val="20"/>
        </w:rPr>
        <w:tab/>
      </w:r>
    </w:p>
    <w:p w14:paraId="1FF99478" w14:textId="15C3FA9F" w:rsidR="006023C7" w:rsidRPr="00EC6B6D" w:rsidRDefault="006023C7" w:rsidP="006023C7">
      <w:pPr>
        <w:ind w:left="2124" w:hanging="2124"/>
        <w:rPr>
          <w:sz w:val="20"/>
        </w:rPr>
      </w:pPr>
      <w:r w:rsidRPr="00EC6B6D">
        <w:rPr>
          <w:b/>
          <w:sz w:val="20"/>
        </w:rPr>
        <w:t>Interpretation:</w:t>
      </w:r>
      <w:r w:rsidRPr="00EC6B6D">
        <w:rPr>
          <w:sz w:val="20"/>
        </w:rPr>
        <w:t xml:space="preserve"> </w:t>
      </w:r>
      <w:r w:rsidRPr="00EC6B6D">
        <w:rPr>
          <w:sz w:val="20"/>
        </w:rPr>
        <w:tab/>
        <w:t>Name of the recurring item</w:t>
      </w:r>
    </w:p>
    <w:p w14:paraId="14CC53D6" w14:textId="06C44F1A" w:rsidR="000F4D83" w:rsidRPr="00EC6B6D" w:rsidRDefault="000F4D83" w:rsidP="00EE10AF">
      <w:pPr>
        <w:spacing w:after="160" w:line="259" w:lineRule="auto"/>
        <w:rPr>
          <w:strike/>
          <w:sz w:val="20"/>
        </w:rPr>
      </w:pPr>
    </w:p>
    <w:p w14:paraId="5441F403" w14:textId="5DD5C990" w:rsidR="000F4D83" w:rsidRPr="00EC6B6D" w:rsidRDefault="000F4D83" w:rsidP="00285745">
      <w:pPr>
        <w:pStyle w:val="Cmsor5"/>
        <w:ind w:left="709"/>
      </w:pPr>
      <w:r w:rsidRPr="00EC6B6D">
        <w:t>Value of the customs item</w:t>
      </w:r>
    </w:p>
    <w:p w14:paraId="013AFC19" w14:textId="5FFDAB5F" w:rsidR="000F4D83" w:rsidRPr="00875109" w:rsidRDefault="000F4D83" w:rsidP="000F4D83">
      <w:pPr>
        <w:rPr>
          <w:b/>
          <w:sz w:val="20"/>
        </w:rPr>
      </w:pPr>
      <w:r w:rsidRPr="00EC6B6D">
        <w:rPr>
          <w:b/>
          <w:sz w:val="20"/>
        </w:rPr>
        <w:t>Field name:</w:t>
      </w:r>
      <w:r w:rsidRPr="00EC6B6D">
        <w:rPr>
          <w:b/>
          <w:sz w:val="20"/>
        </w:rPr>
        <w:tab/>
      </w:r>
      <w:r w:rsidRPr="00EC6B6D">
        <w:rPr>
          <w:b/>
          <w:sz w:val="20"/>
        </w:rPr>
        <w:tab/>
      </w:r>
      <w:r w:rsidRPr="003C5E54">
        <w:rPr>
          <w:b/>
          <w:sz w:val="20"/>
        </w:rPr>
        <w:t>aru_ertek</w:t>
      </w:r>
    </w:p>
    <w:p w14:paraId="4EE5F8DD" w14:textId="77777777" w:rsidR="000F4D83" w:rsidRPr="00EC6B6D" w:rsidRDefault="000F4D83" w:rsidP="000F4D83">
      <w:pPr>
        <w:rPr>
          <w:sz w:val="20"/>
        </w:rPr>
      </w:pPr>
      <w:r w:rsidRPr="00EC6B6D">
        <w:rPr>
          <w:b/>
          <w:sz w:val="20"/>
        </w:rPr>
        <w:t>Mandatory:</w:t>
      </w:r>
      <w:r w:rsidRPr="00EC6B6D">
        <w:rPr>
          <w:sz w:val="20"/>
        </w:rPr>
        <w:t xml:space="preserve"> </w:t>
      </w:r>
      <w:r w:rsidRPr="00EC6B6D">
        <w:rPr>
          <w:sz w:val="20"/>
        </w:rPr>
        <w:tab/>
      </w:r>
      <w:r w:rsidRPr="00EC6B6D">
        <w:rPr>
          <w:sz w:val="20"/>
        </w:rPr>
        <w:tab/>
        <w:t xml:space="preserve">Optional </w:t>
      </w:r>
    </w:p>
    <w:p w14:paraId="67890F73" w14:textId="7FA2BF91" w:rsidR="000F4D83" w:rsidRPr="00EC6B6D" w:rsidRDefault="000F4D83" w:rsidP="000F4D83">
      <w:pPr>
        <w:rPr>
          <w:sz w:val="20"/>
        </w:rPr>
      </w:pPr>
      <w:r w:rsidRPr="00EC6B6D">
        <w:rPr>
          <w:b/>
          <w:sz w:val="20"/>
        </w:rPr>
        <w:t>Data length:</w:t>
      </w:r>
      <w:r w:rsidRPr="00EC6B6D">
        <w:rPr>
          <w:sz w:val="20"/>
        </w:rPr>
        <w:t xml:space="preserve"> </w:t>
      </w:r>
      <w:r w:rsidRPr="00EC6B6D">
        <w:rPr>
          <w:sz w:val="20"/>
        </w:rPr>
        <w:tab/>
      </w:r>
      <w:r w:rsidRPr="00EC6B6D">
        <w:rPr>
          <w:sz w:val="20"/>
        </w:rPr>
        <w:tab/>
      </w:r>
      <w:r w:rsidR="006C60C2">
        <w:rPr>
          <w:sz w:val="20"/>
        </w:rPr>
        <w:t>1-9 characters</w:t>
      </w:r>
    </w:p>
    <w:p w14:paraId="102299EE" w14:textId="2E879BDB" w:rsidR="000F4D83" w:rsidRPr="00455D48" w:rsidRDefault="000F4D83" w:rsidP="000F4D83">
      <w:pPr>
        <w:rPr>
          <w:sz w:val="20"/>
        </w:rPr>
      </w:pPr>
      <w:r w:rsidRPr="00EC6B6D">
        <w:rPr>
          <w:b/>
          <w:sz w:val="20"/>
        </w:rPr>
        <w:t>Structure:</w:t>
      </w:r>
      <w:r w:rsidRPr="00EC6B6D">
        <w:rPr>
          <w:b/>
          <w:sz w:val="20"/>
        </w:rPr>
        <w:tab/>
      </w:r>
      <w:r w:rsidRPr="00EC6B6D">
        <w:rPr>
          <w:sz w:val="20"/>
        </w:rPr>
        <w:tab/>
      </w:r>
      <w:r w:rsidR="006C60C2">
        <w:rPr>
          <w:sz w:val="20"/>
        </w:rPr>
        <w:t>Digits (0-9)</w:t>
      </w:r>
      <w:r w:rsidR="00B84C35">
        <w:rPr>
          <w:sz w:val="20"/>
        </w:rPr>
        <w:t xml:space="preserve"> </w:t>
      </w:r>
      <w:r w:rsidR="00B84C35" w:rsidRPr="00455D48">
        <w:rPr>
          <w:sz w:val="20"/>
        </w:rPr>
        <w:t>Only positive integers are allowed.</w:t>
      </w:r>
    </w:p>
    <w:p w14:paraId="1A77E933" w14:textId="532BA833" w:rsidR="000F4D83" w:rsidRPr="00EC6B6D" w:rsidRDefault="000F4D83" w:rsidP="000F4D83">
      <w:pPr>
        <w:ind w:left="2124" w:hanging="2124"/>
        <w:rPr>
          <w:sz w:val="20"/>
        </w:rPr>
      </w:pPr>
      <w:r w:rsidRPr="00455D48">
        <w:rPr>
          <w:b/>
          <w:sz w:val="20"/>
        </w:rPr>
        <w:t>Interpretation:</w:t>
      </w:r>
      <w:r w:rsidRPr="00455D48">
        <w:rPr>
          <w:sz w:val="20"/>
        </w:rPr>
        <w:t xml:space="preserve"> </w:t>
      </w:r>
      <w:r w:rsidRPr="00455D48">
        <w:rPr>
          <w:sz w:val="20"/>
        </w:rPr>
        <w:tab/>
        <w:t>Value per piece of the recurring item</w:t>
      </w:r>
      <w:r w:rsidR="00DC720D" w:rsidRPr="00455D48">
        <w:rPr>
          <w:sz w:val="20"/>
        </w:rPr>
        <w:t>. (If there are multiple pieces of a certain type of product, then the</w:t>
      </w:r>
      <w:r w:rsidR="00B84C35" w:rsidRPr="00455D48">
        <w:rPr>
          <w:sz w:val="20"/>
        </w:rPr>
        <w:t xml:space="preserve"> total</w:t>
      </w:r>
      <w:r w:rsidR="00DC720D" w:rsidRPr="00455D48">
        <w:rPr>
          <w:sz w:val="20"/>
        </w:rPr>
        <w:t xml:space="preserve"> value of </w:t>
      </w:r>
      <w:r w:rsidR="00B84C35" w:rsidRPr="00455D48">
        <w:rPr>
          <w:sz w:val="20"/>
        </w:rPr>
        <w:t xml:space="preserve">the </w:t>
      </w:r>
      <w:r w:rsidR="00532515" w:rsidRPr="00455D48">
        <w:rPr>
          <w:sz w:val="20"/>
        </w:rPr>
        <w:t>pieces</w:t>
      </w:r>
      <w:r w:rsidR="006A1E07" w:rsidRPr="00455D48">
        <w:rPr>
          <w:sz w:val="20"/>
        </w:rPr>
        <w:t xml:space="preserve"> </w:t>
      </w:r>
      <w:r w:rsidR="00DC720D" w:rsidRPr="00455D48">
        <w:rPr>
          <w:sz w:val="20"/>
        </w:rPr>
        <w:t>should be entered</w:t>
      </w:r>
      <w:r w:rsidR="00F353BC" w:rsidRPr="00455D48">
        <w:rPr>
          <w:sz w:val="20"/>
        </w:rPr>
        <w:t>.)</w:t>
      </w:r>
    </w:p>
    <w:p w14:paraId="341B4AA6" w14:textId="55EF383E" w:rsidR="000F4D83" w:rsidRPr="00EC6B6D" w:rsidRDefault="000F4D83" w:rsidP="00EE10AF">
      <w:pPr>
        <w:spacing w:after="160" w:line="259" w:lineRule="auto"/>
        <w:rPr>
          <w:strike/>
          <w:sz w:val="20"/>
        </w:rPr>
      </w:pPr>
    </w:p>
    <w:p w14:paraId="58C8534A" w14:textId="2E01F10A" w:rsidR="003216B2" w:rsidRPr="001673F8" w:rsidRDefault="00DC720D" w:rsidP="00285745">
      <w:pPr>
        <w:pStyle w:val="Cmsor5"/>
        <w:ind w:left="709"/>
      </w:pPr>
      <w:r w:rsidRPr="001673F8">
        <w:t>Currency</w:t>
      </w:r>
    </w:p>
    <w:p w14:paraId="62C84ED6" w14:textId="0BE16FCF" w:rsidR="00DC720D" w:rsidRPr="001673F8" w:rsidRDefault="00DC720D" w:rsidP="00DC720D">
      <w:pPr>
        <w:rPr>
          <w:b/>
          <w:sz w:val="20"/>
        </w:rPr>
      </w:pPr>
      <w:r w:rsidRPr="001673F8">
        <w:rPr>
          <w:b/>
          <w:sz w:val="20"/>
        </w:rPr>
        <w:t>Field name:</w:t>
      </w:r>
      <w:r w:rsidRPr="001673F8">
        <w:rPr>
          <w:b/>
          <w:sz w:val="20"/>
        </w:rPr>
        <w:tab/>
      </w:r>
      <w:r w:rsidRPr="001673F8">
        <w:rPr>
          <w:b/>
          <w:sz w:val="20"/>
        </w:rPr>
        <w:tab/>
        <w:t>valutanem</w:t>
      </w:r>
    </w:p>
    <w:p w14:paraId="39854614" w14:textId="77777777" w:rsidR="00DC720D" w:rsidRPr="001673F8" w:rsidRDefault="00DC720D" w:rsidP="00DC720D">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48DE3B0A" w14:textId="737A1B86" w:rsidR="00DC720D" w:rsidRPr="001673F8" w:rsidRDefault="00DC720D" w:rsidP="00DC720D">
      <w:pPr>
        <w:rPr>
          <w:sz w:val="20"/>
        </w:rPr>
      </w:pPr>
      <w:r w:rsidRPr="001673F8">
        <w:rPr>
          <w:b/>
          <w:sz w:val="20"/>
        </w:rPr>
        <w:t>Data length:</w:t>
      </w:r>
      <w:r w:rsidRPr="001673F8">
        <w:rPr>
          <w:sz w:val="20"/>
        </w:rPr>
        <w:t xml:space="preserve"> </w:t>
      </w:r>
      <w:r w:rsidRPr="001673F8">
        <w:rPr>
          <w:sz w:val="20"/>
        </w:rPr>
        <w:tab/>
      </w:r>
      <w:r w:rsidRPr="001673F8">
        <w:rPr>
          <w:sz w:val="20"/>
        </w:rPr>
        <w:tab/>
        <w:t>3 characters</w:t>
      </w:r>
    </w:p>
    <w:p w14:paraId="108BDD4E" w14:textId="62E8869B" w:rsidR="00DC720D" w:rsidRPr="001673F8" w:rsidRDefault="00DC720D" w:rsidP="00DC720D">
      <w:pPr>
        <w:rPr>
          <w:sz w:val="20"/>
        </w:rPr>
      </w:pPr>
      <w:r w:rsidRPr="001673F8">
        <w:rPr>
          <w:b/>
          <w:sz w:val="20"/>
        </w:rPr>
        <w:t>Structure:</w:t>
      </w:r>
      <w:r w:rsidRPr="001673F8">
        <w:rPr>
          <w:b/>
          <w:sz w:val="20"/>
        </w:rPr>
        <w:tab/>
      </w:r>
      <w:r w:rsidRPr="001673F8">
        <w:rPr>
          <w:sz w:val="20"/>
        </w:rPr>
        <w:tab/>
        <w:t>Pre-defined</w:t>
      </w:r>
    </w:p>
    <w:p w14:paraId="60B5B7AD" w14:textId="03313BF8" w:rsidR="00DC720D" w:rsidRPr="001673F8" w:rsidRDefault="00DC720D" w:rsidP="00DC720D">
      <w:pPr>
        <w:ind w:left="2124" w:hanging="2124"/>
        <w:rPr>
          <w:sz w:val="20"/>
        </w:rPr>
      </w:pPr>
      <w:r w:rsidRPr="001673F8">
        <w:rPr>
          <w:b/>
          <w:sz w:val="20"/>
        </w:rPr>
        <w:t>Interpretation:</w:t>
      </w:r>
      <w:r w:rsidRPr="001673F8">
        <w:rPr>
          <w:sz w:val="20"/>
        </w:rPr>
        <w:t xml:space="preserve"> </w:t>
      </w:r>
      <w:r w:rsidRPr="001673F8">
        <w:rPr>
          <w:sz w:val="20"/>
        </w:rPr>
        <w:tab/>
      </w:r>
      <w:r w:rsidR="00F353BC" w:rsidRPr="001673F8">
        <w:rPr>
          <w:sz w:val="20"/>
        </w:rPr>
        <w:t xml:space="preserve">Permitted values: HUF, EUR, USD. It is a mandatory field. </w:t>
      </w:r>
      <w:r w:rsidR="00F353BC" w:rsidRPr="001673F8">
        <w:rPr>
          <w:sz w:val="20"/>
          <w:lang w:val="en-US"/>
        </w:rPr>
        <w:t>Data should be entered according to the data fields on the CN22 and CN23 forms. A single currency can be assigned to a given mail item. It should be the same as the currency code indicated in the mail item data.</w:t>
      </w:r>
      <w:r w:rsidR="00B73512" w:rsidRPr="001673F8">
        <w:rPr>
          <w:sz w:val="20"/>
          <w:lang w:val="en-US"/>
        </w:rPr>
        <w:t xml:space="preserve"> It is also mandatory for documents with zero customs value.</w:t>
      </w:r>
    </w:p>
    <w:p w14:paraId="6E93FAE7" w14:textId="77777777" w:rsidR="00DC720D" w:rsidRPr="001673F8" w:rsidRDefault="00DC720D" w:rsidP="003216B2"/>
    <w:p w14:paraId="239F9F24" w14:textId="518790BC" w:rsidR="000F4D83" w:rsidRPr="001673F8" w:rsidRDefault="000F4D83" w:rsidP="00285745">
      <w:pPr>
        <w:pStyle w:val="Cmsor5"/>
        <w:ind w:left="709"/>
      </w:pPr>
      <w:r w:rsidRPr="001673F8">
        <w:t>Customs tariff code of the customs item</w:t>
      </w:r>
    </w:p>
    <w:p w14:paraId="3DA8DC01" w14:textId="6CCA374D" w:rsidR="000F4D83" w:rsidRPr="001673F8" w:rsidRDefault="000F4D83" w:rsidP="000F4D83">
      <w:pPr>
        <w:rPr>
          <w:b/>
          <w:sz w:val="20"/>
        </w:rPr>
      </w:pPr>
      <w:r w:rsidRPr="001673F8">
        <w:rPr>
          <w:b/>
          <w:sz w:val="20"/>
        </w:rPr>
        <w:t>Field name:</w:t>
      </w:r>
      <w:r w:rsidRPr="001673F8">
        <w:rPr>
          <w:b/>
          <w:sz w:val="20"/>
        </w:rPr>
        <w:tab/>
      </w:r>
      <w:r w:rsidRPr="001673F8">
        <w:rPr>
          <w:b/>
          <w:sz w:val="20"/>
        </w:rPr>
        <w:tab/>
        <w:t>vam_tarifakod</w:t>
      </w:r>
    </w:p>
    <w:p w14:paraId="120CE77C" w14:textId="77777777" w:rsidR="000F4D83" w:rsidRPr="001673F8" w:rsidRDefault="000F4D83" w:rsidP="000F4D83">
      <w:pPr>
        <w:rPr>
          <w:sz w:val="20"/>
        </w:rPr>
      </w:pPr>
      <w:r w:rsidRPr="001673F8">
        <w:rPr>
          <w:b/>
          <w:sz w:val="20"/>
        </w:rPr>
        <w:t>Mandatory:</w:t>
      </w:r>
      <w:r w:rsidRPr="001673F8">
        <w:rPr>
          <w:sz w:val="20"/>
        </w:rPr>
        <w:t xml:space="preserve"> </w:t>
      </w:r>
      <w:r w:rsidRPr="001673F8">
        <w:rPr>
          <w:sz w:val="20"/>
        </w:rPr>
        <w:tab/>
      </w:r>
      <w:r w:rsidRPr="001673F8">
        <w:rPr>
          <w:sz w:val="20"/>
        </w:rPr>
        <w:tab/>
        <w:t xml:space="preserve">Optional </w:t>
      </w:r>
    </w:p>
    <w:p w14:paraId="141940B7" w14:textId="79A51751" w:rsidR="000F4D83" w:rsidRPr="001673F8" w:rsidRDefault="000F4D83" w:rsidP="000F4D83">
      <w:pPr>
        <w:rPr>
          <w:sz w:val="20"/>
        </w:rPr>
      </w:pPr>
      <w:r w:rsidRPr="001673F8">
        <w:rPr>
          <w:b/>
          <w:sz w:val="20"/>
        </w:rPr>
        <w:t>Data length:</w:t>
      </w:r>
      <w:r w:rsidRPr="001673F8">
        <w:rPr>
          <w:sz w:val="20"/>
        </w:rPr>
        <w:t xml:space="preserve"> </w:t>
      </w:r>
      <w:r w:rsidRPr="001673F8">
        <w:rPr>
          <w:sz w:val="20"/>
        </w:rPr>
        <w:tab/>
      </w:r>
      <w:r w:rsidRPr="001673F8">
        <w:rPr>
          <w:sz w:val="20"/>
        </w:rPr>
        <w:tab/>
      </w:r>
      <w:r w:rsidR="006C60C2" w:rsidRPr="001673F8">
        <w:rPr>
          <w:sz w:val="20"/>
        </w:rPr>
        <w:t>0-10 characters</w:t>
      </w:r>
    </w:p>
    <w:p w14:paraId="27D45698" w14:textId="4F1B5095" w:rsidR="000F4D83" w:rsidRPr="001673F8" w:rsidRDefault="000F4D83" w:rsidP="000F4D83">
      <w:pPr>
        <w:rPr>
          <w:sz w:val="20"/>
        </w:rPr>
      </w:pPr>
      <w:r w:rsidRPr="001673F8">
        <w:rPr>
          <w:b/>
          <w:sz w:val="20"/>
        </w:rPr>
        <w:t>Structure:</w:t>
      </w:r>
      <w:r w:rsidRPr="001673F8">
        <w:rPr>
          <w:b/>
          <w:sz w:val="20"/>
        </w:rPr>
        <w:tab/>
      </w:r>
      <w:r w:rsidRPr="001673F8">
        <w:rPr>
          <w:sz w:val="20"/>
        </w:rPr>
        <w:tab/>
      </w:r>
      <w:r w:rsidR="006C60C2" w:rsidRPr="001673F8">
        <w:rPr>
          <w:sz w:val="20"/>
        </w:rPr>
        <w:t>Digits (0-9</w:t>
      </w:r>
    </w:p>
    <w:p w14:paraId="180ABBD8" w14:textId="494F6731" w:rsidR="000F4D83" w:rsidRPr="001673F8" w:rsidRDefault="000F4D83" w:rsidP="000F4D83">
      <w:pPr>
        <w:ind w:left="2124" w:hanging="2124"/>
        <w:rPr>
          <w:sz w:val="20"/>
        </w:rPr>
      </w:pPr>
      <w:r w:rsidRPr="001673F8">
        <w:rPr>
          <w:b/>
          <w:sz w:val="20"/>
        </w:rPr>
        <w:t>Interpretation:</w:t>
      </w:r>
      <w:r w:rsidRPr="001673F8">
        <w:rPr>
          <w:sz w:val="20"/>
        </w:rPr>
        <w:t xml:space="preserve"> </w:t>
      </w:r>
      <w:r w:rsidRPr="001673F8">
        <w:rPr>
          <w:sz w:val="20"/>
        </w:rPr>
        <w:tab/>
        <w:t>Harmonized codes, consisting of at least 6</w:t>
      </w:r>
      <w:r w:rsidR="00B73512" w:rsidRPr="001673F8">
        <w:rPr>
          <w:sz w:val="20"/>
        </w:rPr>
        <w:t>-8-10</w:t>
      </w:r>
      <w:r w:rsidRPr="001673F8">
        <w:rPr>
          <w:sz w:val="20"/>
        </w:rPr>
        <w:t xml:space="preserve"> characters, of the recurring item</w:t>
      </w:r>
    </w:p>
    <w:p w14:paraId="5288E16D" w14:textId="6C48B4AA" w:rsidR="000F4D83" w:rsidRPr="001673F8" w:rsidRDefault="000F4D83" w:rsidP="00EE10AF">
      <w:pPr>
        <w:spacing w:after="160" w:line="259" w:lineRule="auto"/>
        <w:rPr>
          <w:strike/>
          <w:sz w:val="20"/>
        </w:rPr>
      </w:pPr>
    </w:p>
    <w:p w14:paraId="177255EA" w14:textId="56869D0F" w:rsidR="000F4D83" w:rsidRPr="001673F8" w:rsidRDefault="000F4D83" w:rsidP="00285745">
      <w:pPr>
        <w:pStyle w:val="Cmsor5"/>
        <w:ind w:left="709"/>
      </w:pPr>
      <w:r w:rsidRPr="001673F8">
        <w:t>Country of origin of the customs item</w:t>
      </w:r>
    </w:p>
    <w:p w14:paraId="1856C136" w14:textId="76A4647C" w:rsidR="000F4D83" w:rsidRPr="004C4AA7" w:rsidRDefault="000F4D83" w:rsidP="000F4D83">
      <w:pPr>
        <w:rPr>
          <w:b/>
          <w:sz w:val="20"/>
        </w:rPr>
      </w:pPr>
      <w:r w:rsidRPr="004C4AA7">
        <w:rPr>
          <w:b/>
          <w:sz w:val="20"/>
        </w:rPr>
        <w:t>Field name:</w:t>
      </w:r>
      <w:r w:rsidRPr="004C4AA7">
        <w:rPr>
          <w:b/>
          <w:sz w:val="20"/>
        </w:rPr>
        <w:tab/>
      </w:r>
      <w:r w:rsidRPr="004C4AA7">
        <w:rPr>
          <w:b/>
          <w:sz w:val="20"/>
        </w:rPr>
        <w:tab/>
        <w:t>aru_orszag</w:t>
      </w:r>
    </w:p>
    <w:p w14:paraId="533EE7DE" w14:textId="77777777" w:rsidR="000F4D83" w:rsidRPr="004C4AA7" w:rsidRDefault="000F4D83" w:rsidP="000F4D83">
      <w:pPr>
        <w:rPr>
          <w:sz w:val="20"/>
        </w:rPr>
      </w:pPr>
      <w:r w:rsidRPr="004C4AA7">
        <w:rPr>
          <w:b/>
          <w:sz w:val="20"/>
        </w:rPr>
        <w:t>Mandatory:</w:t>
      </w:r>
      <w:r w:rsidRPr="004C4AA7">
        <w:rPr>
          <w:sz w:val="20"/>
        </w:rPr>
        <w:t xml:space="preserve"> </w:t>
      </w:r>
      <w:r w:rsidRPr="004C4AA7">
        <w:rPr>
          <w:sz w:val="20"/>
        </w:rPr>
        <w:tab/>
      </w:r>
      <w:r w:rsidRPr="004C4AA7">
        <w:rPr>
          <w:sz w:val="20"/>
        </w:rPr>
        <w:tab/>
        <w:t xml:space="preserve">Optional </w:t>
      </w:r>
    </w:p>
    <w:p w14:paraId="2F5212C8" w14:textId="05B43EB1" w:rsidR="000F4D83" w:rsidRPr="004C4AA7" w:rsidRDefault="000F4D83" w:rsidP="000F4D83">
      <w:pPr>
        <w:rPr>
          <w:sz w:val="20"/>
        </w:rPr>
      </w:pPr>
      <w:r w:rsidRPr="004C4AA7">
        <w:rPr>
          <w:b/>
          <w:sz w:val="20"/>
        </w:rPr>
        <w:t>Data length:</w:t>
      </w:r>
      <w:r w:rsidRPr="004C4AA7">
        <w:rPr>
          <w:sz w:val="20"/>
        </w:rPr>
        <w:t xml:space="preserve"> </w:t>
      </w:r>
      <w:r w:rsidRPr="004C4AA7">
        <w:rPr>
          <w:sz w:val="20"/>
        </w:rPr>
        <w:tab/>
      </w:r>
      <w:r w:rsidRPr="004C4AA7">
        <w:rPr>
          <w:sz w:val="20"/>
        </w:rPr>
        <w:tab/>
      </w:r>
      <w:r w:rsidR="006C60C2" w:rsidRPr="004C4AA7">
        <w:rPr>
          <w:sz w:val="20"/>
        </w:rPr>
        <w:t>2 characters</w:t>
      </w:r>
    </w:p>
    <w:p w14:paraId="7AA7420B" w14:textId="77777777" w:rsidR="000F4D83" w:rsidRPr="004C4AA7" w:rsidRDefault="000F4D83" w:rsidP="000F4D83">
      <w:pPr>
        <w:rPr>
          <w:sz w:val="20"/>
        </w:rPr>
      </w:pPr>
      <w:r w:rsidRPr="004C4AA7">
        <w:rPr>
          <w:b/>
          <w:sz w:val="20"/>
        </w:rPr>
        <w:t>Structure:</w:t>
      </w:r>
      <w:r w:rsidRPr="004C4AA7">
        <w:rPr>
          <w:b/>
          <w:sz w:val="20"/>
        </w:rPr>
        <w:tab/>
      </w:r>
      <w:r w:rsidRPr="004C4AA7">
        <w:rPr>
          <w:sz w:val="20"/>
        </w:rPr>
        <w:tab/>
      </w:r>
    </w:p>
    <w:p w14:paraId="7D9D9375" w14:textId="50E8AEC2" w:rsidR="000F4D83" w:rsidRPr="00EC6B6D" w:rsidRDefault="000F4D83" w:rsidP="000F4D83">
      <w:pPr>
        <w:ind w:left="2124" w:hanging="2124"/>
        <w:rPr>
          <w:sz w:val="20"/>
        </w:rPr>
      </w:pPr>
      <w:r w:rsidRPr="004C4AA7">
        <w:rPr>
          <w:b/>
          <w:sz w:val="20"/>
        </w:rPr>
        <w:t>Interpretation:</w:t>
      </w:r>
      <w:r w:rsidRPr="004C4AA7">
        <w:rPr>
          <w:sz w:val="20"/>
        </w:rPr>
        <w:t xml:space="preserve"> </w:t>
      </w:r>
      <w:r w:rsidRPr="004C4AA7">
        <w:rPr>
          <w:sz w:val="20"/>
        </w:rPr>
        <w:tab/>
        <w:t>Origin of the recurring item</w:t>
      </w:r>
    </w:p>
    <w:p w14:paraId="49BC3517" w14:textId="086D4FAE" w:rsidR="000F4D83" w:rsidRPr="00EC6B6D" w:rsidRDefault="000F4D83" w:rsidP="00EE10AF">
      <w:pPr>
        <w:spacing w:after="160" w:line="259" w:lineRule="auto"/>
        <w:rPr>
          <w:strike/>
          <w:sz w:val="20"/>
        </w:rPr>
      </w:pPr>
    </w:p>
    <w:p w14:paraId="6846815F" w14:textId="21154BDE" w:rsidR="000F4D83" w:rsidRPr="00EC6B6D" w:rsidRDefault="000F4D83" w:rsidP="00285745">
      <w:pPr>
        <w:pStyle w:val="Cmsor5"/>
        <w:ind w:left="709"/>
      </w:pPr>
      <w:r w:rsidRPr="00EC6B6D">
        <w:t>Weight of customs item</w:t>
      </w:r>
    </w:p>
    <w:p w14:paraId="73DE04E2" w14:textId="0BBBF524" w:rsidR="000F4D83" w:rsidRPr="00EC6B6D" w:rsidRDefault="000F4D83" w:rsidP="000F4D83">
      <w:pPr>
        <w:rPr>
          <w:b/>
          <w:sz w:val="20"/>
        </w:rPr>
      </w:pPr>
      <w:r w:rsidRPr="00EC6B6D">
        <w:rPr>
          <w:b/>
          <w:sz w:val="20"/>
        </w:rPr>
        <w:t>Field name:</w:t>
      </w:r>
      <w:r w:rsidRPr="00EC6B6D">
        <w:rPr>
          <w:b/>
          <w:sz w:val="20"/>
        </w:rPr>
        <w:tab/>
      </w:r>
      <w:r w:rsidRPr="00EC6B6D">
        <w:rPr>
          <w:b/>
          <w:sz w:val="20"/>
        </w:rPr>
        <w:tab/>
      </w:r>
      <w:r w:rsidRPr="003C5E54">
        <w:rPr>
          <w:b/>
          <w:sz w:val="20"/>
        </w:rPr>
        <w:t>aru_suly</w:t>
      </w:r>
    </w:p>
    <w:p w14:paraId="276E371B" w14:textId="77777777" w:rsidR="000F4D83" w:rsidRPr="00EC6B6D" w:rsidRDefault="000F4D83" w:rsidP="000F4D83">
      <w:pPr>
        <w:rPr>
          <w:sz w:val="20"/>
        </w:rPr>
      </w:pPr>
      <w:r w:rsidRPr="00EC6B6D">
        <w:rPr>
          <w:b/>
          <w:sz w:val="20"/>
        </w:rPr>
        <w:t>Mandatory:</w:t>
      </w:r>
      <w:r w:rsidRPr="00EC6B6D">
        <w:rPr>
          <w:sz w:val="20"/>
        </w:rPr>
        <w:t xml:space="preserve"> </w:t>
      </w:r>
      <w:r w:rsidRPr="00EC6B6D">
        <w:rPr>
          <w:sz w:val="20"/>
        </w:rPr>
        <w:tab/>
      </w:r>
      <w:r w:rsidRPr="00EC6B6D">
        <w:rPr>
          <w:sz w:val="20"/>
        </w:rPr>
        <w:tab/>
        <w:t xml:space="preserve">Optional </w:t>
      </w:r>
    </w:p>
    <w:p w14:paraId="4A44DAF4" w14:textId="577C7A5A" w:rsidR="000F4D83" w:rsidRPr="00EC6B6D" w:rsidRDefault="000F4D83" w:rsidP="000F4D83">
      <w:pPr>
        <w:rPr>
          <w:sz w:val="20"/>
        </w:rPr>
      </w:pPr>
      <w:r w:rsidRPr="00EC6B6D">
        <w:rPr>
          <w:b/>
          <w:sz w:val="20"/>
        </w:rPr>
        <w:t>Data length:</w:t>
      </w:r>
      <w:r w:rsidRPr="00EC6B6D">
        <w:rPr>
          <w:sz w:val="20"/>
        </w:rPr>
        <w:t xml:space="preserve"> </w:t>
      </w:r>
      <w:r w:rsidRPr="00EC6B6D">
        <w:rPr>
          <w:sz w:val="20"/>
        </w:rPr>
        <w:tab/>
      </w:r>
      <w:r w:rsidRPr="00EC6B6D">
        <w:rPr>
          <w:sz w:val="20"/>
        </w:rPr>
        <w:tab/>
      </w:r>
      <w:r w:rsidR="006C60C2">
        <w:rPr>
          <w:sz w:val="20"/>
        </w:rPr>
        <w:t>1-10 characters</w:t>
      </w:r>
    </w:p>
    <w:p w14:paraId="4E909BCE" w14:textId="28B6A5C9" w:rsidR="000F4D83" w:rsidRPr="00EC6B6D" w:rsidRDefault="000F4D83" w:rsidP="000F4D83">
      <w:pPr>
        <w:rPr>
          <w:sz w:val="20"/>
        </w:rPr>
      </w:pPr>
      <w:r w:rsidRPr="00EC6B6D">
        <w:rPr>
          <w:b/>
          <w:sz w:val="20"/>
        </w:rPr>
        <w:t>Structure:</w:t>
      </w:r>
      <w:r w:rsidRPr="00EC6B6D">
        <w:rPr>
          <w:b/>
          <w:sz w:val="20"/>
        </w:rPr>
        <w:tab/>
      </w:r>
      <w:r w:rsidRPr="00EC6B6D">
        <w:rPr>
          <w:sz w:val="20"/>
        </w:rPr>
        <w:tab/>
      </w:r>
      <w:r w:rsidR="006C60C2">
        <w:rPr>
          <w:sz w:val="20"/>
        </w:rPr>
        <w:t>Digits (0-9)</w:t>
      </w:r>
    </w:p>
    <w:p w14:paraId="1CB60D86" w14:textId="7A5CFD79" w:rsidR="000F4D83" w:rsidRPr="00EC6B6D" w:rsidRDefault="000F4D83" w:rsidP="000F4D83">
      <w:pPr>
        <w:ind w:left="2124" w:hanging="2124"/>
        <w:rPr>
          <w:sz w:val="20"/>
        </w:rPr>
      </w:pPr>
      <w:r w:rsidRPr="004C4AA7">
        <w:rPr>
          <w:b/>
          <w:sz w:val="20"/>
        </w:rPr>
        <w:t>Interpretation:</w:t>
      </w:r>
      <w:r w:rsidRPr="004C4AA7">
        <w:rPr>
          <w:sz w:val="20"/>
        </w:rPr>
        <w:t xml:space="preserve"> </w:t>
      </w:r>
      <w:r w:rsidRPr="004C4AA7">
        <w:rPr>
          <w:sz w:val="20"/>
        </w:rPr>
        <w:tab/>
      </w:r>
      <w:r w:rsidR="00C03CA8" w:rsidRPr="004C4AA7">
        <w:rPr>
          <w:sz w:val="20"/>
        </w:rPr>
        <w:t>Weight</w:t>
      </w:r>
      <w:r w:rsidRPr="004C4AA7">
        <w:rPr>
          <w:sz w:val="20"/>
        </w:rPr>
        <w:t xml:space="preserve"> of the recurring item</w:t>
      </w:r>
      <w:r w:rsidR="00F353BC" w:rsidRPr="004C4AA7">
        <w:rPr>
          <w:sz w:val="20"/>
        </w:rPr>
        <w:t xml:space="preserve">. </w:t>
      </w:r>
      <w:r w:rsidR="00F353BC" w:rsidRPr="00455D48">
        <w:rPr>
          <w:sz w:val="20"/>
        </w:rPr>
        <w:t xml:space="preserve">(If there are multiple pieces of a certain type of product, then the </w:t>
      </w:r>
      <w:r w:rsidR="00532515" w:rsidRPr="00455D48">
        <w:rPr>
          <w:sz w:val="20"/>
        </w:rPr>
        <w:t xml:space="preserve">total </w:t>
      </w:r>
      <w:r w:rsidR="00F353BC" w:rsidRPr="00455D48">
        <w:rPr>
          <w:sz w:val="20"/>
        </w:rPr>
        <w:t xml:space="preserve">weight of </w:t>
      </w:r>
      <w:r w:rsidR="00532515" w:rsidRPr="00455D48">
        <w:rPr>
          <w:sz w:val="20"/>
        </w:rPr>
        <w:t>the pieces</w:t>
      </w:r>
      <w:r w:rsidR="00F353BC" w:rsidRPr="00455D48">
        <w:rPr>
          <w:sz w:val="20"/>
        </w:rPr>
        <w:t xml:space="preserve"> should be entered.)</w:t>
      </w:r>
    </w:p>
    <w:p w14:paraId="64967DF5" w14:textId="5D81D1C9" w:rsidR="000F4D83" w:rsidRPr="00EC6B6D" w:rsidRDefault="000F4D83" w:rsidP="00EE10AF">
      <w:pPr>
        <w:spacing w:after="160" w:line="259" w:lineRule="auto"/>
        <w:rPr>
          <w:strike/>
          <w:sz w:val="20"/>
        </w:rPr>
      </w:pPr>
    </w:p>
    <w:p w14:paraId="76144F2E" w14:textId="665E3FF3" w:rsidR="000F4D83" w:rsidRPr="00EC6B6D" w:rsidRDefault="0099121D" w:rsidP="00D14ED8">
      <w:pPr>
        <w:pStyle w:val="Cmsor2"/>
        <w:numPr>
          <w:ilvl w:val="0"/>
          <w:numId w:val="0"/>
        </w:numPr>
        <w:ind w:left="426" w:hanging="426"/>
      </w:pPr>
      <w:bookmarkStart w:id="88" w:name="_3.10_Elements_of"/>
      <w:bookmarkStart w:id="89" w:name="_Toc89384825"/>
      <w:bookmarkEnd w:id="88"/>
      <w:r>
        <w:t>3.10</w:t>
      </w:r>
      <w:r>
        <w:tab/>
      </w:r>
      <w:r w:rsidR="000F4D83" w:rsidRPr="00EC6B6D">
        <w:t xml:space="preserve">Elements of the </w:t>
      </w:r>
      <w:r w:rsidR="000F4D83" w:rsidRPr="003C5E54">
        <w:rPr>
          <w:color w:val="auto"/>
        </w:rPr>
        <w:t>documents</w:t>
      </w:r>
      <w:r w:rsidR="000F4D83" w:rsidRPr="00EC6B6D">
        <w:rPr>
          <w:color w:val="FF0000"/>
        </w:rPr>
        <w:t xml:space="preserve"> </w:t>
      </w:r>
      <w:r w:rsidR="000F4D83" w:rsidRPr="00EC6B6D">
        <w:t>section (may be recurring):</w:t>
      </w:r>
      <w:bookmarkEnd w:id="89"/>
    </w:p>
    <w:p w14:paraId="50447422" w14:textId="65160EE4" w:rsidR="000F4D83" w:rsidRPr="00EC6B6D" w:rsidRDefault="000F4D83" w:rsidP="00285745">
      <w:pPr>
        <w:pStyle w:val="Cmsor5"/>
        <w:ind w:left="709"/>
      </w:pPr>
      <w:r w:rsidRPr="00EC6B6D">
        <w:t>Licence number</w:t>
      </w:r>
    </w:p>
    <w:p w14:paraId="6D281B22" w14:textId="59918814" w:rsidR="000F4D83" w:rsidRPr="00EC6B6D" w:rsidRDefault="000F4D83" w:rsidP="000F4D83">
      <w:pPr>
        <w:rPr>
          <w:b/>
          <w:sz w:val="20"/>
        </w:rPr>
      </w:pPr>
      <w:r w:rsidRPr="00EC6B6D">
        <w:rPr>
          <w:b/>
          <w:sz w:val="20"/>
        </w:rPr>
        <w:t>Field name:</w:t>
      </w:r>
      <w:r w:rsidRPr="00EC6B6D">
        <w:rPr>
          <w:b/>
          <w:sz w:val="20"/>
        </w:rPr>
        <w:tab/>
      </w:r>
      <w:r w:rsidRPr="00EC6B6D">
        <w:rPr>
          <w:b/>
          <w:sz w:val="20"/>
        </w:rPr>
        <w:tab/>
      </w:r>
      <w:r w:rsidRPr="003C5E54">
        <w:rPr>
          <w:b/>
          <w:sz w:val="20"/>
        </w:rPr>
        <w:t>engedely_szama</w:t>
      </w:r>
    </w:p>
    <w:p w14:paraId="36A5DEF0" w14:textId="77777777" w:rsidR="000F4D83" w:rsidRPr="00EC6B6D" w:rsidRDefault="000F4D83" w:rsidP="000F4D83">
      <w:pPr>
        <w:rPr>
          <w:sz w:val="20"/>
        </w:rPr>
      </w:pPr>
      <w:r w:rsidRPr="00EC6B6D">
        <w:rPr>
          <w:b/>
          <w:sz w:val="20"/>
        </w:rPr>
        <w:t>Mandatory:</w:t>
      </w:r>
      <w:r w:rsidRPr="00EC6B6D">
        <w:rPr>
          <w:sz w:val="20"/>
        </w:rPr>
        <w:t xml:space="preserve"> </w:t>
      </w:r>
      <w:r w:rsidRPr="00EC6B6D">
        <w:rPr>
          <w:sz w:val="20"/>
        </w:rPr>
        <w:tab/>
      </w:r>
      <w:r w:rsidRPr="00EC6B6D">
        <w:rPr>
          <w:sz w:val="20"/>
        </w:rPr>
        <w:tab/>
        <w:t xml:space="preserve">Optional </w:t>
      </w:r>
    </w:p>
    <w:p w14:paraId="14667322" w14:textId="481E8FCE" w:rsidR="000F4D83" w:rsidRPr="00EC6B6D" w:rsidRDefault="000F4D83" w:rsidP="000F4D83">
      <w:pPr>
        <w:rPr>
          <w:sz w:val="20"/>
        </w:rPr>
      </w:pPr>
      <w:r w:rsidRPr="00EC6B6D">
        <w:rPr>
          <w:b/>
          <w:sz w:val="20"/>
        </w:rPr>
        <w:t>Data length:</w:t>
      </w:r>
      <w:r w:rsidRPr="00EC6B6D">
        <w:rPr>
          <w:sz w:val="20"/>
        </w:rPr>
        <w:t xml:space="preserve"> </w:t>
      </w:r>
      <w:r w:rsidRPr="00EC6B6D">
        <w:rPr>
          <w:sz w:val="20"/>
        </w:rPr>
        <w:tab/>
      </w:r>
      <w:r w:rsidRPr="00EC6B6D">
        <w:rPr>
          <w:sz w:val="20"/>
        </w:rPr>
        <w:tab/>
      </w:r>
      <w:r w:rsidR="006C60C2">
        <w:rPr>
          <w:sz w:val="20"/>
        </w:rPr>
        <w:t>1-100 characters</w:t>
      </w:r>
    </w:p>
    <w:p w14:paraId="395B9FF1" w14:textId="77777777" w:rsidR="000F4D83" w:rsidRPr="00EC6B6D" w:rsidRDefault="000F4D83" w:rsidP="000F4D83">
      <w:pPr>
        <w:rPr>
          <w:sz w:val="20"/>
        </w:rPr>
      </w:pPr>
      <w:r w:rsidRPr="00EC6B6D">
        <w:rPr>
          <w:b/>
          <w:sz w:val="20"/>
        </w:rPr>
        <w:t>Structure:</w:t>
      </w:r>
      <w:r w:rsidRPr="00EC6B6D">
        <w:rPr>
          <w:b/>
          <w:sz w:val="20"/>
        </w:rPr>
        <w:tab/>
      </w:r>
      <w:r w:rsidRPr="00EC6B6D">
        <w:rPr>
          <w:sz w:val="20"/>
        </w:rPr>
        <w:tab/>
      </w:r>
    </w:p>
    <w:p w14:paraId="0B13AA0F" w14:textId="07088901" w:rsidR="000F4D83" w:rsidRPr="00EC6B6D" w:rsidRDefault="000F4D83" w:rsidP="000F4D83">
      <w:pPr>
        <w:ind w:left="2124" w:hanging="2124"/>
        <w:rPr>
          <w:sz w:val="20"/>
        </w:rPr>
      </w:pPr>
      <w:r w:rsidRPr="00EC6B6D">
        <w:rPr>
          <w:b/>
          <w:sz w:val="20"/>
        </w:rPr>
        <w:t>Interpretation:</w:t>
      </w:r>
      <w:r w:rsidRPr="00EC6B6D">
        <w:rPr>
          <w:sz w:val="20"/>
        </w:rPr>
        <w:t xml:space="preserve"> </w:t>
      </w:r>
      <w:r w:rsidRPr="00EC6B6D">
        <w:rPr>
          <w:sz w:val="20"/>
        </w:rPr>
        <w:tab/>
        <w:t>Identifier of invoice or other documents (an export licence is only required for certain categories of goods)</w:t>
      </w:r>
    </w:p>
    <w:p w14:paraId="3708DAD0" w14:textId="056226E4" w:rsidR="000F4D83" w:rsidRPr="00EC6B6D" w:rsidRDefault="000F4D83" w:rsidP="00EE10AF">
      <w:pPr>
        <w:spacing w:after="160" w:line="259" w:lineRule="auto"/>
        <w:rPr>
          <w:sz w:val="20"/>
        </w:rPr>
      </w:pPr>
    </w:p>
    <w:p w14:paraId="79D709F3" w14:textId="5C433278" w:rsidR="000F4D83" w:rsidRPr="00EC6B6D" w:rsidRDefault="000F4D83" w:rsidP="00285745">
      <w:pPr>
        <w:pStyle w:val="Cmsor5"/>
        <w:ind w:left="709"/>
      </w:pPr>
      <w:r w:rsidRPr="00EC6B6D">
        <w:t>Document name</w:t>
      </w:r>
    </w:p>
    <w:p w14:paraId="49A5B074" w14:textId="4304930B" w:rsidR="000F4D83" w:rsidRPr="00875109" w:rsidRDefault="000F4D83" w:rsidP="000F4D83">
      <w:pPr>
        <w:rPr>
          <w:b/>
          <w:sz w:val="20"/>
        </w:rPr>
      </w:pPr>
      <w:r w:rsidRPr="00EC6B6D">
        <w:rPr>
          <w:b/>
          <w:sz w:val="20"/>
        </w:rPr>
        <w:t>Field name:</w:t>
      </w:r>
      <w:r w:rsidRPr="00EC6B6D">
        <w:rPr>
          <w:b/>
          <w:sz w:val="20"/>
        </w:rPr>
        <w:tab/>
      </w:r>
      <w:r w:rsidRPr="00EC6B6D">
        <w:rPr>
          <w:b/>
          <w:sz w:val="20"/>
        </w:rPr>
        <w:tab/>
      </w:r>
      <w:r w:rsidRPr="003C5E54">
        <w:rPr>
          <w:b/>
          <w:sz w:val="20"/>
        </w:rPr>
        <w:t>dok_nev</w:t>
      </w:r>
    </w:p>
    <w:p w14:paraId="746F31AC" w14:textId="77777777" w:rsidR="000F4D83" w:rsidRPr="00EC6B6D" w:rsidRDefault="000F4D83" w:rsidP="000F4D83">
      <w:pPr>
        <w:rPr>
          <w:sz w:val="20"/>
        </w:rPr>
      </w:pPr>
      <w:r w:rsidRPr="00EC6B6D">
        <w:rPr>
          <w:b/>
          <w:sz w:val="20"/>
        </w:rPr>
        <w:t>Mandatory:</w:t>
      </w:r>
      <w:r w:rsidRPr="00EC6B6D">
        <w:rPr>
          <w:sz w:val="20"/>
        </w:rPr>
        <w:t xml:space="preserve"> </w:t>
      </w:r>
      <w:r w:rsidRPr="00EC6B6D">
        <w:rPr>
          <w:sz w:val="20"/>
        </w:rPr>
        <w:tab/>
      </w:r>
      <w:r w:rsidRPr="00EC6B6D">
        <w:rPr>
          <w:sz w:val="20"/>
        </w:rPr>
        <w:tab/>
        <w:t xml:space="preserve">Optional </w:t>
      </w:r>
    </w:p>
    <w:p w14:paraId="68D18406" w14:textId="29286789" w:rsidR="000F4D83" w:rsidRPr="00EC6B6D" w:rsidRDefault="000F4D83" w:rsidP="000F4D83">
      <w:pPr>
        <w:rPr>
          <w:sz w:val="20"/>
        </w:rPr>
      </w:pPr>
      <w:r w:rsidRPr="00EC6B6D">
        <w:rPr>
          <w:b/>
          <w:sz w:val="20"/>
        </w:rPr>
        <w:t>Data length:</w:t>
      </w:r>
      <w:r w:rsidRPr="00EC6B6D">
        <w:rPr>
          <w:sz w:val="20"/>
        </w:rPr>
        <w:t xml:space="preserve"> </w:t>
      </w:r>
      <w:r w:rsidRPr="00EC6B6D">
        <w:rPr>
          <w:sz w:val="20"/>
        </w:rPr>
        <w:tab/>
      </w:r>
      <w:r w:rsidRPr="00EC6B6D">
        <w:rPr>
          <w:sz w:val="20"/>
        </w:rPr>
        <w:tab/>
      </w:r>
      <w:r w:rsidR="006C60C2">
        <w:rPr>
          <w:sz w:val="20"/>
        </w:rPr>
        <w:t>1-100 characters</w:t>
      </w:r>
    </w:p>
    <w:p w14:paraId="48C2D3CA" w14:textId="77777777" w:rsidR="000F4D83" w:rsidRPr="00EC6B6D" w:rsidRDefault="000F4D83" w:rsidP="000F4D83">
      <w:pPr>
        <w:rPr>
          <w:sz w:val="20"/>
        </w:rPr>
      </w:pPr>
      <w:r w:rsidRPr="00EC6B6D">
        <w:rPr>
          <w:b/>
          <w:sz w:val="20"/>
        </w:rPr>
        <w:t>Structure:</w:t>
      </w:r>
      <w:r w:rsidRPr="00EC6B6D">
        <w:rPr>
          <w:b/>
          <w:sz w:val="20"/>
        </w:rPr>
        <w:tab/>
      </w:r>
      <w:r w:rsidRPr="00EC6B6D">
        <w:rPr>
          <w:sz w:val="20"/>
        </w:rPr>
        <w:tab/>
      </w:r>
    </w:p>
    <w:p w14:paraId="7543BEA7" w14:textId="649D7371" w:rsidR="0099121D" w:rsidRPr="004C4AA7" w:rsidRDefault="000F4D83" w:rsidP="000F4D83">
      <w:pPr>
        <w:ind w:left="2124" w:hanging="2124"/>
        <w:rPr>
          <w:sz w:val="20"/>
        </w:rPr>
      </w:pPr>
      <w:r w:rsidRPr="004C4AA7">
        <w:rPr>
          <w:b/>
          <w:sz w:val="20"/>
        </w:rPr>
        <w:t>Interpretation:</w:t>
      </w:r>
      <w:r w:rsidRPr="004C4AA7">
        <w:rPr>
          <w:sz w:val="20"/>
        </w:rPr>
        <w:t xml:space="preserve"> </w:t>
      </w:r>
      <w:r w:rsidRPr="004C4AA7">
        <w:rPr>
          <w:sz w:val="20"/>
        </w:rPr>
        <w:tab/>
      </w:r>
      <w:r w:rsidR="00F353BC" w:rsidRPr="004C4AA7">
        <w:rPr>
          <w:sz w:val="20"/>
        </w:rPr>
        <w:t xml:space="preserve">Pre-defined: in the EPL, the name of the document and the type code should be entered in </w:t>
      </w:r>
      <w:r w:rsidR="004F5903" w:rsidRPr="004C4AA7">
        <w:rPr>
          <w:sz w:val="20"/>
        </w:rPr>
        <w:t>“</w:t>
      </w:r>
      <w:r w:rsidR="00F353BC" w:rsidRPr="004C4AA7">
        <w:rPr>
          <w:sz w:val="20"/>
        </w:rPr>
        <w:t>type code + space + designation</w:t>
      </w:r>
      <w:r w:rsidR="004F5903" w:rsidRPr="004C4AA7">
        <w:rPr>
          <w:sz w:val="20"/>
        </w:rPr>
        <w:t>” order.</w:t>
      </w:r>
      <w:r w:rsidR="00F353BC" w:rsidRPr="004C4AA7">
        <w:rPr>
          <w:sz w:val="20"/>
        </w:rPr>
        <w:t xml:space="preserve"> </w:t>
      </w:r>
    </w:p>
    <w:p w14:paraId="703D93A2" w14:textId="055595DB" w:rsidR="00F353BC" w:rsidRPr="004C4AA7" w:rsidRDefault="00F353BC" w:rsidP="000F4D83">
      <w:pPr>
        <w:ind w:left="2124" w:hanging="2124"/>
        <w:rPr>
          <w:sz w:val="20"/>
        </w:rPr>
      </w:pPr>
    </w:p>
    <w:tbl>
      <w:tblPr>
        <w:tblStyle w:val="Rcsostblzat"/>
        <w:tblW w:w="0" w:type="auto"/>
        <w:tblInd w:w="2235" w:type="dxa"/>
        <w:tblLook w:val="04A0" w:firstRow="1" w:lastRow="0" w:firstColumn="1" w:lastColumn="0" w:noHBand="0" w:noVBand="1"/>
      </w:tblPr>
      <w:tblGrid>
        <w:gridCol w:w="3685"/>
      </w:tblGrid>
      <w:tr w:rsidR="00F353BC" w:rsidRPr="004C4AA7" w14:paraId="55156061" w14:textId="77777777" w:rsidTr="006A1FDC">
        <w:tc>
          <w:tcPr>
            <w:tcW w:w="3685" w:type="dxa"/>
          </w:tcPr>
          <w:p w14:paraId="4734F12F" w14:textId="04FBB53B" w:rsidR="00F353BC" w:rsidRPr="004C4AA7" w:rsidRDefault="004F5903" w:rsidP="004414CA">
            <w:pPr>
              <w:rPr>
                <w:b/>
                <w:sz w:val="20"/>
                <w:lang w:val="en-GB"/>
              </w:rPr>
            </w:pPr>
            <w:r w:rsidRPr="004C4AA7">
              <w:rPr>
                <w:b/>
                <w:sz w:val="20"/>
              </w:rPr>
              <w:t>Field value</w:t>
            </w:r>
          </w:p>
        </w:tc>
      </w:tr>
      <w:tr w:rsidR="00F353BC" w:rsidRPr="004C4AA7" w14:paraId="3BFDF530" w14:textId="77777777" w:rsidTr="006A1FDC">
        <w:tc>
          <w:tcPr>
            <w:tcW w:w="3685" w:type="dxa"/>
          </w:tcPr>
          <w:p w14:paraId="301F4DF1" w14:textId="6B4458A2" w:rsidR="00F353BC" w:rsidRPr="004C4AA7" w:rsidRDefault="00F353BC" w:rsidP="004414CA">
            <w:pPr>
              <w:rPr>
                <w:sz w:val="20"/>
                <w:lang w:val="en-GB"/>
              </w:rPr>
            </w:pPr>
            <w:r w:rsidRPr="004C4AA7">
              <w:rPr>
                <w:sz w:val="20"/>
              </w:rPr>
              <w:t>325 Pro</w:t>
            </w:r>
            <w:r w:rsidR="004F5903" w:rsidRPr="004C4AA7">
              <w:rPr>
                <w:sz w:val="20"/>
              </w:rPr>
              <w:t xml:space="preserve"> </w:t>
            </w:r>
            <w:r w:rsidRPr="004C4AA7">
              <w:rPr>
                <w:sz w:val="20"/>
              </w:rPr>
              <w:t xml:space="preserve">forma </w:t>
            </w:r>
            <w:r w:rsidR="004F5903" w:rsidRPr="004C4AA7">
              <w:rPr>
                <w:sz w:val="20"/>
              </w:rPr>
              <w:t>invoice</w:t>
            </w:r>
          </w:p>
        </w:tc>
      </w:tr>
      <w:tr w:rsidR="00F353BC" w:rsidRPr="004C4AA7" w14:paraId="4AE69864" w14:textId="77777777" w:rsidTr="006A1FDC">
        <w:tc>
          <w:tcPr>
            <w:tcW w:w="3685" w:type="dxa"/>
          </w:tcPr>
          <w:p w14:paraId="18B3F5BA" w14:textId="4660F09B" w:rsidR="00F353BC" w:rsidRPr="004C4AA7" w:rsidRDefault="00F353BC" w:rsidP="004414CA">
            <w:pPr>
              <w:rPr>
                <w:sz w:val="20"/>
                <w:lang w:val="en-GB"/>
              </w:rPr>
            </w:pPr>
            <w:r w:rsidRPr="004C4AA7">
              <w:rPr>
                <w:sz w:val="20"/>
              </w:rPr>
              <w:t xml:space="preserve">380 </w:t>
            </w:r>
            <w:r w:rsidR="004F5903" w:rsidRPr="004C4AA7">
              <w:rPr>
                <w:sz w:val="20"/>
              </w:rPr>
              <w:t>Commercial invoice</w:t>
            </w:r>
          </w:p>
        </w:tc>
      </w:tr>
      <w:tr w:rsidR="00F353BC" w:rsidRPr="004C4AA7" w14:paraId="0D13A3F5" w14:textId="77777777" w:rsidTr="006A1FDC">
        <w:tc>
          <w:tcPr>
            <w:tcW w:w="3685" w:type="dxa"/>
          </w:tcPr>
          <w:p w14:paraId="0B711A89" w14:textId="0B7645C6" w:rsidR="00F353BC" w:rsidRPr="004C4AA7" w:rsidRDefault="00F353BC" w:rsidP="004414CA">
            <w:pPr>
              <w:rPr>
                <w:sz w:val="20"/>
                <w:lang w:val="en-GB"/>
              </w:rPr>
            </w:pPr>
            <w:r w:rsidRPr="004C4AA7">
              <w:rPr>
                <w:sz w:val="20"/>
              </w:rPr>
              <w:t xml:space="preserve">811 </w:t>
            </w:r>
            <w:r w:rsidR="004F5903" w:rsidRPr="004C4AA7">
              <w:rPr>
                <w:sz w:val="20"/>
              </w:rPr>
              <w:t>Export permit</w:t>
            </w:r>
          </w:p>
        </w:tc>
      </w:tr>
      <w:tr w:rsidR="00F353BC" w:rsidRPr="004C4AA7" w14:paraId="3414CBE6" w14:textId="77777777" w:rsidTr="006A1FDC">
        <w:tc>
          <w:tcPr>
            <w:tcW w:w="3685" w:type="dxa"/>
          </w:tcPr>
          <w:p w14:paraId="4585AB98" w14:textId="0F695B6A" w:rsidR="00F353BC" w:rsidRPr="004C4AA7" w:rsidRDefault="00F353BC" w:rsidP="004414CA">
            <w:pPr>
              <w:rPr>
                <w:sz w:val="20"/>
                <w:lang w:val="en-GB"/>
              </w:rPr>
            </w:pPr>
            <w:r w:rsidRPr="004C4AA7">
              <w:rPr>
                <w:sz w:val="20"/>
              </w:rPr>
              <w:t xml:space="preserve">861 </w:t>
            </w:r>
            <w:r w:rsidR="004F5903" w:rsidRPr="004C4AA7">
              <w:rPr>
                <w:sz w:val="20"/>
              </w:rPr>
              <w:t>Certificate of origin</w:t>
            </w:r>
          </w:p>
        </w:tc>
      </w:tr>
      <w:tr w:rsidR="00F353BC" w:rsidRPr="004F5903" w14:paraId="3190C661" w14:textId="77777777" w:rsidTr="006A1FDC">
        <w:tc>
          <w:tcPr>
            <w:tcW w:w="3685" w:type="dxa"/>
          </w:tcPr>
          <w:p w14:paraId="1CDEFCB1" w14:textId="02147EB2" w:rsidR="00F353BC" w:rsidRPr="004C4AA7" w:rsidRDefault="00F353BC" w:rsidP="004414CA">
            <w:pPr>
              <w:rPr>
                <w:sz w:val="20"/>
                <w:lang w:val="en-GB"/>
              </w:rPr>
            </w:pPr>
            <w:r w:rsidRPr="004C4AA7">
              <w:rPr>
                <w:sz w:val="20"/>
              </w:rPr>
              <w:t xml:space="preserve">911 </w:t>
            </w:r>
            <w:r w:rsidR="004F5903" w:rsidRPr="004C4AA7">
              <w:rPr>
                <w:sz w:val="20"/>
              </w:rPr>
              <w:t>Import permit</w:t>
            </w:r>
          </w:p>
        </w:tc>
      </w:tr>
    </w:tbl>
    <w:p w14:paraId="3F62AA88" w14:textId="77777777" w:rsidR="00F353BC" w:rsidRDefault="00F353BC" w:rsidP="000F4D83">
      <w:pPr>
        <w:ind w:left="2124" w:hanging="2124"/>
        <w:rPr>
          <w:sz w:val="20"/>
        </w:rPr>
      </w:pPr>
    </w:p>
    <w:p w14:paraId="05560872" w14:textId="41C74C55" w:rsidR="00A67771" w:rsidRPr="00EC6B6D" w:rsidRDefault="0099121D" w:rsidP="00EE10AF">
      <w:pPr>
        <w:spacing w:after="160" w:line="259" w:lineRule="auto"/>
        <w:rPr>
          <w:sz w:val="20"/>
        </w:rPr>
      </w:pPr>
      <w:r>
        <w:rPr>
          <w:sz w:val="20"/>
        </w:rPr>
        <w:br w:type="page"/>
      </w:r>
    </w:p>
    <w:p w14:paraId="4EAF9D85" w14:textId="77777777" w:rsidR="00BF5902" w:rsidRPr="00EC6B6D" w:rsidRDefault="00BF5902" w:rsidP="00BF5902">
      <w:pPr>
        <w:pStyle w:val="Cmsor1"/>
        <w:numPr>
          <w:ilvl w:val="0"/>
          <w:numId w:val="2"/>
        </w:numPr>
      </w:pPr>
      <w:bookmarkStart w:id="90" w:name="_Toc106507163"/>
      <w:bookmarkStart w:id="91" w:name="_Toc419704513"/>
      <w:bookmarkStart w:id="92" w:name="_Toc478539542"/>
      <w:bookmarkStart w:id="93" w:name="_Toc89384826"/>
      <w:bookmarkStart w:id="94" w:name="_Toc419704524"/>
      <w:bookmarkStart w:id="95" w:name="_Toc96156187"/>
      <w:bookmarkStart w:id="96" w:name="_Toc96157294"/>
      <w:bookmarkStart w:id="97" w:name="_Toc106507173"/>
      <w:bookmarkStart w:id="98" w:name="_Toc95041902"/>
      <w:bookmarkStart w:id="99" w:name="_Toc95548100"/>
      <w:r w:rsidRPr="00EC6B6D">
        <w:lastRenderedPageBreak/>
        <w:t>Appendices</w:t>
      </w:r>
      <w:bookmarkEnd w:id="90"/>
      <w:bookmarkEnd w:id="91"/>
      <w:bookmarkEnd w:id="92"/>
      <w:bookmarkEnd w:id="93"/>
    </w:p>
    <w:p w14:paraId="423ADE6B" w14:textId="77777777" w:rsidR="00BF5902" w:rsidRPr="00EC6B6D" w:rsidRDefault="00BF5902" w:rsidP="00E94CF7"/>
    <w:p w14:paraId="0C2C3BC3" w14:textId="4FBD8023" w:rsidR="002E2930" w:rsidRPr="001673F8" w:rsidRDefault="002E2930" w:rsidP="00CD7C61">
      <w:pPr>
        <w:pStyle w:val="Cmsor2"/>
      </w:pPr>
      <w:bookmarkStart w:id="100" w:name="_Elektronikus_levél_címére"/>
      <w:bookmarkStart w:id="101" w:name="_Toc478539544"/>
      <w:bookmarkStart w:id="102" w:name="_Toc89384827"/>
      <w:bookmarkEnd w:id="100"/>
      <w:r w:rsidRPr="001673F8">
        <w:t>XML Schema Document (XSD)</w:t>
      </w:r>
      <w:bookmarkEnd w:id="101"/>
      <w:bookmarkEnd w:id="102"/>
    </w:p>
    <w:p w14:paraId="14465D39" w14:textId="77777777" w:rsidR="007B6992" w:rsidRDefault="007B6992" w:rsidP="00DB74BF">
      <w:pPr>
        <w:jc w:val="both"/>
      </w:pPr>
    </w:p>
    <w:p w14:paraId="47E7387E" w14:textId="77777777" w:rsidR="003F19DA" w:rsidRDefault="002E2930" w:rsidP="003F19DA">
      <w:pPr>
        <w:jc w:val="both"/>
      </w:pPr>
      <w:r>
        <w:t>When receiving posting lists, Magyar Posta will perform a first-level verification of compliance with the set of rules laid down in the XSD included in this point.</w:t>
      </w:r>
    </w:p>
    <w:p w14:paraId="40328439" w14:textId="0C6F2095" w:rsidR="002E2930" w:rsidRDefault="002E2930" w:rsidP="00DB74BF">
      <w:pPr>
        <w:jc w:val="both"/>
      </w:pPr>
      <w:r>
        <w:t xml:space="preserve"> </w:t>
      </w:r>
    </w:p>
    <w:p w14:paraId="5284CE07" w14:textId="2D5FCAC3" w:rsidR="002E2930" w:rsidRDefault="002E2930" w:rsidP="00DB74BF">
      <w:pPr>
        <w:jc w:val="both"/>
      </w:pPr>
      <w:r>
        <w:t>We recommend integrating XSD verification into the generating software used for producing electronic posting lists.</w:t>
      </w:r>
    </w:p>
    <w:p w14:paraId="4EF270B5" w14:textId="77777777" w:rsidR="00706499" w:rsidRDefault="00706499" w:rsidP="00E94CF7">
      <w:pPr>
        <w:jc w:val="both"/>
      </w:pPr>
    </w:p>
    <w:p w14:paraId="6BB7CCC8" w14:textId="77652CC9" w:rsidR="00EC6B6D" w:rsidRPr="002F5869" w:rsidRDefault="002F5869" w:rsidP="002F5869">
      <w:pPr>
        <w:rPr>
          <w:lang w:val="hu-HU"/>
        </w:rPr>
      </w:pPr>
      <w:r>
        <w:object w:dxaOrig="1340" w:dyaOrig="878" w14:anchorId="54D4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43.8pt" o:ole="">
            <v:imagedata r:id="rId17" o:title=""/>
          </v:shape>
          <o:OLEObject Type="Embed" ProgID="Package" ShapeID="_x0000_i1025" DrawAspect="Icon" ObjectID="_1710654348" r:id="rId18"/>
        </w:object>
      </w:r>
      <w:bookmarkStart w:id="103" w:name="_Toc478539545"/>
    </w:p>
    <w:p w14:paraId="51823E99" w14:textId="38CCEC90" w:rsidR="00BF5902" w:rsidRDefault="00BF5902" w:rsidP="00CD7C61">
      <w:pPr>
        <w:pStyle w:val="Cmsor2"/>
      </w:pPr>
      <w:bookmarkStart w:id="104" w:name="_Toc89384828"/>
      <w:r>
        <w:t>Defined code values of data fields</w:t>
      </w:r>
      <w:bookmarkEnd w:id="103"/>
      <w:bookmarkEnd w:id="104"/>
      <w:r>
        <w:t xml:space="preserve"> </w:t>
      </w:r>
    </w:p>
    <w:p w14:paraId="0CA8633B" w14:textId="77777777" w:rsidR="00CF460E" w:rsidRDefault="00CF460E" w:rsidP="00131CC3">
      <w:pPr>
        <w:pStyle w:val="Cmsor3"/>
      </w:pPr>
      <w:bookmarkStart w:id="105" w:name="_Használható_postai_szolgáltatás"/>
      <w:bookmarkStart w:id="106" w:name="_Toc478539546"/>
      <w:bookmarkStart w:id="107" w:name="_Toc89384829"/>
      <w:bookmarkEnd w:id="105"/>
      <w:r>
        <w:t xml:space="preserve">Available postal service codes (in field </w:t>
      </w:r>
      <w:r>
        <w:rPr>
          <w:i/>
          <w:iCs/>
        </w:rPr>
        <w:t>alapszolg</w:t>
      </w:r>
      <w:r>
        <w:t>)</w:t>
      </w:r>
      <w:bookmarkEnd w:id="106"/>
      <w:bookmarkEnd w:id="107"/>
    </w:p>
    <w:p w14:paraId="32F37446" w14:textId="77777777" w:rsidR="00CF460E" w:rsidRDefault="00CF460E" w:rsidP="00CF460E">
      <w:pPr>
        <w:rPr>
          <w:lang w:val="en-US"/>
        </w:rPr>
      </w:pPr>
    </w:p>
    <w:tbl>
      <w:tblPr>
        <w:tblW w:w="86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1701"/>
        <w:gridCol w:w="1912"/>
        <w:gridCol w:w="1912"/>
      </w:tblGrid>
      <w:tr w:rsidR="00CF460E" w:rsidRPr="00097A2F" w14:paraId="58DCC4BD" w14:textId="77777777" w:rsidTr="00CF460E">
        <w:trPr>
          <w:trHeight w:val="247"/>
          <w:tblHeader/>
        </w:trPr>
        <w:tc>
          <w:tcPr>
            <w:tcW w:w="3119" w:type="dxa"/>
            <w:shd w:val="solid" w:color="C0C0C0" w:fill="auto"/>
          </w:tcPr>
          <w:p w14:paraId="40C070DB" w14:textId="77777777" w:rsidR="00CF460E" w:rsidRPr="00097A2F" w:rsidRDefault="00CF460E" w:rsidP="00495DED">
            <w:pPr>
              <w:rPr>
                <w:noProof/>
                <w:snapToGrid w:val="0"/>
                <w:color w:val="000000"/>
              </w:rPr>
            </w:pPr>
            <w:r>
              <w:rPr>
                <w:snapToGrid w:val="0"/>
                <w:color w:val="000000"/>
              </w:rPr>
              <w:t>Mail type</w:t>
            </w:r>
          </w:p>
        </w:tc>
        <w:tc>
          <w:tcPr>
            <w:tcW w:w="1701" w:type="dxa"/>
            <w:shd w:val="solid" w:color="C0C0C0" w:fill="auto"/>
          </w:tcPr>
          <w:p w14:paraId="31B649B7" w14:textId="77777777" w:rsidR="00CF460E" w:rsidRPr="00097A2F" w:rsidRDefault="00CF460E" w:rsidP="00495DED">
            <w:pPr>
              <w:ind w:left="111"/>
              <w:rPr>
                <w:noProof/>
                <w:snapToGrid w:val="0"/>
                <w:color w:val="000000"/>
              </w:rPr>
            </w:pPr>
            <w:r>
              <w:rPr>
                <w:snapToGrid w:val="0"/>
                <w:color w:val="000000"/>
              </w:rPr>
              <w:t>Basic service</w:t>
            </w:r>
          </w:p>
        </w:tc>
        <w:tc>
          <w:tcPr>
            <w:tcW w:w="1912" w:type="dxa"/>
            <w:shd w:val="solid" w:color="C0C0C0" w:fill="auto"/>
          </w:tcPr>
          <w:p w14:paraId="3936C840" w14:textId="77777777" w:rsidR="00CF460E" w:rsidRPr="00097A2F" w:rsidRDefault="00CF460E" w:rsidP="00495DED">
            <w:pPr>
              <w:jc w:val="center"/>
              <w:rPr>
                <w:noProof/>
                <w:snapToGrid w:val="0"/>
                <w:color w:val="000000"/>
              </w:rPr>
            </w:pPr>
            <w:r>
              <w:rPr>
                <w:snapToGrid w:val="0"/>
                <w:color w:val="000000"/>
              </w:rPr>
              <w:t>Destination</w:t>
            </w:r>
          </w:p>
        </w:tc>
        <w:tc>
          <w:tcPr>
            <w:tcW w:w="1912" w:type="dxa"/>
            <w:shd w:val="solid" w:color="C0C0C0" w:fill="auto"/>
          </w:tcPr>
          <w:p w14:paraId="05ACFFC4" w14:textId="77777777" w:rsidR="00CF460E" w:rsidRPr="00097A2F" w:rsidRDefault="00CF460E" w:rsidP="00495DED">
            <w:pPr>
              <w:jc w:val="center"/>
              <w:rPr>
                <w:noProof/>
                <w:snapToGrid w:val="0"/>
                <w:color w:val="000000"/>
              </w:rPr>
            </w:pPr>
            <w:r>
              <w:rPr>
                <w:snapToGrid w:val="0"/>
                <w:color w:val="000000"/>
              </w:rPr>
              <w:t>Note</w:t>
            </w:r>
          </w:p>
        </w:tc>
      </w:tr>
      <w:tr w:rsidR="00CF460E" w:rsidRPr="00097A2F" w14:paraId="39AA7749" w14:textId="77777777" w:rsidTr="00CF460E">
        <w:trPr>
          <w:trHeight w:val="247"/>
        </w:trPr>
        <w:tc>
          <w:tcPr>
            <w:tcW w:w="3119" w:type="dxa"/>
          </w:tcPr>
          <w:p w14:paraId="28746BE4" w14:textId="5D94F56B" w:rsidR="00CF460E" w:rsidRPr="00097A2F" w:rsidRDefault="00CF460E" w:rsidP="00495DED">
            <w:pPr>
              <w:rPr>
                <w:snapToGrid w:val="0"/>
                <w:color w:val="000000"/>
              </w:rPr>
            </w:pPr>
            <w:r>
              <w:rPr>
                <w:snapToGrid w:val="0"/>
                <w:color w:val="000000"/>
              </w:rPr>
              <w:t>Letter</w:t>
            </w:r>
            <w:r w:rsidR="00EC6B6D">
              <w:rPr>
                <w:snapToGrid w:val="0"/>
                <w:color w:val="000000"/>
              </w:rPr>
              <w:t xml:space="preserve">, </w:t>
            </w:r>
            <w:r w:rsidR="00EC6B6D" w:rsidRPr="003C5E54">
              <w:rPr>
                <w:snapToGrid w:val="0"/>
                <w:color w:val="000000"/>
              </w:rPr>
              <w:t>Postcard, picture postcard</w:t>
            </w:r>
          </w:p>
        </w:tc>
        <w:tc>
          <w:tcPr>
            <w:tcW w:w="1701" w:type="dxa"/>
          </w:tcPr>
          <w:p w14:paraId="155BCC84" w14:textId="77777777" w:rsidR="00CF460E" w:rsidRPr="00097A2F" w:rsidRDefault="00CF460E" w:rsidP="00495DED">
            <w:pPr>
              <w:ind w:left="111"/>
              <w:rPr>
                <w:snapToGrid w:val="0"/>
                <w:color w:val="000000"/>
              </w:rPr>
            </w:pPr>
            <w:r>
              <w:rPr>
                <w:snapToGrid w:val="0"/>
                <w:color w:val="000000"/>
              </w:rPr>
              <w:t>A_111_LEV</w:t>
            </w:r>
          </w:p>
        </w:tc>
        <w:tc>
          <w:tcPr>
            <w:tcW w:w="1912" w:type="dxa"/>
          </w:tcPr>
          <w:p w14:paraId="7DC1B0C0" w14:textId="77777777" w:rsidR="00CF460E" w:rsidRPr="00097A2F" w:rsidRDefault="00CF460E" w:rsidP="00495DED">
            <w:pPr>
              <w:jc w:val="center"/>
              <w:rPr>
                <w:snapToGrid w:val="0"/>
                <w:color w:val="000000"/>
              </w:rPr>
            </w:pPr>
            <w:r>
              <w:rPr>
                <w:snapToGrid w:val="0"/>
                <w:color w:val="000000"/>
              </w:rPr>
              <w:t>Domestic, international</w:t>
            </w:r>
          </w:p>
        </w:tc>
        <w:tc>
          <w:tcPr>
            <w:tcW w:w="1912" w:type="dxa"/>
          </w:tcPr>
          <w:p w14:paraId="0B8F3F06" w14:textId="3C32F2B7" w:rsidR="00EC6B6D" w:rsidRPr="003C5E54" w:rsidRDefault="004503F2" w:rsidP="004503F2">
            <w:pPr>
              <w:rPr>
                <w:snapToGrid w:val="0"/>
                <w:color w:val="000000"/>
                <w:sz w:val="16"/>
                <w:szCs w:val="16"/>
              </w:rPr>
            </w:pPr>
            <w:r w:rsidRPr="003C5E54">
              <w:rPr>
                <w:snapToGrid w:val="0"/>
                <w:color w:val="000000"/>
                <w:sz w:val="16"/>
                <w:szCs w:val="16"/>
              </w:rPr>
              <w:t>weight category</w:t>
            </w:r>
          </w:p>
          <w:p w14:paraId="0AA6BCED" w14:textId="0493D4CF" w:rsidR="00CF460E" w:rsidRPr="00097A2F" w:rsidRDefault="00EC6B6D" w:rsidP="004503F2">
            <w:pPr>
              <w:rPr>
                <w:snapToGrid w:val="0"/>
                <w:color w:val="000000"/>
              </w:rPr>
            </w:pPr>
            <w:r w:rsidRPr="003C5E54">
              <w:rPr>
                <w:snapToGrid w:val="0"/>
                <w:color w:val="000000"/>
                <w:sz w:val="16"/>
                <w:szCs w:val="16"/>
              </w:rPr>
              <w:t>50,500,2000</w:t>
            </w:r>
          </w:p>
        </w:tc>
      </w:tr>
      <w:tr w:rsidR="00CF460E" w:rsidRPr="00097A2F" w14:paraId="75DDA5FE" w14:textId="77777777" w:rsidTr="00CF460E">
        <w:trPr>
          <w:trHeight w:val="247"/>
        </w:trPr>
        <w:tc>
          <w:tcPr>
            <w:tcW w:w="3119" w:type="dxa"/>
          </w:tcPr>
          <w:p w14:paraId="7E753844" w14:textId="77777777" w:rsidR="00CF460E" w:rsidRPr="00097A2F" w:rsidRDefault="00CF460E" w:rsidP="00495DED">
            <w:pPr>
              <w:rPr>
                <w:snapToGrid w:val="0"/>
                <w:color w:val="000000"/>
              </w:rPr>
            </w:pPr>
            <w:r>
              <w:rPr>
                <w:snapToGrid w:val="0"/>
                <w:color w:val="000000"/>
              </w:rPr>
              <w:t xml:space="preserve">„M” sack </w:t>
            </w:r>
          </w:p>
        </w:tc>
        <w:tc>
          <w:tcPr>
            <w:tcW w:w="1701" w:type="dxa"/>
          </w:tcPr>
          <w:p w14:paraId="71FC8E13" w14:textId="77777777" w:rsidR="00CF460E" w:rsidRPr="00097A2F" w:rsidRDefault="00CF460E" w:rsidP="00495DED">
            <w:pPr>
              <w:ind w:left="111"/>
              <w:rPr>
                <w:snapToGrid w:val="0"/>
                <w:color w:val="000000"/>
              </w:rPr>
            </w:pPr>
            <w:r>
              <w:rPr>
                <w:snapToGrid w:val="0"/>
                <w:color w:val="000000"/>
              </w:rPr>
              <w:t>A_112_NYT</w:t>
            </w:r>
          </w:p>
        </w:tc>
        <w:tc>
          <w:tcPr>
            <w:tcW w:w="1912" w:type="dxa"/>
          </w:tcPr>
          <w:p w14:paraId="00E35509" w14:textId="32599192" w:rsidR="00CF460E" w:rsidRPr="00097A2F" w:rsidRDefault="00AB3B7F" w:rsidP="00AB3B7F">
            <w:pPr>
              <w:jc w:val="center"/>
              <w:rPr>
                <w:snapToGrid w:val="0"/>
                <w:color w:val="000000"/>
              </w:rPr>
            </w:pPr>
            <w:r>
              <w:rPr>
                <w:snapToGrid w:val="0"/>
                <w:color w:val="000000"/>
              </w:rPr>
              <w:t>International</w:t>
            </w:r>
          </w:p>
        </w:tc>
        <w:tc>
          <w:tcPr>
            <w:tcW w:w="1912" w:type="dxa"/>
          </w:tcPr>
          <w:p w14:paraId="2C41DD90" w14:textId="77777777" w:rsidR="00CF460E" w:rsidRPr="00097A2F" w:rsidRDefault="00CF460E" w:rsidP="00495DED">
            <w:pPr>
              <w:rPr>
                <w:i/>
                <w:iCs/>
                <w:snapToGrid w:val="0"/>
                <w:color w:val="000000"/>
              </w:rPr>
            </w:pPr>
          </w:p>
        </w:tc>
      </w:tr>
      <w:tr w:rsidR="00CF460E" w:rsidRPr="00097A2F" w14:paraId="2C8AE9FB" w14:textId="77777777" w:rsidTr="00CF460E">
        <w:trPr>
          <w:trHeight w:val="247"/>
        </w:trPr>
        <w:tc>
          <w:tcPr>
            <w:tcW w:w="3119" w:type="dxa"/>
          </w:tcPr>
          <w:p w14:paraId="5335EDF5" w14:textId="77777777" w:rsidR="00CF460E" w:rsidRPr="00097A2F" w:rsidRDefault="00CF460E" w:rsidP="00495DED">
            <w:pPr>
              <w:rPr>
                <w:snapToGrid w:val="0"/>
                <w:color w:val="000000"/>
              </w:rPr>
            </w:pPr>
            <w:r>
              <w:rPr>
                <w:snapToGrid w:val="0"/>
                <w:color w:val="000000"/>
              </w:rPr>
              <w:t>Official document</w:t>
            </w:r>
          </w:p>
        </w:tc>
        <w:tc>
          <w:tcPr>
            <w:tcW w:w="1701" w:type="dxa"/>
          </w:tcPr>
          <w:p w14:paraId="56F6A8CB" w14:textId="77777777" w:rsidR="00CF460E" w:rsidRPr="00097A2F" w:rsidRDefault="00CF460E" w:rsidP="00495DED">
            <w:pPr>
              <w:ind w:left="111"/>
              <w:rPr>
                <w:snapToGrid w:val="0"/>
                <w:color w:val="000000"/>
              </w:rPr>
            </w:pPr>
            <w:r>
              <w:rPr>
                <w:snapToGrid w:val="0"/>
                <w:color w:val="000000"/>
              </w:rPr>
              <w:t>A_15_HIV</w:t>
            </w:r>
          </w:p>
        </w:tc>
        <w:tc>
          <w:tcPr>
            <w:tcW w:w="1912" w:type="dxa"/>
          </w:tcPr>
          <w:p w14:paraId="4FB656F3" w14:textId="77777777" w:rsidR="00CF460E" w:rsidRPr="00097A2F" w:rsidRDefault="00CF460E" w:rsidP="00495DED">
            <w:pPr>
              <w:jc w:val="center"/>
              <w:rPr>
                <w:snapToGrid w:val="0"/>
                <w:color w:val="000000"/>
              </w:rPr>
            </w:pPr>
            <w:r>
              <w:rPr>
                <w:snapToGrid w:val="0"/>
                <w:color w:val="000000"/>
              </w:rPr>
              <w:t>Domestic</w:t>
            </w:r>
          </w:p>
        </w:tc>
        <w:tc>
          <w:tcPr>
            <w:tcW w:w="1912" w:type="dxa"/>
          </w:tcPr>
          <w:p w14:paraId="21329500" w14:textId="280BC163" w:rsidR="00CF460E" w:rsidRPr="00097A2F" w:rsidRDefault="00CF460E" w:rsidP="00495DED">
            <w:pPr>
              <w:rPr>
                <w:snapToGrid w:val="0"/>
                <w:color w:val="000000"/>
                <w:sz w:val="16"/>
                <w:szCs w:val="16"/>
              </w:rPr>
            </w:pPr>
            <w:r>
              <w:rPr>
                <w:snapToGrid w:val="0"/>
                <w:color w:val="000000"/>
                <w:sz w:val="16"/>
                <w:szCs w:val="16"/>
              </w:rPr>
              <w:t>Indication of K_AJN, K_TEV additional services is mandatory</w:t>
            </w:r>
          </w:p>
        </w:tc>
      </w:tr>
      <w:tr w:rsidR="00CF460E" w:rsidRPr="00097A2F" w14:paraId="1D7D441A" w14:textId="77777777" w:rsidTr="00CF460E">
        <w:trPr>
          <w:trHeight w:val="247"/>
        </w:trPr>
        <w:tc>
          <w:tcPr>
            <w:tcW w:w="3119" w:type="dxa"/>
          </w:tcPr>
          <w:p w14:paraId="683F18E0" w14:textId="77777777" w:rsidR="00CF460E" w:rsidRPr="00097A2F" w:rsidRDefault="00CF460E" w:rsidP="00495DED">
            <w:pPr>
              <w:rPr>
                <w:snapToGrid w:val="0"/>
                <w:color w:val="000000"/>
              </w:rPr>
            </w:pPr>
            <w:r>
              <w:rPr>
                <w:snapToGrid w:val="0"/>
                <w:color w:val="000000"/>
              </w:rPr>
              <w:t>Literature for the blind</w:t>
            </w:r>
          </w:p>
        </w:tc>
        <w:tc>
          <w:tcPr>
            <w:tcW w:w="1701" w:type="dxa"/>
          </w:tcPr>
          <w:p w14:paraId="57AA2948" w14:textId="77777777" w:rsidR="00CF460E" w:rsidRPr="00097A2F" w:rsidRDefault="00CF460E" w:rsidP="00495DED">
            <w:pPr>
              <w:ind w:left="111"/>
              <w:rPr>
                <w:bCs/>
                <w:iCs/>
                <w:snapToGrid w:val="0"/>
                <w:color w:val="000000"/>
              </w:rPr>
            </w:pPr>
            <w:r>
              <w:rPr>
                <w:bCs/>
                <w:iCs/>
                <w:snapToGrid w:val="0"/>
                <w:color w:val="000000"/>
              </w:rPr>
              <w:t>A_111_LEV</w:t>
            </w:r>
          </w:p>
        </w:tc>
        <w:tc>
          <w:tcPr>
            <w:tcW w:w="1912" w:type="dxa"/>
          </w:tcPr>
          <w:p w14:paraId="35FE9C2E" w14:textId="77777777" w:rsidR="00CF460E" w:rsidRPr="00097A2F" w:rsidRDefault="00CF460E" w:rsidP="00495DED">
            <w:pPr>
              <w:jc w:val="center"/>
              <w:rPr>
                <w:snapToGrid w:val="0"/>
                <w:color w:val="000000"/>
              </w:rPr>
            </w:pPr>
            <w:r>
              <w:rPr>
                <w:snapToGrid w:val="0"/>
                <w:color w:val="000000"/>
              </w:rPr>
              <w:t>Domestic, international</w:t>
            </w:r>
          </w:p>
        </w:tc>
        <w:tc>
          <w:tcPr>
            <w:tcW w:w="1912" w:type="dxa"/>
          </w:tcPr>
          <w:p w14:paraId="03BA4F35" w14:textId="77777777" w:rsidR="00CF460E" w:rsidRPr="00097A2F" w:rsidRDefault="00CF460E" w:rsidP="00495DED">
            <w:pPr>
              <w:rPr>
                <w:snapToGrid w:val="0"/>
                <w:color w:val="000000"/>
                <w:sz w:val="16"/>
                <w:szCs w:val="16"/>
              </w:rPr>
            </w:pPr>
            <w:r>
              <w:rPr>
                <w:snapToGrid w:val="0"/>
                <w:color w:val="000000"/>
                <w:sz w:val="16"/>
                <w:szCs w:val="16"/>
              </w:rPr>
              <w:t>Indication in the</w:t>
            </w:r>
            <w:r>
              <w:rPr>
                <w:i/>
                <w:iCs/>
                <w:snapToGrid w:val="0"/>
                <w:color w:val="000000"/>
                <w:sz w:val="16"/>
                <w:szCs w:val="16"/>
              </w:rPr>
              <w:t xml:space="preserve"> vakok_irasa </w:t>
            </w:r>
            <w:r>
              <w:rPr>
                <w:snapToGrid w:val="0"/>
                <w:color w:val="000000"/>
                <w:sz w:val="16"/>
                <w:szCs w:val="16"/>
              </w:rPr>
              <w:t>field</w:t>
            </w:r>
          </w:p>
        </w:tc>
      </w:tr>
      <w:tr w:rsidR="00CF460E" w:rsidRPr="00097A2F" w14:paraId="3A4507A4" w14:textId="77777777" w:rsidTr="00CF460E">
        <w:trPr>
          <w:trHeight w:val="247"/>
        </w:trPr>
        <w:tc>
          <w:tcPr>
            <w:tcW w:w="3119" w:type="dxa"/>
          </w:tcPr>
          <w:p w14:paraId="69AA547D" w14:textId="5E1E57B4" w:rsidR="00CF460E" w:rsidRPr="00097A2F" w:rsidRDefault="00CF460E" w:rsidP="00495DED">
            <w:pPr>
              <w:rPr>
                <w:snapToGrid w:val="0"/>
                <w:color w:val="000000"/>
              </w:rPr>
            </w:pPr>
            <w:r>
              <w:rPr>
                <w:snapToGrid w:val="0"/>
                <w:color w:val="000000"/>
              </w:rPr>
              <w:t>Reply letter</w:t>
            </w:r>
            <w:r w:rsidR="004503F2">
              <w:rPr>
                <w:snapToGrid w:val="0"/>
                <w:color w:val="000000"/>
              </w:rPr>
              <w:t xml:space="preserve">, </w:t>
            </w:r>
            <w:r w:rsidR="004503F2" w:rsidRPr="003C5E54">
              <w:rPr>
                <w:snapToGrid w:val="0"/>
                <w:color w:val="000000"/>
              </w:rPr>
              <w:t>Response card</w:t>
            </w:r>
          </w:p>
        </w:tc>
        <w:tc>
          <w:tcPr>
            <w:tcW w:w="1701" w:type="dxa"/>
          </w:tcPr>
          <w:p w14:paraId="46781E58" w14:textId="77777777" w:rsidR="00CF460E" w:rsidRPr="00097A2F" w:rsidRDefault="00CF460E" w:rsidP="00495DED">
            <w:pPr>
              <w:ind w:left="111"/>
              <w:rPr>
                <w:iCs/>
                <w:snapToGrid w:val="0"/>
                <w:color w:val="000000"/>
              </w:rPr>
            </w:pPr>
            <w:r>
              <w:rPr>
                <w:iCs/>
                <w:snapToGrid w:val="0"/>
                <w:color w:val="000000"/>
              </w:rPr>
              <w:t>A_161_LEV</w:t>
            </w:r>
          </w:p>
        </w:tc>
        <w:tc>
          <w:tcPr>
            <w:tcW w:w="1912" w:type="dxa"/>
          </w:tcPr>
          <w:p w14:paraId="0930F522" w14:textId="77777777" w:rsidR="00CF460E" w:rsidRPr="00097A2F" w:rsidRDefault="00CF460E" w:rsidP="00495DED">
            <w:pPr>
              <w:jc w:val="center"/>
              <w:rPr>
                <w:snapToGrid w:val="0"/>
                <w:color w:val="000000"/>
              </w:rPr>
            </w:pPr>
            <w:r>
              <w:rPr>
                <w:snapToGrid w:val="0"/>
                <w:color w:val="000000"/>
              </w:rPr>
              <w:t>Domestic</w:t>
            </w:r>
          </w:p>
        </w:tc>
        <w:tc>
          <w:tcPr>
            <w:tcW w:w="1912" w:type="dxa"/>
          </w:tcPr>
          <w:p w14:paraId="3638C0B1" w14:textId="2151B72C" w:rsidR="00CF460E" w:rsidRPr="00097A2F" w:rsidRDefault="00CF460E" w:rsidP="00000FA9">
            <w:pPr>
              <w:rPr>
                <w:sz w:val="16"/>
                <w:szCs w:val="16"/>
              </w:rPr>
            </w:pPr>
            <w:r>
              <w:rPr>
                <w:sz w:val="16"/>
                <w:szCs w:val="16"/>
              </w:rPr>
              <w:t>The basic service code may not be used for ordinary items in the electronic posting list (ordinary reply mail must not be recorded in a posting list).</w:t>
            </w:r>
          </w:p>
        </w:tc>
      </w:tr>
      <w:tr w:rsidR="00CF460E" w:rsidRPr="00097A2F" w14:paraId="6A04D55F" w14:textId="77777777" w:rsidTr="00CF460E">
        <w:trPr>
          <w:trHeight w:val="247"/>
        </w:trPr>
        <w:tc>
          <w:tcPr>
            <w:tcW w:w="3119" w:type="dxa"/>
          </w:tcPr>
          <w:p w14:paraId="6F808FB2" w14:textId="1F49BBC0" w:rsidR="00CF460E" w:rsidRPr="00097A2F" w:rsidRDefault="004414CA" w:rsidP="00495DED">
            <w:pPr>
              <w:rPr>
                <w:snapToGrid w:val="0"/>
                <w:color w:val="000000"/>
              </w:rPr>
            </w:pPr>
            <w:r>
              <w:rPr>
                <w:snapToGrid w:val="0"/>
                <w:color w:val="000000"/>
              </w:rPr>
              <w:t>Contractual d</w:t>
            </w:r>
            <w:r w:rsidR="00CF460E">
              <w:rPr>
                <w:snapToGrid w:val="0"/>
                <w:color w:val="000000"/>
              </w:rPr>
              <w:t>iscount</w:t>
            </w:r>
            <w:r>
              <w:rPr>
                <w:snapToGrid w:val="0"/>
                <w:color w:val="000000"/>
              </w:rPr>
              <w:t>ed</w:t>
            </w:r>
            <w:r w:rsidR="00CF460E">
              <w:rPr>
                <w:snapToGrid w:val="0"/>
                <w:color w:val="000000"/>
              </w:rPr>
              <w:t xml:space="preserve"> direct mail (DDM)</w:t>
            </w:r>
            <w:r w:rsidR="001747E0">
              <w:rPr>
                <w:rStyle w:val="Lbjegyzet-hivatkozs"/>
                <w:snapToGrid w:val="0"/>
                <w:color w:val="000000"/>
              </w:rPr>
              <w:footnoteReference w:id="3"/>
            </w:r>
          </w:p>
        </w:tc>
        <w:tc>
          <w:tcPr>
            <w:tcW w:w="1701" w:type="dxa"/>
          </w:tcPr>
          <w:p w14:paraId="32158724" w14:textId="77777777" w:rsidR="00CF460E" w:rsidRPr="00097A2F" w:rsidRDefault="00CF460E" w:rsidP="00495DED">
            <w:pPr>
              <w:ind w:left="111"/>
              <w:rPr>
                <w:snapToGrid w:val="0"/>
                <w:color w:val="000000"/>
              </w:rPr>
            </w:pPr>
            <w:r>
              <w:rPr>
                <w:snapToGrid w:val="0"/>
                <w:color w:val="000000"/>
              </w:rPr>
              <w:t>A_114_KCR</w:t>
            </w:r>
          </w:p>
        </w:tc>
        <w:tc>
          <w:tcPr>
            <w:tcW w:w="1912" w:type="dxa"/>
          </w:tcPr>
          <w:p w14:paraId="7EEE4412" w14:textId="77777777" w:rsidR="00CF460E" w:rsidRPr="00097A2F" w:rsidRDefault="00CF460E" w:rsidP="00495DED">
            <w:pPr>
              <w:jc w:val="center"/>
              <w:rPr>
                <w:snapToGrid w:val="0"/>
                <w:color w:val="000000"/>
              </w:rPr>
            </w:pPr>
            <w:r>
              <w:rPr>
                <w:snapToGrid w:val="0"/>
                <w:color w:val="000000"/>
              </w:rPr>
              <w:t>Domestic</w:t>
            </w:r>
          </w:p>
        </w:tc>
        <w:tc>
          <w:tcPr>
            <w:tcW w:w="1912" w:type="dxa"/>
          </w:tcPr>
          <w:p w14:paraId="15B65822" w14:textId="77777777" w:rsidR="00CF460E" w:rsidRPr="00144F9C" w:rsidRDefault="00CF460E" w:rsidP="00495DED">
            <w:pPr>
              <w:jc w:val="both"/>
              <w:rPr>
                <w:snapToGrid w:val="0"/>
                <w:color w:val="000000"/>
                <w:sz w:val="16"/>
                <w:szCs w:val="16"/>
              </w:rPr>
            </w:pPr>
            <w:r w:rsidRPr="00144F9C">
              <w:rPr>
                <w:snapToGrid w:val="0"/>
                <w:color w:val="000000"/>
                <w:sz w:val="16"/>
                <w:szCs w:val="16"/>
              </w:rPr>
              <w:t>Weight category</w:t>
            </w:r>
          </w:p>
          <w:p w14:paraId="0F5FD1EB" w14:textId="66225FCA" w:rsidR="00CF460E" w:rsidRPr="00144F9C" w:rsidRDefault="004503F2" w:rsidP="00495DED">
            <w:pPr>
              <w:jc w:val="both"/>
              <w:rPr>
                <w:snapToGrid w:val="0"/>
                <w:color w:val="000000"/>
                <w:sz w:val="16"/>
                <w:szCs w:val="16"/>
              </w:rPr>
            </w:pPr>
            <w:r w:rsidRPr="00144F9C">
              <w:rPr>
                <w:snapToGrid w:val="0"/>
                <w:color w:val="000000"/>
                <w:sz w:val="16"/>
                <w:szCs w:val="16"/>
              </w:rPr>
              <w:t>50,500</w:t>
            </w:r>
          </w:p>
        </w:tc>
      </w:tr>
      <w:tr w:rsidR="00CF460E" w:rsidRPr="00097A2F" w14:paraId="27BCA757" w14:textId="77777777" w:rsidTr="00CF460E">
        <w:trPr>
          <w:trHeight w:val="247"/>
        </w:trPr>
        <w:tc>
          <w:tcPr>
            <w:tcW w:w="3119" w:type="dxa"/>
          </w:tcPr>
          <w:p w14:paraId="567A95C5" w14:textId="450A9057" w:rsidR="00CF460E" w:rsidRPr="00097A2F" w:rsidRDefault="00CF460E" w:rsidP="00495DED">
            <w:pPr>
              <w:rPr>
                <w:snapToGrid w:val="0"/>
                <w:color w:val="000000"/>
              </w:rPr>
            </w:pPr>
            <w:r>
              <w:rPr>
                <w:snapToGrid w:val="0"/>
                <w:color w:val="000000"/>
              </w:rPr>
              <w:t>Business letter</w:t>
            </w:r>
            <w:r w:rsidR="00F341DC">
              <w:rPr>
                <w:rStyle w:val="Lbjegyzet-hivatkozs"/>
                <w:snapToGrid w:val="0"/>
                <w:color w:val="000000"/>
              </w:rPr>
              <w:footnoteReference w:id="4"/>
            </w:r>
          </w:p>
        </w:tc>
        <w:tc>
          <w:tcPr>
            <w:tcW w:w="1701" w:type="dxa"/>
          </w:tcPr>
          <w:p w14:paraId="37D094DD" w14:textId="77777777" w:rsidR="00CF460E" w:rsidRPr="00097A2F" w:rsidRDefault="00CF460E" w:rsidP="00495DED">
            <w:pPr>
              <w:ind w:left="111"/>
              <w:rPr>
                <w:snapToGrid w:val="0"/>
                <w:color w:val="000000"/>
              </w:rPr>
            </w:pPr>
            <w:r>
              <w:rPr>
                <w:snapToGrid w:val="0"/>
                <w:color w:val="000000"/>
              </w:rPr>
              <w:t>A_117_ULV</w:t>
            </w:r>
          </w:p>
        </w:tc>
        <w:tc>
          <w:tcPr>
            <w:tcW w:w="1912" w:type="dxa"/>
          </w:tcPr>
          <w:p w14:paraId="57EBA425" w14:textId="77777777" w:rsidR="00CF460E" w:rsidRPr="00097A2F" w:rsidRDefault="00CF460E" w:rsidP="00495DED">
            <w:pPr>
              <w:jc w:val="center"/>
              <w:rPr>
                <w:snapToGrid w:val="0"/>
                <w:color w:val="000000"/>
              </w:rPr>
            </w:pPr>
            <w:r>
              <w:rPr>
                <w:snapToGrid w:val="0"/>
                <w:color w:val="000000"/>
              </w:rPr>
              <w:t>Domestic</w:t>
            </w:r>
          </w:p>
        </w:tc>
        <w:tc>
          <w:tcPr>
            <w:tcW w:w="1912" w:type="dxa"/>
          </w:tcPr>
          <w:p w14:paraId="060512AF" w14:textId="77777777" w:rsidR="00CF460E" w:rsidRPr="00097A2F" w:rsidRDefault="00CF460E" w:rsidP="00495DED">
            <w:pPr>
              <w:jc w:val="both"/>
              <w:rPr>
                <w:snapToGrid w:val="0"/>
                <w:color w:val="000000"/>
                <w:sz w:val="16"/>
                <w:szCs w:val="16"/>
              </w:rPr>
            </w:pPr>
            <w:r>
              <w:rPr>
                <w:snapToGrid w:val="0"/>
                <w:color w:val="000000"/>
                <w:sz w:val="16"/>
                <w:szCs w:val="16"/>
              </w:rPr>
              <w:t>Weight category</w:t>
            </w:r>
          </w:p>
          <w:p w14:paraId="0BAA84FD" w14:textId="29016CE4" w:rsidR="00CF460E" w:rsidRPr="00097A2F" w:rsidRDefault="00CF460E" w:rsidP="00D14ED8">
            <w:pPr>
              <w:jc w:val="both"/>
              <w:rPr>
                <w:snapToGrid w:val="0"/>
                <w:color w:val="000000"/>
                <w:sz w:val="16"/>
                <w:szCs w:val="16"/>
              </w:rPr>
            </w:pPr>
            <w:r>
              <w:rPr>
                <w:snapToGrid w:val="0"/>
                <w:color w:val="000000"/>
                <w:sz w:val="16"/>
                <w:szCs w:val="16"/>
              </w:rPr>
              <w:t>50</w:t>
            </w:r>
            <w:r w:rsidR="00D14ED8">
              <w:rPr>
                <w:snapToGrid w:val="0"/>
                <w:color w:val="000000"/>
                <w:sz w:val="16"/>
                <w:szCs w:val="16"/>
              </w:rPr>
              <w:t xml:space="preserve">, </w:t>
            </w:r>
            <w:r>
              <w:rPr>
                <w:snapToGrid w:val="0"/>
                <w:color w:val="000000"/>
                <w:sz w:val="16"/>
                <w:szCs w:val="16"/>
              </w:rPr>
              <w:t>500</w:t>
            </w:r>
          </w:p>
        </w:tc>
      </w:tr>
      <w:tr w:rsidR="00CF460E" w:rsidRPr="00097A2F" w14:paraId="0E8C982C" w14:textId="77777777" w:rsidTr="00CF460E">
        <w:trPr>
          <w:trHeight w:val="247"/>
        </w:trPr>
        <w:tc>
          <w:tcPr>
            <w:tcW w:w="3119" w:type="dxa"/>
          </w:tcPr>
          <w:p w14:paraId="0B6C8EBF" w14:textId="77777777" w:rsidR="00CF460E" w:rsidRPr="00097A2F" w:rsidRDefault="00CF460E" w:rsidP="00495DED">
            <w:pPr>
              <w:rPr>
                <w:snapToGrid w:val="0"/>
                <w:color w:val="000000"/>
              </w:rPr>
            </w:pPr>
            <w:r>
              <w:rPr>
                <w:snapToGrid w:val="0"/>
                <w:color w:val="000000"/>
              </w:rPr>
              <w:t>Business DME</w:t>
            </w:r>
            <w:r w:rsidR="001747E0">
              <w:rPr>
                <w:rStyle w:val="Lbjegyzet-hivatkozs"/>
                <w:snapToGrid w:val="0"/>
                <w:color w:val="000000"/>
              </w:rPr>
              <w:footnoteReference w:id="5"/>
            </w:r>
          </w:p>
        </w:tc>
        <w:tc>
          <w:tcPr>
            <w:tcW w:w="1701" w:type="dxa"/>
          </w:tcPr>
          <w:p w14:paraId="5EACFC91" w14:textId="77777777" w:rsidR="00CF460E" w:rsidRPr="00097A2F" w:rsidRDefault="00CF460E" w:rsidP="00495DED">
            <w:pPr>
              <w:ind w:left="111"/>
              <w:rPr>
                <w:snapToGrid w:val="0"/>
                <w:color w:val="000000"/>
              </w:rPr>
            </w:pPr>
            <w:r>
              <w:rPr>
                <w:snapToGrid w:val="0"/>
                <w:color w:val="000000"/>
              </w:rPr>
              <w:t>A_114_UDM</w:t>
            </w:r>
          </w:p>
        </w:tc>
        <w:tc>
          <w:tcPr>
            <w:tcW w:w="1912" w:type="dxa"/>
          </w:tcPr>
          <w:p w14:paraId="2D6235F2" w14:textId="77777777" w:rsidR="00CF460E" w:rsidRPr="00097A2F" w:rsidRDefault="00CF460E" w:rsidP="00495DED">
            <w:pPr>
              <w:jc w:val="center"/>
              <w:rPr>
                <w:snapToGrid w:val="0"/>
                <w:color w:val="000000"/>
              </w:rPr>
            </w:pPr>
            <w:r>
              <w:rPr>
                <w:snapToGrid w:val="0"/>
                <w:color w:val="000000"/>
              </w:rPr>
              <w:t>Domestic</w:t>
            </w:r>
          </w:p>
        </w:tc>
        <w:tc>
          <w:tcPr>
            <w:tcW w:w="1912" w:type="dxa"/>
          </w:tcPr>
          <w:p w14:paraId="2BBC54A4" w14:textId="77777777" w:rsidR="00CF460E" w:rsidRPr="00097A2F" w:rsidRDefault="00CF460E" w:rsidP="00495DED">
            <w:pPr>
              <w:jc w:val="both"/>
              <w:rPr>
                <w:snapToGrid w:val="0"/>
                <w:color w:val="000000"/>
                <w:sz w:val="16"/>
                <w:szCs w:val="16"/>
              </w:rPr>
            </w:pPr>
            <w:r>
              <w:rPr>
                <w:snapToGrid w:val="0"/>
                <w:color w:val="000000"/>
                <w:sz w:val="16"/>
                <w:szCs w:val="16"/>
              </w:rPr>
              <w:t>Weight category</w:t>
            </w:r>
          </w:p>
          <w:p w14:paraId="7307D53E" w14:textId="6BC74BC0" w:rsidR="00CF460E" w:rsidRPr="00AB0E35" w:rsidRDefault="00AB0E35" w:rsidP="00495DED">
            <w:pPr>
              <w:jc w:val="both"/>
              <w:rPr>
                <w:snapToGrid w:val="0"/>
                <w:color w:val="000000"/>
                <w:sz w:val="16"/>
                <w:szCs w:val="16"/>
              </w:rPr>
            </w:pPr>
            <w:r>
              <w:rPr>
                <w:snapToGrid w:val="0"/>
                <w:color w:val="000000"/>
                <w:sz w:val="16"/>
                <w:szCs w:val="16"/>
              </w:rPr>
              <w:t xml:space="preserve">50, </w:t>
            </w:r>
            <w:r w:rsidRPr="00AB0E35">
              <w:rPr>
                <w:snapToGrid w:val="0"/>
                <w:color w:val="000000"/>
                <w:sz w:val="16"/>
                <w:szCs w:val="16"/>
              </w:rPr>
              <w:t>500</w:t>
            </w:r>
          </w:p>
        </w:tc>
      </w:tr>
      <w:tr w:rsidR="005C6B97" w:rsidRPr="00097A2F" w14:paraId="685F71B9" w14:textId="77777777" w:rsidTr="00CF460E">
        <w:trPr>
          <w:trHeight w:val="247"/>
        </w:trPr>
        <w:tc>
          <w:tcPr>
            <w:tcW w:w="3119" w:type="dxa"/>
          </w:tcPr>
          <w:p w14:paraId="5E4CCB09" w14:textId="54AB7129" w:rsidR="005C6B97" w:rsidRDefault="005C6B97" w:rsidP="00495DED">
            <w:pPr>
              <w:rPr>
                <w:snapToGrid w:val="0"/>
                <w:color w:val="000000"/>
              </w:rPr>
            </w:pPr>
            <w:r>
              <w:rPr>
                <w:snapToGrid w:val="0"/>
                <w:color w:val="000000"/>
              </w:rPr>
              <w:t>Identified letter</w:t>
            </w:r>
          </w:p>
        </w:tc>
        <w:tc>
          <w:tcPr>
            <w:tcW w:w="1701" w:type="dxa"/>
          </w:tcPr>
          <w:p w14:paraId="4315FC4D" w14:textId="49076FCB" w:rsidR="005C6B97" w:rsidRDefault="005C6B97" w:rsidP="00495DED">
            <w:pPr>
              <w:ind w:left="111"/>
              <w:rPr>
                <w:snapToGrid w:val="0"/>
                <w:color w:val="000000"/>
              </w:rPr>
            </w:pPr>
            <w:r>
              <w:rPr>
                <w:snapToGrid w:val="0"/>
                <w:color w:val="000000"/>
              </w:rPr>
              <w:t>A_111_LER</w:t>
            </w:r>
          </w:p>
        </w:tc>
        <w:tc>
          <w:tcPr>
            <w:tcW w:w="1912" w:type="dxa"/>
          </w:tcPr>
          <w:p w14:paraId="3D7CDC42" w14:textId="775794DF" w:rsidR="005C6B97" w:rsidRDefault="005C6B97" w:rsidP="00AB3B7F">
            <w:pPr>
              <w:jc w:val="center"/>
              <w:rPr>
                <w:snapToGrid w:val="0"/>
                <w:color w:val="000000"/>
              </w:rPr>
            </w:pPr>
            <w:r>
              <w:rPr>
                <w:snapToGrid w:val="0"/>
                <w:color w:val="000000"/>
              </w:rPr>
              <w:t>Domestic</w:t>
            </w:r>
          </w:p>
        </w:tc>
        <w:tc>
          <w:tcPr>
            <w:tcW w:w="1912" w:type="dxa"/>
          </w:tcPr>
          <w:p w14:paraId="04A67AC6" w14:textId="77777777" w:rsidR="004F5903" w:rsidRPr="00097A2F" w:rsidRDefault="004F5903" w:rsidP="004F5903">
            <w:pPr>
              <w:jc w:val="both"/>
              <w:rPr>
                <w:snapToGrid w:val="0"/>
                <w:color w:val="000000"/>
                <w:sz w:val="16"/>
                <w:szCs w:val="16"/>
              </w:rPr>
            </w:pPr>
            <w:r>
              <w:rPr>
                <w:snapToGrid w:val="0"/>
                <w:color w:val="000000"/>
                <w:sz w:val="16"/>
                <w:szCs w:val="16"/>
              </w:rPr>
              <w:t>Weight category</w:t>
            </w:r>
          </w:p>
          <w:p w14:paraId="7A1A91FC" w14:textId="0A9FE8DA" w:rsidR="005C6B97" w:rsidRDefault="004F5903" w:rsidP="004F5903">
            <w:pPr>
              <w:jc w:val="both"/>
              <w:rPr>
                <w:snapToGrid w:val="0"/>
                <w:color w:val="000000"/>
                <w:sz w:val="16"/>
                <w:szCs w:val="16"/>
              </w:rPr>
            </w:pPr>
            <w:r>
              <w:rPr>
                <w:snapToGrid w:val="0"/>
                <w:color w:val="000000"/>
                <w:sz w:val="16"/>
                <w:szCs w:val="16"/>
              </w:rPr>
              <w:t>50, 500, 2000</w:t>
            </w:r>
          </w:p>
        </w:tc>
      </w:tr>
      <w:tr w:rsidR="005C6B97" w:rsidRPr="00097A2F" w14:paraId="6CA39D9F" w14:textId="77777777" w:rsidTr="00CF460E">
        <w:trPr>
          <w:trHeight w:val="247"/>
        </w:trPr>
        <w:tc>
          <w:tcPr>
            <w:tcW w:w="3119" w:type="dxa"/>
          </w:tcPr>
          <w:p w14:paraId="1F033A68" w14:textId="69A44D60" w:rsidR="005C6B97" w:rsidRPr="00E0570B" w:rsidRDefault="004414CA" w:rsidP="00495DED">
            <w:pPr>
              <w:rPr>
                <w:snapToGrid w:val="0"/>
                <w:color w:val="000000"/>
              </w:rPr>
            </w:pPr>
            <w:r w:rsidRPr="00E0570B">
              <w:rPr>
                <w:snapToGrid w:val="0"/>
                <w:color w:val="000000"/>
              </w:rPr>
              <w:t>Contractual d</w:t>
            </w:r>
            <w:r w:rsidR="004F5903" w:rsidRPr="00E0570B">
              <w:rPr>
                <w:snapToGrid w:val="0"/>
                <w:color w:val="000000"/>
              </w:rPr>
              <w:t>iscount</w:t>
            </w:r>
            <w:r w:rsidRPr="00E0570B">
              <w:rPr>
                <w:snapToGrid w:val="0"/>
                <w:color w:val="000000"/>
              </w:rPr>
              <w:t>ed</w:t>
            </w:r>
            <w:r w:rsidR="004F5903" w:rsidRPr="00E0570B">
              <w:rPr>
                <w:snapToGrid w:val="0"/>
                <w:color w:val="000000"/>
              </w:rPr>
              <w:t xml:space="preserve"> </w:t>
            </w:r>
            <w:r w:rsidR="00892886" w:rsidRPr="00E0570B">
              <w:rPr>
                <w:snapToGrid w:val="0"/>
                <w:color w:val="000000"/>
              </w:rPr>
              <w:t xml:space="preserve">identified </w:t>
            </w:r>
            <w:r w:rsidR="004F5903" w:rsidRPr="00E0570B">
              <w:rPr>
                <w:snapToGrid w:val="0"/>
                <w:color w:val="000000"/>
              </w:rPr>
              <w:t>direct mail</w:t>
            </w:r>
            <w:r w:rsidRPr="00E0570B">
              <w:rPr>
                <w:snapToGrid w:val="0"/>
                <w:color w:val="000000"/>
              </w:rPr>
              <w:t xml:space="preserve"> </w:t>
            </w:r>
            <w:r w:rsidR="004F5903" w:rsidRPr="00E0570B">
              <w:rPr>
                <w:snapToGrid w:val="0"/>
                <w:color w:val="000000"/>
              </w:rPr>
              <w:t>(DDM)</w:t>
            </w:r>
            <w:r w:rsidR="004F5903" w:rsidRPr="00E0570B">
              <w:rPr>
                <w:snapToGrid w:val="0"/>
                <w:color w:val="000000"/>
                <w:vertAlign w:val="superscript"/>
              </w:rPr>
              <w:t>4</w:t>
            </w:r>
          </w:p>
        </w:tc>
        <w:tc>
          <w:tcPr>
            <w:tcW w:w="1701" w:type="dxa"/>
          </w:tcPr>
          <w:p w14:paraId="59E45EDA" w14:textId="10267706" w:rsidR="005C6B97" w:rsidRPr="00E0570B" w:rsidRDefault="005C6B97" w:rsidP="00495DED">
            <w:pPr>
              <w:ind w:left="111"/>
              <w:rPr>
                <w:snapToGrid w:val="0"/>
                <w:color w:val="000000"/>
              </w:rPr>
            </w:pPr>
            <w:r w:rsidRPr="00E0570B">
              <w:rPr>
                <w:snapToGrid w:val="0"/>
                <w:color w:val="000000"/>
              </w:rPr>
              <w:t>A_114_KRK</w:t>
            </w:r>
          </w:p>
        </w:tc>
        <w:tc>
          <w:tcPr>
            <w:tcW w:w="1912" w:type="dxa"/>
          </w:tcPr>
          <w:p w14:paraId="2917BE71" w14:textId="2AA61317" w:rsidR="005C6B97" w:rsidRPr="00E0570B" w:rsidRDefault="005C6B97" w:rsidP="00AB3B7F">
            <w:pPr>
              <w:jc w:val="center"/>
              <w:rPr>
                <w:snapToGrid w:val="0"/>
                <w:color w:val="000000"/>
              </w:rPr>
            </w:pPr>
            <w:r w:rsidRPr="00E0570B">
              <w:rPr>
                <w:snapToGrid w:val="0"/>
                <w:color w:val="000000"/>
              </w:rPr>
              <w:t>Domestic</w:t>
            </w:r>
          </w:p>
        </w:tc>
        <w:tc>
          <w:tcPr>
            <w:tcW w:w="1912" w:type="dxa"/>
          </w:tcPr>
          <w:p w14:paraId="3F3B45A9" w14:textId="77777777" w:rsidR="004F5903" w:rsidRPr="00E0570B" w:rsidRDefault="004F5903" w:rsidP="004F5903">
            <w:pPr>
              <w:jc w:val="both"/>
              <w:rPr>
                <w:snapToGrid w:val="0"/>
                <w:color w:val="000000"/>
                <w:sz w:val="16"/>
                <w:szCs w:val="16"/>
              </w:rPr>
            </w:pPr>
            <w:r w:rsidRPr="00E0570B">
              <w:rPr>
                <w:snapToGrid w:val="0"/>
                <w:color w:val="000000"/>
                <w:sz w:val="16"/>
                <w:szCs w:val="16"/>
              </w:rPr>
              <w:t>Weight category</w:t>
            </w:r>
          </w:p>
          <w:p w14:paraId="0EF1C873" w14:textId="5FEC3B29" w:rsidR="005C6B97" w:rsidRDefault="004F5903" w:rsidP="004F5903">
            <w:pPr>
              <w:jc w:val="both"/>
              <w:rPr>
                <w:snapToGrid w:val="0"/>
                <w:color w:val="000000"/>
                <w:sz w:val="16"/>
                <w:szCs w:val="16"/>
              </w:rPr>
            </w:pPr>
            <w:r w:rsidRPr="00E0570B">
              <w:rPr>
                <w:snapToGrid w:val="0"/>
                <w:color w:val="000000"/>
                <w:sz w:val="16"/>
                <w:szCs w:val="16"/>
              </w:rPr>
              <w:t>50, 500</w:t>
            </w:r>
          </w:p>
        </w:tc>
      </w:tr>
      <w:tr w:rsidR="005C6B97" w:rsidRPr="00097A2F" w14:paraId="599CC74D" w14:textId="77777777" w:rsidTr="00CF460E">
        <w:trPr>
          <w:trHeight w:val="247"/>
        </w:trPr>
        <w:tc>
          <w:tcPr>
            <w:tcW w:w="3119" w:type="dxa"/>
          </w:tcPr>
          <w:p w14:paraId="40538E6C" w14:textId="13426132" w:rsidR="005C6B97" w:rsidRDefault="005C6B97" w:rsidP="00495DED">
            <w:pPr>
              <w:rPr>
                <w:snapToGrid w:val="0"/>
                <w:color w:val="000000"/>
              </w:rPr>
            </w:pPr>
            <w:r>
              <w:rPr>
                <w:snapToGrid w:val="0"/>
                <w:color w:val="000000"/>
              </w:rPr>
              <w:t>Identified business letter</w:t>
            </w:r>
          </w:p>
        </w:tc>
        <w:tc>
          <w:tcPr>
            <w:tcW w:w="1701" w:type="dxa"/>
          </w:tcPr>
          <w:p w14:paraId="608BA810" w14:textId="23E90603" w:rsidR="005C6B97" w:rsidRDefault="005C6B97" w:rsidP="00495DED">
            <w:pPr>
              <w:ind w:left="111"/>
              <w:rPr>
                <w:snapToGrid w:val="0"/>
                <w:color w:val="000000"/>
              </w:rPr>
            </w:pPr>
            <w:r>
              <w:rPr>
                <w:snapToGrid w:val="0"/>
                <w:color w:val="000000"/>
              </w:rPr>
              <w:t>A_117_ULR</w:t>
            </w:r>
          </w:p>
        </w:tc>
        <w:tc>
          <w:tcPr>
            <w:tcW w:w="1912" w:type="dxa"/>
          </w:tcPr>
          <w:p w14:paraId="68BB5E0E" w14:textId="40371380" w:rsidR="005C6B97" w:rsidRDefault="005C6B97" w:rsidP="00AB3B7F">
            <w:pPr>
              <w:jc w:val="center"/>
              <w:rPr>
                <w:snapToGrid w:val="0"/>
                <w:color w:val="000000"/>
              </w:rPr>
            </w:pPr>
            <w:r>
              <w:rPr>
                <w:snapToGrid w:val="0"/>
                <w:color w:val="000000"/>
              </w:rPr>
              <w:t>Domestic</w:t>
            </w:r>
          </w:p>
        </w:tc>
        <w:tc>
          <w:tcPr>
            <w:tcW w:w="1912" w:type="dxa"/>
          </w:tcPr>
          <w:p w14:paraId="63A5A1A7" w14:textId="77777777" w:rsidR="004F5903" w:rsidRPr="00097A2F" w:rsidRDefault="004F5903" w:rsidP="004F5903">
            <w:pPr>
              <w:jc w:val="both"/>
              <w:rPr>
                <w:snapToGrid w:val="0"/>
                <w:color w:val="000000"/>
                <w:sz w:val="16"/>
                <w:szCs w:val="16"/>
              </w:rPr>
            </w:pPr>
            <w:r>
              <w:rPr>
                <w:snapToGrid w:val="0"/>
                <w:color w:val="000000"/>
                <w:sz w:val="16"/>
                <w:szCs w:val="16"/>
              </w:rPr>
              <w:t>Weight category</w:t>
            </w:r>
          </w:p>
          <w:p w14:paraId="77141CAB" w14:textId="64377974" w:rsidR="005C6B97" w:rsidRDefault="004F5903" w:rsidP="004F5903">
            <w:pPr>
              <w:jc w:val="both"/>
              <w:rPr>
                <w:snapToGrid w:val="0"/>
                <w:color w:val="000000"/>
                <w:sz w:val="16"/>
                <w:szCs w:val="16"/>
              </w:rPr>
            </w:pPr>
            <w:r>
              <w:rPr>
                <w:snapToGrid w:val="0"/>
                <w:color w:val="000000"/>
                <w:sz w:val="16"/>
                <w:szCs w:val="16"/>
              </w:rPr>
              <w:t>50, 500</w:t>
            </w:r>
          </w:p>
        </w:tc>
      </w:tr>
      <w:tr w:rsidR="005C6B97" w:rsidRPr="00097A2F" w14:paraId="08007FA8" w14:textId="77777777" w:rsidTr="00CF460E">
        <w:trPr>
          <w:trHeight w:val="247"/>
        </w:trPr>
        <w:tc>
          <w:tcPr>
            <w:tcW w:w="3119" w:type="dxa"/>
          </w:tcPr>
          <w:p w14:paraId="73C2A73E" w14:textId="27B891EB" w:rsidR="005C6B97" w:rsidRDefault="005C6B97" w:rsidP="00495DED">
            <w:pPr>
              <w:rPr>
                <w:snapToGrid w:val="0"/>
                <w:color w:val="000000"/>
              </w:rPr>
            </w:pPr>
            <w:r>
              <w:rPr>
                <w:snapToGrid w:val="0"/>
                <w:color w:val="000000"/>
              </w:rPr>
              <w:t>Identified business DME</w:t>
            </w:r>
            <w:r w:rsidR="004F5903" w:rsidRPr="006A1FDC">
              <w:rPr>
                <w:snapToGrid w:val="0"/>
                <w:color w:val="000000"/>
                <w:vertAlign w:val="superscript"/>
              </w:rPr>
              <w:t>5</w:t>
            </w:r>
          </w:p>
        </w:tc>
        <w:tc>
          <w:tcPr>
            <w:tcW w:w="1701" w:type="dxa"/>
          </w:tcPr>
          <w:p w14:paraId="0D96E8FE" w14:textId="558DEC0A" w:rsidR="005C6B97" w:rsidRDefault="005C6B97" w:rsidP="00495DED">
            <w:pPr>
              <w:ind w:left="111"/>
              <w:rPr>
                <w:snapToGrid w:val="0"/>
                <w:color w:val="000000"/>
              </w:rPr>
            </w:pPr>
            <w:r>
              <w:rPr>
                <w:snapToGrid w:val="0"/>
                <w:color w:val="000000"/>
              </w:rPr>
              <w:t>A_114_UDR</w:t>
            </w:r>
          </w:p>
        </w:tc>
        <w:tc>
          <w:tcPr>
            <w:tcW w:w="1912" w:type="dxa"/>
          </w:tcPr>
          <w:p w14:paraId="7175084D" w14:textId="1BF3ED8B" w:rsidR="005C6B97" w:rsidRDefault="005C6B97" w:rsidP="00AB3B7F">
            <w:pPr>
              <w:jc w:val="center"/>
              <w:rPr>
                <w:snapToGrid w:val="0"/>
                <w:color w:val="000000"/>
              </w:rPr>
            </w:pPr>
            <w:r>
              <w:rPr>
                <w:snapToGrid w:val="0"/>
                <w:color w:val="000000"/>
              </w:rPr>
              <w:t>Domestic</w:t>
            </w:r>
          </w:p>
        </w:tc>
        <w:tc>
          <w:tcPr>
            <w:tcW w:w="1912" w:type="dxa"/>
          </w:tcPr>
          <w:p w14:paraId="1B1EA5E1" w14:textId="77777777" w:rsidR="004F5903" w:rsidRPr="00097A2F" w:rsidRDefault="004F5903" w:rsidP="004F5903">
            <w:pPr>
              <w:jc w:val="both"/>
              <w:rPr>
                <w:snapToGrid w:val="0"/>
                <w:color w:val="000000"/>
                <w:sz w:val="16"/>
                <w:szCs w:val="16"/>
              </w:rPr>
            </w:pPr>
            <w:r>
              <w:rPr>
                <w:snapToGrid w:val="0"/>
                <w:color w:val="000000"/>
                <w:sz w:val="16"/>
                <w:szCs w:val="16"/>
              </w:rPr>
              <w:t>Weight category</w:t>
            </w:r>
          </w:p>
          <w:p w14:paraId="31CC5C5F" w14:textId="0AC6B231" w:rsidR="005C6B97" w:rsidRDefault="004F5903" w:rsidP="004F5903">
            <w:pPr>
              <w:jc w:val="both"/>
              <w:rPr>
                <w:snapToGrid w:val="0"/>
                <w:color w:val="000000"/>
                <w:sz w:val="16"/>
                <w:szCs w:val="16"/>
              </w:rPr>
            </w:pPr>
            <w:r>
              <w:rPr>
                <w:snapToGrid w:val="0"/>
                <w:color w:val="000000"/>
                <w:sz w:val="16"/>
                <w:szCs w:val="16"/>
              </w:rPr>
              <w:t>50, 500</w:t>
            </w:r>
          </w:p>
        </w:tc>
      </w:tr>
      <w:tr w:rsidR="007612C8" w:rsidRPr="004C4AA7" w14:paraId="160DFE0B" w14:textId="77777777" w:rsidTr="00CF460E">
        <w:trPr>
          <w:trHeight w:val="247"/>
        </w:trPr>
        <w:tc>
          <w:tcPr>
            <w:tcW w:w="3119" w:type="dxa"/>
          </w:tcPr>
          <w:p w14:paraId="2D6F85FD" w14:textId="6F7EEDF0" w:rsidR="007612C8" w:rsidRPr="004C4AA7" w:rsidRDefault="004F5903" w:rsidP="00495DED">
            <w:pPr>
              <w:rPr>
                <w:snapToGrid w:val="0"/>
                <w:color w:val="000000"/>
              </w:rPr>
            </w:pPr>
            <w:r w:rsidRPr="004C4AA7">
              <w:rPr>
                <w:snapToGrid w:val="0"/>
                <w:color w:val="000000"/>
              </w:rPr>
              <w:t>Letter subject to customs clearance</w:t>
            </w:r>
          </w:p>
        </w:tc>
        <w:tc>
          <w:tcPr>
            <w:tcW w:w="1701" w:type="dxa"/>
          </w:tcPr>
          <w:p w14:paraId="2A7406F7" w14:textId="50FDBD25" w:rsidR="007612C8" w:rsidRPr="004C4AA7" w:rsidRDefault="004F5903" w:rsidP="00495DED">
            <w:pPr>
              <w:ind w:left="111"/>
              <w:rPr>
                <w:snapToGrid w:val="0"/>
                <w:color w:val="000000"/>
              </w:rPr>
            </w:pPr>
            <w:r w:rsidRPr="004C4AA7">
              <w:rPr>
                <w:snapToGrid w:val="0"/>
                <w:color w:val="000000"/>
              </w:rPr>
              <w:t>A_14_LEV</w:t>
            </w:r>
          </w:p>
        </w:tc>
        <w:tc>
          <w:tcPr>
            <w:tcW w:w="1912" w:type="dxa"/>
          </w:tcPr>
          <w:p w14:paraId="403BF338" w14:textId="550BE161" w:rsidR="007612C8" w:rsidRPr="004C4AA7" w:rsidRDefault="004F5903" w:rsidP="00AB3B7F">
            <w:pPr>
              <w:jc w:val="center"/>
              <w:rPr>
                <w:snapToGrid w:val="0"/>
                <w:color w:val="000000"/>
              </w:rPr>
            </w:pPr>
            <w:r w:rsidRPr="004C4AA7">
              <w:rPr>
                <w:snapToGrid w:val="0"/>
                <w:color w:val="000000"/>
              </w:rPr>
              <w:t>International</w:t>
            </w:r>
          </w:p>
        </w:tc>
        <w:tc>
          <w:tcPr>
            <w:tcW w:w="1912" w:type="dxa"/>
          </w:tcPr>
          <w:p w14:paraId="7189792C" w14:textId="77777777" w:rsidR="004F5903" w:rsidRPr="004C4AA7" w:rsidRDefault="004F5903" w:rsidP="004F5903">
            <w:pPr>
              <w:jc w:val="both"/>
              <w:rPr>
                <w:snapToGrid w:val="0"/>
                <w:color w:val="000000"/>
                <w:sz w:val="16"/>
                <w:szCs w:val="16"/>
              </w:rPr>
            </w:pPr>
            <w:r w:rsidRPr="004C4AA7">
              <w:rPr>
                <w:snapToGrid w:val="0"/>
                <w:color w:val="000000"/>
                <w:sz w:val="16"/>
                <w:szCs w:val="16"/>
              </w:rPr>
              <w:t>Weight category</w:t>
            </w:r>
          </w:p>
          <w:p w14:paraId="56EE7BBE" w14:textId="2999C27B" w:rsidR="007612C8" w:rsidRPr="004C4AA7" w:rsidRDefault="004F5903" w:rsidP="004F5903">
            <w:pPr>
              <w:jc w:val="both"/>
              <w:rPr>
                <w:snapToGrid w:val="0"/>
                <w:color w:val="000000"/>
                <w:sz w:val="16"/>
                <w:szCs w:val="16"/>
              </w:rPr>
            </w:pPr>
            <w:r w:rsidRPr="004C4AA7">
              <w:rPr>
                <w:snapToGrid w:val="0"/>
                <w:color w:val="000000"/>
                <w:sz w:val="16"/>
                <w:szCs w:val="16"/>
              </w:rPr>
              <w:t>50, 500, 2000</w:t>
            </w:r>
          </w:p>
        </w:tc>
      </w:tr>
      <w:tr w:rsidR="007612C8" w:rsidRPr="00097A2F" w14:paraId="0970C008" w14:textId="77777777" w:rsidTr="00CF460E">
        <w:trPr>
          <w:trHeight w:val="247"/>
        </w:trPr>
        <w:tc>
          <w:tcPr>
            <w:tcW w:w="3119" w:type="dxa"/>
          </w:tcPr>
          <w:p w14:paraId="4F3CF883" w14:textId="7AE6D2A1" w:rsidR="007612C8" w:rsidRPr="004C4AA7" w:rsidRDefault="004F5903" w:rsidP="00495DED">
            <w:pPr>
              <w:rPr>
                <w:snapToGrid w:val="0"/>
                <w:color w:val="000000"/>
              </w:rPr>
            </w:pPr>
            <w:r w:rsidRPr="004C4AA7">
              <w:rPr>
                <w:snapToGrid w:val="0"/>
                <w:color w:val="000000"/>
              </w:rPr>
              <w:t>“M” bag subject to customs clearance</w:t>
            </w:r>
          </w:p>
        </w:tc>
        <w:tc>
          <w:tcPr>
            <w:tcW w:w="1701" w:type="dxa"/>
          </w:tcPr>
          <w:p w14:paraId="711688DC" w14:textId="10D9A0B3" w:rsidR="007612C8" w:rsidRPr="004C4AA7" w:rsidRDefault="004F5903" w:rsidP="00495DED">
            <w:pPr>
              <w:ind w:left="111"/>
              <w:rPr>
                <w:snapToGrid w:val="0"/>
                <w:color w:val="000000"/>
              </w:rPr>
            </w:pPr>
            <w:r w:rsidRPr="004C4AA7">
              <w:rPr>
                <w:snapToGrid w:val="0"/>
                <w:color w:val="000000"/>
              </w:rPr>
              <w:t>A_14_NYT</w:t>
            </w:r>
          </w:p>
        </w:tc>
        <w:tc>
          <w:tcPr>
            <w:tcW w:w="1912" w:type="dxa"/>
          </w:tcPr>
          <w:p w14:paraId="088D66DF" w14:textId="5197851E" w:rsidR="007612C8" w:rsidRPr="004C4AA7" w:rsidRDefault="004F5903" w:rsidP="00AB3B7F">
            <w:pPr>
              <w:jc w:val="center"/>
              <w:rPr>
                <w:snapToGrid w:val="0"/>
                <w:color w:val="000000"/>
              </w:rPr>
            </w:pPr>
            <w:r w:rsidRPr="004C4AA7">
              <w:rPr>
                <w:snapToGrid w:val="0"/>
                <w:color w:val="000000"/>
              </w:rPr>
              <w:t xml:space="preserve"> International</w:t>
            </w:r>
          </w:p>
        </w:tc>
        <w:tc>
          <w:tcPr>
            <w:tcW w:w="1912" w:type="dxa"/>
          </w:tcPr>
          <w:p w14:paraId="33B031BC" w14:textId="77777777" w:rsidR="007612C8" w:rsidRPr="004C4AA7" w:rsidRDefault="007612C8" w:rsidP="00495DED">
            <w:pPr>
              <w:jc w:val="both"/>
              <w:rPr>
                <w:snapToGrid w:val="0"/>
                <w:color w:val="000000"/>
                <w:sz w:val="16"/>
                <w:szCs w:val="16"/>
              </w:rPr>
            </w:pPr>
          </w:p>
        </w:tc>
      </w:tr>
      <w:tr w:rsidR="0094275B" w:rsidRPr="001673F8" w14:paraId="6CAEA248" w14:textId="77777777" w:rsidTr="00CF460E">
        <w:trPr>
          <w:trHeight w:val="247"/>
        </w:trPr>
        <w:tc>
          <w:tcPr>
            <w:tcW w:w="3119" w:type="dxa"/>
          </w:tcPr>
          <w:p w14:paraId="1A151CBB" w14:textId="76EEEC05" w:rsidR="0094275B" w:rsidRPr="001673F8" w:rsidRDefault="00B73512" w:rsidP="00495DED">
            <w:pPr>
              <w:rPr>
                <w:snapToGrid w:val="0"/>
                <w:color w:val="000000"/>
              </w:rPr>
            </w:pPr>
            <w:r w:rsidRPr="001673F8">
              <w:rPr>
                <w:snapToGrid w:val="0"/>
                <w:color w:val="000000"/>
              </w:rPr>
              <w:lastRenderedPageBreak/>
              <w:t>Global Prime</w:t>
            </w:r>
            <w:r w:rsidRPr="001673F8">
              <w:rPr>
                <w:snapToGrid w:val="0"/>
                <w:color w:val="000000"/>
                <w:vertAlign w:val="superscript"/>
              </w:rPr>
              <w:t>6</w:t>
            </w:r>
          </w:p>
        </w:tc>
        <w:tc>
          <w:tcPr>
            <w:tcW w:w="1701" w:type="dxa"/>
          </w:tcPr>
          <w:p w14:paraId="36FBE0D7" w14:textId="14607932" w:rsidR="0094275B" w:rsidRPr="001673F8" w:rsidRDefault="00B73512" w:rsidP="00495DED">
            <w:pPr>
              <w:ind w:left="111"/>
              <w:rPr>
                <w:snapToGrid w:val="0"/>
                <w:color w:val="000000"/>
              </w:rPr>
            </w:pPr>
            <w:r w:rsidRPr="001673F8">
              <w:rPr>
                <w:snapToGrid w:val="0"/>
                <w:color w:val="000000"/>
              </w:rPr>
              <w:t>A_119_PRI</w:t>
            </w:r>
          </w:p>
        </w:tc>
        <w:tc>
          <w:tcPr>
            <w:tcW w:w="1912" w:type="dxa"/>
          </w:tcPr>
          <w:p w14:paraId="77ED66B4" w14:textId="3B70DCBB" w:rsidR="0094275B" w:rsidRPr="001673F8" w:rsidRDefault="00B73512" w:rsidP="00AB3B7F">
            <w:pPr>
              <w:jc w:val="center"/>
              <w:rPr>
                <w:snapToGrid w:val="0"/>
                <w:color w:val="000000"/>
              </w:rPr>
            </w:pPr>
            <w:r w:rsidRPr="001673F8">
              <w:rPr>
                <w:snapToGrid w:val="0"/>
                <w:color w:val="000000"/>
              </w:rPr>
              <w:t>International</w:t>
            </w:r>
          </w:p>
        </w:tc>
        <w:tc>
          <w:tcPr>
            <w:tcW w:w="1912" w:type="dxa"/>
          </w:tcPr>
          <w:p w14:paraId="3124C847" w14:textId="77777777" w:rsidR="0094275B" w:rsidRPr="001673F8" w:rsidRDefault="00B73512" w:rsidP="00495DED">
            <w:pPr>
              <w:jc w:val="both"/>
              <w:rPr>
                <w:snapToGrid w:val="0"/>
                <w:color w:val="000000"/>
                <w:sz w:val="16"/>
                <w:szCs w:val="16"/>
              </w:rPr>
            </w:pPr>
            <w:r w:rsidRPr="001673F8">
              <w:rPr>
                <w:snapToGrid w:val="0"/>
                <w:color w:val="000000"/>
                <w:sz w:val="16"/>
                <w:szCs w:val="16"/>
              </w:rPr>
              <w:t>Weight category</w:t>
            </w:r>
          </w:p>
          <w:p w14:paraId="6989F5FC" w14:textId="111C7647" w:rsidR="00B73512" w:rsidRPr="001673F8" w:rsidRDefault="00B73512" w:rsidP="00495DED">
            <w:pPr>
              <w:jc w:val="both"/>
              <w:rPr>
                <w:snapToGrid w:val="0"/>
                <w:color w:val="000000"/>
                <w:sz w:val="16"/>
                <w:szCs w:val="16"/>
              </w:rPr>
            </w:pPr>
            <w:r w:rsidRPr="001673F8">
              <w:rPr>
                <w:snapToGrid w:val="0"/>
                <w:color w:val="000000"/>
                <w:sz w:val="16"/>
                <w:szCs w:val="16"/>
              </w:rPr>
              <w:t>0-2000</w:t>
            </w:r>
          </w:p>
        </w:tc>
      </w:tr>
    </w:tbl>
    <w:p w14:paraId="7D0F1442" w14:textId="7DB3DACF" w:rsidR="00535957" w:rsidRPr="001673F8" w:rsidRDefault="00535957" w:rsidP="00535957">
      <w:pPr>
        <w:pStyle w:val="Lbjegyzetszveg"/>
        <w:jc w:val="both"/>
        <w:rPr>
          <w:strike/>
        </w:rPr>
      </w:pPr>
      <w:r w:rsidRPr="001673F8">
        <w:rPr>
          <w:rStyle w:val="Lbjegyzet-hivatkozs"/>
          <w:strike/>
        </w:rPr>
        <w:t>1</w:t>
      </w:r>
      <w:r w:rsidRPr="001673F8">
        <w:t>In the case of contractual discount</w:t>
      </w:r>
      <w:r w:rsidR="004414CA" w:rsidRPr="001673F8">
        <w:t>ed</w:t>
      </w:r>
      <w:r w:rsidRPr="001673F8">
        <w:t xml:space="preserve"> direct mail, the minimum dispatch quantity is 500 pieces regardless of weight category.</w:t>
      </w:r>
    </w:p>
    <w:p w14:paraId="46892CF9" w14:textId="3998A1A1" w:rsidR="00535957" w:rsidRPr="001673F8" w:rsidRDefault="00535957" w:rsidP="00535957">
      <w:pPr>
        <w:pStyle w:val="Lbjegyzetszveg"/>
      </w:pPr>
      <w:r w:rsidRPr="001673F8">
        <w:rPr>
          <w:rStyle w:val="Lbjegyzet-hivatkozs"/>
        </w:rPr>
        <w:t>2</w:t>
      </w:r>
      <w:r w:rsidRPr="001673F8">
        <w:t>May only be dispatched at the OLK</w:t>
      </w:r>
    </w:p>
    <w:p w14:paraId="178F362F" w14:textId="1D74E2B6" w:rsidR="00535957" w:rsidRPr="001673F8" w:rsidRDefault="00535957" w:rsidP="00535957">
      <w:pPr>
        <w:pStyle w:val="Lbjegyzetszveg"/>
        <w:jc w:val="both"/>
      </w:pPr>
      <w:r w:rsidRPr="001673F8">
        <w:rPr>
          <w:rStyle w:val="Lbjegyzet-hivatkozs"/>
        </w:rPr>
        <w:t>3</w:t>
      </w:r>
      <w:r w:rsidRPr="001673F8">
        <w:t>May only be dispatched at the OLK or the Logistics Plants.</w:t>
      </w:r>
      <w:r w:rsidR="00892886" w:rsidRPr="001673F8">
        <w:t xml:space="preserve"> Minimum number of items per dispatch: 1000.</w:t>
      </w:r>
    </w:p>
    <w:p w14:paraId="282A1073" w14:textId="1630A13C" w:rsidR="00892886" w:rsidRPr="001673F8" w:rsidRDefault="00892886" w:rsidP="00535957">
      <w:pPr>
        <w:pStyle w:val="Lbjegyzetszveg"/>
        <w:jc w:val="both"/>
      </w:pPr>
      <w:r w:rsidRPr="001673F8">
        <w:rPr>
          <w:vertAlign w:val="superscript"/>
        </w:rPr>
        <w:t>4</w:t>
      </w:r>
      <w:r w:rsidRPr="001673F8">
        <w:t>For discount</w:t>
      </w:r>
      <w:r w:rsidR="004414CA" w:rsidRPr="001673F8">
        <w:t>ed</w:t>
      </w:r>
      <w:r w:rsidRPr="001673F8">
        <w:t xml:space="preserve"> identified direct mail by contract, the minimum number of items per dispatch is 500, regardless of weight category.</w:t>
      </w:r>
    </w:p>
    <w:p w14:paraId="4C0C1A88" w14:textId="0BF24EE6" w:rsidR="00892886" w:rsidRPr="001673F8" w:rsidRDefault="00892886" w:rsidP="00535957">
      <w:pPr>
        <w:pStyle w:val="Lbjegyzetszveg"/>
        <w:jc w:val="both"/>
      </w:pPr>
      <w:r w:rsidRPr="001673F8">
        <w:rPr>
          <w:vertAlign w:val="superscript"/>
        </w:rPr>
        <w:t>5</w:t>
      </w:r>
      <w:r w:rsidRPr="001673F8">
        <w:t>May only be dispatched at the OLK or the Logistics Plants. Minimum number of items per dispatch: 1000.</w:t>
      </w:r>
    </w:p>
    <w:p w14:paraId="69C97D82" w14:textId="38A94BC4" w:rsidR="00B73512" w:rsidRDefault="00B73512" w:rsidP="00535957">
      <w:pPr>
        <w:pStyle w:val="Lbjegyzetszveg"/>
        <w:jc w:val="both"/>
      </w:pPr>
      <w:r w:rsidRPr="001673F8">
        <w:rPr>
          <w:vertAlign w:val="superscript"/>
        </w:rPr>
        <w:t>6</w:t>
      </w:r>
      <w:r w:rsidRPr="001673F8">
        <w:t xml:space="preserve">A </w:t>
      </w:r>
      <w:r w:rsidR="00D806BE" w:rsidRPr="001673F8">
        <w:t>separate EPL is required as it cannot be dispatched with other products on the same EPL.</w:t>
      </w:r>
    </w:p>
    <w:p w14:paraId="7B1FAF0E" w14:textId="45487E77" w:rsidR="00535957" w:rsidRDefault="00535957" w:rsidP="00CF460E">
      <w:pPr>
        <w:rPr>
          <w:lang w:val="en-US"/>
        </w:rPr>
      </w:pPr>
    </w:p>
    <w:p w14:paraId="1F7A7308" w14:textId="77777777" w:rsidR="00FB7DE4" w:rsidRPr="00097A2F" w:rsidRDefault="00FB7DE4" w:rsidP="00131CC3">
      <w:pPr>
        <w:pStyle w:val="Cmsor3"/>
      </w:pPr>
      <w:bookmarkStart w:id="108" w:name="_Méretjelzés_kódjai_(meret"/>
      <w:bookmarkStart w:id="109" w:name="_Toc478539547"/>
      <w:bookmarkStart w:id="110" w:name="_Toc89384830"/>
      <w:bookmarkEnd w:id="108"/>
      <w:r>
        <w:t xml:space="preserve">Size codes (in field </w:t>
      </w:r>
      <w:r>
        <w:rPr>
          <w:i/>
          <w:iCs/>
        </w:rPr>
        <w:t>meret</w:t>
      </w:r>
      <w:r>
        <w:t>):</w:t>
      </w:r>
      <w:bookmarkEnd w:id="109"/>
      <w:bookmarkEnd w:id="110"/>
    </w:p>
    <w:p w14:paraId="379BCD4D" w14:textId="77777777" w:rsidR="00FB7DE4" w:rsidRPr="00097A2F" w:rsidRDefault="00FB7DE4" w:rsidP="00FB7DE4">
      <w:pPr>
        <w:keepNext/>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66"/>
        <w:gridCol w:w="919"/>
        <w:gridCol w:w="3687"/>
      </w:tblGrid>
      <w:tr w:rsidR="00FB7DE4" w:rsidRPr="00097A2F" w14:paraId="3E188CC5" w14:textId="77777777" w:rsidTr="00495DED">
        <w:trPr>
          <w:trHeight w:val="424"/>
          <w:tblHeader/>
          <w:jc w:val="center"/>
        </w:trPr>
        <w:tc>
          <w:tcPr>
            <w:tcW w:w="2766" w:type="dxa"/>
            <w:shd w:val="solid" w:color="C0C0C0" w:fill="auto"/>
          </w:tcPr>
          <w:p w14:paraId="6F1FE32E" w14:textId="77777777" w:rsidR="00FB7DE4" w:rsidRPr="00097A2F" w:rsidRDefault="00FB7DE4" w:rsidP="00495DED">
            <w:pPr>
              <w:keepNext/>
              <w:jc w:val="center"/>
              <w:rPr>
                <w:snapToGrid w:val="0"/>
                <w:color w:val="000000"/>
              </w:rPr>
            </w:pPr>
            <w:r>
              <w:rPr>
                <w:snapToGrid w:val="0"/>
                <w:color w:val="000000"/>
              </w:rPr>
              <w:t>Size</w:t>
            </w:r>
          </w:p>
        </w:tc>
        <w:tc>
          <w:tcPr>
            <w:tcW w:w="919" w:type="dxa"/>
            <w:shd w:val="solid" w:color="C0C0C0" w:fill="auto"/>
          </w:tcPr>
          <w:p w14:paraId="355B3E3E" w14:textId="77777777" w:rsidR="00FB7DE4" w:rsidRPr="00097A2F" w:rsidRDefault="00FB7DE4" w:rsidP="00495DED">
            <w:pPr>
              <w:keepNext/>
              <w:jc w:val="center"/>
              <w:rPr>
                <w:snapToGrid w:val="0"/>
                <w:color w:val="000000"/>
              </w:rPr>
            </w:pPr>
            <w:r>
              <w:rPr>
                <w:snapToGrid w:val="0"/>
                <w:color w:val="000000"/>
              </w:rPr>
              <w:t>Size code</w:t>
            </w:r>
          </w:p>
        </w:tc>
        <w:tc>
          <w:tcPr>
            <w:tcW w:w="3687" w:type="dxa"/>
            <w:shd w:val="solid" w:color="C0C0C0" w:fill="auto"/>
          </w:tcPr>
          <w:p w14:paraId="086FA4F9" w14:textId="77777777" w:rsidR="00FB7DE4" w:rsidRPr="00097A2F" w:rsidRDefault="00FB7DE4" w:rsidP="00495DED">
            <w:pPr>
              <w:keepNext/>
              <w:jc w:val="center"/>
              <w:rPr>
                <w:snapToGrid w:val="0"/>
                <w:color w:val="000000"/>
              </w:rPr>
            </w:pPr>
            <w:r>
              <w:rPr>
                <w:snapToGrid w:val="0"/>
                <w:color w:val="000000"/>
              </w:rPr>
              <w:t>Core features</w:t>
            </w:r>
          </w:p>
        </w:tc>
      </w:tr>
      <w:tr w:rsidR="00FB7DE4" w:rsidRPr="00097A2F" w14:paraId="394C27D7" w14:textId="77777777" w:rsidTr="00495DED">
        <w:trPr>
          <w:trHeight w:val="247"/>
          <w:jc w:val="center"/>
        </w:trPr>
        <w:tc>
          <w:tcPr>
            <w:tcW w:w="2766" w:type="dxa"/>
          </w:tcPr>
          <w:p w14:paraId="4EDD30C4" w14:textId="77777777" w:rsidR="00FB7DE4" w:rsidRPr="00097A2F" w:rsidRDefault="00FB7DE4" w:rsidP="00495DED">
            <w:pPr>
              <w:rPr>
                <w:snapToGrid w:val="0"/>
                <w:color w:val="000000"/>
              </w:rPr>
            </w:pPr>
            <w:r>
              <w:rPr>
                <w:snapToGrid w:val="0"/>
                <w:color w:val="000000"/>
              </w:rPr>
              <w:t>Standards</w:t>
            </w:r>
          </w:p>
        </w:tc>
        <w:tc>
          <w:tcPr>
            <w:tcW w:w="919" w:type="dxa"/>
          </w:tcPr>
          <w:p w14:paraId="16A4A8D2" w14:textId="77777777" w:rsidR="00FB7DE4" w:rsidRPr="00097A2F" w:rsidRDefault="00FB7DE4" w:rsidP="00495DED">
            <w:pPr>
              <w:jc w:val="center"/>
              <w:rPr>
                <w:b/>
                <w:bCs/>
                <w:snapToGrid w:val="0"/>
                <w:color w:val="000000"/>
              </w:rPr>
            </w:pPr>
            <w:r>
              <w:rPr>
                <w:b/>
                <w:bCs/>
                <w:snapToGrid w:val="0"/>
                <w:color w:val="000000"/>
              </w:rPr>
              <w:t>1*</w:t>
            </w:r>
          </w:p>
        </w:tc>
        <w:tc>
          <w:tcPr>
            <w:tcW w:w="3687" w:type="dxa"/>
          </w:tcPr>
          <w:p w14:paraId="45ED3D0E" w14:textId="4ED88641" w:rsidR="00FB7DE4" w:rsidRPr="002F5869" w:rsidRDefault="00FB7DE4" w:rsidP="00B31504">
            <w:pPr>
              <w:rPr>
                <w:strike/>
                <w:snapToGrid w:val="0"/>
                <w:highlight w:val="yellow"/>
              </w:rPr>
            </w:pPr>
          </w:p>
        </w:tc>
      </w:tr>
      <w:tr w:rsidR="00FB7DE4" w:rsidRPr="00097A2F" w14:paraId="50B939EE" w14:textId="77777777" w:rsidTr="00495DED">
        <w:trPr>
          <w:trHeight w:val="247"/>
          <w:jc w:val="center"/>
        </w:trPr>
        <w:tc>
          <w:tcPr>
            <w:tcW w:w="2766" w:type="dxa"/>
          </w:tcPr>
          <w:p w14:paraId="39A13035" w14:textId="77777777" w:rsidR="00FB7DE4" w:rsidRPr="00097A2F" w:rsidRDefault="00FB7DE4" w:rsidP="00495DED">
            <w:pPr>
              <w:rPr>
                <w:snapToGrid w:val="0"/>
                <w:color w:val="000000"/>
              </w:rPr>
            </w:pPr>
            <w:r>
              <w:rPr>
                <w:snapToGrid w:val="0"/>
                <w:color w:val="000000"/>
              </w:rPr>
              <w:t>Other (non-standard)</w:t>
            </w:r>
          </w:p>
        </w:tc>
        <w:tc>
          <w:tcPr>
            <w:tcW w:w="919" w:type="dxa"/>
          </w:tcPr>
          <w:p w14:paraId="77C33791" w14:textId="77777777" w:rsidR="00FB7DE4" w:rsidRPr="00097A2F" w:rsidRDefault="00FB7DE4" w:rsidP="00495DED">
            <w:pPr>
              <w:jc w:val="center"/>
              <w:rPr>
                <w:snapToGrid w:val="0"/>
                <w:color w:val="000000"/>
              </w:rPr>
            </w:pPr>
            <w:r>
              <w:rPr>
                <w:snapToGrid w:val="0"/>
                <w:color w:val="000000"/>
              </w:rPr>
              <w:t>0</w:t>
            </w:r>
          </w:p>
        </w:tc>
        <w:tc>
          <w:tcPr>
            <w:tcW w:w="3687" w:type="dxa"/>
          </w:tcPr>
          <w:p w14:paraId="1737BF79" w14:textId="63A344B3" w:rsidR="00FB7DE4" w:rsidRPr="002F5869" w:rsidRDefault="00FB7DE4" w:rsidP="005A05AA">
            <w:pPr>
              <w:rPr>
                <w:strike/>
                <w:snapToGrid w:val="0"/>
                <w:highlight w:val="yellow"/>
              </w:rPr>
            </w:pPr>
          </w:p>
        </w:tc>
      </w:tr>
      <w:tr w:rsidR="00FB7DE4" w:rsidRPr="00097A2F" w14:paraId="3F33BD92" w14:textId="77777777" w:rsidTr="00495DED">
        <w:trPr>
          <w:trHeight w:val="247"/>
          <w:jc w:val="center"/>
        </w:trPr>
        <w:tc>
          <w:tcPr>
            <w:tcW w:w="2766" w:type="dxa"/>
          </w:tcPr>
          <w:p w14:paraId="6CF04968" w14:textId="6E6F4C5C" w:rsidR="00FB7DE4" w:rsidRPr="00097A2F" w:rsidRDefault="00FB7DE4" w:rsidP="00495DED">
            <w:pPr>
              <w:rPr>
                <w:snapToGrid w:val="0"/>
                <w:color w:val="000000"/>
              </w:rPr>
            </w:pPr>
            <w:r>
              <w:rPr>
                <w:snapToGrid w:val="0"/>
                <w:color w:val="000000"/>
              </w:rPr>
              <w:t>postcard</w:t>
            </w:r>
          </w:p>
        </w:tc>
        <w:tc>
          <w:tcPr>
            <w:tcW w:w="919" w:type="dxa"/>
          </w:tcPr>
          <w:p w14:paraId="593D14D7" w14:textId="77777777" w:rsidR="00FB7DE4" w:rsidRPr="00097A2F" w:rsidRDefault="00FB7DE4" w:rsidP="00495DED">
            <w:pPr>
              <w:jc w:val="center"/>
              <w:rPr>
                <w:snapToGrid w:val="0"/>
                <w:color w:val="000000"/>
              </w:rPr>
            </w:pPr>
            <w:r>
              <w:rPr>
                <w:snapToGrid w:val="0"/>
                <w:color w:val="000000"/>
              </w:rPr>
              <w:t>L</w:t>
            </w:r>
          </w:p>
        </w:tc>
        <w:tc>
          <w:tcPr>
            <w:tcW w:w="3687" w:type="dxa"/>
          </w:tcPr>
          <w:p w14:paraId="175551E7" w14:textId="098F861C" w:rsidR="00FB7DE4" w:rsidRPr="002F5869" w:rsidRDefault="00FB7DE4" w:rsidP="00B60C21">
            <w:pPr>
              <w:rPr>
                <w:strike/>
                <w:snapToGrid w:val="0"/>
                <w:highlight w:val="yellow"/>
              </w:rPr>
            </w:pPr>
          </w:p>
        </w:tc>
      </w:tr>
    </w:tbl>
    <w:p w14:paraId="3EFC5BC9" w14:textId="77777777" w:rsidR="00FB7DE4" w:rsidRPr="00097A2F" w:rsidRDefault="00FB7DE4" w:rsidP="00FB7DE4">
      <w:pPr>
        <w:ind w:left="1276"/>
        <w:rPr>
          <w:sz w:val="20"/>
        </w:rPr>
      </w:pPr>
    </w:p>
    <w:p w14:paraId="1E566061" w14:textId="183C1D10" w:rsidR="00FC0149" w:rsidRDefault="003C51BD" w:rsidP="00CF460E">
      <w:r>
        <w:t>Completing the field is mandatory if the value is 0 or L</w:t>
      </w:r>
    </w:p>
    <w:p w14:paraId="5533A8E2" w14:textId="77777777" w:rsidR="003C51BD" w:rsidRPr="00E94CF7" w:rsidRDefault="003C51BD" w:rsidP="00E94CF7">
      <w:pPr>
        <w:rPr>
          <w:lang w:val="en-US"/>
        </w:rPr>
      </w:pPr>
    </w:p>
    <w:p w14:paraId="478142A6" w14:textId="7093AA47" w:rsidR="003C51BD" w:rsidRDefault="003C51BD" w:rsidP="003C51BD">
      <w:pPr>
        <w:jc w:val="both"/>
        <w:rPr>
          <w:sz w:val="20"/>
        </w:rPr>
      </w:pPr>
      <w:r>
        <w:rPr>
          <w:sz w:val="20"/>
        </w:rPr>
        <w:t>*default value of optional field if the field is not included in the file or in case of empty string (empty string should be avoided)</w:t>
      </w:r>
    </w:p>
    <w:p w14:paraId="6BF854E9" w14:textId="77777777" w:rsidR="00AB0E35" w:rsidRPr="00DB74BF" w:rsidRDefault="00AB0E35" w:rsidP="003C51BD">
      <w:pPr>
        <w:jc w:val="both"/>
      </w:pPr>
    </w:p>
    <w:p w14:paraId="51596468" w14:textId="0FD23A36" w:rsidR="00FC0149" w:rsidRPr="00097A2F" w:rsidRDefault="00206B90" w:rsidP="00131CC3">
      <w:pPr>
        <w:pStyle w:val="Cmsor3"/>
      </w:pPr>
      <w:bookmarkStart w:id="111" w:name="_Toc478539548"/>
      <w:bookmarkStart w:id="112" w:name="_Toc89384831"/>
      <w:r>
        <w:t xml:space="preserve">Codes of additional and special services, other distinctive codes (in field </w:t>
      </w:r>
      <w:r>
        <w:rPr>
          <w:i/>
        </w:rPr>
        <w:t>kulonszolgok</w:t>
      </w:r>
      <w:r>
        <w:t>):</w:t>
      </w:r>
      <w:bookmarkEnd w:id="111"/>
      <w:bookmarkEnd w:id="112"/>
      <w:r>
        <w:t xml:space="preserve"> </w:t>
      </w:r>
    </w:p>
    <w:p w14:paraId="6D6DD84C" w14:textId="77777777" w:rsidR="00FC0149" w:rsidRPr="00097A2F" w:rsidRDefault="00FC0149" w:rsidP="00FC0149">
      <w:pPr>
        <w:pStyle w:val="lfej"/>
        <w:tabs>
          <w:tab w:val="clear" w:pos="4536"/>
          <w:tab w:val="clear" w:pos="9072"/>
        </w:tabs>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23"/>
        <w:gridCol w:w="2128"/>
        <w:gridCol w:w="2452"/>
        <w:gridCol w:w="1971"/>
      </w:tblGrid>
      <w:tr w:rsidR="00FC0149" w:rsidRPr="00097A2F" w14:paraId="318D95DD" w14:textId="77777777" w:rsidTr="00F341DC">
        <w:trPr>
          <w:trHeight w:val="563"/>
          <w:tblHeader/>
          <w:jc w:val="center"/>
        </w:trPr>
        <w:tc>
          <w:tcPr>
            <w:tcW w:w="2823" w:type="dxa"/>
            <w:shd w:val="solid" w:color="C0C0C0" w:fill="auto"/>
          </w:tcPr>
          <w:p w14:paraId="2A0FD8BE" w14:textId="72BC3510" w:rsidR="00FC0149" w:rsidRPr="00097A2F" w:rsidRDefault="007E36B6" w:rsidP="00495DED">
            <w:pPr>
              <w:keepNext/>
              <w:jc w:val="center"/>
              <w:rPr>
                <w:snapToGrid w:val="0"/>
                <w:color w:val="000000"/>
              </w:rPr>
            </w:pPr>
            <w:r>
              <w:rPr>
                <w:snapToGrid w:val="0"/>
                <w:color w:val="000000"/>
              </w:rPr>
              <w:t>additional service</w:t>
            </w:r>
          </w:p>
        </w:tc>
        <w:tc>
          <w:tcPr>
            <w:tcW w:w="2128" w:type="dxa"/>
            <w:tcBorders>
              <w:right w:val="double" w:sz="4" w:space="0" w:color="auto"/>
            </w:tcBorders>
            <w:shd w:val="solid" w:color="C0C0C0" w:fill="auto"/>
          </w:tcPr>
          <w:p w14:paraId="3CFAB1B0" w14:textId="394CA01F" w:rsidR="00FC0149" w:rsidRPr="00097A2F" w:rsidRDefault="007E36B6" w:rsidP="00495DED">
            <w:pPr>
              <w:keepNext/>
              <w:jc w:val="center"/>
              <w:rPr>
                <w:snapToGrid w:val="0"/>
                <w:color w:val="000000"/>
              </w:rPr>
            </w:pPr>
            <w:r>
              <w:rPr>
                <w:snapToGrid w:val="0"/>
                <w:color w:val="000000"/>
              </w:rPr>
              <w:t>additional service code</w:t>
            </w:r>
          </w:p>
        </w:tc>
        <w:tc>
          <w:tcPr>
            <w:tcW w:w="2452" w:type="dxa"/>
            <w:tcBorders>
              <w:left w:val="double" w:sz="4" w:space="0" w:color="auto"/>
            </w:tcBorders>
            <w:shd w:val="solid" w:color="C0C0C0" w:fill="auto"/>
          </w:tcPr>
          <w:p w14:paraId="787F7D68" w14:textId="4BA7A219" w:rsidR="00FC0149" w:rsidRPr="00097A2F" w:rsidRDefault="007E36B6" w:rsidP="00495DED">
            <w:pPr>
              <w:keepNext/>
              <w:jc w:val="center"/>
              <w:rPr>
                <w:snapToGrid w:val="0"/>
                <w:color w:val="000000"/>
              </w:rPr>
            </w:pPr>
            <w:r>
              <w:rPr>
                <w:snapToGrid w:val="0"/>
                <w:color w:val="000000"/>
              </w:rPr>
              <w:t>additional and special service</w:t>
            </w:r>
          </w:p>
        </w:tc>
        <w:tc>
          <w:tcPr>
            <w:tcW w:w="1971" w:type="dxa"/>
            <w:shd w:val="solid" w:color="C0C0C0" w:fill="auto"/>
          </w:tcPr>
          <w:p w14:paraId="4DFB0221" w14:textId="790274F1" w:rsidR="00FC0149" w:rsidRPr="00097A2F" w:rsidRDefault="00000FA9" w:rsidP="00495DED">
            <w:pPr>
              <w:keepNext/>
              <w:jc w:val="center"/>
              <w:rPr>
                <w:snapToGrid w:val="0"/>
                <w:color w:val="000000"/>
              </w:rPr>
            </w:pPr>
            <w:r>
              <w:rPr>
                <w:snapToGrid w:val="0"/>
                <w:color w:val="000000"/>
              </w:rPr>
              <w:t>additional and special service code</w:t>
            </w:r>
          </w:p>
        </w:tc>
      </w:tr>
      <w:tr w:rsidR="00FC0149" w:rsidRPr="00097A2F" w14:paraId="7B3C783F" w14:textId="77777777" w:rsidTr="007773DC">
        <w:trPr>
          <w:trHeight w:val="244"/>
          <w:jc w:val="center"/>
        </w:trPr>
        <w:tc>
          <w:tcPr>
            <w:tcW w:w="2823" w:type="dxa"/>
          </w:tcPr>
          <w:p w14:paraId="1FBB0C04" w14:textId="77777777" w:rsidR="00FC0149" w:rsidRPr="00097A2F" w:rsidRDefault="00FC0149" w:rsidP="00495DED">
            <w:pPr>
              <w:rPr>
                <w:snapToGrid w:val="0"/>
                <w:color w:val="000000"/>
              </w:rPr>
            </w:pPr>
            <w:r>
              <w:rPr>
                <w:snapToGrid w:val="0"/>
                <w:color w:val="000000"/>
              </w:rPr>
              <w:t>Recommended</w:t>
            </w:r>
          </w:p>
        </w:tc>
        <w:tc>
          <w:tcPr>
            <w:tcW w:w="2128" w:type="dxa"/>
            <w:tcBorders>
              <w:right w:val="double" w:sz="4" w:space="0" w:color="auto"/>
            </w:tcBorders>
          </w:tcPr>
          <w:p w14:paraId="65C8A8ED" w14:textId="77777777" w:rsidR="00FC0149" w:rsidRPr="00097A2F" w:rsidRDefault="00FC0149" w:rsidP="001747E0">
            <w:pPr>
              <w:jc w:val="center"/>
              <w:rPr>
                <w:b/>
                <w:bCs/>
                <w:snapToGrid w:val="0"/>
                <w:color w:val="000000"/>
              </w:rPr>
            </w:pPr>
            <w:r>
              <w:rPr>
                <w:snapToGrid w:val="0"/>
                <w:color w:val="000000"/>
              </w:rPr>
              <w:t>K_AJN</w:t>
            </w:r>
          </w:p>
        </w:tc>
        <w:tc>
          <w:tcPr>
            <w:tcW w:w="2452" w:type="dxa"/>
            <w:tcBorders>
              <w:left w:val="double" w:sz="4" w:space="0" w:color="auto"/>
            </w:tcBorders>
          </w:tcPr>
          <w:p w14:paraId="5E058422" w14:textId="77777777" w:rsidR="00FC0149" w:rsidRPr="00097A2F" w:rsidRDefault="00FC0149" w:rsidP="00495DED">
            <w:pPr>
              <w:rPr>
                <w:snapToGrid w:val="0"/>
                <w:color w:val="000000"/>
              </w:rPr>
            </w:pPr>
            <w:r>
              <w:rPr>
                <w:snapToGrid w:val="0"/>
                <w:color w:val="000000"/>
              </w:rPr>
              <w:t>Priority</w:t>
            </w:r>
          </w:p>
        </w:tc>
        <w:tc>
          <w:tcPr>
            <w:tcW w:w="1971" w:type="dxa"/>
          </w:tcPr>
          <w:p w14:paraId="14AAE5BE" w14:textId="77777777" w:rsidR="00FC0149" w:rsidRPr="00097A2F" w:rsidRDefault="00FC0149" w:rsidP="00495DED">
            <w:pPr>
              <w:jc w:val="center"/>
              <w:rPr>
                <w:snapToGrid w:val="0"/>
                <w:color w:val="000000"/>
              </w:rPr>
            </w:pPr>
            <w:r>
              <w:rPr>
                <w:snapToGrid w:val="0"/>
                <w:color w:val="000000"/>
              </w:rPr>
              <w:t>K_PRI</w:t>
            </w:r>
          </w:p>
        </w:tc>
      </w:tr>
      <w:tr w:rsidR="00455D48" w:rsidRPr="00097A2F" w14:paraId="4FD0224E" w14:textId="77777777" w:rsidTr="00F341DC">
        <w:trPr>
          <w:trHeight w:val="247"/>
          <w:jc w:val="center"/>
        </w:trPr>
        <w:tc>
          <w:tcPr>
            <w:tcW w:w="2823" w:type="dxa"/>
          </w:tcPr>
          <w:p w14:paraId="59DDFB00" w14:textId="77777777" w:rsidR="00455D48" w:rsidRPr="00097A2F" w:rsidRDefault="00455D48" w:rsidP="00455D48">
            <w:pPr>
              <w:rPr>
                <w:snapToGrid w:val="0"/>
                <w:color w:val="000000"/>
              </w:rPr>
            </w:pPr>
            <w:r>
              <w:rPr>
                <w:snapToGrid w:val="0"/>
                <w:color w:val="000000"/>
              </w:rPr>
              <w:t>Advice of receipt</w:t>
            </w:r>
          </w:p>
        </w:tc>
        <w:tc>
          <w:tcPr>
            <w:tcW w:w="2128" w:type="dxa"/>
            <w:tcBorders>
              <w:right w:val="double" w:sz="4" w:space="0" w:color="auto"/>
            </w:tcBorders>
          </w:tcPr>
          <w:p w14:paraId="33F3216B" w14:textId="77777777" w:rsidR="00455D48" w:rsidRPr="00097A2F" w:rsidRDefault="00455D48" w:rsidP="00455D48">
            <w:pPr>
              <w:jc w:val="center"/>
              <w:rPr>
                <w:snapToGrid w:val="0"/>
                <w:color w:val="000000"/>
              </w:rPr>
            </w:pPr>
            <w:r>
              <w:rPr>
                <w:snapToGrid w:val="0"/>
                <w:color w:val="000000"/>
              </w:rPr>
              <w:t>K_TEV</w:t>
            </w:r>
          </w:p>
        </w:tc>
        <w:tc>
          <w:tcPr>
            <w:tcW w:w="2452" w:type="dxa"/>
            <w:tcBorders>
              <w:left w:val="double" w:sz="4" w:space="0" w:color="auto"/>
            </w:tcBorders>
          </w:tcPr>
          <w:p w14:paraId="1155C75D" w14:textId="05BBEF21" w:rsidR="00455D48" w:rsidRPr="002F5869" w:rsidRDefault="00455D48" w:rsidP="00455D48">
            <w:pPr>
              <w:rPr>
                <w:strike/>
                <w:snapToGrid w:val="0"/>
                <w:color w:val="000000"/>
                <w:highlight w:val="yellow"/>
              </w:rPr>
            </w:pPr>
            <w:r w:rsidRPr="00B71176">
              <w:rPr>
                <w:snapToGrid w:val="0"/>
                <w:color w:val="000000"/>
              </w:rPr>
              <w:t>Delivery to addressee in person</w:t>
            </w:r>
            <w:r w:rsidRPr="00B71176">
              <w:rPr>
                <w:snapToGrid w:val="0"/>
                <w:color w:val="000000"/>
                <w:vertAlign w:val="superscript"/>
              </w:rPr>
              <w:t>3</w:t>
            </w:r>
          </w:p>
        </w:tc>
        <w:tc>
          <w:tcPr>
            <w:tcW w:w="1971" w:type="dxa"/>
          </w:tcPr>
          <w:p w14:paraId="22CDE4D2" w14:textId="1FDC20D8" w:rsidR="00455D48" w:rsidRPr="002F5869" w:rsidRDefault="00455D48" w:rsidP="00455D48">
            <w:pPr>
              <w:jc w:val="center"/>
              <w:rPr>
                <w:strike/>
                <w:snapToGrid w:val="0"/>
                <w:color w:val="000000"/>
                <w:highlight w:val="yellow"/>
              </w:rPr>
            </w:pPr>
            <w:r>
              <w:rPr>
                <w:snapToGrid w:val="0"/>
                <w:color w:val="000000"/>
              </w:rPr>
              <w:t>K_SKZ</w:t>
            </w:r>
          </w:p>
        </w:tc>
      </w:tr>
      <w:tr w:rsidR="00455D48" w:rsidRPr="00097A2F" w14:paraId="58AAFD1B" w14:textId="77777777" w:rsidTr="00F341DC">
        <w:trPr>
          <w:trHeight w:val="247"/>
          <w:jc w:val="center"/>
        </w:trPr>
        <w:tc>
          <w:tcPr>
            <w:tcW w:w="2823" w:type="dxa"/>
          </w:tcPr>
          <w:p w14:paraId="7EC0F841" w14:textId="7A7241EA" w:rsidR="00455D48" w:rsidRPr="002F5869" w:rsidRDefault="00455D48" w:rsidP="00455D48">
            <w:pPr>
              <w:rPr>
                <w:strike/>
                <w:snapToGrid w:val="0"/>
                <w:color w:val="000000"/>
                <w:highlight w:val="yellow"/>
              </w:rPr>
            </w:pPr>
            <w:r w:rsidRPr="00B71176">
              <w:rPr>
                <w:snapToGrid w:val="0"/>
                <w:color w:val="000000"/>
              </w:rPr>
              <w:t>Cash on delivery</w:t>
            </w:r>
            <w:r w:rsidRPr="00B71176">
              <w:rPr>
                <w:snapToGrid w:val="0"/>
                <w:color w:val="000000"/>
                <w:vertAlign w:val="superscript"/>
              </w:rPr>
              <w:t>3</w:t>
            </w:r>
          </w:p>
        </w:tc>
        <w:tc>
          <w:tcPr>
            <w:tcW w:w="2128" w:type="dxa"/>
            <w:tcBorders>
              <w:right w:val="double" w:sz="4" w:space="0" w:color="auto"/>
            </w:tcBorders>
          </w:tcPr>
          <w:p w14:paraId="4C00C15C" w14:textId="180E5E9C" w:rsidR="00455D48" w:rsidRPr="002F5869" w:rsidRDefault="00455D48" w:rsidP="00455D48">
            <w:pPr>
              <w:jc w:val="center"/>
              <w:rPr>
                <w:strike/>
                <w:snapToGrid w:val="0"/>
                <w:color w:val="000000"/>
                <w:highlight w:val="yellow"/>
              </w:rPr>
            </w:pPr>
            <w:r w:rsidRPr="00B71176">
              <w:rPr>
                <w:snapToGrid w:val="0"/>
                <w:color w:val="000000"/>
              </w:rPr>
              <w:t>K_UVT</w:t>
            </w:r>
          </w:p>
        </w:tc>
        <w:tc>
          <w:tcPr>
            <w:tcW w:w="2452" w:type="dxa"/>
            <w:tcBorders>
              <w:left w:val="double" w:sz="4" w:space="0" w:color="auto"/>
            </w:tcBorders>
          </w:tcPr>
          <w:p w14:paraId="5406C80D" w14:textId="15FDDAE3" w:rsidR="00455D48" w:rsidRPr="00B71176" w:rsidRDefault="00455D48" w:rsidP="00455D48">
            <w:pPr>
              <w:keepNext/>
              <w:rPr>
                <w:snapToGrid w:val="0"/>
                <w:color w:val="000000"/>
              </w:rPr>
            </w:pPr>
            <w:r w:rsidRPr="00B71176">
              <w:t>Registered</w:t>
            </w:r>
          </w:p>
        </w:tc>
        <w:tc>
          <w:tcPr>
            <w:tcW w:w="1971" w:type="dxa"/>
          </w:tcPr>
          <w:p w14:paraId="23358E90" w14:textId="3EA3F394" w:rsidR="00455D48" w:rsidRPr="00097A2F" w:rsidRDefault="00455D48" w:rsidP="00455D48">
            <w:pPr>
              <w:keepNext/>
              <w:jc w:val="center"/>
              <w:rPr>
                <w:snapToGrid w:val="0"/>
                <w:color w:val="000000"/>
              </w:rPr>
            </w:pPr>
            <w:r>
              <w:rPr>
                <w:snapToGrid w:val="0"/>
                <w:color w:val="000000"/>
              </w:rPr>
              <w:t>K_REG</w:t>
            </w:r>
          </w:p>
        </w:tc>
      </w:tr>
      <w:tr w:rsidR="00455D48" w:rsidRPr="00097A2F" w14:paraId="2EB0DFE8" w14:textId="77777777" w:rsidTr="00F341DC">
        <w:trPr>
          <w:trHeight w:val="247"/>
          <w:jc w:val="center"/>
        </w:trPr>
        <w:tc>
          <w:tcPr>
            <w:tcW w:w="2823" w:type="dxa"/>
          </w:tcPr>
          <w:p w14:paraId="32BCE9FF" w14:textId="74352591" w:rsidR="00455D48" w:rsidRPr="00B71176" w:rsidRDefault="00455D48" w:rsidP="00455D48">
            <w:pPr>
              <w:rPr>
                <w:snapToGrid w:val="0"/>
                <w:color w:val="000000"/>
              </w:rPr>
            </w:pPr>
            <w:r>
              <w:rPr>
                <w:snapToGrid w:val="0"/>
                <w:color w:val="000000"/>
              </w:rPr>
              <w:t>Extent of processin</w:t>
            </w:r>
            <w:r w:rsidRPr="00F27C76">
              <w:rPr>
                <w:snapToGrid w:val="0"/>
                <w:color w:val="000000"/>
              </w:rPr>
              <w:t>g</w:t>
            </w:r>
            <w:r w:rsidRPr="003C5E54">
              <w:rPr>
                <w:snapToGrid w:val="0"/>
                <w:color w:val="000000"/>
                <w:vertAlign w:val="superscript"/>
              </w:rPr>
              <w:t>2</w:t>
            </w:r>
          </w:p>
        </w:tc>
        <w:tc>
          <w:tcPr>
            <w:tcW w:w="2128" w:type="dxa"/>
            <w:tcBorders>
              <w:right w:val="double" w:sz="4" w:space="0" w:color="auto"/>
            </w:tcBorders>
          </w:tcPr>
          <w:p w14:paraId="1469B8C7" w14:textId="322B773B" w:rsidR="00455D48" w:rsidRPr="00B71176" w:rsidRDefault="00455D48" w:rsidP="00455D48">
            <w:pPr>
              <w:jc w:val="center"/>
              <w:rPr>
                <w:snapToGrid w:val="0"/>
                <w:color w:val="000000"/>
              </w:rPr>
            </w:pPr>
            <w:r>
              <w:rPr>
                <w:snapToGrid w:val="0"/>
                <w:color w:val="000000"/>
              </w:rPr>
              <w:t>K_FEL</w:t>
            </w:r>
          </w:p>
        </w:tc>
        <w:tc>
          <w:tcPr>
            <w:tcW w:w="2452" w:type="dxa"/>
            <w:tcBorders>
              <w:left w:val="double" w:sz="4" w:space="0" w:color="auto"/>
            </w:tcBorders>
          </w:tcPr>
          <w:p w14:paraId="36E2554D" w14:textId="2CE0A653" w:rsidR="00455D48" w:rsidRPr="00B71176" w:rsidRDefault="00455D48" w:rsidP="00455D48">
            <w:pPr>
              <w:rPr>
                <w:snapToGrid w:val="0"/>
                <w:color w:val="000000"/>
              </w:rPr>
            </w:pPr>
            <w:r>
              <w:t>Issue of Export Accompanying Document, customs clearing of the item</w:t>
            </w:r>
            <w:r w:rsidRPr="004C4AA7">
              <w:rPr>
                <w:snapToGrid w:val="0"/>
                <w:color w:val="000000"/>
                <w:vertAlign w:val="superscript"/>
              </w:rPr>
              <w:t>1</w:t>
            </w:r>
          </w:p>
        </w:tc>
        <w:tc>
          <w:tcPr>
            <w:tcW w:w="1971" w:type="dxa"/>
          </w:tcPr>
          <w:p w14:paraId="23EF4EDB" w14:textId="2068D3A7" w:rsidR="00455D48" w:rsidRPr="00097A2F" w:rsidRDefault="00455D48" w:rsidP="00455D48">
            <w:pPr>
              <w:jc w:val="center"/>
              <w:rPr>
                <w:snapToGrid w:val="0"/>
                <w:color w:val="000000"/>
              </w:rPr>
            </w:pPr>
            <w:r>
              <w:rPr>
                <w:bCs/>
                <w:snapToGrid w:val="0"/>
                <w:color w:val="000000"/>
              </w:rPr>
              <w:t>K_VNY</w:t>
            </w:r>
          </w:p>
        </w:tc>
      </w:tr>
      <w:tr w:rsidR="00455D48" w:rsidRPr="00097A2F" w14:paraId="11E94284" w14:textId="77777777" w:rsidTr="00F341DC">
        <w:trPr>
          <w:trHeight w:val="247"/>
          <w:jc w:val="center"/>
        </w:trPr>
        <w:tc>
          <w:tcPr>
            <w:tcW w:w="2823" w:type="dxa"/>
            <w:tcBorders>
              <w:top w:val="single" w:sz="4" w:space="0" w:color="auto"/>
              <w:left w:val="single" w:sz="4" w:space="0" w:color="auto"/>
              <w:bottom w:val="single" w:sz="4" w:space="0" w:color="auto"/>
              <w:right w:val="single" w:sz="4" w:space="0" w:color="auto"/>
            </w:tcBorders>
          </w:tcPr>
          <w:p w14:paraId="2501862B" w14:textId="6ADE91C5" w:rsidR="00455D48" w:rsidRPr="00097A2F" w:rsidRDefault="00455D48" w:rsidP="00455D48">
            <w:pPr>
              <w:rPr>
                <w:snapToGrid w:val="0"/>
                <w:color w:val="000000"/>
              </w:rPr>
            </w:pPr>
            <w:r w:rsidRPr="004C4AA7">
              <w:t>"Amorf" (Amorphous)</w:t>
            </w:r>
          </w:p>
        </w:tc>
        <w:tc>
          <w:tcPr>
            <w:tcW w:w="2128" w:type="dxa"/>
            <w:tcBorders>
              <w:top w:val="single" w:sz="4" w:space="0" w:color="auto"/>
              <w:left w:val="single" w:sz="4" w:space="0" w:color="auto"/>
              <w:bottom w:val="single" w:sz="4" w:space="0" w:color="auto"/>
              <w:right w:val="double" w:sz="4" w:space="0" w:color="auto"/>
            </w:tcBorders>
          </w:tcPr>
          <w:p w14:paraId="4684D426" w14:textId="2D05DC7E" w:rsidR="00455D48" w:rsidRPr="00097A2F" w:rsidRDefault="00455D48" w:rsidP="00455D48">
            <w:pPr>
              <w:jc w:val="center"/>
              <w:rPr>
                <w:snapToGrid w:val="0"/>
                <w:color w:val="000000"/>
              </w:rPr>
            </w:pPr>
            <w:r w:rsidRPr="004C4AA7">
              <w:rPr>
                <w:bCs/>
                <w:snapToGrid w:val="0"/>
                <w:color w:val="000000"/>
              </w:rPr>
              <w:t>K_AMF</w:t>
            </w:r>
          </w:p>
        </w:tc>
        <w:tc>
          <w:tcPr>
            <w:tcW w:w="2452" w:type="dxa"/>
            <w:tcBorders>
              <w:top w:val="single" w:sz="4" w:space="0" w:color="auto"/>
              <w:left w:val="double" w:sz="4" w:space="0" w:color="auto"/>
              <w:bottom w:val="single" w:sz="4" w:space="0" w:color="auto"/>
              <w:right w:val="single" w:sz="4" w:space="0" w:color="auto"/>
            </w:tcBorders>
          </w:tcPr>
          <w:p w14:paraId="70CB8CF2" w14:textId="56ED1DCA" w:rsidR="00455D48" w:rsidRPr="00097A2F" w:rsidRDefault="00455D48" w:rsidP="00455D48">
            <w:pPr>
              <w:rPr>
                <w:b/>
                <w:bCs/>
                <w:snapToGrid w:val="0"/>
                <w:color w:val="000000"/>
                <w:szCs w:val="24"/>
              </w:rPr>
            </w:pPr>
            <w:r w:rsidRPr="004C4AA7">
              <w:rPr>
                <w:snapToGrid w:val="0"/>
                <w:color w:val="000000"/>
              </w:rPr>
              <w:t>Issue of additional sheet for form KKO</w:t>
            </w:r>
            <w:r w:rsidRPr="004C4AA7">
              <w:rPr>
                <w:snapToGrid w:val="0"/>
                <w:color w:val="000000"/>
                <w:vertAlign w:val="superscript"/>
              </w:rPr>
              <w:t>1</w:t>
            </w:r>
          </w:p>
        </w:tc>
        <w:tc>
          <w:tcPr>
            <w:tcW w:w="1971" w:type="dxa"/>
            <w:tcBorders>
              <w:top w:val="single" w:sz="4" w:space="0" w:color="auto"/>
              <w:left w:val="single" w:sz="4" w:space="0" w:color="auto"/>
              <w:bottom w:val="single" w:sz="4" w:space="0" w:color="auto"/>
              <w:right w:val="single" w:sz="4" w:space="0" w:color="auto"/>
            </w:tcBorders>
          </w:tcPr>
          <w:p w14:paraId="4BEB0345" w14:textId="549A8599" w:rsidR="00455D48" w:rsidRPr="00097A2F" w:rsidRDefault="00455D48" w:rsidP="00455D48">
            <w:pPr>
              <w:jc w:val="center"/>
              <w:rPr>
                <w:bCs/>
                <w:snapToGrid w:val="0"/>
                <w:color w:val="000000"/>
              </w:rPr>
            </w:pPr>
            <w:r w:rsidRPr="004C4AA7">
              <w:rPr>
                <w:bCs/>
                <w:snapToGrid w:val="0"/>
                <w:color w:val="000000"/>
              </w:rPr>
              <w:t>K_POT</w:t>
            </w:r>
          </w:p>
        </w:tc>
      </w:tr>
      <w:tr w:rsidR="00455D48" w:rsidRPr="004C4AA7" w14:paraId="2E0F1586" w14:textId="77777777" w:rsidTr="00F341DC">
        <w:trPr>
          <w:trHeight w:val="247"/>
          <w:jc w:val="center"/>
        </w:trPr>
        <w:tc>
          <w:tcPr>
            <w:tcW w:w="2823" w:type="dxa"/>
            <w:tcBorders>
              <w:top w:val="single" w:sz="4" w:space="0" w:color="auto"/>
              <w:left w:val="single" w:sz="4" w:space="0" w:color="auto"/>
              <w:bottom w:val="single" w:sz="4" w:space="0" w:color="auto"/>
              <w:right w:val="single" w:sz="4" w:space="0" w:color="auto"/>
            </w:tcBorders>
          </w:tcPr>
          <w:p w14:paraId="3CA96A44" w14:textId="3DEEA875" w:rsidR="00455D48" w:rsidRPr="004C4AA7" w:rsidRDefault="00455D48" w:rsidP="00455D48">
            <w:pPr>
              <w:rPr>
                <w:snapToGrid w:val="0"/>
                <w:color w:val="000000"/>
              </w:rPr>
            </w:pPr>
            <w:r w:rsidRPr="001673F8">
              <w:t>Postal service</w:t>
            </w:r>
            <w:r w:rsidRPr="001673F8">
              <w:rPr>
                <w:vertAlign w:val="superscript"/>
              </w:rPr>
              <w:t>4</w:t>
            </w:r>
          </w:p>
        </w:tc>
        <w:tc>
          <w:tcPr>
            <w:tcW w:w="2128" w:type="dxa"/>
            <w:tcBorders>
              <w:top w:val="single" w:sz="4" w:space="0" w:color="auto"/>
              <w:left w:val="single" w:sz="4" w:space="0" w:color="auto"/>
              <w:bottom w:val="single" w:sz="4" w:space="0" w:color="auto"/>
              <w:right w:val="double" w:sz="4" w:space="0" w:color="auto"/>
            </w:tcBorders>
          </w:tcPr>
          <w:p w14:paraId="4A5E81E7" w14:textId="22672027" w:rsidR="00455D48" w:rsidRPr="004C4AA7" w:rsidRDefault="00455D48" w:rsidP="00455D48">
            <w:pPr>
              <w:jc w:val="center"/>
              <w:rPr>
                <w:snapToGrid w:val="0"/>
                <w:color w:val="000000"/>
              </w:rPr>
            </w:pPr>
            <w:r w:rsidRPr="001673F8">
              <w:rPr>
                <w:bCs/>
                <w:snapToGrid w:val="0"/>
                <w:color w:val="000000"/>
              </w:rPr>
              <w:t>K_PSZ</w:t>
            </w:r>
          </w:p>
        </w:tc>
        <w:tc>
          <w:tcPr>
            <w:tcW w:w="2452" w:type="dxa"/>
            <w:tcBorders>
              <w:top w:val="single" w:sz="4" w:space="0" w:color="auto"/>
              <w:left w:val="double" w:sz="4" w:space="0" w:color="auto"/>
              <w:bottom w:val="single" w:sz="4" w:space="0" w:color="auto"/>
              <w:right w:val="single" w:sz="4" w:space="0" w:color="auto"/>
            </w:tcBorders>
          </w:tcPr>
          <w:p w14:paraId="26AA5489" w14:textId="05969CFA" w:rsidR="00455D48" w:rsidRPr="004C4AA7" w:rsidRDefault="00455D48" w:rsidP="00455D48">
            <w:pPr>
              <w:rPr>
                <w:b/>
                <w:bCs/>
                <w:snapToGrid w:val="0"/>
                <w:color w:val="000000"/>
                <w:szCs w:val="24"/>
              </w:rPr>
            </w:pPr>
            <w:r w:rsidRPr="001673F8">
              <w:rPr>
                <w:snapToGrid w:val="0"/>
                <w:color w:val="000000"/>
              </w:rPr>
              <w:t>Global service</w:t>
            </w:r>
            <w:r w:rsidRPr="001673F8">
              <w:rPr>
                <w:snapToGrid w:val="0"/>
                <w:color w:val="000000"/>
                <w:vertAlign w:val="superscript"/>
              </w:rPr>
              <w:t>4</w:t>
            </w:r>
          </w:p>
        </w:tc>
        <w:tc>
          <w:tcPr>
            <w:tcW w:w="1971" w:type="dxa"/>
            <w:tcBorders>
              <w:top w:val="single" w:sz="4" w:space="0" w:color="auto"/>
              <w:left w:val="single" w:sz="4" w:space="0" w:color="auto"/>
              <w:bottom w:val="single" w:sz="4" w:space="0" w:color="auto"/>
              <w:right w:val="single" w:sz="4" w:space="0" w:color="auto"/>
            </w:tcBorders>
          </w:tcPr>
          <w:p w14:paraId="6F79C889" w14:textId="65BDC181" w:rsidR="00455D48" w:rsidRPr="004C4AA7" w:rsidRDefault="00455D48" w:rsidP="00455D48">
            <w:pPr>
              <w:jc w:val="center"/>
              <w:rPr>
                <w:bCs/>
                <w:snapToGrid w:val="0"/>
                <w:color w:val="000000"/>
              </w:rPr>
            </w:pPr>
            <w:r w:rsidRPr="001673F8">
              <w:rPr>
                <w:bCs/>
                <w:snapToGrid w:val="0"/>
                <w:color w:val="000000"/>
              </w:rPr>
              <w:t>K_GLO</w:t>
            </w:r>
          </w:p>
        </w:tc>
      </w:tr>
    </w:tbl>
    <w:p w14:paraId="2181F7FF" w14:textId="11A46254" w:rsidR="00892886" w:rsidRPr="004C4AA7" w:rsidRDefault="00892886" w:rsidP="00DB74BF">
      <w:pPr>
        <w:rPr>
          <w:sz w:val="18"/>
          <w:szCs w:val="18"/>
        </w:rPr>
      </w:pPr>
      <w:r w:rsidRPr="004C4AA7">
        <w:rPr>
          <w:sz w:val="22"/>
          <w:szCs w:val="22"/>
          <w:vertAlign w:val="superscript"/>
        </w:rPr>
        <w:t>1</w:t>
      </w:r>
      <w:r w:rsidRPr="004C4AA7">
        <w:rPr>
          <w:sz w:val="22"/>
          <w:szCs w:val="22"/>
        </w:rPr>
        <w:t xml:space="preserve"> </w:t>
      </w:r>
      <w:r w:rsidRPr="004C4AA7">
        <w:rPr>
          <w:sz w:val="18"/>
          <w:szCs w:val="18"/>
        </w:rPr>
        <w:t>Only for mail items subject to customs clearance.</w:t>
      </w:r>
    </w:p>
    <w:p w14:paraId="0981FB9E" w14:textId="77777777" w:rsidR="008B4BD7" w:rsidRPr="004C4AA7" w:rsidRDefault="008B4BD7" w:rsidP="00DB74BF">
      <w:pPr>
        <w:rPr>
          <w:sz w:val="18"/>
          <w:szCs w:val="18"/>
        </w:rPr>
      </w:pPr>
      <w:r w:rsidRPr="004C4AA7">
        <w:rPr>
          <w:sz w:val="22"/>
          <w:szCs w:val="22"/>
          <w:vertAlign w:val="superscript"/>
        </w:rPr>
        <w:t xml:space="preserve">2 </w:t>
      </w:r>
      <w:r w:rsidRPr="004C4AA7">
        <w:rPr>
          <w:sz w:val="18"/>
          <w:szCs w:val="18"/>
        </w:rPr>
        <w:t>Items are suitable for machine of processing up to 500 g.</w:t>
      </w:r>
    </w:p>
    <w:p w14:paraId="735742AA" w14:textId="702AFFCB" w:rsidR="008B4BD7" w:rsidRDefault="00C81B02" w:rsidP="00DB74BF">
      <w:pPr>
        <w:rPr>
          <w:sz w:val="18"/>
          <w:szCs w:val="18"/>
        </w:rPr>
      </w:pPr>
      <w:r w:rsidRPr="004C4AA7">
        <w:rPr>
          <w:sz w:val="22"/>
          <w:szCs w:val="22"/>
          <w:vertAlign w:val="superscript"/>
        </w:rPr>
        <w:t xml:space="preserve">3 </w:t>
      </w:r>
      <w:r w:rsidRPr="004C4AA7">
        <w:rPr>
          <w:sz w:val="18"/>
          <w:szCs w:val="18"/>
        </w:rPr>
        <w:t>Only for domestic destination</w:t>
      </w:r>
    </w:p>
    <w:p w14:paraId="3CA40DE6" w14:textId="412C3078" w:rsidR="00D806BE" w:rsidRDefault="00D806BE" w:rsidP="00DB74BF">
      <w:pPr>
        <w:rPr>
          <w:sz w:val="18"/>
          <w:szCs w:val="18"/>
        </w:rPr>
      </w:pPr>
      <w:r w:rsidRPr="001673F8">
        <w:rPr>
          <w:sz w:val="18"/>
          <w:szCs w:val="18"/>
          <w:vertAlign w:val="superscript"/>
        </w:rPr>
        <w:t>4</w:t>
      </w:r>
      <w:r w:rsidRPr="001673F8">
        <w:rPr>
          <w:sz w:val="18"/>
          <w:szCs w:val="18"/>
        </w:rPr>
        <w:t xml:space="preserve"> Technical additional service</w:t>
      </w:r>
    </w:p>
    <w:p w14:paraId="7AD92F9C" w14:textId="77777777" w:rsidR="00C81B02" w:rsidRPr="00C81B02" w:rsidRDefault="00C81B02" w:rsidP="00DB74BF">
      <w:pPr>
        <w:rPr>
          <w:sz w:val="18"/>
          <w:szCs w:val="18"/>
        </w:rPr>
      </w:pPr>
    </w:p>
    <w:p w14:paraId="657E4CE2" w14:textId="1EAA00F9" w:rsidR="00892886" w:rsidRDefault="00892886" w:rsidP="00DB74BF">
      <w:pPr>
        <w:rPr>
          <w:lang w:val="en-US"/>
        </w:rPr>
      </w:pPr>
      <w:bookmarkStart w:id="113" w:name="_Toc122167519"/>
      <w:bookmarkStart w:id="114" w:name="_Toc341776315"/>
    </w:p>
    <w:p w14:paraId="7AF41CF5" w14:textId="2E548B3C" w:rsidR="00FE3F1D" w:rsidRDefault="00FE3F1D" w:rsidP="00DB74BF">
      <w:pPr>
        <w:rPr>
          <w:lang w:val="en-US"/>
        </w:rPr>
      </w:pPr>
    </w:p>
    <w:p w14:paraId="7C6E53C9" w14:textId="4521F00A" w:rsidR="00FE3F1D" w:rsidRDefault="00FE3F1D" w:rsidP="00DB74BF">
      <w:pPr>
        <w:rPr>
          <w:lang w:val="en-US"/>
        </w:rPr>
      </w:pPr>
    </w:p>
    <w:p w14:paraId="42029ADB" w14:textId="77777777" w:rsidR="00FE3F1D" w:rsidRDefault="00FE3F1D" w:rsidP="00DB74BF">
      <w:pPr>
        <w:rPr>
          <w:lang w:val="en-US"/>
        </w:rPr>
      </w:pPr>
    </w:p>
    <w:p w14:paraId="431A6E3F" w14:textId="7765ACA2" w:rsidR="009E3B85" w:rsidRPr="006A1FDC" w:rsidRDefault="009E3B85" w:rsidP="006A1FDC">
      <w:pPr>
        <w:spacing w:after="160" w:line="259" w:lineRule="auto"/>
        <w:rPr>
          <w:lang w:val="en-US"/>
        </w:rPr>
      </w:pPr>
      <w:bookmarkStart w:id="115" w:name="_Közönséges_küldemény_megengedett"/>
      <w:bookmarkStart w:id="116" w:name="_Toc478539549"/>
      <w:bookmarkEnd w:id="115"/>
      <w:r w:rsidRPr="001673F8">
        <w:lastRenderedPageBreak/>
        <w:t>Permitted data of ordinary items</w:t>
      </w:r>
      <w:bookmarkEnd w:id="116"/>
    </w:p>
    <w:p w14:paraId="680451E2" w14:textId="77777777" w:rsidR="009E3B85" w:rsidRDefault="009E3B85" w:rsidP="009E3B85">
      <w:pPr>
        <w:rPr>
          <w:lang w:val="en-US"/>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9"/>
        <w:gridCol w:w="1276"/>
        <w:gridCol w:w="1985"/>
        <w:gridCol w:w="2480"/>
        <w:gridCol w:w="2005"/>
      </w:tblGrid>
      <w:tr w:rsidR="009E3B85" w:rsidRPr="00097A2F" w14:paraId="3B065DC8" w14:textId="77777777" w:rsidTr="00672F01">
        <w:trPr>
          <w:tblHeader/>
          <w:jc w:val="center"/>
        </w:trPr>
        <w:tc>
          <w:tcPr>
            <w:tcW w:w="1509" w:type="dxa"/>
            <w:shd w:val="pct15" w:color="auto" w:fill="FFFFFF"/>
          </w:tcPr>
          <w:p w14:paraId="08C633A1" w14:textId="77777777" w:rsidR="009E3B85" w:rsidRPr="00097A2F" w:rsidRDefault="009E3B85" w:rsidP="00672F01">
            <w:pPr>
              <w:keepNext/>
            </w:pPr>
            <w:r>
              <w:t>Mail type</w:t>
            </w:r>
          </w:p>
        </w:tc>
        <w:tc>
          <w:tcPr>
            <w:tcW w:w="1276" w:type="dxa"/>
            <w:shd w:val="pct15" w:color="auto" w:fill="FFFFFF"/>
          </w:tcPr>
          <w:p w14:paraId="36B769E0" w14:textId="77777777" w:rsidR="009E3B85" w:rsidRPr="00097A2F" w:rsidRDefault="009E3B85" w:rsidP="00672F01">
            <w:pPr>
              <w:keepNext/>
            </w:pPr>
            <w:r>
              <w:t>Destination / country code</w:t>
            </w:r>
          </w:p>
        </w:tc>
        <w:tc>
          <w:tcPr>
            <w:tcW w:w="1985" w:type="dxa"/>
            <w:shd w:val="pct15" w:color="auto" w:fill="FFFFFF"/>
          </w:tcPr>
          <w:p w14:paraId="35658DAB" w14:textId="77777777" w:rsidR="009E3B85" w:rsidRPr="00097A2F" w:rsidRDefault="009E3B85" w:rsidP="00672F01">
            <w:pPr>
              <w:keepNext/>
            </w:pPr>
            <w:r>
              <w:t>Dimension</w:t>
            </w:r>
          </w:p>
        </w:tc>
        <w:tc>
          <w:tcPr>
            <w:tcW w:w="2480" w:type="dxa"/>
            <w:shd w:val="pct15" w:color="auto" w:fill="FFFFFF"/>
          </w:tcPr>
          <w:p w14:paraId="13F8A40D" w14:textId="3A8A4C88" w:rsidR="009E3B85" w:rsidRPr="00097A2F" w:rsidRDefault="009E3B85" w:rsidP="0080546B">
            <w:pPr>
              <w:keepNext/>
            </w:pPr>
            <w:r>
              <w:t xml:space="preserve">Weight category </w:t>
            </w:r>
            <w:r w:rsidR="0080546B">
              <w:t xml:space="preserve">/ </w:t>
            </w:r>
            <w:r>
              <w:t>item weight</w:t>
            </w:r>
          </w:p>
        </w:tc>
        <w:tc>
          <w:tcPr>
            <w:tcW w:w="2005" w:type="dxa"/>
            <w:shd w:val="pct15" w:color="auto" w:fill="FFFFFF"/>
          </w:tcPr>
          <w:p w14:paraId="44BA52C6" w14:textId="57778CA8" w:rsidR="009E3B85" w:rsidRPr="00097A2F" w:rsidRDefault="007E36B6" w:rsidP="00672F01">
            <w:pPr>
              <w:pStyle w:val="lfej"/>
              <w:keepNext/>
              <w:tabs>
                <w:tab w:val="clear" w:pos="4536"/>
                <w:tab w:val="clear" w:pos="9072"/>
              </w:tabs>
            </w:pPr>
            <w:r>
              <w:t>additional service</w:t>
            </w:r>
          </w:p>
        </w:tc>
      </w:tr>
      <w:tr w:rsidR="009E3B85" w:rsidRPr="00097A2F" w14:paraId="6B7C9D08" w14:textId="77777777" w:rsidTr="00672F01">
        <w:trPr>
          <w:trHeight w:val="616"/>
          <w:jc w:val="center"/>
        </w:trPr>
        <w:tc>
          <w:tcPr>
            <w:tcW w:w="1509" w:type="dxa"/>
          </w:tcPr>
          <w:p w14:paraId="467D4A4E" w14:textId="132C5BF6" w:rsidR="009E3B85" w:rsidRPr="00097A2F" w:rsidRDefault="00B71176" w:rsidP="00672F01">
            <w:pPr>
              <w:keepNext/>
              <w:jc w:val="center"/>
              <w:rPr>
                <w:sz w:val="20"/>
              </w:rPr>
            </w:pPr>
            <w:r w:rsidRPr="00BA3209">
              <w:rPr>
                <w:sz w:val="20"/>
              </w:rPr>
              <w:t xml:space="preserve">Letter , </w:t>
            </w:r>
            <w:r w:rsidRPr="003C5E54">
              <w:rPr>
                <w:sz w:val="20"/>
              </w:rPr>
              <w:t>Postcard, picture postcard</w:t>
            </w:r>
            <w:r w:rsidRPr="00BA3209">
              <w:rPr>
                <w:sz w:val="20"/>
              </w:rPr>
              <w:t xml:space="preserve"> (A_111_LEV</w:t>
            </w:r>
            <w:r>
              <w:rPr>
                <w:sz w:val="20"/>
              </w:rPr>
              <w:t>)</w:t>
            </w:r>
          </w:p>
        </w:tc>
        <w:tc>
          <w:tcPr>
            <w:tcW w:w="1276" w:type="dxa"/>
          </w:tcPr>
          <w:p w14:paraId="4F9859D1" w14:textId="0815FBA4" w:rsidR="009E3B85" w:rsidRPr="00097A2F" w:rsidRDefault="00535957" w:rsidP="00672F01">
            <w:pPr>
              <w:keepNext/>
              <w:jc w:val="center"/>
              <w:rPr>
                <w:sz w:val="20"/>
              </w:rPr>
            </w:pPr>
            <w:r w:rsidRPr="003C5E54">
              <w:rPr>
                <w:sz w:val="20"/>
              </w:rPr>
              <w:t>Domestic</w:t>
            </w:r>
          </w:p>
        </w:tc>
        <w:tc>
          <w:tcPr>
            <w:tcW w:w="1985" w:type="dxa"/>
          </w:tcPr>
          <w:p w14:paraId="22BA8BB5" w14:textId="77777777" w:rsidR="009E3B85" w:rsidRPr="00097A2F" w:rsidRDefault="009E3B85" w:rsidP="00672F01">
            <w:pPr>
              <w:keepNext/>
              <w:rPr>
                <w:sz w:val="20"/>
              </w:rPr>
            </w:pPr>
            <w:r>
              <w:rPr>
                <w:sz w:val="20"/>
              </w:rPr>
              <w:t>Other letter (0)</w:t>
            </w:r>
          </w:p>
        </w:tc>
        <w:tc>
          <w:tcPr>
            <w:tcW w:w="2480" w:type="dxa"/>
          </w:tcPr>
          <w:p w14:paraId="698E5DFE" w14:textId="3B401226" w:rsidR="009E3B85" w:rsidRPr="00097A2F" w:rsidRDefault="009E3B85" w:rsidP="00672F01">
            <w:pPr>
              <w:pStyle w:val="Lbjegyzetszveg"/>
              <w:keepNext/>
            </w:pPr>
            <w:r>
              <w:t>In breakdown by weight categories (</w:t>
            </w:r>
            <w:r w:rsidR="008B4BD7" w:rsidRPr="00B4120E">
              <w:t>50, 500,</w:t>
            </w:r>
            <w:r>
              <w:t>) and level of processing</w:t>
            </w:r>
          </w:p>
        </w:tc>
        <w:tc>
          <w:tcPr>
            <w:tcW w:w="2005" w:type="dxa"/>
          </w:tcPr>
          <w:p w14:paraId="15B8BECE" w14:textId="15356CC0" w:rsidR="009E3B85" w:rsidRPr="00097A2F" w:rsidRDefault="009E3B85" w:rsidP="00672F01">
            <w:pPr>
              <w:pStyle w:val="Lbjegyzetszveg"/>
              <w:keepNext/>
            </w:pPr>
            <w:r>
              <w:t>Priority (K_PRI)</w:t>
            </w:r>
            <w:r>
              <w:br/>
              <w:t>Processed (K_FEL)</w:t>
            </w:r>
          </w:p>
        </w:tc>
      </w:tr>
      <w:tr w:rsidR="00A1548A" w:rsidRPr="00097A2F" w14:paraId="2685A1EA" w14:textId="77777777" w:rsidTr="00672F01">
        <w:trPr>
          <w:trHeight w:val="616"/>
          <w:jc w:val="center"/>
        </w:trPr>
        <w:tc>
          <w:tcPr>
            <w:tcW w:w="1509" w:type="dxa"/>
          </w:tcPr>
          <w:p w14:paraId="23EB6358" w14:textId="163B04CA" w:rsidR="00A1548A" w:rsidRDefault="00A1548A" w:rsidP="00672F01">
            <w:pPr>
              <w:keepNext/>
              <w:jc w:val="center"/>
              <w:rPr>
                <w:sz w:val="20"/>
              </w:rPr>
            </w:pPr>
            <w:r>
              <w:rPr>
                <w:sz w:val="20"/>
              </w:rPr>
              <w:t>"</w:t>
            </w:r>
          </w:p>
        </w:tc>
        <w:tc>
          <w:tcPr>
            <w:tcW w:w="1276" w:type="dxa"/>
          </w:tcPr>
          <w:p w14:paraId="184EFAF7" w14:textId="713370CA" w:rsidR="00A1548A" w:rsidRDefault="00A1548A" w:rsidP="00672F01">
            <w:pPr>
              <w:keepNext/>
              <w:jc w:val="center"/>
              <w:rPr>
                <w:sz w:val="20"/>
              </w:rPr>
            </w:pPr>
            <w:r>
              <w:rPr>
                <w:sz w:val="20"/>
              </w:rPr>
              <w:t>"</w:t>
            </w:r>
          </w:p>
        </w:tc>
        <w:tc>
          <w:tcPr>
            <w:tcW w:w="1985" w:type="dxa"/>
          </w:tcPr>
          <w:p w14:paraId="28FEA0F6" w14:textId="5D7AEECD" w:rsidR="00A1548A" w:rsidRDefault="00A1548A" w:rsidP="00672F01">
            <w:pPr>
              <w:keepNext/>
              <w:rPr>
                <w:sz w:val="20"/>
              </w:rPr>
            </w:pPr>
            <w:r>
              <w:rPr>
                <w:sz w:val="20"/>
              </w:rPr>
              <w:t>Other letter (0)</w:t>
            </w:r>
          </w:p>
        </w:tc>
        <w:tc>
          <w:tcPr>
            <w:tcW w:w="2480" w:type="dxa"/>
          </w:tcPr>
          <w:p w14:paraId="4B71BEEE" w14:textId="7E2A0ABF" w:rsidR="00A1548A" w:rsidRDefault="00A1548A" w:rsidP="00672F01">
            <w:pPr>
              <w:pStyle w:val="Lbjegyzetszveg"/>
              <w:keepNext/>
            </w:pPr>
            <w:r>
              <w:t>In breakdown by weight categories (2000)</w:t>
            </w:r>
          </w:p>
        </w:tc>
        <w:tc>
          <w:tcPr>
            <w:tcW w:w="2005" w:type="dxa"/>
          </w:tcPr>
          <w:p w14:paraId="65B687D3" w14:textId="4133C17E" w:rsidR="00A1548A" w:rsidRDefault="00A1548A" w:rsidP="00A1548A">
            <w:pPr>
              <w:pStyle w:val="Lbjegyzetszveg"/>
              <w:keepNext/>
            </w:pPr>
            <w:r>
              <w:t>Priority (K_PRI)</w:t>
            </w:r>
          </w:p>
        </w:tc>
      </w:tr>
      <w:tr w:rsidR="00A1548A" w:rsidRPr="00097A2F" w14:paraId="26268967" w14:textId="77777777" w:rsidTr="00672F01">
        <w:trPr>
          <w:jc w:val="center"/>
        </w:trPr>
        <w:tc>
          <w:tcPr>
            <w:tcW w:w="1509" w:type="dxa"/>
          </w:tcPr>
          <w:p w14:paraId="576B2D07" w14:textId="77777777" w:rsidR="00A1548A" w:rsidRPr="00097A2F" w:rsidRDefault="00A1548A" w:rsidP="00672F01">
            <w:pPr>
              <w:jc w:val="center"/>
              <w:rPr>
                <w:sz w:val="20"/>
              </w:rPr>
            </w:pPr>
            <w:r>
              <w:rPr>
                <w:sz w:val="20"/>
              </w:rPr>
              <w:t>"</w:t>
            </w:r>
          </w:p>
        </w:tc>
        <w:tc>
          <w:tcPr>
            <w:tcW w:w="1276" w:type="dxa"/>
          </w:tcPr>
          <w:p w14:paraId="45AB5C28" w14:textId="77777777" w:rsidR="00A1548A" w:rsidRPr="00097A2F" w:rsidRDefault="00A1548A" w:rsidP="00672F01">
            <w:pPr>
              <w:jc w:val="center"/>
              <w:rPr>
                <w:sz w:val="20"/>
              </w:rPr>
            </w:pPr>
            <w:r>
              <w:rPr>
                <w:sz w:val="20"/>
              </w:rPr>
              <w:t>"</w:t>
            </w:r>
          </w:p>
        </w:tc>
        <w:tc>
          <w:tcPr>
            <w:tcW w:w="1985" w:type="dxa"/>
          </w:tcPr>
          <w:p w14:paraId="59FB329C" w14:textId="77777777" w:rsidR="00A1548A" w:rsidRPr="00097A2F" w:rsidRDefault="00A1548A" w:rsidP="00672F01">
            <w:pPr>
              <w:rPr>
                <w:sz w:val="20"/>
              </w:rPr>
            </w:pPr>
            <w:r>
              <w:rPr>
                <w:sz w:val="20"/>
              </w:rPr>
              <w:t>Other letter (0)</w:t>
            </w:r>
          </w:p>
        </w:tc>
        <w:tc>
          <w:tcPr>
            <w:tcW w:w="2480" w:type="dxa"/>
          </w:tcPr>
          <w:p w14:paraId="14D180D6" w14:textId="5485F857" w:rsidR="00A1548A" w:rsidRPr="00097A2F" w:rsidRDefault="00A1548A" w:rsidP="00B71176">
            <w:pPr>
              <w:rPr>
                <w:sz w:val="20"/>
              </w:rPr>
            </w:pPr>
            <w:r>
              <w:rPr>
                <w:sz w:val="20"/>
              </w:rPr>
              <w:t xml:space="preserve">in breakdown by weight categories </w:t>
            </w:r>
            <w:r w:rsidRPr="00B4120E">
              <w:rPr>
                <w:sz w:val="20"/>
              </w:rPr>
              <w:t>(50, 500, 2000</w:t>
            </w:r>
            <w:r>
              <w:rPr>
                <w:sz w:val="20"/>
              </w:rPr>
              <w:t>)</w:t>
            </w:r>
          </w:p>
        </w:tc>
        <w:tc>
          <w:tcPr>
            <w:tcW w:w="2005" w:type="dxa"/>
          </w:tcPr>
          <w:p w14:paraId="44485660" w14:textId="77777777" w:rsidR="00A1548A" w:rsidRPr="00097A2F" w:rsidRDefault="00A1548A" w:rsidP="00672F01">
            <w:pPr>
              <w:pStyle w:val="Lbjegyzetszveg"/>
            </w:pPr>
            <w:r>
              <w:t>Priority (K_PRI)</w:t>
            </w:r>
          </w:p>
        </w:tc>
      </w:tr>
      <w:tr w:rsidR="00A1548A" w:rsidRPr="00097A2F" w14:paraId="5F6B4CC9" w14:textId="77777777" w:rsidTr="00672F01">
        <w:trPr>
          <w:jc w:val="center"/>
        </w:trPr>
        <w:tc>
          <w:tcPr>
            <w:tcW w:w="1509" w:type="dxa"/>
          </w:tcPr>
          <w:p w14:paraId="7D771C58" w14:textId="77777777" w:rsidR="00A1548A" w:rsidRPr="00097A2F" w:rsidRDefault="00A1548A" w:rsidP="00672F01">
            <w:pPr>
              <w:jc w:val="center"/>
              <w:rPr>
                <w:sz w:val="20"/>
              </w:rPr>
            </w:pPr>
            <w:r>
              <w:rPr>
                <w:sz w:val="20"/>
              </w:rPr>
              <w:t>"</w:t>
            </w:r>
          </w:p>
        </w:tc>
        <w:tc>
          <w:tcPr>
            <w:tcW w:w="1276" w:type="dxa"/>
          </w:tcPr>
          <w:p w14:paraId="5D8749E3" w14:textId="77777777" w:rsidR="00A1548A" w:rsidRPr="00097A2F" w:rsidRDefault="00A1548A" w:rsidP="00672F01">
            <w:pPr>
              <w:jc w:val="center"/>
              <w:rPr>
                <w:sz w:val="20"/>
              </w:rPr>
            </w:pPr>
            <w:r>
              <w:rPr>
                <w:sz w:val="20"/>
              </w:rPr>
              <w:t>"</w:t>
            </w:r>
          </w:p>
        </w:tc>
        <w:tc>
          <w:tcPr>
            <w:tcW w:w="1985" w:type="dxa"/>
          </w:tcPr>
          <w:p w14:paraId="2A2A754A" w14:textId="77777777" w:rsidR="00A1548A" w:rsidRPr="00097A2F" w:rsidRDefault="00A1548A" w:rsidP="00672F01">
            <w:pPr>
              <w:rPr>
                <w:sz w:val="20"/>
              </w:rPr>
            </w:pPr>
            <w:r>
              <w:rPr>
                <w:sz w:val="20"/>
              </w:rPr>
              <w:t>Other letter (0)</w:t>
            </w:r>
          </w:p>
        </w:tc>
        <w:tc>
          <w:tcPr>
            <w:tcW w:w="2480" w:type="dxa"/>
          </w:tcPr>
          <w:p w14:paraId="39E259F8" w14:textId="1DC30A3B" w:rsidR="00A1548A" w:rsidRPr="00097A2F" w:rsidRDefault="00A1548A" w:rsidP="003D4B94">
            <w:pPr>
              <w:rPr>
                <w:sz w:val="20"/>
              </w:rPr>
            </w:pPr>
            <w:r>
              <w:rPr>
                <w:sz w:val="20"/>
              </w:rPr>
              <w:t xml:space="preserve">In breakdown by weight categories </w:t>
            </w:r>
            <w:r w:rsidRPr="00B4120E">
              <w:rPr>
                <w:sz w:val="20"/>
              </w:rPr>
              <w:t>(50, 500, 2000</w:t>
            </w:r>
            <w:r>
              <w:rPr>
                <w:sz w:val="20"/>
              </w:rPr>
              <w:t>)</w:t>
            </w:r>
          </w:p>
        </w:tc>
        <w:tc>
          <w:tcPr>
            <w:tcW w:w="2005" w:type="dxa"/>
          </w:tcPr>
          <w:p w14:paraId="3BA260E0" w14:textId="77777777" w:rsidR="00A1548A" w:rsidRPr="00097A2F" w:rsidRDefault="00A1548A" w:rsidP="00672F01">
            <w:pPr>
              <w:pStyle w:val="Lbjegyzetszveg"/>
            </w:pPr>
            <w:r>
              <w:t>Priority (K_PRI)</w:t>
            </w:r>
          </w:p>
        </w:tc>
      </w:tr>
      <w:tr w:rsidR="003D4B94" w:rsidRPr="00097A2F" w14:paraId="1CF17B60" w14:textId="77777777" w:rsidTr="002D7D8E">
        <w:trPr>
          <w:jc w:val="center"/>
        </w:trPr>
        <w:tc>
          <w:tcPr>
            <w:tcW w:w="1509" w:type="dxa"/>
          </w:tcPr>
          <w:p w14:paraId="2630CFFD" w14:textId="10A22F60" w:rsidR="003D4B94" w:rsidRPr="00097A2F" w:rsidRDefault="007B1A1C" w:rsidP="003D4B94">
            <w:pPr>
              <w:keepNext/>
              <w:jc w:val="center"/>
              <w:rPr>
                <w:sz w:val="20"/>
              </w:rPr>
            </w:pPr>
            <w:r>
              <w:rPr>
                <w:sz w:val="20"/>
              </w:rPr>
              <w:t xml:space="preserve">Letter </w:t>
            </w:r>
            <w:r w:rsidRPr="00254608">
              <w:rPr>
                <w:sz w:val="20"/>
              </w:rPr>
              <w:t>(A_111_LEV)</w:t>
            </w:r>
          </w:p>
        </w:tc>
        <w:tc>
          <w:tcPr>
            <w:tcW w:w="1276" w:type="dxa"/>
          </w:tcPr>
          <w:p w14:paraId="39A7EFDB" w14:textId="58629434" w:rsidR="003D4B94" w:rsidRPr="00097A2F" w:rsidRDefault="003D4B94" w:rsidP="003D4B94">
            <w:pPr>
              <w:keepNext/>
              <w:jc w:val="center"/>
              <w:rPr>
                <w:sz w:val="20"/>
              </w:rPr>
            </w:pPr>
            <w:r w:rsidRPr="003C5E54">
              <w:rPr>
                <w:sz w:val="20"/>
              </w:rPr>
              <w:t>Domestic</w:t>
            </w:r>
          </w:p>
        </w:tc>
        <w:tc>
          <w:tcPr>
            <w:tcW w:w="1985" w:type="dxa"/>
          </w:tcPr>
          <w:p w14:paraId="7AA98151" w14:textId="77777777" w:rsidR="003D4B94" w:rsidRPr="00097A2F" w:rsidRDefault="003D4B94" w:rsidP="003D4B94">
            <w:pPr>
              <w:keepNext/>
              <w:rPr>
                <w:sz w:val="20"/>
              </w:rPr>
            </w:pPr>
            <w:r>
              <w:rPr>
                <w:sz w:val="20"/>
              </w:rPr>
              <w:t>Other letter (0)</w:t>
            </w:r>
          </w:p>
        </w:tc>
        <w:tc>
          <w:tcPr>
            <w:tcW w:w="2480" w:type="dxa"/>
          </w:tcPr>
          <w:p w14:paraId="53D2FBAF" w14:textId="6F2026F1" w:rsidR="003D4B94" w:rsidRPr="00097A2F" w:rsidRDefault="003D4B94" w:rsidP="003D4B94">
            <w:pPr>
              <w:pStyle w:val="Lbjegyzetszveg"/>
              <w:keepNext/>
            </w:pPr>
            <w:r>
              <w:t>In breakdown by weight categories (50, 500, 2000) and level of processing</w:t>
            </w:r>
          </w:p>
        </w:tc>
        <w:tc>
          <w:tcPr>
            <w:tcW w:w="2005" w:type="dxa"/>
          </w:tcPr>
          <w:p w14:paraId="600E3AC5" w14:textId="77777777" w:rsidR="003D4B94" w:rsidRPr="00097A2F" w:rsidRDefault="003D4B94" w:rsidP="003D4B94">
            <w:pPr>
              <w:pStyle w:val="Lbjegyzetszveg"/>
              <w:keepNext/>
              <w:jc w:val="center"/>
            </w:pPr>
          </w:p>
        </w:tc>
      </w:tr>
      <w:tr w:rsidR="00A1548A" w:rsidRPr="00097A2F" w14:paraId="5234A84B" w14:textId="77777777" w:rsidTr="00672F01">
        <w:trPr>
          <w:jc w:val="center"/>
        </w:trPr>
        <w:tc>
          <w:tcPr>
            <w:tcW w:w="1509" w:type="dxa"/>
          </w:tcPr>
          <w:p w14:paraId="3879C463" w14:textId="77777777" w:rsidR="00A1548A" w:rsidRPr="00097A2F" w:rsidRDefault="00A1548A" w:rsidP="00DB74BF">
            <w:pPr>
              <w:keepNext/>
              <w:rPr>
                <w:sz w:val="20"/>
              </w:rPr>
            </w:pPr>
            <w:r>
              <w:rPr>
                <w:sz w:val="20"/>
              </w:rPr>
              <w:t xml:space="preserve"> “M” bag  (A_112_NYT)</w:t>
            </w:r>
          </w:p>
          <w:p w14:paraId="326FEA8C" w14:textId="77777777" w:rsidR="00A1548A" w:rsidRPr="00097A2F" w:rsidRDefault="00A1548A" w:rsidP="00672F01">
            <w:pPr>
              <w:keepNext/>
              <w:jc w:val="center"/>
              <w:rPr>
                <w:sz w:val="20"/>
              </w:rPr>
            </w:pPr>
          </w:p>
        </w:tc>
        <w:tc>
          <w:tcPr>
            <w:tcW w:w="1276" w:type="dxa"/>
          </w:tcPr>
          <w:p w14:paraId="0A85DBDF" w14:textId="77777777" w:rsidR="00A1548A" w:rsidRPr="00097A2F" w:rsidRDefault="00A1548A" w:rsidP="007B1A1C">
            <w:pPr>
              <w:keepNext/>
              <w:jc w:val="center"/>
              <w:rPr>
                <w:sz w:val="20"/>
              </w:rPr>
            </w:pPr>
            <w:r>
              <w:rPr>
                <w:sz w:val="20"/>
              </w:rPr>
              <w:t>European country (K1) or country code</w:t>
            </w:r>
          </w:p>
        </w:tc>
        <w:tc>
          <w:tcPr>
            <w:tcW w:w="1985" w:type="dxa"/>
          </w:tcPr>
          <w:p w14:paraId="4C50B9C6" w14:textId="77777777" w:rsidR="00A1548A" w:rsidRPr="00097A2F" w:rsidRDefault="00A1548A" w:rsidP="00672F01">
            <w:pPr>
              <w:pStyle w:val="Lbjegyzetszveg"/>
              <w:keepNext/>
            </w:pPr>
          </w:p>
        </w:tc>
        <w:tc>
          <w:tcPr>
            <w:tcW w:w="2480" w:type="dxa"/>
          </w:tcPr>
          <w:p w14:paraId="4FF3D0DF" w14:textId="77777777" w:rsidR="00A1548A" w:rsidRPr="00097A2F" w:rsidRDefault="00A1548A" w:rsidP="00672F01">
            <w:pPr>
              <w:keepNext/>
              <w:rPr>
                <w:sz w:val="20"/>
              </w:rPr>
            </w:pPr>
            <w:r>
              <w:rPr>
                <w:sz w:val="20"/>
              </w:rPr>
              <w:t>Weight category (5000)</w:t>
            </w:r>
          </w:p>
        </w:tc>
        <w:tc>
          <w:tcPr>
            <w:tcW w:w="2005" w:type="dxa"/>
          </w:tcPr>
          <w:p w14:paraId="57A0E316" w14:textId="77777777" w:rsidR="00A1548A" w:rsidRPr="00097A2F" w:rsidRDefault="00A1548A" w:rsidP="00672F01">
            <w:pPr>
              <w:pStyle w:val="Lbjegyzetszveg"/>
              <w:keepNext/>
            </w:pPr>
            <w:r>
              <w:t>Priority (K_PRI)</w:t>
            </w:r>
          </w:p>
        </w:tc>
      </w:tr>
      <w:tr w:rsidR="00A1548A" w:rsidRPr="00097A2F" w14:paraId="387340AE" w14:textId="77777777" w:rsidTr="00672F01">
        <w:trPr>
          <w:trHeight w:val="616"/>
          <w:jc w:val="center"/>
        </w:trPr>
        <w:tc>
          <w:tcPr>
            <w:tcW w:w="1509" w:type="dxa"/>
          </w:tcPr>
          <w:p w14:paraId="49293543" w14:textId="77777777" w:rsidR="00A1548A" w:rsidRPr="00097A2F" w:rsidRDefault="00A1548A" w:rsidP="00672F01">
            <w:pPr>
              <w:keepNext/>
              <w:jc w:val="center"/>
              <w:rPr>
                <w:sz w:val="20"/>
              </w:rPr>
            </w:pPr>
          </w:p>
        </w:tc>
        <w:tc>
          <w:tcPr>
            <w:tcW w:w="1276" w:type="dxa"/>
          </w:tcPr>
          <w:p w14:paraId="4CED3A62" w14:textId="77777777" w:rsidR="00A1548A" w:rsidRPr="00097A2F" w:rsidRDefault="00A1548A" w:rsidP="007B1A1C">
            <w:pPr>
              <w:keepNext/>
              <w:jc w:val="center"/>
              <w:rPr>
                <w:sz w:val="20"/>
              </w:rPr>
            </w:pPr>
            <w:r>
              <w:rPr>
                <w:sz w:val="20"/>
              </w:rPr>
              <w:t>"</w:t>
            </w:r>
          </w:p>
        </w:tc>
        <w:tc>
          <w:tcPr>
            <w:tcW w:w="1985" w:type="dxa"/>
          </w:tcPr>
          <w:p w14:paraId="43E5A2C9" w14:textId="77777777" w:rsidR="00A1548A" w:rsidRPr="00097A2F" w:rsidRDefault="00A1548A" w:rsidP="00672F01">
            <w:pPr>
              <w:keepNext/>
              <w:rPr>
                <w:sz w:val="20"/>
              </w:rPr>
            </w:pPr>
          </w:p>
        </w:tc>
        <w:tc>
          <w:tcPr>
            <w:tcW w:w="2480" w:type="dxa"/>
          </w:tcPr>
          <w:p w14:paraId="5BA2C30C" w14:textId="77777777" w:rsidR="00A1548A" w:rsidRPr="00097A2F" w:rsidRDefault="00A1548A" w:rsidP="00672F01">
            <w:pPr>
              <w:keepNext/>
              <w:rPr>
                <w:sz w:val="20"/>
              </w:rPr>
            </w:pPr>
            <w:r>
              <w:rPr>
                <w:sz w:val="20"/>
              </w:rPr>
              <w:t xml:space="preserve">In breakdown for several weight categories </w:t>
            </w:r>
          </w:p>
        </w:tc>
        <w:tc>
          <w:tcPr>
            <w:tcW w:w="2005" w:type="dxa"/>
          </w:tcPr>
          <w:p w14:paraId="0E218EE3" w14:textId="77777777" w:rsidR="00A1548A" w:rsidRPr="00097A2F" w:rsidRDefault="00A1548A" w:rsidP="00672F01">
            <w:pPr>
              <w:pStyle w:val="Lbjegyzetszveg"/>
              <w:keepNext/>
            </w:pPr>
            <w:r>
              <w:t>Priority (K_PRI)</w:t>
            </w:r>
          </w:p>
        </w:tc>
      </w:tr>
      <w:tr w:rsidR="00A1548A" w:rsidRPr="00097A2F" w14:paraId="4F459971" w14:textId="77777777" w:rsidTr="00672F01">
        <w:trPr>
          <w:jc w:val="center"/>
        </w:trPr>
        <w:tc>
          <w:tcPr>
            <w:tcW w:w="1509" w:type="dxa"/>
          </w:tcPr>
          <w:p w14:paraId="38851F1D" w14:textId="77777777" w:rsidR="00A1548A" w:rsidRPr="00097A2F" w:rsidRDefault="00A1548A" w:rsidP="00672F01">
            <w:pPr>
              <w:jc w:val="center"/>
              <w:rPr>
                <w:sz w:val="20"/>
              </w:rPr>
            </w:pPr>
          </w:p>
        </w:tc>
        <w:tc>
          <w:tcPr>
            <w:tcW w:w="1276" w:type="dxa"/>
          </w:tcPr>
          <w:p w14:paraId="66077572" w14:textId="2002462B" w:rsidR="00A1548A" w:rsidRPr="00097A2F" w:rsidRDefault="00A1548A" w:rsidP="007B1A1C">
            <w:pPr>
              <w:jc w:val="center"/>
              <w:rPr>
                <w:sz w:val="20"/>
              </w:rPr>
            </w:pPr>
            <w:r>
              <w:rPr>
                <w:sz w:val="20"/>
              </w:rPr>
              <w:t>Other abroad (K2) or country code</w:t>
            </w:r>
          </w:p>
        </w:tc>
        <w:tc>
          <w:tcPr>
            <w:tcW w:w="1985" w:type="dxa"/>
          </w:tcPr>
          <w:p w14:paraId="4731956B" w14:textId="77777777" w:rsidR="00A1548A" w:rsidRPr="00097A2F" w:rsidRDefault="00A1548A" w:rsidP="00672F01">
            <w:pPr>
              <w:rPr>
                <w:sz w:val="20"/>
              </w:rPr>
            </w:pPr>
          </w:p>
        </w:tc>
        <w:tc>
          <w:tcPr>
            <w:tcW w:w="2480" w:type="dxa"/>
          </w:tcPr>
          <w:p w14:paraId="543DFF23" w14:textId="77777777" w:rsidR="00A1548A" w:rsidRPr="00097A2F" w:rsidRDefault="00A1548A" w:rsidP="00672F01">
            <w:pPr>
              <w:rPr>
                <w:sz w:val="20"/>
              </w:rPr>
            </w:pPr>
            <w:r>
              <w:rPr>
                <w:sz w:val="20"/>
              </w:rPr>
              <w:t>Weight category (5000)</w:t>
            </w:r>
          </w:p>
        </w:tc>
        <w:tc>
          <w:tcPr>
            <w:tcW w:w="2005" w:type="dxa"/>
          </w:tcPr>
          <w:p w14:paraId="6971D6AD" w14:textId="77777777" w:rsidR="00A1548A" w:rsidRPr="00097A2F" w:rsidRDefault="00A1548A" w:rsidP="00672F01">
            <w:pPr>
              <w:pStyle w:val="Lbjegyzetszveg"/>
            </w:pPr>
            <w:r>
              <w:t>Priority (K_PRI)</w:t>
            </w:r>
          </w:p>
        </w:tc>
      </w:tr>
      <w:tr w:rsidR="00A1548A" w:rsidRPr="00097A2F" w14:paraId="424FE838" w14:textId="77777777" w:rsidTr="00672F01">
        <w:trPr>
          <w:jc w:val="center"/>
        </w:trPr>
        <w:tc>
          <w:tcPr>
            <w:tcW w:w="1509" w:type="dxa"/>
          </w:tcPr>
          <w:p w14:paraId="3C1C61C9" w14:textId="77777777" w:rsidR="00A1548A" w:rsidRPr="00097A2F" w:rsidRDefault="00A1548A" w:rsidP="00672F01">
            <w:pPr>
              <w:jc w:val="center"/>
              <w:rPr>
                <w:sz w:val="20"/>
              </w:rPr>
            </w:pPr>
            <w:r>
              <w:rPr>
                <w:sz w:val="20"/>
              </w:rPr>
              <w:t>"</w:t>
            </w:r>
          </w:p>
        </w:tc>
        <w:tc>
          <w:tcPr>
            <w:tcW w:w="1276" w:type="dxa"/>
          </w:tcPr>
          <w:p w14:paraId="27E03EC7" w14:textId="124AA89B" w:rsidR="00A1548A" w:rsidRPr="00097A2F" w:rsidRDefault="00A1548A" w:rsidP="007B1A1C">
            <w:pPr>
              <w:jc w:val="center"/>
              <w:rPr>
                <w:sz w:val="20"/>
              </w:rPr>
            </w:pPr>
            <w:r>
              <w:rPr>
                <w:sz w:val="20"/>
              </w:rPr>
              <w:t>Other abroad (K2) or country code</w:t>
            </w:r>
          </w:p>
        </w:tc>
        <w:tc>
          <w:tcPr>
            <w:tcW w:w="1985" w:type="dxa"/>
          </w:tcPr>
          <w:p w14:paraId="60D51B34" w14:textId="77777777" w:rsidR="00A1548A" w:rsidRPr="00097A2F" w:rsidRDefault="00A1548A" w:rsidP="00672F01">
            <w:pPr>
              <w:rPr>
                <w:sz w:val="20"/>
              </w:rPr>
            </w:pPr>
          </w:p>
        </w:tc>
        <w:tc>
          <w:tcPr>
            <w:tcW w:w="2480" w:type="dxa"/>
          </w:tcPr>
          <w:p w14:paraId="6A817B98" w14:textId="77777777" w:rsidR="00A1548A" w:rsidRPr="00097A2F" w:rsidRDefault="00A1548A" w:rsidP="00672F01">
            <w:pPr>
              <w:rPr>
                <w:sz w:val="20"/>
              </w:rPr>
            </w:pPr>
            <w:r>
              <w:rPr>
                <w:sz w:val="20"/>
              </w:rPr>
              <w:t xml:space="preserve">in a breakdown by the other weight categories </w:t>
            </w:r>
          </w:p>
        </w:tc>
        <w:tc>
          <w:tcPr>
            <w:tcW w:w="2005" w:type="dxa"/>
          </w:tcPr>
          <w:p w14:paraId="046F7108" w14:textId="77777777" w:rsidR="00A1548A" w:rsidRPr="00097A2F" w:rsidRDefault="00A1548A" w:rsidP="00672F01">
            <w:pPr>
              <w:pStyle w:val="Lbjegyzetszveg"/>
            </w:pPr>
            <w:r>
              <w:t>Priority (K_PRI)</w:t>
            </w:r>
          </w:p>
        </w:tc>
      </w:tr>
      <w:tr w:rsidR="00A1548A" w:rsidRPr="00097A2F" w14:paraId="79726FB1" w14:textId="77777777" w:rsidTr="00672F01">
        <w:trPr>
          <w:jc w:val="center"/>
        </w:trPr>
        <w:tc>
          <w:tcPr>
            <w:tcW w:w="1509" w:type="dxa"/>
          </w:tcPr>
          <w:p w14:paraId="0E8C7B8C" w14:textId="77777777" w:rsidR="00A1548A" w:rsidRPr="00097A2F" w:rsidRDefault="00A1548A" w:rsidP="00672F01">
            <w:pPr>
              <w:rPr>
                <w:sz w:val="20"/>
              </w:rPr>
            </w:pPr>
            <w:r>
              <w:rPr>
                <w:sz w:val="20"/>
              </w:rPr>
              <w:t>Indication of literature for the blind (A_111_LEV)</w:t>
            </w:r>
          </w:p>
          <w:p w14:paraId="3E6C5D1C" w14:textId="77777777" w:rsidR="00A1548A" w:rsidRPr="00097A2F" w:rsidRDefault="00A1548A" w:rsidP="00672F01">
            <w:pPr>
              <w:rPr>
                <w:sz w:val="20"/>
              </w:rPr>
            </w:pPr>
            <w:r>
              <w:rPr>
                <w:i/>
                <w:iCs/>
                <w:sz w:val="20"/>
              </w:rPr>
              <w:t>vakok_irasa=1</w:t>
            </w:r>
          </w:p>
        </w:tc>
        <w:tc>
          <w:tcPr>
            <w:tcW w:w="1276" w:type="dxa"/>
          </w:tcPr>
          <w:p w14:paraId="5E3CDE4D" w14:textId="77777777" w:rsidR="00A1548A" w:rsidRPr="00097A2F" w:rsidRDefault="00A1548A" w:rsidP="007B1A1C">
            <w:pPr>
              <w:pStyle w:val="Lbjegyzetszveg"/>
              <w:jc w:val="center"/>
            </w:pPr>
            <w:r>
              <w:t>Domestic</w:t>
            </w:r>
          </w:p>
        </w:tc>
        <w:tc>
          <w:tcPr>
            <w:tcW w:w="1985" w:type="dxa"/>
          </w:tcPr>
          <w:p w14:paraId="602915B9" w14:textId="77777777" w:rsidR="00A1548A" w:rsidRPr="00097A2F" w:rsidRDefault="00A1548A" w:rsidP="00672F01">
            <w:pPr>
              <w:pStyle w:val="Lbjegyzetszveg"/>
            </w:pPr>
          </w:p>
        </w:tc>
        <w:tc>
          <w:tcPr>
            <w:tcW w:w="2480" w:type="dxa"/>
          </w:tcPr>
          <w:p w14:paraId="23334DAC" w14:textId="77777777" w:rsidR="00A1548A" w:rsidRPr="00097A2F" w:rsidRDefault="00A1548A" w:rsidP="00672F01">
            <w:pPr>
              <w:rPr>
                <w:sz w:val="20"/>
              </w:rPr>
            </w:pPr>
            <w:r>
              <w:rPr>
                <w:sz w:val="20"/>
              </w:rPr>
              <w:t>Weight category (7000)</w:t>
            </w:r>
          </w:p>
          <w:p w14:paraId="023795CE" w14:textId="77777777" w:rsidR="00A1548A" w:rsidRPr="00097A2F" w:rsidRDefault="00A1548A" w:rsidP="00672F01">
            <w:pPr>
              <w:rPr>
                <w:sz w:val="20"/>
              </w:rPr>
            </w:pPr>
          </w:p>
        </w:tc>
        <w:tc>
          <w:tcPr>
            <w:tcW w:w="2005" w:type="dxa"/>
          </w:tcPr>
          <w:p w14:paraId="297ABCE7" w14:textId="77777777" w:rsidR="00A1548A" w:rsidRPr="00097A2F" w:rsidRDefault="00A1548A" w:rsidP="00672F01">
            <w:pPr>
              <w:pStyle w:val="Lbjegyzetszveg"/>
            </w:pPr>
            <w:r>
              <w:t xml:space="preserve">Priority (K_PRI) </w:t>
            </w:r>
          </w:p>
          <w:p w14:paraId="64ADC52E" w14:textId="77777777" w:rsidR="00A1548A" w:rsidRPr="00097A2F" w:rsidRDefault="00A1548A" w:rsidP="00672F01">
            <w:pPr>
              <w:pStyle w:val="Lbjegyzetszveg"/>
            </w:pPr>
            <w:r>
              <w:t>Indication in the</w:t>
            </w:r>
            <w:r>
              <w:rPr>
                <w:i/>
                <w:iCs/>
              </w:rPr>
              <w:t xml:space="preserve"> vakok_irasa </w:t>
            </w:r>
            <w:r>
              <w:t>field (1)</w:t>
            </w:r>
          </w:p>
        </w:tc>
      </w:tr>
      <w:tr w:rsidR="00A1548A" w:rsidRPr="00097A2F" w14:paraId="59192A21" w14:textId="77777777" w:rsidTr="00672F01">
        <w:trPr>
          <w:jc w:val="center"/>
        </w:trPr>
        <w:tc>
          <w:tcPr>
            <w:tcW w:w="1509" w:type="dxa"/>
          </w:tcPr>
          <w:p w14:paraId="3633CE6A" w14:textId="77777777" w:rsidR="00A1548A" w:rsidRPr="00097A2F" w:rsidRDefault="00A1548A" w:rsidP="00672F01">
            <w:pPr>
              <w:jc w:val="center"/>
              <w:rPr>
                <w:sz w:val="20"/>
              </w:rPr>
            </w:pPr>
            <w:r>
              <w:rPr>
                <w:sz w:val="20"/>
              </w:rPr>
              <w:t>”</w:t>
            </w:r>
          </w:p>
        </w:tc>
        <w:tc>
          <w:tcPr>
            <w:tcW w:w="1276" w:type="dxa"/>
          </w:tcPr>
          <w:p w14:paraId="7C828EBF" w14:textId="77777777" w:rsidR="00A1548A" w:rsidRPr="00097A2F" w:rsidRDefault="00A1548A" w:rsidP="007B1A1C">
            <w:pPr>
              <w:pStyle w:val="Lbjegyzetszveg"/>
              <w:jc w:val="center"/>
            </w:pPr>
            <w:r>
              <w:t>European country (K1) or country code</w:t>
            </w:r>
          </w:p>
        </w:tc>
        <w:tc>
          <w:tcPr>
            <w:tcW w:w="1985" w:type="dxa"/>
          </w:tcPr>
          <w:p w14:paraId="37AB3836" w14:textId="77777777" w:rsidR="00A1548A" w:rsidRPr="00097A2F" w:rsidRDefault="00A1548A" w:rsidP="00672F01">
            <w:pPr>
              <w:pStyle w:val="Lbjegyzetszveg"/>
              <w:jc w:val="center"/>
            </w:pPr>
          </w:p>
        </w:tc>
        <w:tc>
          <w:tcPr>
            <w:tcW w:w="2480" w:type="dxa"/>
          </w:tcPr>
          <w:p w14:paraId="3E984F27" w14:textId="77777777" w:rsidR="00A1548A" w:rsidRPr="00097A2F" w:rsidRDefault="00A1548A" w:rsidP="00672F01">
            <w:pPr>
              <w:pStyle w:val="Default"/>
              <w:autoSpaceDE/>
              <w:autoSpaceDN/>
              <w:adjustRightInd/>
              <w:rPr>
                <w:rFonts w:ascii="Arial" w:hAnsi="Arial" w:cs="Arial"/>
              </w:rPr>
            </w:pPr>
            <w:r>
              <w:rPr>
                <w:rFonts w:ascii="Arial" w:hAnsi="Arial"/>
              </w:rPr>
              <w:t>Weight category (7000)</w:t>
            </w:r>
          </w:p>
          <w:p w14:paraId="74215558" w14:textId="77777777" w:rsidR="00A1548A" w:rsidRPr="00097A2F" w:rsidRDefault="00A1548A" w:rsidP="00672F01">
            <w:pPr>
              <w:pStyle w:val="Default"/>
              <w:autoSpaceDE/>
              <w:autoSpaceDN/>
              <w:adjustRightInd/>
              <w:rPr>
                <w:rFonts w:ascii="Arial" w:hAnsi="Arial" w:cs="Arial"/>
              </w:rPr>
            </w:pPr>
          </w:p>
        </w:tc>
        <w:tc>
          <w:tcPr>
            <w:tcW w:w="2005" w:type="dxa"/>
          </w:tcPr>
          <w:p w14:paraId="3DD40A6E" w14:textId="77777777" w:rsidR="00A1548A" w:rsidRPr="00097A2F" w:rsidRDefault="00A1548A" w:rsidP="00672F01">
            <w:pPr>
              <w:pStyle w:val="Lbjegyzetszveg"/>
            </w:pPr>
            <w:r>
              <w:t>Priority (K_PRI)</w:t>
            </w:r>
          </w:p>
          <w:p w14:paraId="0AA0E260" w14:textId="77777777" w:rsidR="00A1548A" w:rsidRPr="00097A2F" w:rsidRDefault="00A1548A" w:rsidP="00672F01">
            <w:pPr>
              <w:pStyle w:val="Lbjegyzetszveg"/>
            </w:pPr>
            <w:r>
              <w:t xml:space="preserve">In field </w:t>
            </w:r>
            <w:r>
              <w:rPr>
                <w:i/>
              </w:rPr>
              <w:t>vakok_irasa</w:t>
            </w:r>
            <w:r>
              <w:t xml:space="preserve"> (1)</w:t>
            </w:r>
          </w:p>
        </w:tc>
      </w:tr>
      <w:tr w:rsidR="00A1548A" w:rsidRPr="00097A2F" w14:paraId="10ECEB7A" w14:textId="77777777" w:rsidTr="00672F01">
        <w:trPr>
          <w:jc w:val="center"/>
        </w:trPr>
        <w:tc>
          <w:tcPr>
            <w:tcW w:w="1509" w:type="dxa"/>
          </w:tcPr>
          <w:p w14:paraId="3572291A" w14:textId="77777777" w:rsidR="00A1548A" w:rsidRPr="00097A2F" w:rsidRDefault="00A1548A" w:rsidP="00672F01">
            <w:pPr>
              <w:jc w:val="center"/>
              <w:rPr>
                <w:sz w:val="20"/>
              </w:rPr>
            </w:pPr>
            <w:r>
              <w:rPr>
                <w:sz w:val="20"/>
              </w:rPr>
              <w:t>„</w:t>
            </w:r>
          </w:p>
        </w:tc>
        <w:tc>
          <w:tcPr>
            <w:tcW w:w="1276" w:type="dxa"/>
          </w:tcPr>
          <w:p w14:paraId="779FA09C" w14:textId="5532F2A3" w:rsidR="00A1548A" w:rsidRPr="00097A2F" w:rsidRDefault="00A1548A" w:rsidP="007B1A1C">
            <w:pPr>
              <w:pStyle w:val="Lbjegyzetszveg"/>
              <w:jc w:val="center"/>
            </w:pPr>
            <w:r>
              <w:t>Other abroad (K2) or country code</w:t>
            </w:r>
          </w:p>
        </w:tc>
        <w:tc>
          <w:tcPr>
            <w:tcW w:w="1985" w:type="dxa"/>
          </w:tcPr>
          <w:p w14:paraId="41E17C87" w14:textId="77777777" w:rsidR="00A1548A" w:rsidRPr="00097A2F" w:rsidRDefault="00A1548A" w:rsidP="00672F01">
            <w:pPr>
              <w:pStyle w:val="Lbjegyzetszveg"/>
              <w:jc w:val="center"/>
            </w:pPr>
          </w:p>
        </w:tc>
        <w:tc>
          <w:tcPr>
            <w:tcW w:w="2480" w:type="dxa"/>
          </w:tcPr>
          <w:p w14:paraId="02732AA0" w14:textId="77777777" w:rsidR="00A1548A" w:rsidRPr="00097A2F" w:rsidRDefault="00A1548A" w:rsidP="00672F01">
            <w:pPr>
              <w:rPr>
                <w:sz w:val="20"/>
              </w:rPr>
            </w:pPr>
            <w:r>
              <w:rPr>
                <w:sz w:val="20"/>
              </w:rPr>
              <w:t>Weight category (7000)</w:t>
            </w:r>
          </w:p>
          <w:p w14:paraId="1736FEF7" w14:textId="77777777" w:rsidR="00A1548A" w:rsidRPr="00097A2F" w:rsidRDefault="00A1548A" w:rsidP="00672F01">
            <w:pPr>
              <w:pStyle w:val="Default"/>
              <w:autoSpaceDE/>
              <w:autoSpaceDN/>
              <w:adjustRightInd/>
              <w:rPr>
                <w:rFonts w:ascii="Arial" w:hAnsi="Arial" w:cs="Arial"/>
              </w:rPr>
            </w:pPr>
          </w:p>
        </w:tc>
        <w:tc>
          <w:tcPr>
            <w:tcW w:w="2005" w:type="dxa"/>
          </w:tcPr>
          <w:p w14:paraId="33DFFE1C" w14:textId="77777777" w:rsidR="00A1548A" w:rsidRPr="00097A2F" w:rsidRDefault="00A1548A" w:rsidP="00672F01">
            <w:pPr>
              <w:pStyle w:val="Lbjegyzetszveg"/>
            </w:pPr>
            <w:r>
              <w:t>Priority (K_PRI)</w:t>
            </w:r>
          </w:p>
          <w:p w14:paraId="33244161" w14:textId="77777777" w:rsidR="00A1548A" w:rsidRPr="00097A2F" w:rsidRDefault="00A1548A" w:rsidP="00672F01">
            <w:pPr>
              <w:pStyle w:val="Lbjegyzetszveg"/>
            </w:pPr>
            <w:r>
              <w:t xml:space="preserve">In field </w:t>
            </w:r>
            <w:r>
              <w:rPr>
                <w:i/>
              </w:rPr>
              <w:t>vakok_irasa</w:t>
            </w:r>
            <w:r>
              <w:t xml:space="preserve"> (1)</w:t>
            </w:r>
          </w:p>
        </w:tc>
      </w:tr>
      <w:tr w:rsidR="003D4B94" w:rsidRPr="00097A2F" w14:paraId="094C65A5" w14:textId="77777777" w:rsidTr="00672F01">
        <w:trPr>
          <w:trHeight w:val="440"/>
          <w:jc w:val="center"/>
        </w:trPr>
        <w:tc>
          <w:tcPr>
            <w:tcW w:w="1509" w:type="dxa"/>
          </w:tcPr>
          <w:p w14:paraId="3BFE32D5" w14:textId="190E153C" w:rsidR="003D4B94" w:rsidRPr="00097A2F" w:rsidRDefault="003D4B94" w:rsidP="003D4B94">
            <w:pPr>
              <w:jc w:val="center"/>
              <w:rPr>
                <w:i/>
                <w:iCs/>
                <w:noProof/>
                <w:sz w:val="20"/>
              </w:rPr>
            </w:pPr>
            <w:r>
              <w:rPr>
                <w:i/>
                <w:sz w:val="20"/>
              </w:rPr>
              <w:t>Contracted discount direct mail (KDM)</w:t>
            </w:r>
            <w:r>
              <w:rPr>
                <w:sz w:val="20"/>
              </w:rPr>
              <w:t xml:space="preserve"> (A_114_KCR)</w:t>
            </w:r>
          </w:p>
        </w:tc>
        <w:tc>
          <w:tcPr>
            <w:tcW w:w="1276" w:type="dxa"/>
          </w:tcPr>
          <w:p w14:paraId="21F0EFAB" w14:textId="4C516A2D" w:rsidR="003D4B94" w:rsidRPr="003D4B94" w:rsidRDefault="003D4B94" w:rsidP="007B1A1C">
            <w:pPr>
              <w:jc w:val="center"/>
              <w:rPr>
                <w:sz w:val="20"/>
              </w:rPr>
            </w:pPr>
            <w:r w:rsidRPr="003D4B94">
              <w:rPr>
                <w:sz w:val="20"/>
              </w:rPr>
              <w:t>Domestic</w:t>
            </w:r>
          </w:p>
        </w:tc>
        <w:tc>
          <w:tcPr>
            <w:tcW w:w="1985" w:type="dxa"/>
          </w:tcPr>
          <w:p w14:paraId="3327483E" w14:textId="77777777" w:rsidR="003D4B94" w:rsidRPr="00097A2F" w:rsidRDefault="003D4B94" w:rsidP="003D4B94">
            <w:pPr>
              <w:pStyle w:val="Lbjegyzetszveg"/>
            </w:pPr>
            <w:r>
              <w:t>Other letter (0)</w:t>
            </w:r>
          </w:p>
          <w:p w14:paraId="050B3331" w14:textId="77777777" w:rsidR="003D4B94" w:rsidRPr="00097A2F" w:rsidRDefault="003D4B94" w:rsidP="003D4B94">
            <w:pPr>
              <w:pStyle w:val="Lbjegyzetszveg"/>
            </w:pPr>
          </w:p>
        </w:tc>
        <w:tc>
          <w:tcPr>
            <w:tcW w:w="2480" w:type="dxa"/>
          </w:tcPr>
          <w:p w14:paraId="19B788EA" w14:textId="77777777" w:rsidR="003D4B94" w:rsidRPr="00097A2F" w:rsidRDefault="003D4B94" w:rsidP="003D4B94">
            <w:pPr>
              <w:pStyle w:val="Lbjegyzetszveg"/>
            </w:pPr>
            <w:r>
              <w:t xml:space="preserve">Weight category  </w:t>
            </w:r>
          </w:p>
          <w:p w14:paraId="310C2FA2" w14:textId="0FC8D9E0" w:rsidR="003D4B94" w:rsidRPr="00097A2F" w:rsidRDefault="003D4B94" w:rsidP="003D4B94">
            <w:pPr>
              <w:pStyle w:val="Lbjegyzetszveg"/>
            </w:pPr>
            <w:r w:rsidRPr="00B4120E">
              <w:t>(50,</w:t>
            </w:r>
            <w:r>
              <w:t xml:space="preserve"> </w:t>
            </w:r>
            <w:r w:rsidRPr="00B4120E">
              <w:t>500)</w:t>
            </w:r>
          </w:p>
        </w:tc>
        <w:tc>
          <w:tcPr>
            <w:tcW w:w="2005" w:type="dxa"/>
          </w:tcPr>
          <w:p w14:paraId="3B8C1D4A" w14:textId="77777777" w:rsidR="003D4B94" w:rsidRPr="00097A2F" w:rsidRDefault="003D4B94" w:rsidP="003D4B94">
            <w:pPr>
              <w:pStyle w:val="Lbjegyzetszveg"/>
            </w:pPr>
          </w:p>
        </w:tc>
      </w:tr>
      <w:tr w:rsidR="00A1548A" w:rsidRPr="00097A2F" w14:paraId="6174ABBC" w14:textId="77777777" w:rsidTr="00672F01">
        <w:trPr>
          <w:trHeight w:val="440"/>
          <w:jc w:val="center"/>
        </w:trPr>
        <w:tc>
          <w:tcPr>
            <w:tcW w:w="1509" w:type="dxa"/>
          </w:tcPr>
          <w:p w14:paraId="52E4228A" w14:textId="77777777" w:rsidR="00A1548A" w:rsidRPr="00097A2F" w:rsidRDefault="00A1548A" w:rsidP="00672F01">
            <w:pPr>
              <w:jc w:val="center"/>
              <w:rPr>
                <w:i/>
                <w:iCs/>
                <w:noProof/>
                <w:sz w:val="20"/>
              </w:rPr>
            </w:pPr>
            <w:r>
              <w:rPr>
                <w:sz w:val="20"/>
              </w:rPr>
              <w:t>”</w:t>
            </w:r>
          </w:p>
        </w:tc>
        <w:tc>
          <w:tcPr>
            <w:tcW w:w="1276" w:type="dxa"/>
          </w:tcPr>
          <w:p w14:paraId="150DD96F" w14:textId="77777777" w:rsidR="00A1548A" w:rsidRPr="00097A2F" w:rsidRDefault="00A1548A" w:rsidP="00672F01"/>
        </w:tc>
        <w:tc>
          <w:tcPr>
            <w:tcW w:w="1985" w:type="dxa"/>
          </w:tcPr>
          <w:p w14:paraId="4F5B2DDF" w14:textId="77777777" w:rsidR="00A1548A" w:rsidRPr="00097A2F" w:rsidRDefault="00A1548A" w:rsidP="00672F01">
            <w:pPr>
              <w:pStyle w:val="Lbjegyzetszveg"/>
            </w:pPr>
            <w:r>
              <w:t>Other letter (0)</w:t>
            </w:r>
          </w:p>
          <w:p w14:paraId="77FBA6D7" w14:textId="77777777" w:rsidR="00A1548A" w:rsidRPr="00097A2F" w:rsidRDefault="00A1548A" w:rsidP="00672F01">
            <w:pPr>
              <w:pStyle w:val="Lbjegyzetszveg"/>
            </w:pPr>
          </w:p>
        </w:tc>
        <w:tc>
          <w:tcPr>
            <w:tcW w:w="2480" w:type="dxa"/>
          </w:tcPr>
          <w:p w14:paraId="0C3C765A" w14:textId="77777777" w:rsidR="00A1548A" w:rsidRPr="00097A2F" w:rsidRDefault="00A1548A" w:rsidP="00672F01">
            <w:pPr>
              <w:pStyle w:val="Lbjegyzetszveg"/>
            </w:pPr>
            <w:r>
              <w:t xml:space="preserve">Weight category  </w:t>
            </w:r>
          </w:p>
          <w:p w14:paraId="06951212" w14:textId="7814C870" w:rsidR="00A1548A" w:rsidRPr="00097A2F" w:rsidRDefault="00A1548A" w:rsidP="00A1548A">
            <w:pPr>
              <w:pStyle w:val="Lbjegyzetszveg"/>
            </w:pPr>
            <w:r>
              <w:t>(</w:t>
            </w:r>
            <w:r w:rsidRPr="00B4120E">
              <w:t>50,</w:t>
            </w:r>
            <w:r w:rsidR="00EA5324">
              <w:t xml:space="preserve"> </w:t>
            </w:r>
            <w:r w:rsidRPr="00B4120E">
              <w:t>500)</w:t>
            </w:r>
            <w:r>
              <w:t xml:space="preserve"> it has a certificate for automated processing (G)</w:t>
            </w:r>
          </w:p>
        </w:tc>
        <w:tc>
          <w:tcPr>
            <w:tcW w:w="2005" w:type="dxa"/>
          </w:tcPr>
          <w:p w14:paraId="1FE2F8EF" w14:textId="10EE7B79" w:rsidR="00A1548A" w:rsidRPr="00097A2F" w:rsidRDefault="00A1548A" w:rsidP="00672F01">
            <w:pPr>
              <w:pStyle w:val="Lbjegyzetszveg"/>
            </w:pPr>
            <w:r>
              <w:t>Processed (K_FEL)</w:t>
            </w:r>
          </w:p>
        </w:tc>
      </w:tr>
      <w:tr w:rsidR="00002C36" w:rsidRPr="00F10465" w14:paraId="422A3AEB" w14:textId="77777777" w:rsidTr="00672F01">
        <w:trPr>
          <w:trHeight w:val="440"/>
          <w:jc w:val="center"/>
        </w:trPr>
        <w:tc>
          <w:tcPr>
            <w:tcW w:w="1509" w:type="dxa"/>
          </w:tcPr>
          <w:p w14:paraId="5BA12346" w14:textId="4156B502" w:rsidR="00002C36" w:rsidRPr="00F10465" w:rsidRDefault="00002C36" w:rsidP="00002C36">
            <w:pPr>
              <w:jc w:val="center"/>
              <w:rPr>
                <w:i/>
                <w:sz w:val="20"/>
              </w:rPr>
            </w:pPr>
            <w:r w:rsidRPr="00F10465">
              <w:rPr>
                <w:i/>
                <w:sz w:val="20"/>
              </w:rPr>
              <w:t>Identified Letter (A_111_LER)</w:t>
            </w:r>
          </w:p>
        </w:tc>
        <w:tc>
          <w:tcPr>
            <w:tcW w:w="1276" w:type="dxa"/>
          </w:tcPr>
          <w:p w14:paraId="4FD31769" w14:textId="5D24E3AA" w:rsidR="00002C36" w:rsidRPr="00F10465" w:rsidRDefault="00002C36" w:rsidP="00002C36">
            <w:r w:rsidRPr="00F10465">
              <w:rPr>
                <w:sz w:val="20"/>
              </w:rPr>
              <w:t>Domestic</w:t>
            </w:r>
          </w:p>
        </w:tc>
        <w:tc>
          <w:tcPr>
            <w:tcW w:w="1985" w:type="dxa"/>
          </w:tcPr>
          <w:p w14:paraId="7035EEF5" w14:textId="068F5599" w:rsidR="00002C36" w:rsidRPr="00F10465" w:rsidRDefault="00002C36" w:rsidP="00002C36">
            <w:pPr>
              <w:pStyle w:val="Lbjegyzetszveg"/>
            </w:pPr>
            <w:r w:rsidRPr="00F10465">
              <w:t>Other letter (0)</w:t>
            </w:r>
          </w:p>
        </w:tc>
        <w:tc>
          <w:tcPr>
            <w:tcW w:w="2480" w:type="dxa"/>
          </w:tcPr>
          <w:p w14:paraId="601D28B5" w14:textId="43D377B8" w:rsidR="00002C36" w:rsidRPr="00F10465" w:rsidRDefault="00002C36" w:rsidP="00002C36">
            <w:pPr>
              <w:pStyle w:val="Lbjegyzetszveg"/>
            </w:pPr>
            <w:r w:rsidRPr="00F10465">
              <w:t>In breakdown by weight categories (50, 500,) and level of processing</w:t>
            </w:r>
          </w:p>
        </w:tc>
        <w:tc>
          <w:tcPr>
            <w:tcW w:w="2005" w:type="dxa"/>
          </w:tcPr>
          <w:p w14:paraId="59AFA3C2" w14:textId="22A49CF8" w:rsidR="00002C36" w:rsidRPr="00F10465" w:rsidRDefault="00002C36" w:rsidP="00002C36">
            <w:pPr>
              <w:pStyle w:val="Lbjegyzetszveg"/>
            </w:pPr>
            <w:r w:rsidRPr="00F10465">
              <w:t>Priority (K_PRI)</w:t>
            </w:r>
            <w:r w:rsidRPr="00F10465">
              <w:br/>
              <w:t>Processed (K_FEL)</w:t>
            </w:r>
          </w:p>
        </w:tc>
      </w:tr>
      <w:tr w:rsidR="00002C36" w:rsidRPr="00097A2F" w14:paraId="7500D93C" w14:textId="77777777" w:rsidTr="00672F01">
        <w:trPr>
          <w:trHeight w:val="440"/>
          <w:jc w:val="center"/>
        </w:trPr>
        <w:tc>
          <w:tcPr>
            <w:tcW w:w="1509" w:type="dxa"/>
          </w:tcPr>
          <w:p w14:paraId="5CAC65FC" w14:textId="56B1BEB1" w:rsidR="00002C36" w:rsidRPr="00F10465" w:rsidRDefault="00002C36" w:rsidP="00002C36">
            <w:pPr>
              <w:jc w:val="center"/>
              <w:rPr>
                <w:sz w:val="20"/>
              </w:rPr>
            </w:pPr>
            <w:r w:rsidRPr="00F10465">
              <w:rPr>
                <w:sz w:val="20"/>
              </w:rPr>
              <w:lastRenderedPageBreak/>
              <w:t>"</w:t>
            </w:r>
          </w:p>
        </w:tc>
        <w:tc>
          <w:tcPr>
            <w:tcW w:w="1276" w:type="dxa"/>
          </w:tcPr>
          <w:p w14:paraId="5CD14BB0" w14:textId="7BED7079" w:rsidR="00002C36" w:rsidRPr="00F10465" w:rsidRDefault="00002C36" w:rsidP="00002C36">
            <w:pPr>
              <w:jc w:val="center"/>
            </w:pPr>
            <w:r w:rsidRPr="00F10465">
              <w:rPr>
                <w:sz w:val="20"/>
              </w:rPr>
              <w:t>"</w:t>
            </w:r>
          </w:p>
        </w:tc>
        <w:tc>
          <w:tcPr>
            <w:tcW w:w="1985" w:type="dxa"/>
          </w:tcPr>
          <w:p w14:paraId="6451824A" w14:textId="062441EA" w:rsidR="00002C36" w:rsidRPr="00F10465" w:rsidRDefault="00002C36" w:rsidP="00002C36">
            <w:pPr>
              <w:pStyle w:val="Lbjegyzetszveg"/>
            </w:pPr>
            <w:r w:rsidRPr="00F10465">
              <w:t>Other letter (0)</w:t>
            </w:r>
          </w:p>
        </w:tc>
        <w:tc>
          <w:tcPr>
            <w:tcW w:w="2480" w:type="dxa"/>
          </w:tcPr>
          <w:p w14:paraId="26004B8B" w14:textId="29C04FCE" w:rsidR="00002C36" w:rsidRPr="00F10465" w:rsidRDefault="00002C36" w:rsidP="00002C36">
            <w:pPr>
              <w:pStyle w:val="Lbjegyzetszveg"/>
            </w:pPr>
            <w:r w:rsidRPr="00F10465">
              <w:t>In breakdown by weight categories (2000)</w:t>
            </w:r>
          </w:p>
        </w:tc>
        <w:tc>
          <w:tcPr>
            <w:tcW w:w="2005" w:type="dxa"/>
          </w:tcPr>
          <w:p w14:paraId="745ED43B" w14:textId="27794240" w:rsidR="00002C36" w:rsidRPr="00F10465" w:rsidRDefault="00002C36" w:rsidP="00002C36">
            <w:pPr>
              <w:pStyle w:val="Lbjegyzetszveg"/>
            </w:pPr>
            <w:r w:rsidRPr="00F10465">
              <w:t>Priority (K_PRI)</w:t>
            </w:r>
          </w:p>
        </w:tc>
      </w:tr>
      <w:tr w:rsidR="00002C36" w:rsidRPr="00F10465" w14:paraId="09FF23EF" w14:textId="77777777" w:rsidTr="00672F01">
        <w:trPr>
          <w:trHeight w:val="440"/>
          <w:jc w:val="center"/>
        </w:trPr>
        <w:tc>
          <w:tcPr>
            <w:tcW w:w="1509" w:type="dxa"/>
          </w:tcPr>
          <w:p w14:paraId="6E8A3696" w14:textId="63D8ED78" w:rsidR="00002C36" w:rsidRPr="00F10465" w:rsidRDefault="00002C36" w:rsidP="00002C36">
            <w:pPr>
              <w:jc w:val="center"/>
              <w:rPr>
                <w:sz w:val="20"/>
              </w:rPr>
            </w:pPr>
            <w:r w:rsidRPr="00F10465">
              <w:rPr>
                <w:i/>
                <w:sz w:val="20"/>
              </w:rPr>
              <w:t>Identified Direct Marketing Mail Item (KDM)</w:t>
            </w:r>
            <w:r w:rsidRPr="00F10465">
              <w:rPr>
                <w:sz w:val="20"/>
              </w:rPr>
              <w:t xml:space="preserve"> (A_114_KRK)</w:t>
            </w:r>
          </w:p>
        </w:tc>
        <w:tc>
          <w:tcPr>
            <w:tcW w:w="1276" w:type="dxa"/>
          </w:tcPr>
          <w:p w14:paraId="475D0045" w14:textId="1A72004F" w:rsidR="00002C36" w:rsidRPr="00F10465" w:rsidRDefault="00002C36" w:rsidP="00002C36">
            <w:r w:rsidRPr="00F10465">
              <w:rPr>
                <w:sz w:val="20"/>
              </w:rPr>
              <w:t>Domestic</w:t>
            </w:r>
          </w:p>
        </w:tc>
        <w:tc>
          <w:tcPr>
            <w:tcW w:w="1985" w:type="dxa"/>
          </w:tcPr>
          <w:p w14:paraId="55E02092" w14:textId="2282A3CD" w:rsidR="00002C36" w:rsidRPr="00F10465" w:rsidRDefault="00002C36" w:rsidP="00002C36">
            <w:pPr>
              <w:pStyle w:val="Lbjegyzetszveg"/>
            </w:pPr>
            <w:r w:rsidRPr="00F10465">
              <w:t>Other letter (0)</w:t>
            </w:r>
          </w:p>
        </w:tc>
        <w:tc>
          <w:tcPr>
            <w:tcW w:w="2480" w:type="dxa"/>
          </w:tcPr>
          <w:p w14:paraId="124E6226" w14:textId="08D2C5CB" w:rsidR="00002C36" w:rsidRPr="00F10465" w:rsidRDefault="00002C36" w:rsidP="00002C36">
            <w:pPr>
              <w:pStyle w:val="Lbjegyzetszveg"/>
            </w:pPr>
            <w:r w:rsidRPr="00F10465">
              <w:t>In breakdown by weight categories (50, 500,) and level of processing</w:t>
            </w:r>
          </w:p>
        </w:tc>
        <w:tc>
          <w:tcPr>
            <w:tcW w:w="2005" w:type="dxa"/>
          </w:tcPr>
          <w:p w14:paraId="64180EDD" w14:textId="18FAB9D1" w:rsidR="00002C36" w:rsidRPr="00F10465" w:rsidRDefault="00002C36" w:rsidP="00002C36">
            <w:pPr>
              <w:pStyle w:val="Lbjegyzetszveg"/>
            </w:pPr>
            <w:r w:rsidRPr="00F10465">
              <w:t>Priority (K_PRI)</w:t>
            </w:r>
            <w:r w:rsidRPr="00F10465">
              <w:br/>
              <w:t>Processed (K_FEL)</w:t>
            </w:r>
          </w:p>
        </w:tc>
      </w:tr>
      <w:tr w:rsidR="00002C36" w:rsidRPr="00097A2F" w14:paraId="18A292D6" w14:textId="77777777" w:rsidTr="00672F01">
        <w:trPr>
          <w:trHeight w:val="440"/>
          <w:jc w:val="center"/>
        </w:trPr>
        <w:tc>
          <w:tcPr>
            <w:tcW w:w="1509" w:type="dxa"/>
          </w:tcPr>
          <w:p w14:paraId="302B5C10" w14:textId="76450DBD" w:rsidR="00002C36" w:rsidRPr="00F10465" w:rsidRDefault="00002C36" w:rsidP="00002C36">
            <w:pPr>
              <w:jc w:val="center"/>
              <w:rPr>
                <w:i/>
                <w:sz w:val="20"/>
              </w:rPr>
            </w:pPr>
            <w:r w:rsidRPr="00F10465">
              <w:rPr>
                <w:sz w:val="20"/>
              </w:rPr>
              <w:t>"</w:t>
            </w:r>
          </w:p>
        </w:tc>
        <w:tc>
          <w:tcPr>
            <w:tcW w:w="1276" w:type="dxa"/>
          </w:tcPr>
          <w:p w14:paraId="0A77ACA1" w14:textId="65B73BD3" w:rsidR="00002C36" w:rsidRPr="00F10465" w:rsidRDefault="00002C36" w:rsidP="00002C36">
            <w:pPr>
              <w:jc w:val="center"/>
            </w:pPr>
            <w:r w:rsidRPr="00F10465">
              <w:rPr>
                <w:sz w:val="20"/>
              </w:rPr>
              <w:t>"</w:t>
            </w:r>
          </w:p>
        </w:tc>
        <w:tc>
          <w:tcPr>
            <w:tcW w:w="1985" w:type="dxa"/>
          </w:tcPr>
          <w:p w14:paraId="2C2655A9" w14:textId="417EF0A2" w:rsidR="00002C36" w:rsidRPr="00F10465" w:rsidRDefault="00002C36" w:rsidP="00002C36">
            <w:pPr>
              <w:pStyle w:val="Lbjegyzetszveg"/>
            </w:pPr>
            <w:r w:rsidRPr="00F10465">
              <w:t>Other letter (0)</w:t>
            </w:r>
          </w:p>
        </w:tc>
        <w:tc>
          <w:tcPr>
            <w:tcW w:w="2480" w:type="dxa"/>
          </w:tcPr>
          <w:p w14:paraId="55B0FE93" w14:textId="3DE24EAB" w:rsidR="00002C36" w:rsidRPr="00F10465" w:rsidRDefault="00002C36" w:rsidP="00002C36">
            <w:pPr>
              <w:pStyle w:val="Lbjegyzetszveg"/>
            </w:pPr>
            <w:r w:rsidRPr="00F10465">
              <w:t>In breakdown by weight categories (2000)</w:t>
            </w:r>
          </w:p>
        </w:tc>
        <w:tc>
          <w:tcPr>
            <w:tcW w:w="2005" w:type="dxa"/>
          </w:tcPr>
          <w:p w14:paraId="02232080" w14:textId="2DF0CB77" w:rsidR="00002C36" w:rsidRPr="00F10465" w:rsidRDefault="00002C36" w:rsidP="00002C36">
            <w:pPr>
              <w:pStyle w:val="Lbjegyzetszveg"/>
            </w:pPr>
            <w:r w:rsidRPr="00F10465">
              <w:t>Priority (K_PRI)</w:t>
            </w:r>
          </w:p>
        </w:tc>
      </w:tr>
      <w:tr w:rsidR="00002C36" w:rsidRPr="00F10465" w14:paraId="1383FA2E" w14:textId="77777777" w:rsidTr="00672F01">
        <w:trPr>
          <w:trHeight w:val="440"/>
          <w:jc w:val="center"/>
        </w:trPr>
        <w:tc>
          <w:tcPr>
            <w:tcW w:w="1509" w:type="dxa"/>
          </w:tcPr>
          <w:p w14:paraId="5CACCEAB" w14:textId="4F46D19F" w:rsidR="00002C36" w:rsidRPr="00F10465" w:rsidRDefault="00002C36" w:rsidP="00002C36">
            <w:pPr>
              <w:jc w:val="center"/>
              <w:rPr>
                <w:i/>
                <w:sz w:val="20"/>
              </w:rPr>
            </w:pPr>
            <w:r w:rsidRPr="00F10465">
              <w:rPr>
                <w:i/>
                <w:sz w:val="20"/>
              </w:rPr>
              <w:t>Identified business letter (A_117_ULR)</w:t>
            </w:r>
          </w:p>
        </w:tc>
        <w:tc>
          <w:tcPr>
            <w:tcW w:w="1276" w:type="dxa"/>
          </w:tcPr>
          <w:p w14:paraId="6C814B3D" w14:textId="318B93EB" w:rsidR="00002C36" w:rsidRPr="00F10465" w:rsidRDefault="00002C36" w:rsidP="00002C36">
            <w:r w:rsidRPr="00F10465">
              <w:rPr>
                <w:sz w:val="20"/>
              </w:rPr>
              <w:t>Domestic</w:t>
            </w:r>
          </w:p>
        </w:tc>
        <w:tc>
          <w:tcPr>
            <w:tcW w:w="1985" w:type="dxa"/>
          </w:tcPr>
          <w:p w14:paraId="37304A30" w14:textId="77777777" w:rsidR="00002C36" w:rsidRPr="00F10465" w:rsidRDefault="00002C36" w:rsidP="00002C36">
            <w:pPr>
              <w:pStyle w:val="Lbjegyzetszveg"/>
            </w:pPr>
          </w:p>
        </w:tc>
        <w:tc>
          <w:tcPr>
            <w:tcW w:w="2480" w:type="dxa"/>
          </w:tcPr>
          <w:p w14:paraId="290BA69C" w14:textId="77777777" w:rsidR="00002C36" w:rsidRPr="00F10465" w:rsidRDefault="00002C36" w:rsidP="00002C36">
            <w:pPr>
              <w:pStyle w:val="Lbjegyzetszveg"/>
            </w:pPr>
            <w:r w:rsidRPr="00F10465">
              <w:t xml:space="preserve">Weight category  </w:t>
            </w:r>
          </w:p>
          <w:p w14:paraId="529AE3FC" w14:textId="3F03794D" w:rsidR="00002C36" w:rsidRPr="00F10465" w:rsidRDefault="00002C36" w:rsidP="00002C36">
            <w:pPr>
              <w:pStyle w:val="Lbjegyzetszveg"/>
            </w:pPr>
            <w:r w:rsidRPr="00F10465">
              <w:t>(50, 500)</w:t>
            </w:r>
          </w:p>
        </w:tc>
        <w:tc>
          <w:tcPr>
            <w:tcW w:w="2005" w:type="dxa"/>
          </w:tcPr>
          <w:p w14:paraId="1B291E81" w14:textId="77777777" w:rsidR="00002C36" w:rsidRPr="00F10465" w:rsidRDefault="00002C36" w:rsidP="00002C36">
            <w:pPr>
              <w:pStyle w:val="Lbjegyzetszveg"/>
            </w:pPr>
          </w:p>
        </w:tc>
      </w:tr>
      <w:tr w:rsidR="00002C36" w:rsidRPr="00097A2F" w14:paraId="054E9606" w14:textId="77777777" w:rsidTr="00672F01">
        <w:trPr>
          <w:trHeight w:val="440"/>
          <w:jc w:val="center"/>
        </w:trPr>
        <w:tc>
          <w:tcPr>
            <w:tcW w:w="1509" w:type="dxa"/>
          </w:tcPr>
          <w:p w14:paraId="3EA695F0" w14:textId="4B13413A" w:rsidR="00002C36" w:rsidRPr="00F10465" w:rsidRDefault="00002C36" w:rsidP="00002C36">
            <w:pPr>
              <w:jc w:val="center"/>
              <w:rPr>
                <w:i/>
                <w:sz w:val="20"/>
              </w:rPr>
            </w:pPr>
            <w:r w:rsidRPr="00F10465">
              <w:rPr>
                <w:i/>
                <w:sz w:val="20"/>
              </w:rPr>
              <w:t>Identified business DME (A_114_UDR)</w:t>
            </w:r>
          </w:p>
        </w:tc>
        <w:tc>
          <w:tcPr>
            <w:tcW w:w="1276" w:type="dxa"/>
          </w:tcPr>
          <w:p w14:paraId="17D2E118" w14:textId="5DE3288A" w:rsidR="00002C36" w:rsidRPr="00F10465" w:rsidRDefault="00002C36" w:rsidP="00002C36">
            <w:r w:rsidRPr="00F10465">
              <w:rPr>
                <w:sz w:val="20"/>
              </w:rPr>
              <w:t>Domestic</w:t>
            </w:r>
          </w:p>
        </w:tc>
        <w:tc>
          <w:tcPr>
            <w:tcW w:w="1985" w:type="dxa"/>
          </w:tcPr>
          <w:p w14:paraId="10122572" w14:textId="77777777" w:rsidR="00002C36" w:rsidRPr="00F10465" w:rsidRDefault="00002C36" w:rsidP="00002C36">
            <w:pPr>
              <w:pStyle w:val="Lbjegyzetszveg"/>
            </w:pPr>
          </w:p>
        </w:tc>
        <w:tc>
          <w:tcPr>
            <w:tcW w:w="2480" w:type="dxa"/>
          </w:tcPr>
          <w:p w14:paraId="1EC10D5E" w14:textId="77777777" w:rsidR="00002C36" w:rsidRPr="00F10465" w:rsidRDefault="00002C36" w:rsidP="00002C36">
            <w:pPr>
              <w:pStyle w:val="Lbjegyzetszveg"/>
            </w:pPr>
            <w:r w:rsidRPr="00F10465">
              <w:t xml:space="preserve">Weight category  </w:t>
            </w:r>
          </w:p>
          <w:p w14:paraId="23334415" w14:textId="6F2A93B5" w:rsidR="00002C36" w:rsidRPr="00F10465" w:rsidRDefault="00002C36" w:rsidP="00002C36">
            <w:pPr>
              <w:pStyle w:val="Lbjegyzetszveg"/>
            </w:pPr>
            <w:r w:rsidRPr="00F10465">
              <w:t>(50, 500)</w:t>
            </w:r>
          </w:p>
        </w:tc>
        <w:tc>
          <w:tcPr>
            <w:tcW w:w="2005" w:type="dxa"/>
          </w:tcPr>
          <w:p w14:paraId="00C79FEA" w14:textId="77777777" w:rsidR="00002C36" w:rsidRPr="00F10465" w:rsidRDefault="00002C36" w:rsidP="00002C36">
            <w:pPr>
              <w:pStyle w:val="Lbjegyzetszveg"/>
            </w:pPr>
          </w:p>
        </w:tc>
      </w:tr>
      <w:tr w:rsidR="00182120" w:rsidRPr="002044D9" w14:paraId="5D879283" w14:textId="77777777" w:rsidTr="00672F01">
        <w:trPr>
          <w:trHeight w:val="440"/>
          <w:jc w:val="center"/>
        </w:trPr>
        <w:tc>
          <w:tcPr>
            <w:tcW w:w="1509" w:type="dxa"/>
          </w:tcPr>
          <w:p w14:paraId="2F9027A1" w14:textId="2733BACB" w:rsidR="00182120" w:rsidRPr="00E0570B" w:rsidRDefault="00182120" w:rsidP="00182120">
            <w:pPr>
              <w:jc w:val="center"/>
              <w:rPr>
                <w:i/>
                <w:iCs/>
                <w:sz w:val="20"/>
              </w:rPr>
            </w:pPr>
            <w:r w:rsidRPr="00E0570B">
              <w:rPr>
                <w:i/>
                <w:iCs/>
                <w:sz w:val="20"/>
              </w:rPr>
              <w:t>Business DME</w:t>
            </w:r>
          </w:p>
          <w:p w14:paraId="3F862985" w14:textId="484D264D" w:rsidR="00182120" w:rsidRPr="00E0570B" w:rsidRDefault="00182120" w:rsidP="00182120">
            <w:pPr>
              <w:jc w:val="center"/>
              <w:rPr>
                <w:i/>
                <w:iCs/>
                <w:sz w:val="20"/>
              </w:rPr>
            </w:pPr>
            <w:r w:rsidRPr="00E0570B">
              <w:rPr>
                <w:i/>
                <w:iCs/>
                <w:sz w:val="20"/>
              </w:rPr>
              <w:t>(A_114_UDM)</w:t>
            </w:r>
          </w:p>
        </w:tc>
        <w:tc>
          <w:tcPr>
            <w:tcW w:w="1276" w:type="dxa"/>
          </w:tcPr>
          <w:p w14:paraId="18F3987A" w14:textId="57F64C2D" w:rsidR="00182120" w:rsidRPr="00E0570B" w:rsidRDefault="00182120" w:rsidP="00182120">
            <w:pPr>
              <w:rPr>
                <w:sz w:val="20"/>
              </w:rPr>
            </w:pPr>
            <w:r w:rsidRPr="00E0570B">
              <w:rPr>
                <w:sz w:val="20"/>
              </w:rPr>
              <w:t>Domestic</w:t>
            </w:r>
          </w:p>
        </w:tc>
        <w:tc>
          <w:tcPr>
            <w:tcW w:w="1985" w:type="dxa"/>
          </w:tcPr>
          <w:p w14:paraId="542D4CE5" w14:textId="77777777" w:rsidR="00182120" w:rsidRPr="00E0570B" w:rsidRDefault="00182120" w:rsidP="00182120">
            <w:pPr>
              <w:pStyle w:val="Lbjegyzetszveg"/>
            </w:pPr>
          </w:p>
        </w:tc>
        <w:tc>
          <w:tcPr>
            <w:tcW w:w="2480" w:type="dxa"/>
          </w:tcPr>
          <w:p w14:paraId="26354068" w14:textId="0864DEB4" w:rsidR="00182120" w:rsidRPr="00E0570B" w:rsidRDefault="00634060" w:rsidP="00182120">
            <w:pPr>
              <w:pStyle w:val="Lbjegyzetszveg"/>
            </w:pPr>
            <w:r w:rsidRPr="00E0570B">
              <w:t>Weight category</w:t>
            </w:r>
          </w:p>
          <w:p w14:paraId="68EBDF74" w14:textId="63F4A8E0" w:rsidR="00182120" w:rsidRPr="00E0570B" w:rsidRDefault="00182120" w:rsidP="00182120">
            <w:pPr>
              <w:pStyle w:val="Lbjegyzetszveg"/>
            </w:pPr>
            <w:r w:rsidRPr="00E0570B">
              <w:t>50, 500</w:t>
            </w:r>
          </w:p>
        </w:tc>
        <w:tc>
          <w:tcPr>
            <w:tcW w:w="2005" w:type="dxa"/>
          </w:tcPr>
          <w:p w14:paraId="3BE8656B" w14:textId="77777777" w:rsidR="00182120" w:rsidRPr="00E0570B" w:rsidRDefault="00182120" w:rsidP="00182120">
            <w:pPr>
              <w:pStyle w:val="Lbjegyzetszveg"/>
            </w:pPr>
          </w:p>
        </w:tc>
      </w:tr>
      <w:tr w:rsidR="00201B5C" w:rsidRPr="00E0570B" w14:paraId="0393D528" w14:textId="77777777" w:rsidTr="00672F01">
        <w:trPr>
          <w:trHeight w:val="440"/>
          <w:jc w:val="center"/>
        </w:trPr>
        <w:tc>
          <w:tcPr>
            <w:tcW w:w="1509" w:type="dxa"/>
          </w:tcPr>
          <w:p w14:paraId="0A36397D" w14:textId="4ABE4435" w:rsidR="002044D9" w:rsidRPr="00E0570B" w:rsidRDefault="002044D9" w:rsidP="00201B5C">
            <w:pPr>
              <w:jc w:val="center"/>
              <w:rPr>
                <w:i/>
                <w:iCs/>
                <w:sz w:val="20"/>
              </w:rPr>
            </w:pPr>
            <w:r w:rsidRPr="00E0570B">
              <w:rPr>
                <w:i/>
                <w:iCs/>
                <w:sz w:val="20"/>
              </w:rPr>
              <w:t>Discounted identified d</w:t>
            </w:r>
            <w:r w:rsidR="00404D16" w:rsidRPr="00E0570B">
              <w:rPr>
                <w:i/>
                <w:iCs/>
                <w:sz w:val="20"/>
              </w:rPr>
              <w:t>i</w:t>
            </w:r>
            <w:r w:rsidRPr="00E0570B">
              <w:rPr>
                <w:i/>
                <w:iCs/>
                <w:sz w:val="20"/>
              </w:rPr>
              <w:t>rect mail item by contract</w:t>
            </w:r>
          </w:p>
          <w:p w14:paraId="4F5A36EE" w14:textId="20CE046A" w:rsidR="00201B5C" w:rsidRPr="00E0570B" w:rsidRDefault="00201B5C" w:rsidP="00201B5C">
            <w:pPr>
              <w:jc w:val="center"/>
              <w:rPr>
                <w:i/>
                <w:iCs/>
                <w:sz w:val="20"/>
              </w:rPr>
            </w:pPr>
            <w:r w:rsidRPr="00E0570B">
              <w:rPr>
                <w:i/>
                <w:iCs/>
                <w:sz w:val="20"/>
              </w:rPr>
              <w:t xml:space="preserve"> (A_114_KRK)</w:t>
            </w:r>
          </w:p>
        </w:tc>
        <w:tc>
          <w:tcPr>
            <w:tcW w:w="1276" w:type="dxa"/>
          </w:tcPr>
          <w:p w14:paraId="52FA2A8B" w14:textId="73E10B60" w:rsidR="00201B5C" w:rsidRPr="00E0570B" w:rsidRDefault="00201B5C" w:rsidP="00201B5C">
            <w:pPr>
              <w:rPr>
                <w:sz w:val="20"/>
              </w:rPr>
            </w:pPr>
            <w:r w:rsidRPr="00E0570B">
              <w:rPr>
                <w:sz w:val="20"/>
              </w:rPr>
              <w:t>Domestic</w:t>
            </w:r>
          </w:p>
        </w:tc>
        <w:tc>
          <w:tcPr>
            <w:tcW w:w="1985" w:type="dxa"/>
          </w:tcPr>
          <w:p w14:paraId="623EE76B" w14:textId="5DF79D92" w:rsidR="00201B5C" w:rsidRPr="00E0570B" w:rsidRDefault="00201B5C" w:rsidP="00201B5C">
            <w:pPr>
              <w:pStyle w:val="Lbjegyzetszveg"/>
            </w:pPr>
            <w:r w:rsidRPr="00E0570B">
              <w:t>Other letter (0)</w:t>
            </w:r>
            <w:r w:rsidRPr="00E0570B">
              <w:tab/>
            </w:r>
          </w:p>
        </w:tc>
        <w:tc>
          <w:tcPr>
            <w:tcW w:w="2480" w:type="dxa"/>
          </w:tcPr>
          <w:p w14:paraId="2240D44E" w14:textId="661CF9C8" w:rsidR="00201B5C" w:rsidRPr="00E0570B" w:rsidRDefault="00201B5C" w:rsidP="00201B5C">
            <w:pPr>
              <w:pStyle w:val="Lbjegyzetszveg"/>
            </w:pPr>
            <w:r w:rsidRPr="00E0570B">
              <w:t>In a breakdown by weight categories (50, 500)</w:t>
            </w:r>
          </w:p>
        </w:tc>
        <w:tc>
          <w:tcPr>
            <w:tcW w:w="2005" w:type="dxa"/>
          </w:tcPr>
          <w:p w14:paraId="2C1D8569" w14:textId="2F0D78E0" w:rsidR="00201B5C" w:rsidRPr="00E0570B" w:rsidRDefault="00201B5C" w:rsidP="00201B5C">
            <w:pPr>
              <w:pStyle w:val="Lbjegyzetszveg"/>
            </w:pPr>
            <w:r w:rsidRPr="00E0570B">
              <w:t>Priority (K_PRI)</w:t>
            </w:r>
            <w:r w:rsidRPr="00E0570B">
              <w:br/>
              <w:t>Processed (K_FEL)</w:t>
            </w:r>
          </w:p>
        </w:tc>
      </w:tr>
      <w:tr w:rsidR="00201B5C" w:rsidRPr="002044D9" w14:paraId="3EC7C04B" w14:textId="77777777" w:rsidTr="00672F01">
        <w:trPr>
          <w:trHeight w:val="440"/>
          <w:jc w:val="center"/>
        </w:trPr>
        <w:tc>
          <w:tcPr>
            <w:tcW w:w="1509" w:type="dxa"/>
          </w:tcPr>
          <w:p w14:paraId="68722C1D" w14:textId="0105E5D3" w:rsidR="00201B5C" w:rsidRPr="00E0570B" w:rsidRDefault="00201B5C" w:rsidP="00201B5C">
            <w:pPr>
              <w:jc w:val="center"/>
              <w:rPr>
                <w:i/>
                <w:iCs/>
                <w:sz w:val="20"/>
              </w:rPr>
            </w:pPr>
            <w:r w:rsidRPr="00E0570B">
              <w:rPr>
                <w:i/>
                <w:iCs/>
                <w:sz w:val="20"/>
              </w:rPr>
              <w:t>”</w:t>
            </w:r>
          </w:p>
        </w:tc>
        <w:tc>
          <w:tcPr>
            <w:tcW w:w="1276" w:type="dxa"/>
          </w:tcPr>
          <w:p w14:paraId="7F1344C6" w14:textId="77777777" w:rsidR="00201B5C" w:rsidRPr="00E0570B" w:rsidRDefault="00201B5C" w:rsidP="00201B5C">
            <w:pPr>
              <w:rPr>
                <w:sz w:val="20"/>
              </w:rPr>
            </w:pPr>
          </w:p>
        </w:tc>
        <w:tc>
          <w:tcPr>
            <w:tcW w:w="1985" w:type="dxa"/>
          </w:tcPr>
          <w:p w14:paraId="214263E1" w14:textId="7E9485FC" w:rsidR="00201B5C" w:rsidRPr="00E0570B" w:rsidRDefault="00201B5C" w:rsidP="00201B5C">
            <w:pPr>
              <w:pStyle w:val="Lbjegyzetszveg"/>
            </w:pPr>
            <w:r w:rsidRPr="00E0570B">
              <w:t>Other letter (0)</w:t>
            </w:r>
            <w:r w:rsidRPr="00E0570B">
              <w:tab/>
            </w:r>
          </w:p>
        </w:tc>
        <w:tc>
          <w:tcPr>
            <w:tcW w:w="2480" w:type="dxa"/>
          </w:tcPr>
          <w:p w14:paraId="0AFE83A3" w14:textId="38606710" w:rsidR="00201B5C" w:rsidRPr="00E0570B" w:rsidRDefault="00201B5C" w:rsidP="00201B5C">
            <w:pPr>
              <w:pStyle w:val="Lbjegyzetszveg"/>
              <w:rPr>
                <w:rStyle w:val="Jegyzethivatkozs"/>
                <w:sz w:val="20"/>
                <w:szCs w:val="20"/>
              </w:rPr>
            </w:pPr>
            <w:r w:rsidRPr="00E0570B">
              <w:t>In a breakdown by weight categories (2000)</w:t>
            </w:r>
          </w:p>
        </w:tc>
        <w:tc>
          <w:tcPr>
            <w:tcW w:w="2005" w:type="dxa"/>
          </w:tcPr>
          <w:p w14:paraId="610CAFF9" w14:textId="08DF57B6" w:rsidR="00201B5C" w:rsidRPr="00E0570B" w:rsidRDefault="00201B5C" w:rsidP="00201B5C">
            <w:pPr>
              <w:pStyle w:val="Lbjegyzetszveg"/>
            </w:pPr>
            <w:r w:rsidRPr="00E0570B">
              <w:t>Priority (K_PRI)</w:t>
            </w:r>
          </w:p>
        </w:tc>
      </w:tr>
      <w:tr w:rsidR="00201B5C" w:rsidRPr="004C4AA7" w14:paraId="59A89F8B" w14:textId="77777777" w:rsidTr="00672F01">
        <w:trPr>
          <w:trHeight w:val="440"/>
          <w:jc w:val="center"/>
        </w:trPr>
        <w:tc>
          <w:tcPr>
            <w:tcW w:w="1509" w:type="dxa"/>
          </w:tcPr>
          <w:p w14:paraId="3ADC4AD9" w14:textId="21FC51F3" w:rsidR="00201B5C" w:rsidRPr="004C4AA7" w:rsidRDefault="00201B5C" w:rsidP="00201B5C">
            <w:pPr>
              <w:jc w:val="center"/>
              <w:rPr>
                <w:i/>
                <w:iCs/>
                <w:sz w:val="20"/>
              </w:rPr>
            </w:pPr>
            <w:r w:rsidRPr="004C4AA7">
              <w:rPr>
                <w:i/>
                <w:iCs/>
                <w:sz w:val="20"/>
              </w:rPr>
              <w:t>Letter subject to customs clearance (A_14_LEV)</w:t>
            </w:r>
          </w:p>
        </w:tc>
        <w:tc>
          <w:tcPr>
            <w:tcW w:w="1276" w:type="dxa"/>
          </w:tcPr>
          <w:p w14:paraId="30302DA4" w14:textId="6861A8DC" w:rsidR="00201B5C" w:rsidRPr="004C4AA7" w:rsidRDefault="00201B5C" w:rsidP="00201B5C">
            <w:pPr>
              <w:rPr>
                <w:sz w:val="20"/>
              </w:rPr>
            </w:pPr>
            <w:r w:rsidRPr="004C4AA7">
              <w:rPr>
                <w:sz w:val="20"/>
              </w:rPr>
              <w:t>Non-EU country</w:t>
            </w:r>
          </w:p>
        </w:tc>
        <w:tc>
          <w:tcPr>
            <w:tcW w:w="1985" w:type="dxa"/>
          </w:tcPr>
          <w:p w14:paraId="4353B901" w14:textId="77777777" w:rsidR="00201B5C" w:rsidRPr="004C4AA7" w:rsidRDefault="00201B5C" w:rsidP="00201B5C">
            <w:pPr>
              <w:pStyle w:val="Lbjegyzetszveg"/>
            </w:pPr>
          </w:p>
        </w:tc>
        <w:tc>
          <w:tcPr>
            <w:tcW w:w="2480" w:type="dxa"/>
          </w:tcPr>
          <w:p w14:paraId="7DED3FB0" w14:textId="1DD3CEC1" w:rsidR="00201B5C" w:rsidRPr="004C4AA7" w:rsidRDefault="00201B5C" w:rsidP="00201B5C">
            <w:pPr>
              <w:pStyle w:val="Lbjegyzetszveg"/>
              <w:rPr>
                <w:rStyle w:val="Jegyzethivatkozs"/>
                <w:sz w:val="20"/>
                <w:szCs w:val="20"/>
              </w:rPr>
            </w:pPr>
            <w:r w:rsidRPr="004C4AA7">
              <w:t>In a breakdown by weight categories  (50, 500, 2000)</w:t>
            </w:r>
          </w:p>
        </w:tc>
        <w:tc>
          <w:tcPr>
            <w:tcW w:w="2005" w:type="dxa"/>
          </w:tcPr>
          <w:p w14:paraId="15A9BA7A" w14:textId="663F82EC" w:rsidR="00201B5C" w:rsidRPr="004C4AA7" w:rsidRDefault="00201B5C" w:rsidP="00201B5C">
            <w:pPr>
              <w:pStyle w:val="Lbjegyzetszveg"/>
            </w:pPr>
            <w:r w:rsidRPr="004C4AA7">
              <w:t xml:space="preserve">Priority (K_PRI), postal customs agent service (K_VNY), </w:t>
            </w:r>
            <w:r w:rsidR="002044D9" w:rsidRPr="004C4AA7">
              <w:t>completion of additional sheet</w:t>
            </w:r>
            <w:r w:rsidRPr="004C4AA7">
              <w:t xml:space="preserve"> (K_POT)</w:t>
            </w:r>
          </w:p>
          <w:p w14:paraId="11B14B76" w14:textId="77777777" w:rsidR="00201B5C" w:rsidRPr="004C4AA7" w:rsidRDefault="00201B5C" w:rsidP="00201B5C">
            <w:pPr>
              <w:pStyle w:val="Lbjegyzetszveg"/>
            </w:pPr>
          </w:p>
        </w:tc>
      </w:tr>
      <w:tr w:rsidR="00201B5C" w:rsidRPr="004C4AA7" w14:paraId="7FC964D2" w14:textId="77777777" w:rsidTr="00672F01">
        <w:trPr>
          <w:trHeight w:val="440"/>
          <w:jc w:val="center"/>
        </w:trPr>
        <w:tc>
          <w:tcPr>
            <w:tcW w:w="1509" w:type="dxa"/>
          </w:tcPr>
          <w:p w14:paraId="59284622" w14:textId="21416E31" w:rsidR="00201B5C" w:rsidRPr="004C4AA7" w:rsidRDefault="00201B5C" w:rsidP="00201B5C">
            <w:pPr>
              <w:jc w:val="center"/>
              <w:rPr>
                <w:i/>
                <w:iCs/>
                <w:sz w:val="20"/>
              </w:rPr>
            </w:pPr>
            <w:r w:rsidRPr="004C4AA7">
              <w:rPr>
                <w:i/>
                <w:iCs/>
                <w:sz w:val="20"/>
              </w:rPr>
              <w:t>“M” bag subject to customs clearance (A_14_NYT)</w:t>
            </w:r>
          </w:p>
        </w:tc>
        <w:tc>
          <w:tcPr>
            <w:tcW w:w="1276" w:type="dxa"/>
          </w:tcPr>
          <w:p w14:paraId="79175B8B" w14:textId="77777777" w:rsidR="00201B5C" w:rsidRPr="004C4AA7" w:rsidRDefault="00201B5C" w:rsidP="00201B5C">
            <w:pPr>
              <w:rPr>
                <w:sz w:val="20"/>
              </w:rPr>
            </w:pPr>
          </w:p>
        </w:tc>
        <w:tc>
          <w:tcPr>
            <w:tcW w:w="1985" w:type="dxa"/>
          </w:tcPr>
          <w:p w14:paraId="101FD17E" w14:textId="77777777" w:rsidR="00201B5C" w:rsidRPr="004C4AA7" w:rsidRDefault="00201B5C" w:rsidP="00201B5C">
            <w:pPr>
              <w:pStyle w:val="Lbjegyzetszveg"/>
            </w:pPr>
          </w:p>
        </w:tc>
        <w:tc>
          <w:tcPr>
            <w:tcW w:w="2480" w:type="dxa"/>
          </w:tcPr>
          <w:p w14:paraId="2FB49B20" w14:textId="5448604A" w:rsidR="00201B5C" w:rsidRPr="004C4AA7" w:rsidRDefault="00201B5C" w:rsidP="00201B5C">
            <w:pPr>
              <w:pStyle w:val="Lbjegyzetszveg"/>
              <w:rPr>
                <w:rStyle w:val="Jegyzethivatkozs"/>
                <w:sz w:val="20"/>
                <w:szCs w:val="20"/>
              </w:rPr>
            </w:pPr>
            <w:r w:rsidRPr="004C4AA7">
              <w:t>Weight category (5000)</w:t>
            </w:r>
          </w:p>
        </w:tc>
        <w:tc>
          <w:tcPr>
            <w:tcW w:w="2005" w:type="dxa"/>
          </w:tcPr>
          <w:p w14:paraId="60ABE7E1" w14:textId="328AB233" w:rsidR="00201B5C" w:rsidRPr="004C4AA7" w:rsidRDefault="00201B5C" w:rsidP="00201B5C">
            <w:pPr>
              <w:pStyle w:val="Lbjegyzetszveg"/>
            </w:pPr>
            <w:r w:rsidRPr="004C4AA7">
              <w:t xml:space="preserve">Priority (K_PRI), </w:t>
            </w:r>
            <w:r w:rsidR="002044D9" w:rsidRPr="004C4AA7">
              <w:t xml:space="preserve">postal customs agent service (K_VNY), completion of additional sheet </w:t>
            </w:r>
            <w:r w:rsidRPr="004C4AA7">
              <w:t>(K_POT)</w:t>
            </w:r>
          </w:p>
          <w:p w14:paraId="3EAFF7FC" w14:textId="77777777" w:rsidR="00201B5C" w:rsidRPr="004C4AA7" w:rsidRDefault="00201B5C" w:rsidP="00201B5C">
            <w:pPr>
              <w:pStyle w:val="Lbjegyzetszveg"/>
            </w:pPr>
          </w:p>
        </w:tc>
      </w:tr>
      <w:tr w:rsidR="00201B5C" w:rsidRPr="004C4AA7" w14:paraId="0A7FC313" w14:textId="77777777" w:rsidTr="00672F01">
        <w:trPr>
          <w:trHeight w:val="440"/>
          <w:jc w:val="center"/>
        </w:trPr>
        <w:tc>
          <w:tcPr>
            <w:tcW w:w="1509" w:type="dxa"/>
          </w:tcPr>
          <w:p w14:paraId="607D03C1" w14:textId="3DEB9D65" w:rsidR="00201B5C" w:rsidRPr="004C4AA7" w:rsidRDefault="00201B5C" w:rsidP="00201B5C">
            <w:pPr>
              <w:jc w:val="center"/>
              <w:rPr>
                <w:i/>
                <w:iCs/>
                <w:sz w:val="20"/>
              </w:rPr>
            </w:pPr>
            <w:r w:rsidRPr="004C4AA7">
              <w:rPr>
                <w:i/>
                <w:iCs/>
                <w:sz w:val="20"/>
              </w:rPr>
              <w:t>”</w:t>
            </w:r>
          </w:p>
        </w:tc>
        <w:tc>
          <w:tcPr>
            <w:tcW w:w="1276" w:type="dxa"/>
          </w:tcPr>
          <w:p w14:paraId="3705F322" w14:textId="79B567E9" w:rsidR="00201B5C" w:rsidRPr="004C4AA7" w:rsidRDefault="00201B5C" w:rsidP="00201B5C">
            <w:pPr>
              <w:rPr>
                <w:sz w:val="20"/>
              </w:rPr>
            </w:pPr>
            <w:r w:rsidRPr="004C4AA7">
              <w:rPr>
                <w:sz w:val="20"/>
              </w:rPr>
              <w:t>Non-EU country</w:t>
            </w:r>
          </w:p>
        </w:tc>
        <w:tc>
          <w:tcPr>
            <w:tcW w:w="1985" w:type="dxa"/>
          </w:tcPr>
          <w:p w14:paraId="7A4D2807" w14:textId="77777777" w:rsidR="00201B5C" w:rsidRPr="004C4AA7" w:rsidRDefault="00201B5C" w:rsidP="00201B5C">
            <w:pPr>
              <w:pStyle w:val="Lbjegyzetszveg"/>
            </w:pPr>
          </w:p>
        </w:tc>
        <w:tc>
          <w:tcPr>
            <w:tcW w:w="2480" w:type="dxa"/>
          </w:tcPr>
          <w:p w14:paraId="7D059C16" w14:textId="618B716C" w:rsidR="00201B5C" w:rsidRPr="004C4AA7" w:rsidRDefault="00201B5C" w:rsidP="00201B5C">
            <w:pPr>
              <w:pStyle w:val="Lbjegyzetszveg"/>
              <w:rPr>
                <w:rStyle w:val="Jegyzethivatkozs"/>
                <w:sz w:val="20"/>
                <w:szCs w:val="20"/>
              </w:rPr>
            </w:pPr>
            <w:r w:rsidRPr="004C4AA7">
              <w:t xml:space="preserve">in a breakdown by the other weight categories </w:t>
            </w:r>
          </w:p>
        </w:tc>
        <w:tc>
          <w:tcPr>
            <w:tcW w:w="2005" w:type="dxa"/>
          </w:tcPr>
          <w:p w14:paraId="47A7834D" w14:textId="5ED84C96" w:rsidR="00201B5C" w:rsidRPr="004C4AA7" w:rsidRDefault="00201B5C" w:rsidP="00201B5C">
            <w:pPr>
              <w:pStyle w:val="Lbjegyzetszveg"/>
            </w:pPr>
            <w:r w:rsidRPr="004C4AA7">
              <w:t xml:space="preserve">Priority (K_PRI), </w:t>
            </w:r>
            <w:r w:rsidR="002044D9" w:rsidRPr="004C4AA7">
              <w:t xml:space="preserve">postal customs agent service (K_VNY), completion of additional sheet </w:t>
            </w:r>
            <w:r w:rsidRPr="004C4AA7">
              <w:t>(K_POT)</w:t>
            </w:r>
          </w:p>
          <w:p w14:paraId="5B41E875" w14:textId="77777777" w:rsidR="00201B5C" w:rsidRPr="004C4AA7" w:rsidRDefault="00201B5C" w:rsidP="00201B5C">
            <w:pPr>
              <w:pStyle w:val="Lbjegyzetszveg"/>
            </w:pPr>
          </w:p>
        </w:tc>
      </w:tr>
      <w:tr w:rsidR="00201B5C" w:rsidRPr="00182120" w14:paraId="39BACCC5" w14:textId="77777777" w:rsidTr="00672F01">
        <w:trPr>
          <w:trHeight w:val="440"/>
          <w:jc w:val="center"/>
        </w:trPr>
        <w:tc>
          <w:tcPr>
            <w:tcW w:w="1509" w:type="dxa"/>
          </w:tcPr>
          <w:p w14:paraId="00650B26" w14:textId="31207FA8" w:rsidR="00201B5C" w:rsidRPr="004C4AA7" w:rsidRDefault="00201B5C" w:rsidP="00201B5C">
            <w:pPr>
              <w:jc w:val="center"/>
              <w:rPr>
                <w:i/>
                <w:iCs/>
                <w:sz w:val="20"/>
              </w:rPr>
            </w:pPr>
            <w:r w:rsidRPr="004C4AA7">
              <w:rPr>
                <w:i/>
                <w:iCs/>
                <w:sz w:val="20"/>
              </w:rPr>
              <w:t>Indication of literature for the blind (A_14_LEV)</w:t>
            </w:r>
          </w:p>
          <w:p w14:paraId="3529DDD0" w14:textId="3F69730B" w:rsidR="00201B5C" w:rsidRPr="004C4AA7" w:rsidRDefault="00201B5C" w:rsidP="00201B5C">
            <w:pPr>
              <w:jc w:val="center"/>
              <w:rPr>
                <w:i/>
                <w:iCs/>
                <w:sz w:val="20"/>
              </w:rPr>
            </w:pPr>
            <w:r w:rsidRPr="004C4AA7">
              <w:rPr>
                <w:i/>
                <w:iCs/>
                <w:sz w:val="20"/>
              </w:rPr>
              <w:t>vakok_irasa=1</w:t>
            </w:r>
          </w:p>
        </w:tc>
        <w:tc>
          <w:tcPr>
            <w:tcW w:w="1276" w:type="dxa"/>
          </w:tcPr>
          <w:p w14:paraId="222F3740" w14:textId="3D7E4364" w:rsidR="00201B5C" w:rsidRPr="004C4AA7" w:rsidRDefault="00201B5C" w:rsidP="00201B5C">
            <w:pPr>
              <w:rPr>
                <w:sz w:val="20"/>
              </w:rPr>
            </w:pPr>
            <w:r w:rsidRPr="004C4AA7">
              <w:rPr>
                <w:sz w:val="20"/>
              </w:rPr>
              <w:t>Non-EU country</w:t>
            </w:r>
          </w:p>
        </w:tc>
        <w:tc>
          <w:tcPr>
            <w:tcW w:w="1985" w:type="dxa"/>
          </w:tcPr>
          <w:p w14:paraId="08675F0E" w14:textId="77777777" w:rsidR="00201B5C" w:rsidRPr="004C4AA7" w:rsidRDefault="00201B5C" w:rsidP="00201B5C">
            <w:pPr>
              <w:pStyle w:val="Lbjegyzetszveg"/>
            </w:pPr>
          </w:p>
        </w:tc>
        <w:tc>
          <w:tcPr>
            <w:tcW w:w="2480" w:type="dxa"/>
          </w:tcPr>
          <w:p w14:paraId="0484FC42" w14:textId="7E15F56F" w:rsidR="00201B5C" w:rsidRPr="004C4AA7" w:rsidRDefault="00201B5C" w:rsidP="00201B5C">
            <w:pPr>
              <w:pStyle w:val="Lbjegyzetszveg"/>
            </w:pPr>
            <w:r w:rsidRPr="004C4AA7">
              <w:t>Weight category (7000)</w:t>
            </w:r>
          </w:p>
          <w:p w14:paraId="00B65689" w14:textId="77777777" w:rsidR="00201B5C" w:rsidRPr="004C4AA7" w:rsidRDefault="00201B5C" w:rsidP="00201B5C">
            <w:pPr>
              <w:pStyle w:val="Lbjegyzetszveg"/>
              <w:rPr>
                <w:rStyle w:val="Jegyzethivatkozs"/>
                <w:sz w:val="20"/>
                <w:szCs w:val="20"/>
              </w:rPr>
            </w:pPr>
          </w:p>
        </w:tc>
        <w:tc>
          <w:tcPr>
            <w:tcW w:w="2005" w:type="dxa"/>
          </w:tcPr>
          <w:p w14:paraId="084D4C2F" w14:textId="2CCC2481" w:rsidR="00201B5C" w:rsidRPr="004C4AA7" w:rsidRDefault="00404D16" w:rsidP="00201B5C">
            <w:pPr>
              <w:pStyle w:val="Lbjegyzetszveg"/>
            </w:pPr>
            <w:r w:rsidRPr="004C4AA7">
              <w:t xml:space="preserve">Priority (K_PRI), </w:t>
            </w:r>
            <w:r w:rsidR="002044D9" w:rsidRPr="004C4AA7">
              <w:t>postal customs agent service (K_VNY), completion of additional sheet</w:t>
            </w:r>
            <w:r w:rsidR="00201B5C" w:rsidRPr="004C4AA7">
              <w:t xml:space="preserve"> (K_POT)</w:t>
            </w:r>
          </w:p>
          <w:p w14:paraId="6E226CF4" w14:textId="71C8E7FA" w:rsidR="00201B5C" w:rsidRPr="00182120" w:rsidRDefault="002044D9" w:rsidP="00201B5C">
            <w:pPr>
              <w:pStyle w:val="Lbjegyzetszveg"/>
            </w:pPr>
            <w:r w:rsidRPr="004C4AA7">
              <w:lastRenderedPageBreak/>
              <w:t>Indication of literature for the blind</w:t>
            </w:r>
            <w:r w:rsidR="00201B5C" w:rsidRPr="004C4AA7">
              <w:t xml:space="preserve"> (1</w:t>
            </w:r>
            <w:r w:rsidRPr="004C4AA7">
              <w:t>)</w:t>
            </w:r>
          </w:p>
        </w:tc>
      </w:tr>
      <w:tr w:rsidR="00201B5C" w:rsidRPr="001673F8" w14:paraId="09621DB1" w14:textId="77777777" w:rsidTr="00672F01">
        <w:trPr>
          <w:trHeight w:val="440"/>
          <w:jc w:val="center"/>
        </w:trPr>
        <w:tc>
          <w:tcPr>
            <w:tcW w:w="1509" w:type="dxa"/>
          </w:tcPr>
          <w:p w14:paraId="2936661A" w14:textId="77777777" w:rsidR="00201B5C" w:rsidRPr="001673F8" w:rsidRDefault="00D806BE" w:rsidP="00201B5C">
            <w:pPr>
              <w:jc w:val="center"/>
              <w:rPr>
                <w:iCs/>
                <w:sz w:val="20"/>
              </w:rPr>
            </w:pPr>
            <w:r w:rsidRPr="001673F8">
              <w:rPr>
                <w:iCs/>
                <w:sz w:val="20"/>
              </w:rPr>
              <w:lastRenderedPageBreak/>
              <w:t>Global Prime</w:t>
            </w:r>
          </w:p>
          <w:p w14:paraId="5652F1AE" w14:textId="40A54EA4" w:rsidR="00D806BE" w:rsidRPr="001673F8" w:rsidRDefault="00D806BE" w:rsidP="00201B5C">
            <w:pPr>
              <w:jc w:val="center"/>
              <w:rPr>
                <w:iCs/>
                <w:sz w:val="20"/>
              </w:rPr>
            </w:pPr>
            <w:r w:rsidRPr="001673F8">
              <w:rPr>
                <w:iCs/>
                <w:sz w:val="20"/>
              </w:rPr>
              <w:t>(A_119_PRI)</w:t>
            </w:r>
          </w:p>
        </w:tc>
        <w:tc>
          <w:tcPr>
            <w:tcW w:w="1276" w:type="dxa"/>
          </w:tcPr>
          <w:p w14:paraId="470E7195" w14:textId="7FB9FB15" w:rsidR="00201B5C" w:rsidRPr="001673F8" w:rsidRDefault="00D806BE" w:rsidP="00201B5C">
            <w:pPr>
              <w:rPr>
                <w:sz w:val="20"/>
              </w:rPr>
            </w:pPr>
            <w:r w:rsidRPr="001673F8">
              <w:rPr>
                <w:sz w:val="20"/>
              </w:rPr>
              <w:t>EU, non-EU European, other abroad</w:t>
            </w:r>
          </w:p>
        </w:tc>
        <w:tc>
          <w:tcPr>
            <w:tcW w:w="1985" w:type="dxa"/>
          </w:tcPr>
          <w:p w14:paraId="10284503" w14:textId="77777777" w:rsidR="00201B5C" w:rsidRPr="001673F8" w:rsidRDefault="00201B5C" w:rsidP="00201B5C">
            <w:pPr>
              <w:pStyle w:val="Lbjegyzetszveg"/>
            </w:pPr>
          </w:p>
        </w:tc>
        <w:tc>
          <w:tcPr>
            <w:tcW w:w="2480" w:type="dxa"/>
          </w:tcPr>
          <w:p w14:paraId="73EC3C6F" w14:textId="503D2813" w:rsidR="00201B5C" w:rsidRPr="001673F8" w:rsidRDefault="00D806BE" w:rsidP="00201B5C">
            <w:pPr>
              <w:pStyle w:val="Lbjegyzetszveg"/>
            </w:pPr>
            <w:r w:rsidRPr="001673F8">
              <w:t xml:space="preserve">Max. 2000 </w:t>
            </w:r>
          </w:p>
        </w:tc>
        <w:tc>
          <w:tcPr>
            <w:tcW w:w="2005" w:type="dxa"/>
          </w:tcPr>
          <w:p w14:paraId="48D75EF1" w14:textId="27BECE3E" w:rsidR="00201B5C" w:rsidRPr="001673F8" w:rsidRDefault="00D806BE" w:rsidP="00201B5C">
            <w:pPr>
              <w:pStyle w:val="Lbjegyzetszveg"/>
            </w:pPr>
            <w:r w:rsidRPr="001673F8">
              <w:t>Prioriry (K_PRI)</w:t>
            </w:r>
          </w:p>
        </w:tc>
      </w:tr>
    </w:tbl>
    <w:p w14:paraId="1954AAAE" w14:textId="1062F98D" w:rsidR="00F341DC" w:rsidRPr="001673F8" w:rsidRDefault="00F341DC" w:rsidP="009E3B85">
      <w:pPr>
        <w:rPr>
          <w:lang w:val="en-US"/>
        </w:rPr>
      </w:pPr>
    </w:p>
    <w:p w14:paraId="602495F3" w14:textId="150A3923" w:rsidR="00FC0149" w:rsidRPr="001673F8" w:rsidRDefault="00FC0149" w:rsidP="00131CC3">
      <w:pPr>
        <w:pStyle w:val="Cmsor3"/>
      </w:pPr>
      <w:bookmarkStart w:id="117" w:name="_Az_egyes_küldeményfajtáknál"/>
      <w:bookmarkStart w:id="118" w:name="_Toc478539550"/>
      <w:bookmarkStart w:id="119" w:name="_Toc89384832"/>
      <w:bookmarkEnd w:id="117"/>
      <w:r w:rsidRPr="001673F8">
        <w:t>Codes of additional and special services to be used with individual item types:</w:t>
      </w:r>
      <w:bookmarkEnd w:id="113"/>
      <w:bookmarkEnd w:id="114"/>
      <w:bookmarkEnd w:id="118"/>
      <w:bookmarkEnd w:id="119"/>
      <w:r w:rsidRPr="001673F8">
        <w:t xml:space="preserve"> </w:t>
      </w:r>
    </w:p>
    <w:p w14:paraId="114D800A" w14:textId="0A3AC42F" w:rsidR="00752D03" w:rsidRPr="001673F8" w:rsidRDefault="00752D03" w:rsidP="00142EEA">
      <w:pPr>
        <w:pStyle w:val="Szvegtrzs"/>
        <w:jc w:val="both"/>
        <w:rPr>
          <w:sz w:val="22"/>
        </w:rPr>
      </w:pPr>
    </w:p>
    <w:p w14:paraId="769962B7" w14:textId="08DAE00F" w:rsidR="00FC0149" w:rsidRPr="001673F8" w:rsidRDefault="00FC0149" w:rsidP="00142EEA">
      <w:pPr>
        <w:pStyle w:val="Szvegtrzs"/>
        <w:jc w:val="both"/>
        <w:rPr>
          <w:sz w:val="22"/>
        </w:rPr>
      </w:pPr>
      <w:r w:rsidRPr="001673F8">
        <w:rPr>
          <w:sz w:val="22"/>
        </w:rPr>
        <w:t>The rules relating to application may be modified in line with the changes made to the services of Magyar Posta, so always prepare your electronic posting list in accordance with the current rules. To this end, you may ask for the latest version of the technical guide!</w:t>
      </w:r>
    </w:p>
    <w:p w14:paraId="756D05B5" w14:textId="31841697" w:rsidR="00FC0149" w:rsidRPr="001673F8" w:rsidRDefault="00FC0149" w:rsidP="00FC0149">
      <w:pPr>
        <w:pStyle w:val="lfej"/>
        <w:tabs>
          <w:tab w:val="clear" w:pos="4536"/>
          <w:tab w:val="clear" w:pos="9072"/>
        </w:tabs>
        <w:rPr>
          <w:sz w:val="20"/>
        </w:rPr>
      </w:pPr>
    </w:p>
    <w:p w14:paraId="336360DE" w14:textId="77777777" w:rsidR="00C86CC3" w:rsidRPr="001673F8" w:rsidRDefault="00C86CC3" w:rsidP="00FC0149">
      <w:pPr>
        <w:pStyle w:val="lfej"/>
        <w:tabs>
          <w:tab w:val="clear" w:pos="4536"/>
          <w:tab w:val="clear" w:pos="9072"/>
        </w:tabs>
        <w:rPr>
          <w:sz w:val="20"/>
        </w:rPr>
      </w:pPr>
    </w:p>
    <w:tbl>
      <w:tblPr>
        <w:tblW w:w="9796" w:type="dxa"/>
        <w:tblInd w:w="55" w:type="dxa"/>
        <w:tblLayout w:type="fixed"/>
        <w:tblCellMar>
          <w:left w:w="70" w:type="dxa"/>
          <w:right w:w="70" w:type="dxa"/>
        </w:tblCellMar>
        <w:tblLook w:val="04A0" w:firstRow="1" w:lastRow="0" w:firstColumn="1" w:lastColumn="0" w:noHBand="0" w:noVBand="1"/>
      </w:tblPr>
      <w:tblGrid>
        <w:gridCol w:w="937"/>
        <w:gridCol w:w="983"/>
        <w:gridCol w:w="992"/>
        <w:gridCol w:w="1276"/>
        <w:gridCol w:w="1134"/>
        <w:gridCol w:w="1393"/>
        <w:gridCol w:w="9"/>
        <w:gridCol w:w="1335"/>
        <w:gridCol w:w="9"/>
        <w:gridCol w:w="1719"/>
        <w:gridCol w:w="9"/>
      </w:tblGrid>
      <w:tr w:rsidR="00006668" w:rsidRPr="001673F8" w14:paraId="7B43149E" w14:textId="2DF1F739" w:rsidTr="00222E0E">
        <w:trPr>
          <w:trHeight w:val="1200"/>
        </w:trPr>
        <w:tc>
          <w:tcPr>
            <w:tcW w:w="937" w:type="dxa"/>
            <w:tcBorders>
              <w:top w:val="single" w:sz="8" w:space="0" w:color="auto"/>
              <w:left w:val="single" w:sz="8" w:space="0" w:color="auto"/>
              <w:bottom w:val="single" w:sz="4" w:space="0" w:color="auto"/>
              <w:right w:val="single" w:sz="8" w:space="0" w:color="auto"/>
            </w:tcBorders>
            <w:shd w:val="clear" w:color="auto" w:fill="auto"/>
            <w:vAlign w:val="center"/>
          </w:tcPr>
          <w:p w14:paraId="21FE6160" w14:textId="27BA69EC" w:rsidR="00006668" w:rsidRPr="001673F8" w:rsidRDefault="00006668" w:rsidP="00006668">
            <w:pPr>
              <w:jc w:val="center"/>
              <w:rPr>
                <w:b/>
                <w:bCs/>
                <w:color w:val="000000"/>
                <w:sz w:val="16"/>
                <w:szCs w:val="16"/>
              </w:rPr>
            </w:pPr>
            <w:r w:rsidRPr="001673F8">
              <w:rPr>
                <w:b/>
                <w:bCs/>
                <w:color w:val="000000"/>
                <w:sz w:val="16"/>
                <w:szCs w:val="16"/>
              </w:rPr>
              <w:t>Type of item</w:t>
            </w:r>
          </w:p>
        </w:tc>
        <w:tc>
          <w:tcPr>
            <w:tcW w:w="1975" w:type="dxa"/>
            <w:gridSpan w:val="2"/>
            <w:tcBorders>
              <w:top w:val="single" w:sz="8" w:space="0" w:color="auto"/>
              <w:left w:val="nil"/>
              <w:bottom w:val="single" w:sz="4" w:space="0" w:color="auto"/>
              <w:right w:val="single" w:sz="4" w:space="0" w:color="auto"/>
            </w:tcBorders>
            <w:shd w:val="clear" w:color="auto" w:fill="auto"/>
            <w:vAlign w:val="center"/>
          </w:tcPr>
          <w:p w14:paraId="75AFB4CB" w14:textId="77777777" w:rsidR="00006668" w:rsidRPr="001673F8" w:rsidRDefault="00006668" w:rsidP="00006668">
            <w:pPr>
              <w:jc w:val="center"/>
              <w:rPr>
                <w:b/>
                <w:bCs/>
                <w:color w:val="000000"/>
                <w:sz w:val="14"/>
                <w:szCs w:val="14"/>
              </w:rPr>
            </w:pPr>
            <w:r w:rsidRPr="001673F8">
              <w:rPr>
                <w:b/>
                <w:bCs/>
                <w:color w:val="000000"/>
                <w:sz w:val="14"/>
                <w:szCs w:val="14"/>
              </w:rPr>
              <w:t>Letter</w:t>
            </w:r>
          </w:p>
          <w:p w14:paraId="36EA6A34" w14:textId="70B7D8A3" w:rsidR="00006668" w:rsidRPr="001673F8" w:rsidRDefault="00006668" w:rsidP="00006668">
            <w:pPr>
              <w:jc w:val="center"/>
              <w:rPr>
                <w:b/>
                <w:bCs/>
                <w:color w:val="000000"/>
                <w:sz w:val="14"/>
                <w:szCs w:val="14"/>
              </w:rPr>
            </w:pPr>
            <w:r w:rsidRPr="001673F8">
              <w:rPr>
                <w:b/>
                <w:bCs/>
                <w:color w:val="000000"/>
                <w:sz w:val="14"/>
                <w:szCs w:val="14"/>
              </w:rPr>
              <w:t>Postcard, picture postcard</w:t>
            </w:r>
            <w:r w:rsidRPr="001673F8">
              <w:rPr>
                <w:b/>
                <w:bCs/>
                <w:color w:val="000000"/>
                <w:sz w:val="14"/>
                <w:szCs w:val="14"/>
              </w:rPr>
              <w:br/>
              <w:t xml:space="preserve"> (A_111_LEV)</w:t>
            </w:r>
          </w:p>
        </w:tc>
        <w:tc>
          <w:tcPr>
            <w:tcW w:w="1276" w:type="dxa"/>
            <w:tcBorders>
              <w:top w:val="single" w:sz="8" w:space="0" w:color="auto"/>
              <w:left w:val="nil"/>
              <w:bottom w:val="single" w:sz="4" w:space="0" w:color="auto"/>
              <w:right w:val="single" w:sz="4" w:space="0" w:color="auto"/>
            </w:tcBorders>
            <w:shd w:val="clear" w:color="auto" w:fill="auto"/>
            <w:vAlign w:val="center"/>
          </w:tcPr>
          <w:p w14:paraId="59F92DEC" w14:textId="40DA21F5" w:rsidR="00006668" w:rsidRPr="001673F8" w:rsidRDefault="00006668" w:rsidP="00006668">
            <w:pPr>
              <w:jc w:val="center"/>
              <w:rPr>
                <w:b/>
                <w:bCs/>
                <w:color w:val="000000"/>
                <w:sz w:val="14"/>
                <w:szCs w:val="14"/>
              </w:rPr>
            </w:pPr>
            <w:r w:rsidRPr="001673F8">
              <w:rPr>
                <w:b/>
                <w:bCs/>
                <w:color w:val="000000"/>
                <w:sz w:val="14"/>
                <w:szCs w:val="14"/>
              </w:rPr>
              <w:t>„M” BAG (A_112_NYT)</w:t>
            </w:r>
          </w:p>
        </w:tc>
        <w:tc>
          <w:tcPr>
            <w:tcW w:w="1134" w:type="dxa"/>
            <w:tcBorders>
              <w:top w:val="single" w:sz="8" w:space="0" w:color="auto"/>
              <w:left w:val="nil"/>
              <w:bottom w:val="single" w:sz="4" w:space="0" w:color="auto"/>
              <w:right w:val="single" w:sz="8" w:space="0" w:color="auto"/>
            </w:tcBorders>
            <w:shd w:val="clear" w:color="auto" w:fill="auto"/>
            <w:vAlign w:val="center"/>
          </w:tcPr>
          <w:p w14:paraId="57DDE1B1" w14:textId="77777777" w:rsidR="00006668" w:rsidRPr="001673F8" w:rsidRDefault="00006668" w:rsidP="00006668">
            <w:pPr>
              <w:jc w:val="center"/>
              <w:rPr>
                <w:b/>
                <w:bCs/>
                <w:color w:val="000000"/>
                <w:sz w:val="14"/>
                <w:szCs w:val="14"/>
              </w:rPr>
            </w:pPr>
            <w:r w:rsidRPr="001673F8">
              <w:rPr>
                <w:b/>
                <w:bCs/>
                <w:color w:val="000000"/>
                <w:sz w:val="14"/>
                <w:szCs w:val="14"/>
              </w:rPr>
              <w:t>Business letter</w:t>
            </w:r>
          </w:p>
          <w:p w14:paraId="52F8BA33" w14:textId="058EF1C6" w:rsidR="00006668" w:rsidRPr="001673F8" w:rsidRDefault="00006668" w:rsidP="00006668">
            <w:pPr>
              <w:jc w:val="center"/>
              <w:rPr>
                <w:b/>
                <w:bCs/>
                <w:color w:val="000000"/>
                <w:sz w:val="14"/>
                <w:szCs w:val="14"/>
              </w:rPr>
            </w:pPr>
          </w:p>
        </w:tc>
        <w:tc>
          <w:tcPr>
            <w:tcW w:w="1402" w:type="dxa"/>
            <w:gridSpan w:val="2"/>
            <w:tcBorders>
              <w:top w:val="single" w:sz="8" w:space="0" w:color="auto"/>
              <w:left w:val="nil"/>
              <w:bottom w:val="single" w:sz="4" w:space="0" w:color="auto"/>
              <w:right w:val="single" w:sz="8" w:space="0" w:color="auto"/>
            </w:tcBorders>
            <w:shd w:val="clear" w:color="auto" w:fill="auto"/>
            <w:vAlign w:val="center"/>
          </w:tcPr>
          <w:p w14:paraId="2B0C28B8" w14:textId="49CBC779" w:rsidR="00006668" w:rsidRPr="009A1AEF" w:rsidRDefault="00006668" w:rsidP="00006668">
            <w:pPr>
              <w:jc w:val="center"/>
              <w:rPr>
                <w:b/>
                <w:bCs/>
                <w:strike/>
                <w:color w:val="000000"/>
                <w:sz w:val="14"/>
                <w:szCs w:val="14"/>
                <w:highlight w:val="yellow"/>
              </w:rPr>
            </w:pPr>
            <w:r w:rsidRPr="001673F8">
              <w:rPr>
                <w:b/>
                <w:bCs/>
                <w:color w:val="000000"/>
                <w:sz w:val="14"/>
                <w:szCs w:val="14"/>
              </w:rPr>
              <w:t>Official document (A_15_HIV)</w:t>
            </w:r>
          </w:p>
        </w:tc>
        <w:tc>
          <w:tcPr>
            <w:tcW w:w="1344" w:type="dxa"/>
            <w:gridSpan w:val="2"/>
            <w:tcBorders>
              <w:top w:val="single" w:sz="8" w:space="0" w:color="auto"/>
              <w:left w:val="nil"/>
              <w:bottom w:val="single" w:sz="4" w:space="0" w:color="auto"/>
              <w:right w:val="single" w:sz="8" w:space="0" w:color="auto"/>
            </w:tcBorders>
            <w:shd w:val="clear" w:color="auto" w:fill="auto"/>
          </w:tcPr>
          <w:p w14:paraId="6B08ECBC" w14:textId="77777777" w:rsidR="00006668" w:rsidRPr="001673F8" w:rsidRDefault="00006668" w:rsidP="00006668">
            <w:pPr>
              <w:jc w:val="center"/>
              <w:rPr>
                <w:b/>
                <w:bCs/>
                <w:color w:val="000000"/>
                <w:sz w:val="14"/>
                <w:szCs w:val="14"/>
              </w:rPr>
            </w:pPr>
          </w:p>
          <w:p w14:paraId="506EE0C8" w14:textId="77777777" w:rsidR="00006668" w:rsidRPr="001673F8" w:rsidRDefault="00006668" w:rsidP="00006668">
            <w:pPr>
              <w:jc w:val="center"/>
              <w:rPr>
                <w:b/>
                <w:bCs/>
                <w:color w:val="000000"/>
                <w:sz w:val="14"/>
                <w:szCs w:val="14"/>
              </w:rPr>
            </w:pPr>
          </w:p>
          <w:p w14:paraId="0C82EDCB" w14:textId="48B2357E" w:rsidR="00006668" w:rsidRPr="001673F8" w:rsidRDefault="00006668" w:rsidP="00006668">
            <w:pPr>
              <w:jc w:val="center"/>
              <w:rPr>
                <w:b/>
                <w:bCs/>
                <w:color w:val="000000"/>
                <w:sz w:val="14"/>
                <w:szCs w:val="14"/>
              </w:rPr>
            </w:pPr>
            <w:r w:rsidRPr="001673F8">
              <w:rPr>
                <w:b/>
                <w:bCs/>
                <w:color w:val="000000"/>
                <w:sz w:val="14"/>
                <w:szCs w:val="14"/>
              </w:rPr>
              <w:t>Contracted discount direct mail (KDM) (A_114_KCR)</w:t>
            </w:r>
          </w:p>
        </w:tc>
        <w:tc>
          <w:tcPr>
            <w:tcW w:w="1728" w:type="dxa"/>
            <w:gridSpan w:val="2"/>
            <w:tcBorders>
              <w:top w:val="single" w:sz="8" w:space="0" w:color="auto"/>
              <w:left w:val="nil"/>
              <w:bottom w:val="single" w:sz="4" w:space="0" w:color="auto"/>
              <w:right w:val="single" w:sz="8" w:space="0" w:color="auto"/>
            </w:tcBorders>
          </w:tcPr>
          <w:p w14:paraId="5BC78137" w14:textId="77777777" w:rsidR="00006668" w:rsidRPr="001673F8" w:rsidRDefault="00006668" w:rsidP="00006668">
            <w:pPr>
              <w:jc w:val="center"/>
              <w:rPr>
                <w:b/>
                <w:bCs/>
                <w:color w:val="000000"/>
                <w:sz w:val="14"/>
                <w:szCs w:val="16"/>
              </w:rPr>
            </w:pPr>
          </w:p>
          <w:p w14:paraId="0FB4F845" w14:textId="77777777" w:rsidR="00006668" w:rsidRPr="001673F8" w:rsidRDefault="00006668" w:rsidP="00006668">
            <w:pPr>
              <w:jc w:val="center"/>
              <w:rPr>
                <w:b/>
                <w:bCs/>
                <w:color w:val="000000"/>
                <w:sz w:val="14"/>
                <w:szCs w:val="16"/>
              </w:rPr>
            </w:pPr>
          </w:p>
          <w:p w14:paraId="2CA52803" w14:textId="77777777" w:rsidR="00006668" w:rsidRPr="001673F8" w:rsidRDefault="00006668" w:rsidP="00006668">
            <w:pPr>
              <w:jc w:val="center"/>
              <w:rPr>
                <w:b/>
                <w:bCs/>
                <w:color w:val="000000"/>
                <w:sz w:val="14"/>
                <w:szCs w:val="16"/>
              </w:rPr>
            </w:pPr>
            <w:r w:rsidRPr="001673F8">
              <w:rPr>
                <w:b/>
                <w:bCs/>
                <w:color w:val="000000"/>
                <w:sz w:val="14"/>
                <w:szCs w:val="16"/>
              </w:rPr>
              <w:t xml:space="preserve">Reply letter </w:t>
            </w:r>
          </w:p>
          <w:p w14:paraId="14B4E85E" w14:textId="56FCD6BA" w:rsidR="00006668" w:rsidRPr="001673F8" w:rsidRDefault="00006668" w:rsidP="00006668">
            <w:pPr>
              <w:jc w:val="center"/>
              <w:rPr>
                <w:b/>
                <w:bCs/>
                <w:color w:val="000000"/>
                <w:sz w:val="14"/>
                <w:szCs w:val="14"/>
              </w:rPr>
            </w:pPr>
            <w:r w:rsidRPr="001673F8">
              <w:rPr>
                <w:b/>
                <w:bCs/>
                <w:color w:val="000000"/>
                <w:sz w:val="14"/>
                <w:szCs w:val="16"/>
              </w:rPr>
              <w:t>Reply postcard (A_161_LEV)</w:t>
            </w:r>
          </w:p>
        </w:tc>
      </w:tr>
      <w:tr w:rsidR="00006668" w:rsidRPr="001673F8" w14:paraId="3CA0194E" w14:textId="1D153B0B" w:rsidTr="00222E0E">
        <w:trPr>
          <w:gridAfter w:val="1"/>
          <w:wAfter w:w="9" w:type="dxa"/>
          <w:trHeight w:val="256"/>
        </w:trPr>
        <w:tc>
          <w:tcPr>
            <w:tcW w:w="937" w:type="dxa"/>
            <w:tcBorders>
              <w:top w:val="nil"/>
              <w:left w:val="single" w:sz="8" w:space="0" w:color="auto"/>
              <w:bottom w:val="single" w:sz="8" w:space="0" w:color="auto"/>
              <w:right w:val="single" w:sz="8" w:space="0" w:color="auto"/>
            </w:tcBorders>
            <w:shd w:val="clear" w:color="auto" w:fill="auto"/>
            <w:noWrap/>
            <w:vAlign w:val="bottom"/>
          </w:tcPr>
          <w:p w14:paraId="577AF39F" w14:textId="77777777" w:rsidR="00006668" w:rsidRPr="001673F8" w:rsidRDefault="00006668" w:rsidP="00006668">
            <w:pPr>
              <w:jc w:val="right"/>
              <w:rPr>
                <w:b/>
                <w:bCs/>
                <w:color w:val="000000"/>
                <w:sz w:val="16"/>
                <w:szCs w:val="16"/>
              </w:rPr>
            </w:pPr>
            <w:r w:rsidRPr="001673F8">
              <w:rPr>
                <w:b/>
                <w:bCs/>
                <w:color w:val="000000"/>
                <w:sz w:val="16"/>
                <w:szCs w:val="16"/>
              </w:rPr>
              <w:t>V.</w:t>
            </w:r>
          </w:p>
        </w:tc>
        <w:tc>
          <w:tcPr>
            <w:tcW w:w="983" w:type="dxa"/>
            <w:tcBorders>
              <w:top w:val="nil"/>
              <w:left w:val="nil"/>
              <w:bottom w:val="single" w:sz="8" w:space="0" w:color="auto"/>
              <w:right w:val="single" w:sz="4" w:space="0" w:color="auto"/>
            </w:tcBorders>
            <w:shd w:val="clear" w:color="auto" w:fill="auto"/>
            <w:vAlign w:val="center"/>
          </w:tcPr>
          <w:p w14:paraId="22E10F47" w14:textId="77777777" w:rsidR="00006668" w:rsidRPr="001673F8" w:rsidRDefault="00006668" w:rsidP="00006668">
            <w:pPr>
              <w:jc w:val="center"/>
              <w:rPr>
                <w:b/>
                <w:bCs/>
                <w:color w:val="000000"/>
                <w:sz w:val="16"/>
                <w:szCs w:val="16"/>
              </w:rPr>
            </w:pPr>
            <w:r w:rsidRPr="001673F8">
              <w:rPr>
                <w:b/>
                <w:bCs/>
                <w:color w:val="000000"/>
                <w:sz w:val="16"/>
                <w:szCs w:val="16"/>
              </w:rPr>
              <w:t>B</w:t>
            </w:r>
          </w:p>
        </w:tc>
        <w:tc>
          <w:tcPr>
            <w:tcW w:w="992" w:type="dxa"/>
            <w:tcBorders>
              <w:top w:val="nil"/>
              <w:left w:val="nil"/>
              <w:bottom w:val="single" w:sz="8" w:space="0" w:color="auto"/>
              <w:right w:val="single" w:sz="4" w:space="0" w:color="auto"/>
            </w:tcBorders>
            <w:shd w:val="clear" w:color="auto" w:fill="auto"/>
            <w:vAlign w:val="center"/>
          </w:tcPr>
          <w:p w14:paraId="2F13DB94" w14:textId="77777777" w:rsidR="00006668" w:rsidRPr="001673F8" w:rsidRDefault="00006668" w:rsidP="00006668">
            <w:pPr>
              <w:jc w:val="center"/>
              <w:rPr>
                <w:b/>
                <w:bCs/>
                <w:color w:val="000000"/>
                <w:sz w:val="16"/>
                <w:szCs w:val="16"/>
              </w:rPr>
            </w:pPr>
            <w:r w:rsidRPr="001673F8">
              <w:rPr>
                <w:b/>
                <w:bCs/>
                <w:color w:val="000000"/>
                <w:sz w:val="16"/>
                <w:szCs w:val="16"/>
              </w:rPr>
              <w:t>K</w:t>
            </w:r>
          </w:p>
        </w:tc>
        <w:tc>
          <w:tcPr>
            <w:tcW w:w="1276" w:type="dxa"/>
            <w:tcBorders>
              <w:top w:val="nil"/>
              <w:left w:val="nil"/>
              <w:bottom w:val="single" w:sz="8" w:space="0" w:color="auto"/>
              <w:right w:val="single" w:sz="4" w:space="0" w:color="auto"/>
            </w:tcBorders>
            <w:shd w:val="clear" w:color="auto" w:fill="auto"/>
            <w:vAlign w:val="center"/>
          </w:tcPr>
          <w:p w14:paraId="27DB8CDE" w14:textId="77777777" w:rsidR="00006668" w:rsidRPr="001673F8" w:rsidRDefault="00006668" w:rsidP="00006668">
            <w:pPr>
              <w:jc w:val="center"/>
              <w:rPr>
                <w:b/>
                <w:bCs/>
                <w:color w:val="000000"/>
                <w:sz w:val="16"/>
                <w:szCs w:val="16"/>
              </w:rPr>
            </w:pPr>
            <w:r w:rsidRPr="001673F8">
              <w:rPr>
                <w:b/>
                <w:bCs/>
                <w:color w:val="000000"/>
                <w:sz w:val="16"/>
                <w:szCs w:val="16"/>
              </w:rPr>
              <w:t>K</w:t>
            </w:r>
          </w:p>
        </w:tc>
        <w:tc>
          <w:tcPr>
            <w:tcW w:w="1134" w:type="dxa"/>
            <w:tcBorders>
              <w:top w:val="nil"/>
              <w:left w:val="nil"/>
              <w:bottom w:val="single" w:sz="8" w:space="0" w:color="auto"/>
              <w:right w:val="single" w:sz="8" w:space="0" w:color="auto"/>
            </w:tcBorders>
            <w:shd w:val="clear" w:color="auto" w:fill="auto"/>
          </w:tcPr>
          <w:p w14:paraId="245175CA" w14:textId="25B75F1E" w:rsidR="00006668" w:rsidRPr="001673F8" w:rsidRDefault="00006668" w:rsidP="00006668">
            <w:pPr>
              <w:jc w:val="center"/>
              <w:rPr>
                <w:b/>
                <w:bCs/>
                <w:color w:val="000000"/>
                <w:sz w:val="16"/>
                <w:szCs w:val="16"/>
              </w:rPr>
            </w:pPr>
            <w:r w:rsidRPr="001673F8">
              <w:rPr>
                <w:b/>
                <w:bCs/>
                <w:color w:val="000000"/>
                <w:sz w:val="16"/>
                <w:szCs w:val="16"/>
              </w:rPr>
              <w:t>B</w:t>
            </w:r>
          </w:p>
        </w:tc>
        <w:tc>
          <w:tcPr>
            <w:tcW w:w="1393" w:type="dxa"/>
            <w:tcBorders>
              <w:top w:val="nil"/>
              <w:left w:val="nil"/>
              <w:bottom w:val="single" w:sz="8" w:space="0" w:color="auto"/>
              <w:right w:val="single" w:sz="8" w:space="0" w:color="auto"/>
            </w:tcBorders>
            <w:shd w:val="clear" w:color="auto" w:fill="auto"/>
            <w:vAlign w:val="center"/>
          </w:tcPr>
          <w:p w14:paraId="64208A44" w14:textId="06C8D91E" w:rsidR="00006668" w:rsidRPr="009A1AEF" w:rsidRDefault="00006668" w:rsidP="00006668">
            <w:pPr>
              <w:jc w:val="center"/>
              <w:rPr>
                <w:b/>
                <w:bCs/>
                <w:strike/>
                <w:color w:val="000000"/>
                <w:sz w:val="16"/>
                <w:szCs w:val="16"/>
                <w:highlight w:val="yellow"/>
              </w:rPr>
            </w:pPr>
            <w:r w:rsidRPr="001673F8">
              <w:rPr>
                <w:b/>
                <w:bCs/>
                <w:color w:val="000000"/>
                <w:sz w:val="16"/>
                <w:szCs w:val="16"/>
              </w:rPr>
              <w:t>B</w:t>
            </w:r>
          </w:p>
        </w:tc>
        <w:tc>
          <w:tcPr>
            <w:tcW w:w="1344" w:type="dxa"/>
            <w:gridSpan w:val="2"/>
            <w:tcBorders>
              <w:top w:val="nil"/>
              <w:left w:val="nil"/>
              <w:bottom w:val="single" w:sz="8" w:space="0" w:color="auto"/>
              <w:right w:val="single" w:sz="8" w:space="0" w:color="auto"/>
            </w:tcBorders>
            <w:shd w:val="clear" w:color="auto" w:fill="auto"/>
          </w:tcPr>
          <w:p w14:paraId="4F654245" w14:textId="03262319" w:rsidR="00006668" w:rsidRPr="001673F8" w:rsidRDefault="00006668" w:rsidP="00006668">
            <w:pPr>
              <w:jc w:val="center"/>
              <w:rPr>
                <w:b/>
                <w:bCs/>
                <w:color w:val="000000"/>
                <w:sz w:val="16"/>
                <w:szCs w:val="16"/>
              </w:rPr>
            </w:pPr>
            <w:r w:rsidRPr="001673F8">
              <w:rPr>
                <w:b/>
                <w:bCs/>
                <w:color w:val="000000"/>
                <w:sz w:val="16"/>
                <w:szCs w:val="16"/>
              </w:rPr>
              <w:t>B</w:t>
            </w:r>
          </w:p>
        </w:tc>
        <w:tc>
          <w:tcPr>
            <w:tcW w:w="1728" w:type="dxa"/>
            <w:gridSpan w:val="2"/>
            <w:tcBorders>
              <w:top w:val="nil"/>
              <w:left w:val="nil"/>
              <w:bottom w:val="single" w:sz="8" w:space="0" w:color="auto"/>
              <w:right w:val="single" w:sz="8" w:space="0" w:color="auto"/>
            </w:tcBorders>
            <w:vAlign w:val="center"/>
          </w:tcPr>
          <w:p w14:paraId="7AAC3CA9" w14:textId="77777777" w:rsidR="00006668" w:rsidRPr="001673F8" w:rsidRDefault="00006668" w:rsidP="00006668">
            <w:pPr>
              <w:jc w:val="center"/>
              <w:rPr>
                <w:b/>
                <w:bCs/>
                <w:color w:val="000000"/>
                <w:sz w:val="16"/>
                <w:szCs w:val="16"/>
              </w:rPr>
            </w:pPr>
            <w:r w:rsidRPr="001673F8">
              <w:rPr>
                <w:b/>
                <w:bCs/>
                <w:color w:val="000000"/>
                <w:sz w:val="16"/>
                <w:szCs w:val="16"/>
              </w:rPr>
              <w:t>B</w:t>
            </w:r>
          </w:p>
        </w:tc>
      </w:tr>
      <w:tr w:rsidR="00006668" w:rsidRPr="001673F8" w14:paraId="0456BEB4" w14:textId="1AED574A"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64F78D31" w14:textId="77777777" w:rsidR="00006668" w:rsidRPr="001673F8" w:rsidRDefault="00006668" w:rsidP="00006668">
            <w:pPr>
              <w:jc w:val="center"/>
              <w:rPr>
                <w:b/>
                <w:bCs/>
                <w:color w:val="000000"/>
                <w:sz w:val="16"/>
                <w:szCs w:val="16"/>
              </w:rPr>
            </w:pPr>
            <w:r w:rsidRPr="001673F8">
              <w:rPr>
                <w:b/>
                <w:bCs/>
                <w:color w:val="000000"/>
                <w:sz w:val="16"/>
                <w:szCs w:val="16"/>
              </w:rPr>
              <w:t>K_AJN</w:t>
            </w:r>
          </w:p>
        </w:tc>
        <w:tc>
          <w:tcPr>
            <w:tcW w:w="983" w:type="dxa"/>
            <w:tcBorders>
              <w:top w:val="nil"/>
              <w:left w:val="nil"/>
              <w:bottom w:val="single" w:sz="4" w:space="0" w:color="auto"/>
              <w:right w:val="single" w:sz="4" w:space="0" w:color="auto"/>
            </w:tcBorders>
            <w:shd w:val="clear" w:color="auto" w:fill="auto"/>
            <w:noWrap/>
            <w:vAlign w:val="center"/>
          </w:tcPr>
          <w:p w14:paraId="07F07210" w14:textId="77777777" w:rsidR="00006668" w:rsidRPr="001673F8" w:rsidRDefault="00006668" w:rsidP="00006668">
            <w:pPr>
              <w:jc w:val="center"/>
              <w:rPr>
                <w:color w:val="000000"/>
                <w:sz w:val="16"/>
                <w:szCs w:val="16"/>
              </w:rPr>
            </w:pPr>
            <w:r w:rsidRPr="001673F8">
              <w:rPr>
                <w:color w:val="000000"/>
                <w:sz w:val="16"/>
                <w:szCs w:val="16"/>
              </w:rPr>
              <w:t>x</w:t>
            </w:r>
          </w:p>
        </w:tc>
        <w:tc>
          <w:tcPr>
            <w:tcW w:w="992" w:type="dxa"/>
            <w:tcBorders>
              <w:top w:val="nil"/>
              <w:left w:val="nil"/>
              <w:bottom w:val="single" w:sz="4" w:space="0" w:color="auto"/>
              <w:right w:val="single" w:sz="4" w:space="0" w:color="auto"/>
            </w:tcBorders>
            <w:shd w:val="clear" w:color="auto" w:fill="auto"/>
            <w:noWrap/>
            <w:vAlign w:val="center"/>
          </w:tcPr>
          <w:p w14:paraId="2E547A73" w14:textId="77777777" w:rsidR="00006668" w:rsidRPr="001673F8" w:rsidRDefault="00006668" w:rsidP="00006668">
            <w:pPr>
              <w:jc w:val="center"/>
              <w:rPr>
                <w:color w:val="000000"/>
                <w:sz w:val="16"/>
                <w:szCs w:val="16"/>
              </w:rPr>
            </w:pPr>
            <w:r w:rsidRPr="001673F8">
              <w:rPr>
                <w:color w:val="000000"/>
                <w:sz w:val="16"/>
                <w:szCs w:val="16"/>
              </w:rPr>
              <w:t>x</w:t>
            </w:r>
          </w:p>
        </w:tc>
        <w:tc>
          <w:tcPr>
            <w:tcW w:w="1276" w:type="dxa"/>
            <w:tcBorders>
              <w:top w:val="nil"/>
              <w:left w:val="nil"/>
              <w:bottom w:val="single" w:sz="4" w:space="0" w:color="auto"/>
              <w:right w:val="single" w:sz="4" w:space="0" w:color="auto"/>
            </w:tcBorders>
            <w:shd w:val="clear" w:color="auto" w:fill="auto"/>
            <w:vAlign w:val="center"/>
          </w:tcPr>
          <w:p w14:paraId="79EA4ED0" w14:textId="77777777" w:rsidR="00006668" w:rsidRPr="001673F8" w:rsidRDefault="00006668" w:rsidP="00006668">
            <w:pPr>
              <w:jc w:val="center"/>
              <w:rPr>
                <w:bCs/>
                <w:color w:val="000000"/>
                <w:sz w:val="16"/>
                <w:szCs w:val="16"/>
              </w:rPr>
            </w:pPr>
            <w:r w:rsidRPr="001673F8">
              <w:rPr>
                <w:bCs/>
                <w:color w:val="000000"/>
                <w:sz w:val="16"/>
                <w:szCs w:val="16"/>
              </w:rPr>
              <w:t>x</w:t>
            </w:r>
          </w:p>
        </w:tc>
        <w:tc>
          <w:tcPr>
            <w:tcW w:w="1134" w:type="dxa"/>
            <w:tcBorders>
              <w:top w:val="nil"/>
              <w:left w:val="nil"/>
              <w:bottom w:val="single" w:sz="4" w:space="0" w:color="auto"/>
              <w:right w:val="single" w:sz="8" w:space="0" w:color="auto"/>
            </w:tcBorders>
            <w:shd w:val="clear" w:color="auto" w:fill="auto"/>
            <w:vAlign w:val="center"/>
          </w:tcPr>
          <w:p w14:paraId="6D36A431" w14:textId="691D3731" w:rsidR="00006668" w:rsidRPr="001673F8" w:rsidRDefault="00006668" w:rsidP="00006668">
            <w:pPr>
              <w:jc w:val="center"/>
              <w:rPr>
                <w:strike/>
                <w:color w:val="000000"/>
                <w:sz w:val="16"/>
                <w:szCs w:val="16"/>
              </w:rPr>
            </w:pPr>
            <w:r w:rsidRPr="001673F8">
              <w:rPr>
                <w:bCs/>
                <w:color w:val="000000"/>
                <w:sz w:val="16"/>
                <w:szCs w:val="16"/>
              </w:rPr>
              <w:t>x</w:t>
            </w:r>
          </w:p>
        </w:tc>
        <w:tc>
          <w:tcPr>
            <w:tcW w:w="1393" w:type="dxa"/>
            <w:tcBorders>
              <w:top w:val="nil"/>
              <w:left w:val="nil"/>
              <w:bottom w:val="single" w:sz="4" w:space="0" w:color="auto"/>
              <w:right w:val="single" w:sz="8" w:space="0" w:color="auto"/>
            </w:tcBorders>
            <w:shd w:val="clear" w:color="auto" w:fill="auto"/>
            <w:vAlign w:val="center"/>
          </w:tcPr>
          <w:p w14:paraId="6445DE70" w14:textId="20DB4D17" w:rsidR="00006668" w:rsidRPr="009A1AEF" w:rsidRDefault="00006668" w:rsidP="00006668">
            <w:pPr>
              <w:jc w:val="center"/>
              <w:rPr>
                <w:strike/>
                <w:color w:val="000000"/>
                <w:sz w:val="16"/>
                <w:szCs w:val="16"/>
                <w:highlight w:val="yellow"/>
              </w:rPr>
            </w:pPr>
            <w:r w:rsidRPr="001673F8">
              <w:rPr>
                <w:color w:val="000000"/>
                <w:sz w:val="16"/>
                <w:szCs w:val="16"/>
              </w:rPr>
              <w:t>x </w:t>
            </w:r>
          </w:p>
        </w:tc>
        <w:tc>
          <w:tcPr>
            <w:tcW w:w="1344" w:type="dxa"/>
            <w:gridSpan w:val="2"/>
            <w:tcBorders>
              <w:top w:val="nil"/>
              <w:left w:val="nil"/>
              <w:bottom w:val="single" w:sz="4" w:space="0" w:color="auto"/>
              <w:right w:val="single" w:sz="8" w:space="0" w:color="auto"/>
            </w:tcBorders>
            <w:shd w:val="clear" w:color="auto" w:fill="auto"/>
          </w:tcPr>
          <w:p w14:paraId="67736B97" w14:textId="7CC74097" w:rsidR="00006668" w:rsidRPr="001673F8" w:rsidRDefault="00006668" w:rsidP="00006668">
            <w:pPr>
              <w:jc w:val="center"/>
              <w:rPr>
                <w:bCs/>
                <w:color w:val="000000"/>
                <w:sz w:val="16"/>
                <w:szCs w:val="16"/>
              </w:rPr>
            </w:pPr>
            <w:r w:rsidRPr="001673F8">
              <w:rPr>
                <w:color w:val="000000"/>
                <w:sz w:val="16"/>
                <w:szCs w:val="16"/>
              </w:rPr>
              <w:t>x</w:t>
            </w:r>
          </w:p>
        </w:tc>
        <w:tc>
          <w:tcPr>
            <w:tcW w:w="1728" w:type="dxa"/>
            <w:gridSpan w:val="2"/>
            <w:tcBorders>
              <w:top w:val="nil"/>
              <w:left w:val="nil"/>
              <w:bottom w:val="single" w:sz="4" w:space="0" w:color="auto"/>
              <w:right w:val="single" w:sz="8" w:space="0" w:color="auto"/>
            </w:tcBorders>
            <w:vAlign w:val="center"/>
          </w:tcPr>
          <w:p w14:paraId="51F37831" w14:textId="77777777" w:rsidR="00006668" w:rsidRPr="001673F8" w:rsidRDefault="00006668" w:rsidP="00006668">
            <w:pPr>
              <w:jc w:val="center"/>
              <w:rPr>
                <w:b/>
                <w:bCs/>
                <w:color w:val="000000"/>
                <w:sz w:val="16"/>
                <w:szCs w:val="16"/>
              </w:rPr>
            </w:pPr>
            <w:r w:rsidRPr="001673F8">
              <w:rPr>
                <w:color w:val="000000"/>
                <w:sz w:val="16"/>
                <w:szCs w:val="16"/>
              </w:rPr>
              <w:t>x </w:t>
            </w:r>
          </w:p>
        </w:tc>
      </w:tr>
      <w:tr w:rsidR="00006668" w:rsidRPr="001673F8" w14:paraId="275929F0" w14:textId="32D9D9BC"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3A0E03BC" w14:textId="77777777" w:rsidR="00006668" w:rsidRPr="001673F8" w:rsidRDefault="00006668" w:rsidP="00006668">
            <w:pPr>
              <w:jc w:val="center"/>
              <w:rPr>
                <w:b/>
                <w:bCs/>
                <w:color w:val="000000"/>
                <w:sz w:val="16"/>
                <w:szCs w:val="16"/>
              </w:rPr>
            </w:pPr>
            <w:r w:rsidRPr="001673F8">
              <w:rPr>
                <w:b/>
                <w:bCs/>
                <w:color w:val="000000"/>
                <w:sz w:val="16"/>
                <w:szCs w:val="16"/>
              </w:rPr>
              <w:t>K_TEV</w:t>
            </w:r>
          </w:p>
        </w:tc>
        <w:tc>
          <w:tcPr>
            <w:tcW w:w="983" w:type="dxa"/>
            <w:tcBorders>
              <w:top w:val="nil"/>
              <w:left w:val="nil"/>
              <w:bottom w:val="single" w:sz="4" w:space="0" w:color="auto"/>
              <w:right w:val="single" w:sz="4" w:space="0" w:color="auto"/>
            </w:tcBorders>
            <w:shd w:val="clear" w:color="auto" w:fill="auto"/>
            <w:noWrap/>
            <w:vAlign w:val="center"/>
          </w:tcPr>
          <w:p w14:paraId="46B20BE7" w14:textId="77777777" w:rsidR="00006668" w:rsidRPr="001673F8" w:rsidRDefault="00006668" w:rsidP="00006668">
            <w:pPr>
              <w:jc w:val="center"/>
              <w:rPr>
                <w:color w:val="000000"/>
                <w:sz w:val="16"/>
                <w:szCs w:val="16"/>
              </w:rPr>
            </w:pPr>
            <w:r w:rsidRPr="001673F8">
              <w:rPr>
                <w:color w:val="000000"/>
                <w:sz w:val="16"/>
                <w:szCs w:val="16"/>
              </w:rPr>
              <w:t>x</w:t>
            </w:r>
          </w:p>
        </w:tc>
        <w:tc>
          <w:tcPr>
            <w:tcW w:w="992" w:type="dxa"/>
            <w:tcBorders>
              <w:top w:val="nil"/>
              <w:left w:val="nil"/>
              <w:bottom w:val="single" w:sz="4" w:space="0" w:color="auto"/>
              <w:right w:val="single" w:sz="4" w:space="0" w:color="auto"/>
            </w:tcBorders>
            <w:shd w:val="clear" w:color="auto" w:fill="auto"/>
            <w:noWrap/>
            <w:vAlign w:val="center"/>
          </w:tcPr>
          <w:p w14:paraId="377F7722" w14:textId="77777777" w:rsidR="00006668" w:rsidRPr="001673F8" w:rsidRDefault="00006668" w:rsidP="00006668">
            <w:pPr>
              <w:jc w:val="center"/>
              <w:rPr>
                <w:color w:val="000000"/>
                <w:sz w:val="16"/>
                <w:szCs w:val="16"/>
              </w:rPr>
            </w:pPr>
            <w:r w:rsidRPr="001673F8">
              <w:rPr>
                <w:color w:val="000000"/>
                <w:sz w:val="16"/>
                <w:szCs w:val="16"/>
              </w:rPr>
              <w:t>x</w:t>
            </w:r>
          </w:p>
        </w:tc>
        <w:tc>
          <w:tcPr>
            <w:tcW w:w="1276" w:type="dxa"/>
            <w:tcBorders>
              <w:top w:val="nil"/>
              <w:left w:val="nil"/>
              <w:bottom w:val="single" w:sz="4" w:space="0" w:color="auto"/>
              <w:right w:val="single" w:sz="4" w:space="0" w:color="auto"/>
            </w:tcBorders>
            <w:shd w:val="clear" w:color="auto" w:fill="auto"/>
            <w:noWrap/>
            <w:vAlign w:val="center"/>
          </w:tcPr>
          <w:p w14:paraId="300A2181" w14:textId="77777777" w:rsidR="00006668" w:rsidRPr="001673F8" w:rsidRDefault="00006668" w:rsidP="00006668">
            <w:pPr>
              <w:jc w:val="center"/>
              <w:rPr>
                <w:color w:val="000000"/>
                <w:sz w:val="16"/>
                <w:szCs w:val="16"/>
              </w:rPr>
            </w:pPr>
            <w:r w:rsidRPr="001673F8">
              <w:rPr>
                <w:color w:val="000000"/>
                <w:sz w:val="16"/>
                <w:szCs w:val="16"/>
              </w:rPr>
              <w:t>x </w:t>
            </w:r>
          </w:p>
        </w:tc>
        <w:tc>
          <w:tcPr>
            <w:tcW w:w="1134" w:type="dxa"/>
            <w:tcBorders>
              <w:top w:val="nil"/>
              <w:left w:val="nil"/>
              <w:bottom w:val="single" w:sz="4" w:space="0" w:color="auto"/>
              <w:right w:val="single" w:sz="8" w:space="0" w:color="auto"/>
            </w:tcBorders>
            <w:shd w:val="clear" w:color="auto" w:fill="auto"/>
            <w:vAlign w:val="center"/>
          </w:tcPr>
          <w:p w14:paraId="0AD5AE68" w14:textId="134A319E" w:rsidR="00006668" w:rsidRPr="001673F8" w:rsidRDefault="00006668" w:rsidP="00006668">
            <w:pPr>
              <w:jc w:val="center"/>
              <w:rPr>
                <w:color w:val="000000"/>
                <w:sz w:val="16"/>
                <w:szCs w:val="16"/>
              </w:rPr>
            </w:pPr>
            <w:r w:rsidRPr="001673F8">
              <w:rPr>
                <w:color w:val="000000"/>
                <w:sz w:val="16"/>
                <w:szCs w:val="16"/>
              </w:rPr>
              <w:t>x</w:t>
            </w:r>
          </w:p>
        </w:tc>
        <w:tc>
          <w:tcPr>
            <w:tcW w:w="1393" w:type="dxa"/>
            <w:tcBorders>
              <w:top w:val="nil"/>
              <w:left w:val="nil"/>
              <w:bottom w:val="single" w:sz="4" w:space="0" w:color="auto"/>
              <w:right w:val="single" w:sz="8" w:space="0" w:color="auto"/>
            </w:tcBorders>
            <w:shd w:val="clear" w:color="auto" w:fill="auto"/>
            <w:vAlign w:val="center"/>
          </w:tcPr>
          <w:p w14:paraId="429085ED" w14:textId="205E299C" w:rsidR="00006668" w:rsidRPr="009A1AEF" w:rsidRDefault="00006668" w:rsidP="00006668">
            <w:pPr>
              <w:jc w:val="center"/>
              <w:rPr>
                <w:strike/>
                <w:color w:val="000000"/>
                <w:sz w:val="16"/>
                <w:szCs w:val="16"/>
                <w:highlight w:val="yellow"/>
              </w:rPr>
            </w:pPr>
            <w:r w:rsidRPr="001673F8">
              <w:rPr>
                <w:color w:val="000000"/>
                <w:sz w:val="16"/>
                <w:szCs w:val="16"/>
              </w:rPr>
              <w:t>x  </w:t>
            </w:r>
          </w:p>
        </w:tc>
        <w:tc>
          <w:tcPr>
            <w:tcW w:w="1344" w:type="dxa"/>
            <w:gridSpan w:val="2"/>
            <w:tcBorders>
              <w:top w:val="nil"/>
              <w:left w:val="nil"/>
              <w:bottom w:val="single" w:sz="4" w:space="0" w:color="auto"/>
              <w:right w:val="single" w:sz="8" w:space="0" w:color="auto"/>
            </w:tcBorders>
            <w:shd w:val="clear" w:color="auto" w:fill="auto"/>
          </w:tcPr>
          <w:p w14:paraId="3D6EAD24" w14:textId="5789D647" w:rsidR="00006668" w:rsidRPr="001673F8" w:rsidRDefault="00006668" w:rsidP="00006668">
            <w:pPr>
              <w:jc w:val="center"/>
              <w:rPr>
                <w:b/>
                <w:bCs/>
                <w:color w:val="000000"/>
                <w:sz w:val="16"/>
                <w:szCs w:val="16"/>
              </w:rPr>
            </w:pPr>
            <w:r w:rsidRPr="001673F8">
              <w:rPr>
                <w:color w:val="000000"/>
                <w:sz w:val="16"/>
                <w:szCs w:val="16"/>
              </w:rPr>
              <w:t>x</w:t>
            </w:r>
          </w:p>
        </w:tc>
        <w:tc>
          <w:tcPr>
            <w:tcW w:w="1728" w:type="dxa"/>
            <w:gridSpan w:val="2"/>
            <w:tcBorders>
              <w:top w:val="nil"/>
              <w:left w:val="nil"/>
              <w:bottom w:val="single" w:sz="4" w:space="0" w:color="auto"/>
              <w:right w:val="single" w:sz="8" w:space="0" w:color="auto"/>
            </w:tcBorders>
            <w:vAlign w:val="center"/>
          </w:tcPr>
          <w:p w14:paraId="59F501F6" w14:textId="77777777" w:rsidR="00006668" w:rsidRPr="001673F8" w:rsidRDefault="00006668" w:rsidP="00006668">
            <w:pPr>
              <w:jc w:val="center"/>
              <w:rPr>
                <w:color w:val="000000"/>
                <w:sz w:val="16"/>
                <w:szCs w:val="16"/>
              </w:rPr>
            </w:pPr>
            <w:r w:rsidRPr="001673F8">
              <w:rPr>
                <w:color w:val="000000"/>
                <w:sz w:val="16"/>
                <w:szCs w:val="16"/>
              </w:rPr>
              <w:t>x  </w:t>
            </w:r>
          </w:p>
        </w:tc>
      </w:tr>
      <w:tr w:rsidR="00006668" w:rsidRPr="001673F8" w14:paraId="1595DE22" w14:textId="3890C5B9"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186FFC05" w14:textId="77777777" w:rsidR="00006668" w:rsidRPr="001673F8" w:rsidRDefault="00006668" w:rsidP="00006668">
            <w:pPr>
              <w:jc w:val="center"/>
              <w:rPr>
                <w:b/>
                <w:bCs/>
                <w:color w:val="000000"/>
                <w:sz w:val="16"/>
                <w:szCs w:val="16"/>
              </w:rPr>
            </w:pPr>
            <w:r w:rsidRPr="001673F8">
              <w:rPr>
                <w:b/>
                <w:bCs/>
                <w:color w:val="000000"/>
                <w:sz w:val="16"/>
                <w:szCs w:val="16"/>
              </w:rPr>
              <w:t>K_SKZ</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1B241D1E" w14:textId="77777777" w:rsidR="00006668" w:rsidRPr="001673F8" w:rsidRDefault="00006668" w:rsidP="00006668">
            <w:pPr>
              <w:jc w:val="center"/>
              <w:rPr>
                <w:strike/>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537DBE72" w14:textId="77777777" w:rsidR="00006668" w:rsidRPr="001673F8" w:rsidRDefault="00006668" w:rsidP="00006668">
            <w:pPr>
              <w:jc w:val="center"/>
              <w:rPr>
                <w:strike/>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19FFFE3F" w14:textId="77777777" w:rsidR="00006668" w:rsidRPr="001673F8" w:rsidRDefault="00006668" w:rsidP="00006668">
            <w:pPr>
              <w:jc w:val="center"/>
              <w:rPr>
                <w:strike/>
                <w:color w:val="000000"/>
                <w:sz w:val="16"/>
                <w:szCs w:val="16"/>
              </w:rPr>
            </w:pPr>
          </w:p>
        </w:tc>
        <w:tc>
          <w:tcPr>
            <w:tcW w:w="1134" w:type="dxa"/>
            <w:tcBorders>
              <w:top w:val="nil"/>
              <w:left w:val="nil"/>
              <w:bottom w:val="single" w:sz="4" w:space="0" w:color="auto"/>
              <w:right w:val="single" w:sz="8" w:space="0" w:color="auto"/>
            </w:tcBorders>
            <w:shd w:val="clear" w:color="auto" w:fill="auto"/>
            <w:vAlign w:val="center"/>
          </w:tcPr>
          <w:p w14:paraId="295DBCCA" w14:textId="5DEE41D9" w:rsidR="00006668" w:rsidRPr="001673F8" w:rsidRDefault="00006668" w:rsidP="00006668">
            <w:pPr>
              <w:jc w:val="center"/>
              <w:rPr>
                <w:strike/>
                <w:color w:val="000000"/>
                <w:sz w:val="16"/>
                <w:szCs w:val="16"/>
              </w:rPr>
            </w:pPr>
            <w:r w:rsidRPr="001673F8">
              <w:rPr>
                <w:color w:val="000000"/>
                <w:sz w:val="16"/>
                <w:szCs w:val="16"/>
              </w:rPr>
              <w:t>x</w:t>
            </w:r>
          </w:p>
        </w:tc>
        <w:tc>
          <w:tcPr>
            <w:tcW w:w="1393" w:type="dxa"/>
            <w:tcBorders>
              <w:top w:val="nil"/>
              <w:left w:val="nil"/>
              <w:bottom w:val="single" w:sz="4" w:space="0" w:color="auto"/>
              <w:right w:val="single" w:sz="8" w:space="0" w:color="auto"/>
            </w:tcBorders>
            <w:shd w:val="clear" w:color="auto" w:fill="auto"/>
            <w:vAlign w:val="center"/>
          </w:tcPr>
          <w:p w14:paraId="0C206635" w14:textId="18611CCB" w:rsidR="00006668" w:rsidRPr="009A1AEF" w:rsidRDefault="00006668" w:rsidP="00006668">
            <w:pPr>
              <w:jc w:val="center"/>
              <w:rPr>
                <w:strike/>
                <w:color w:val="000000"/>
                <w:sz w:val="16"/>
                <w:szCs w:val="16"/>
                <w:highlight w:val="yellow"/>
              </w:rPr>
            </w:pPr>
            <w:r w:rsidRPr="001673F8">
              <w:rPr>
                <w:color w:val="000000"/>
                <w:sz w:val="16"/>
                <w:szCs w:val="16"/>
              </w:rPr>
              <w:t> </w:t>
            </w:r>
          </w:p>
        </w:tc>
        <w:tc>
          <w:tcPr>
            <w:tcW w:w="1344" w:type="dxa"/>
            <w:gridSpan w:val="2"/>
            <w:tcBorders>
              <w:top w:val="nil"/>
              <w:left w:val="nil"/>
              <w:bottom w:val="single" w:sz="4" w:space="0" w:color="auto"/>
              <w:right w:val="single" w:sz="8" w:space="0" w:color="auto"/>
            </w:tcBorders>
            <w:shd w:val="clear" w:color="auto" w:fill="auto"/>
          </w:tcPr>
          <w:p w14:paraId="51FDA40B" w14:textId="609A4DFE" w:rsidR="00006668" w:rsidRPr="001673F8" w:rsidRDefault="00006668" w:rsidP="00006668">
            <w:pPr>
              <w:jc w:val="center"/>
              <w:rPr>
                <w:b/>
                <w:bCs/>
                <w:color w:val="000000"/>
                <w:sz w:val="16"/>
                <w:szCs w:val="16"/>
              </w:rPr>
            </w:pPr>
          </w:p>
        </w:tc>
        <w:tc>
          <w:tcPr>
            <w:tcW w:w="1728" w:type="dxa"/>
            <w:gridSpan w:val="2"/>
            <w:tcBorders>
              <w:top w:val="nil"/>
              <w:left w:val="nil"/>
              <w:bottom w:val="single" w:sz="4" w:space="0" w:color="auto"/>
              <w:right w:val="single" w:sz="8" w:space="0" w:color="auto"/>
            </w:tcBorders>
            <w:vAlign w:val="center"/>
          </w:tcPr>
          <w:p w14:paraId="0A8B1AF5" w14:textId="77777777" w:rsidR="00006668" w:rsidRPr="001673F8" w:rsidRDefault="00006668" w:rsidP="00006668">
            <w:pPr>
              <w:jc w:val="center"/>
              <w:rPr>
                <w:color w:val="000000"/>
                <w:sz w:val="16"/>
                <w:szCs w:val="16"/>
              </w:rPr>
            </w:pPr>
            <w:r w:rsidRPr="001673F8">
              <w:rPr>
                <w:color w:val="000000"/>
                <w:sz w:val="16"/>
                <w:szCs w:val="16"/>
              </w:rPr>
              <w:t> </w:t>
            </w:r>
          </w:p>
        </w:tc>
      </w:tr>
      <w:tr w:rsidR="00006668" w:rsidRPr="001673F8" w14:paraId="2BD5206C" w14:textId="462C8159"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31776983" w14:textId="77777777" w:rsidR="00006668" w:rsidRPr="001673F8" w:rsidRDefault="00006668" w:rsidP="00006668">
            <w:pPr>
              <w:jc w:val="center"/>
              <w:rPr>
                <w:b/>
                <w:bCs/>
                <w:color w:val="000000"/>
                <w:sz w:val="16"/>
                <w:szCs w:val="16"/>
              </w:rPr>
            </w:pPr>
            <w:r w:rsidRPr="001673F8">
              <w:rPr>
                <w:b/>
                <w:bCs/>
                <w:color w:val="000000"/>
                <w:sz w:val="16"/>
                <w:szCs w:val="16"/>
              </w:rPr>
              <w:t>K_UVT</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4D17920B" w14:textId="77777777" w:rsidR="00006668" w:rsidRPr="001673F8" w:rsidRDefault="00006668" w:rsidP="00006668">
            <w:pPr>
              <w:jc w:val="center"/>
              <w:rPr>
                <w:strike/>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14:paraId="1C4A8677" w14:textId="77777777" w:rsidR="00006668" w:rsidRPr="001673F8" w:rsidRDefault="00006668" w:rsidP="00006668">
            <w:pPr>
              <w:jc w:val="center"/>
              <w:rPr>
                <w:strike/>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72154E3B" w14:textId="77777777" w:rsidR="00006668" w:rsidRPr="001673F8" w:rsidRDefault="00006668" w:rsidP="00006668">
            <w:pPr>
              <w:jc w:val="center"/>
              <w:rPr>
                <w:color w:val="000000"/>
                <w:sz w:val="16"/>
                <w:szCs w:val="16"/>
              </w:rPr>
            </w:pPr>
          </w:p>
        </w:tc>
        <w:tc>
          <w:tcPr>
            <w:tcW w:w="1134" w:type="dxa"/>
            <w:tcBorders>
              <w:top w:val="nil"/>
              <w:left w:val="nil"/>
              <w:bottom w:val="single" w:sz="4" w:space="0" w:color="auto"/>
              <w:right w:val="single" w:sz="8" w:space="0" w:color="auto"/>
            </w:tcBorders>
            <w:shd w:val="clear" w:color="auto" w:fill="auto"/>
            <w:vAlign w:val="center"/>
          </w:tcPr>
          <w:p w14:paraId="2E4903A8" w14:textId="1AAEF699" w:rsidR="00006668" w:rsidRPr="001673F8" w:rsidRDefault="00006668" w:rsidP="00006668">
            <w:pPr>
              <w:jc w:val="center"/>
              <w:rPr>
                <w:color w:val="000000"/>
                <w:sz w:val="16"/>
                <w:szCs w:val="16"/>
              </w:rPr>
            </w:pPr>
            <w:r w:rsidRPr="001673F8">
              <w:rPr>
                <w:color w:val="000000"/>
                <w:sz w:val="16"/>
                <w:szCs w:val="16"/>
              </w:rPr>
              <w:t> </w:t>
            </w:r>
          </w:p>
        </w:tc>
        <w:tc>
          <w:tcPr>
            <w:tcW w:w="1393" w:type="dxa"/>
            <w:tcBorders>
              <w:top w:val="nil"/>
              <w:left w:val="nil"/>
              <w:bottom w:val="single" w:sz="4" w:space="0" w:color="auto"/>
              <w:right w:val="single" w:sz="8" w:space="0" w:color="auto"/>
            </w:tcBorders>
            <w:shd w:val="clear" w:color="auto" w:fill="auto"/>
            <w:vAlign w:val="center"/>
          </w:tcPr>
          <w:p w14:paraId="421E14CE" w14:textId="4536FF95" w:rsidR="00006668" w:rsidRPr="009A1AEF" w:rsidRDefault="00006668" w:rsidP="00006668">
            <w:pPr>
              <w:jc w:val="center"/>
              <w:rPr>
                <w:strike/>
                <w:color w:val="000000"/>
                <w:sz w:val="16"/>
                <w:szCs w:val="16"/>
                <w:highlight w:val="yellow"/>
              </w:rPr>
            </w:pPr>
            <w:r w:rsidRPr="001673F8">
              <w:rPr>
                <w:color w:val="000000"/>
                <w:sz w:val="16"/>
                <w:szCs w:val="16"/>
              </w:rPr>
              <w:t> </w:t>
            </w:r>
          </w:p>
        </w:tc>
        <w:tc>
          <w:tcPr>
            <w:tcW w:w="1344" w:type="dxa"/>
            <w:gridSpan w:val="2"/>
            <w:tcBorders>
              <w:top w:val="nil"/>
              <w:left w:val="nil"/>
              <w:bottom w:val="single" w:sz="4" w:space="0" w:color="auto"/>
              <w:right w:val="single" w:sz="8" w:space="0" w:color="auto"/>
            </w:tcBorders>
            <w:shd w:val="clear" w:color="auto" w:fill="auto"/>
          </w:tcPr>
          <w:p w14:paraId="1710F556" w14:textId="69F7D337" w:rsidR="00006668" w:rsidRPr="001673F8" w:rsidRDefault="00006668" w:rsidP="00006668">
            <w:pPr>
              <w:jc w:val="center"/>
              <w:rPr>
                <w:color w:val="000000"/>
                <w:sz w:val="16"/>
                <w:szCs w:val="16"/>
              </w:rPr>
            </w:pPr>
          </w:p>
        </w:tc>
        <w:tc>
          <w:tcPr>
            <w:tcW w:w="1728" w:type="dxa"/>
            <w:gridSpan w:val="2"/>
            <w:tcBorders>
              <w:top w:val="nil"/>
              <w:left w:val="nil"/>
              <w:bottom w:val="single" w:sz="4" w:space="0" w:color="auto"/>
              <w:right w:val="single" w:sz="8" w:space="0" w:color="auto"/>
            </w:tcBorders>
            <w:vAlign w:val="center"/>
          </w:tcPr>
          <w:p w14:paraId="00A09733" w14:textId="77777777" w:rsidR="00006668" w:rsidRPr="001673F8" w:rsidRDefault="00006668" w:rsidP="00006668">
            <w:pPr>
              <w:jc w:val="center"/>
              <w:rPr>
                <w:color w:val="000000"/>
                <w:sz w:val="16"/>
                <w:szCs w:val="16"/>
              </w:rPr>
            </w:pPr>
            <w:r w:rsidRPr="001673F8">
              <w:rPr>
                <w:color w:val="000000"/>
                <w:sz w:val="16"/>
                <w:szCs w:val="16"/>
              </w:rPr>
              <w:t> </w:t>
            </w:r>
          </w:p>
        </w:tc>
      </w:tr>
      <w:tr w:rsidR="00006668" w:rsidRPr="001673F8" w14:paraId="50220CC1" w14:textId="14CEF979"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01399688" w14:textId="77777777" w:rsidR="00006668" w:rsidRPr="001673F8" w:rsidRDefault="00006668" w:rsidP="00006668">
            <w:pPr>
              <w:jc w:val="center"/>
              <w:rPr>
                <w:b/>
                <w:bCs/>
                <w:color w:val="000000"/>
                <w:sz w:val="16"/>
                <w:szCs w:val="16"/>
              </w:rPr>
            </w:pPr>
            <w:r w:rsidRPr="001673F8">
              <w:rPr>
                <w:b/>
                <w:bCs/>
                <w:color w:val="000000"/>
                <w:sz w:val="16"/>
                <w:szCs w:val="16"/>
              </w:rPr>
              <w:t>K_PRI</w:t>
            </w:r>
          </w:p>
        </w:tc>
        <w:tc>
          <w:tcPr>
            <w:tcW w:w="983" w:type="dxa"/>
            <w:tcBorders>
              <w:top w:val="nil"/>
              <w:left w:val="nil"/>
              <w:bottom w:val="single" w:sz="4" w:space="0" w:color="auto"/>
              <w:right w:val="single" w:sz="4" w:space="0" w:color="auto"/>
            </w:tcBorders>
            <w:shd w:val="clear" w:color="auto" w:fill="auto"/>
            <w:noWrap/>
            <w:vAlign w:val="center"/>
          </w:tcPr>
          <w:p w14:paraId="195080D2" w14:textId="77777777" w:rsidR="00006668" w:rsidRPr="001673F8" w:rsidRDefault="00006668" w:rsidP="00006668">
            <w:pPr>
              <w:jc w:val="center"/>
              <w:rPr>
                <w:color w:val="000000"/>
                <w:sz w:val="16"/>
                <w:szCs w:val="16"/>
              </w:rPr>
            </w:pPr>
            <w:r w:rsidRPr="001673F8">
              <w:rPr>
                <w:color w:val="000000"/>
                <w:sz w:val="16"/>
                <w:szCs w:val="16"/>
              </w:rPr>
              <w:t>x</w:t>
            </w:r>
          </w:p>
        </w:tc>
        <w:tc>
          <w:tcPr>
            <w:tcW w:w="992" w:type="dxa"/>
            <w:tcBorders>
              <w:top w:val="nil"/>
              <w:left w:val="nil"/>
              <w:bottom w:val="single" w:sz="4" w:space="0" w:color="auto"/>
              <w:right w:val="single" w:sz="4" w:space="0" w:color="auto"/>
            </w:tcBorders>
            <w:shd w:val="clear" w:color="auto" w:fill="auto"/>
            <w:noWrap/>
            <w:vAlign w:val="center"/>
          </w:tcPr>
          <w:p w14:paraId="406ABF74" w14:textId="77777777" w:rsidR="00006668" w:rsidRPr="001673F8" w:rsidRDefault="00006668" w:rsidP="00006668">
            <w:pPr>
              <w:jc w:val="center"/>
              <w:rPr>
                <w:color w:val="000000"/>
                <w:sz w:val="16"/>
                <w:szCs w:val="16"/>
              </w:rPr>
            </w:pPr>
            <w:r w:rsidRPr="001673F8">
              <w:rPr>
                <w:color w:val="000000"/>
                <w:sz w:val="16"/>
                <w:szCs w:val="16"/>
              </w:rPr>
              <w:t>x</w:t>
            </w:r>
          </w:p>
        </w:tc>
        <w:tc>
          <w:tcPr>
            <w:tcW w:w="1276" w:type="dxa"/>
            <w:tcBorders>
              <w:top w:val="nil"/>
              <w:left w:val="nil"/>
              <w:bottom w:val="single" w:sz="4" w:space="0" w:color="auto"/>
              <w:right w:val="single" w:sz="4" w:space="0" w:color="auto"/>
            </w:tcBorders>
            <w:shd w:val="clear" w:color="auto" w:fill="auto"/>
            <w:noWrap/>
            <w:vAlign w:val="center"/>
          </w:tcPr>
          <w:p w14:paraId="5A3F95E5" w14:textId="77777777" w:rsidR="00006668" w:rsidRPr="001673F8" w:rsidRDefault="00006668" w:rsidP="00006668">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shd w:val="clear" w:color="auto" w:fill="auto"/>
            <w:vAlign w:val="center"/>
          </w:tcPr>
          <w:p w14:paraId="7393BFAC" w14:textId="2BF72050" w:rsidR="00006668" w:rsidRPr="001673F8" w:rsidRDefault="00006668" w:rsidP="00006668">
            <w:pPr>
              <w:jc w:val="center"/>
              <w:rPr>
                <w:color w:val="000000"/>
                <w:sz w:val="16"/>
                <w:szCs w:val="16"/>
              </w:rPr>
            </w:pPr>
            <w:r w:rsidRPr="001673F8">
              <w:rPr>
                <w:color w:val="000000"/>
                <w:sz w:val="16"/>
                <w:szCs w:val="16"/>
              </w:rPr>
              <w:t> </w:t>
            </w:r>
          </w:p>
        </w:tc>
        <w:tc>
          <w:tcPr>
            <w:tcW w:w="1393" w:type="dxa"/>
            <w:tcBorders>
              <w:top w:val="nil"/>
              <w:left w:val="nil"/>
              <w:bottom w:val="single" w:sz="4" w:space="0" w:color="auto"/>
              <w:right w:val="single" w:sz="8" w:space="0" w:color="auto"/>
            </w:tcBorders>
            <w:shd w:val="clear" w:color="auto" w:fill="auto"/>
            <w:vAlign w:val="center"/>
          </w:tcPr>
          <w:p w14:paraId="062D0C65" w14:textId="429F7687" w:rsidR="00006668" w:rsidRPr="009A1AEF" w:rsidRDefault="00006668" w:rsidP="00006668">
            <w:pPr>
              <w:jc w:val="center"/>
              <w:rPr>
                <w:strike/>
                <w:color w:val="000000"/>
                <w:sz w:val="16"/>
                <w:szCs w:val="16"/>
                <w:highlight w:val="yellow"/>
              </w:rPr>
            </w:pPr>
            <w:r w:rsidRPr="001673F8">
              <w:rPr>
                <w:color w:val="000000"/>
                <w:sz w:val="16"/>
                <w:szCs w:val="16"/>
              </w:rPr>
              <w:t> </w:t>
            </w:r>
          </w:p>
        </w:tc>
        <w:tc>
          <w:tcPr>
            <w:tcW w:w="1344" w:type="dxa"/>
            <w:gridSpan w:val="2"/>
            <w:tcBorders>
              <w:top w:val="nil"/>
              <w:left w:val="nil"/>
              <w:bottom w:val="single" w:sz="4" w:space="0" w:color="auto"/>
              <w:right w:val="single" w:sz="8" w:space="0" w:color="auto"/>
            </w:tcBorders>
            <w:shd w:val="clear" w:color="auto" w:fill="auto"/>
          </w:tcPr>
          <w:p w14:paraId="0941292E" w14:textId="71CA61CA" w:rsidR="00006668" w:rsidRPr="001673F8" w:rsidRDefault="00006668" w:rsidP="00006668">
            <w:pPr>
              <w:jc w:val="center"/>
              <w:rPr>
                <w:color w:val="000000"/>
                <w:sz w:val="16"/>
                <w:szCs w:val="16"/>
              </w:rPr>
            </w:pPr>
            <w:r w:rsidRPr="001673F8">
              <w:rPr>
                <w:color w:val="000000"/>
                <w:sz w:val="16"/>
                <w:szCs w:val="16"/>
              </w:rPr>
              <w:t>x</w:t>
            </w:r>
          </w:p>
        </w:tc>
        <w:tc>
          <w:tcPr>
            <w:tcW w:w="1728" w:type="dxa"/>
            <w:gridSpan w:val="2"/>
            <w:tcBorders>
              <w:top w:val="nil"/>
              <w:left w:val="nil"/>
              <w:bottom w:val="single" w:sz="4" w:space="0" w:color="auto"/>
              <w:right w:val="single" w:sz="8" w:space="0" w:color="auto"/>
            </w:tcBorders>
            <w:vAlign w:val="center"/>
          </w:tcPr>
          <w:p w14:paraId="23D57CD0" w14:textId="77777777" w:rsidR="00006668" w:rsidRPr="001673F8" w:rsidRDefault="00006668" w:rsidP="00006668">
            <w:pPr>
              <w:jc w:val="center"/>
              <w:rPr>
                <w:color w:val="000000"/>
                <w:sz w:val="16"/>
                <w:szCs w:val="16"/>
              </w:rPr>
            </w:pPr>
            <w:r w:rsidRPr="001673F8">
              <w:rPr>
                <w:color w:val="000000"/>
                <w:sz w:val="16"/>
                <w:szCs w:val="16"/>
              </w:rPr>
              <w:t> </w:t>
            </w:r>
          </w:p>
        </w:tc>
      </w:tr>
      <w:tr w:rsidR="00006668" w:rsidRPr="001673F8" w14:paraId="6569585A" w14:textId="76E317DC"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auto" w:fill="auto"/>
            <w:vAlign w:val="bottom"/>
          </w:tcPr>
          <w:p w14:paraId="4550361C" w14:textId="77777777" w:rsidR="00006668" w:rsidRPr="001673F8" w:rsidRDefault="00006668" w:rsidP="00006668">
            <w:pPr>
              <w:jc w:val="center"/>
              <w:rPr>
                <w:b/>
                <w:bCs/>
                <w:color w:val="000000"/>
                <w:sz w:val="16"/>
                <w:szCs w:val="16"/>
              </w:rPr>
            </w:pPr>
            <w:r w:rsidRPr="001673F8">
              <w:rPr>
                <w:b/>
                <w:bCs/>
                <w:color w:val="000000"/>
                <w:sz w:val="16"/>
                <w:szCs w:val="16"/>
              </w:rPr>
              <w:t>K_FEL</w:t>
            </w:r>
          </w:p>
        </w:tc>
        <w:tc>
          <w:tcPr>
            <w:tcW w:w="983" w:type="dxa"/>
            <w:tcBorders>
              <w:top w:val="nil"/>
              <w:left w:val="nil"/>
              <w:bottom w:val="single" w:sz="4" w:space="0" w:color="auto"/>
              <w:right w:val="single" w:sz="4" w:space="0" w:color="auto"/>
            </w:tcBorders>
            <w:shd w:val="clear" w:color="auto" w:fill="auto"/>
            <w:noWrap/>
            <w:vAlign w:val="center"/>
          </w:tcPr>
          <w:p w14:paraId="31389C86" w14:textId="77777777" w:rsidR="00006668" w:rsidRPr="001673F8" w:rsidRDefault="00006668" w:rsidP="00006668">
            <w:pPr>
              <w:jc w:val="center"/>
              <w:rPr>
                <w:color w:val="000000"/>
                <w:sz w:val="16"/>
                <w:szCs w:val="16"/>
              </w:rPr>
            </w:pPr>
            <w:r w:rsidRPr="001673F8">
              <w:rPr>
                <w:color w:val="000000"/>
                <w:sz w:val="16"/>
                <w:szCs w:val="16"/>
              </w:rPr>
              <w:t>x</w:t>
            </w:r>
          </w:p>
        </w:tc>
        <w:tc>
          <w:tcPr>
            <w:tcW w:w="992" w:type="dxa"/>
            <w:tcBorders>
              <w:top w:val="nil"/>
              <w:left w:val="nil"/>
              <w:bottom w:val="single" w:sz="4" w:space="0" w:color="auto"/>
              <w:right w:val="single" w:sz="4" w:space="0" w:color="auto"/>
            </w:tcBorders>
            <w:shd w:val="clear" w:color="auto" w:fill="auto"/>
            <w:noWrap/>
            <w:vAlign w:val="center"/>
          </w:tcPr>
          <w:p w14:paraId="63D99E0A" w14:textId="77777777" w:rsidR="00006668" w:rsidRPr="001673F8" w:rsidRDefault="00006668" w:rsidP="00006668">
            <w:pPr>
              <w:jc w:val="center"/>
              <w:rPr>
                <w:color w:val="000000"/>
                <w:sz w:val="16"/>
                <w:szCs w:val="16"/>
              </w:rPr>
            </w:pPr>
            <w:r w:rsidRPr="001673F8">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2E90CBE9" w14:textId="77777777" w:rsidR="00006668" w:rsidRPr="001673F8" w:rsidRDefault="00006668" w:rsidP="00006668">
            <w:pPr>
              <w:jc w:val="center"/>
              <w:rPr>
                <w:color w:val="000000"/>
                <w:sz w:val="16"/>
                <w:szCs w:val="16"/>
              </w:rPr>
            </w:pPr>
            <w:r w:rsidRPr="001673F8">
              <w:rPr>
                <w:color w:val="000000"/>
                <w:sz w:val="16"/>
                <w:szCs w:val="16"/>
              </w:rPr>
              <w:t> </w:t>
            </w:r>
          </w:p>
        </w:tc>
        <w:tc>
          <w:tcPr>
            <w:tcW w:w="1134" w:type="dxa"/>
            <w:tcBorders>
              <w:top w:val="nil"/>
              <w:left w:val="nil"/>
              <w:bottom w:val="single" w:sz="4" w:space="0" w:color="auto"/>
              <w:right w:val="single" w:sz="8" w:space="0" w:color="auto"/>
            </w:tcBorders>
            <w:shd w:val="clear" w:color="auto" w:fill="auto"/>
          </w:tcPr>
          <w:p w14:paraId="7CC6E1B9" w14:textId="77777777" w:rsidR="00006668" w:rsidRPr="001673F8" w:rsidRDefault="00006668" w:rsidP="00006668">
            <w:pPr>
              <w:jc w:val="center"/>
              <w:rPr>
                <w:color w:val="000000"/>
                <w:sz w:val="16"/>
                <w:szCs w:val="16"/>
              </w:rPr>
            </w:pPr>
          </w:p>
        </w:tc>
        <w:tc>
          <w:tcPr>
            <w:tcW w:w="1393" w:type="dxa"/>
            <w:tcBorders>
              <w:top w:val="nil"/>
              <w:left w:val="nil"/>
              <w:bottom w:val="single" w:sz="4" w:space="0" w:color="auto"/>
              <w:right w:val="single" w:sz="8" w:space="0" w:color="auto"/>
            </w:tcBorders>
            <w:shd w:val="clear" w:color="auto" w:fill="auto"/>
            <w:vAlign w:val="center"/>
          </w:tcPr>
          <w:p w14:paraId="74CE829F" w14:textId="7C167518" w:rsidR="00006668" w:rsidRPr="009A1AEF" w:rsidRDefault="00006668" w:rsidP="00006668">
            <w:pPr>
              <w:jc w:val="center"/>
              <w:rPr>
                <w:strike/>
                <w:color w:val="000000"/>
                <w:sz w:val="16"/>
                <w:szCs w:val="16"/>
                <w:highlight w:val="yellow"/>
              </w:rPr>
            </w:pPr>
            <w:r w:rsidRPr="001673F8">
              <w:rPr>
                <w:color w:val="000000"/>
                <w:sz w:val="16"/>
                <w:szCs w:val="16"/>
              </w:rPr>
              <w:t>x</w:t>
            </w:r>
          </w:p>
        </w:tc>
        <w:tc>
          <w:tcPr>
            <w:tcW w:w="1344" w:type="dxa"/>
            <w:gridSpan w:val="2"/>
            <w:tcBorders>
              <w:top w:val="nil"/>
              <w:left w:val="nil"/>
              <w:bottom w:val="single" w:sz="4" w:space="0" w:color="auto"/>
              <w:right w:val="single" w:sz="8" w:space="0" w:color="auto"/>
            </w:tcBorders>
            <w:shd w:val="clear" w:color="auto" w:fill="auto"/>
          </w:tcPr>
          <w:p w14:paraId="3175F6E3" w14:textId="77777777" w:rsidR="00006668" w:rsidRPr="001673F8" w:rsidRDefault="00006668" w:rsidP="00006668">
            <w:pPr>
              <w:jc w:val="center"/>
              <w:rPr>
                <w:color w:val="000000"/>
                <w:sz w:val="16"/>
                <w:szCs w:val="16"/>
              </w:rPr>
            </w:pPr>
          </w:p>
        </w:tc>
        <w:tc>
          <w:tcPr>
            <w:tcW w:w="1728" w:type="dxa"/>
            <w:gridSpan w:val="2"/>
            <w:tcBorders>
              <w:top w:val="nil"/>
              <w:left w:val="nil"/>
              <w:bottom w:val="single" w:sz="4" w:space="0" w:color="auto"/>
              <w:right w:val="single" w:sz="8" w:space="0" w:color="auto"/>
            </w:tcBorders>
            <w:vAlign w:val="center"/>
          </w:tcPr>
          <w:p w14:paraId="158D3650" w14:textId="77777777" w:rsidR="00006668" w:rsidRPr="001673F8" w:rsidRDefault="00006668" w:rsidP="00006668">
            <w:pPr>
              <w:jc w:val="center"/>
              <w:rPr>
                <w:color w:val="000000"/>
                <w:sz w:val="16"/>
                <w:szCs w:val="16"/>
              </w:rPr>
            </w:pPr>
            <w:r w:rsidRPr="001673F8">
              <w:rPr>
                <w:color w:val="000000"/>
                <w:sz w:val="16"/>
                <w:szCs w:val="16"/>
              </w:rPr>
              <w:t>x</w:t>
            </w:r>
          </w:p>
        </w:tc>
      </w:tr>
      <w:tr w:rsidR="00006668" w:rsidRPr="001673F8" w14:paraId="05130E4F" w14:textId="76A06729"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000000" w:fill="FFFFFF"/>
            <w:vAlign w:val="bottom"/>
          </w:tcPr>
          <w:p w14:paraId="156F64DE" w14:textId="77777777" w:rsidR="00006668" w:rsidRPr="001673F8" w:rsidRDefault="00006668" w:rsidP="00006668">
            <w:pPr>
              <w:jc w:val="center"/>
              <w:rPr>
                <w:b/>
                <w:bCs/>
                <w:color w:val="000000"/>
                <w:sz w:val="16"/>
                <w:szCs w:val="16"/>
              </w:rPr>
            </w:pPr>
            <w:r w:rsidRPr="001673F8">
              <w:rPr>
                <w:b/>
                <w:bCs/>
                <w:color w:val="000000"/>
                <w:sz w:val="16"/>
                <w:szCs w:val="16"/>
              </w:rPr>
              <w:t>K_VNY</w:t>
            </w:r>
          </w:p>
        </w:tc>
        <w:tc>
          <w:tcPr>
            <w:tcW w:w="983" w:type="dxa"/>
            <w:tcBorders>
              <w:top w:val="nil"/>
              <w:left w:val="nil"/>
              <w:bottom w:val="single" w:sz="4" w:space="0" w:color="auto"/>
              <w:right w:val="single" w:sz="4" w:space="0" w:color="auto"/>
            </w:tcBorders>
            <w:shd w:val="clear" w:color="auto" w:fill="auto"/>
            <w:noWrap/>
            <w:vAlign w:val="center"/>
          </w:tcPr>
          <w:p w14:paraId="6D7D48E6" w14:textId="77777777" w:rsidR="00006668" w:rsidRPr="001673F8" w:rsidRDefault="00006668" w:rsidP="00006668">
            <w:pPr>
              <w:jc w:val="center"/>
              <w:rPr>
                <w:color w:val="000000"/>
                <w:sz w:val="16"/>
                <w:szCs w:val="16"/>
              </w:rPr>
            </w:pPr>
            <w:r w:rsidRPr="001673F8">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7A629EDB" w14:textId="77777777" w:rsidR="00006668" w:rsidRPr="001673F8" w:rsidRDefault="00006668" w:rsidP="00006668">
            <w:pPr>
              <w:jc w:val="center"/>
              <w:rPr>
                <w:strike/>
                <w:color w:val="000000"/>
                <w:sz w:val="16"/>
                <w:szCs w:val="16"/>
              </w:rPr>
            </w:pPr>
            <w:r w:rsidRPr="001673F8">
              <w:rPr>
                <w:strike/>
                <w:color w:val="000000"/>
                <w:sz w:val="16"/>
                <w:szCs w:val="16"/>
              </w:rPr>
              <w:t>x</w:t>
            </w:r>
          </w:p>
        </w:tc>
        <w:tc>
          <w:tcPr>
            <w:tcW w:w="1276" w:type="dxa"/>
            <w:tcBorders>
              <w:top w:val="nil"/>
              <w:left w:val="nil"/>
              <w:bottom w:val="single" w:sz="4" w:space="0" w:color="auto"/>
              <w:right w:val="single" w:sz="4" w:space="0" w:color="auto"/>
            </w:tcBorders>
            <w:shd w:val="clear" w:color="auto" w:fill="auto"/>
            <w:noWrap/>
            <w:vAlign w:val="center"/>
          </w:tcPr>
          <w:p w14:paraId="347528C7" w14:textId="77777777" w:rsidR="00006668" w:rsidRPr="001673F8" w:rsidRDefault="00006668" w:rsidP="00006668">
            <w:pPr>
              <w:jc w:val="center"/>
              <w:rPr>
                <w:strike/>
                <w:color w:val="000000"/>
                <w:sz w:val="16"/>
                <w:szCs w:val="16"/>
              </w:rPr>
            </w:pPr>
            <w:r w:rsidRPr="001673F8">
              <w:rPr>
                <w:strike/>
                <w:color w:val="000000"/>
                <w:sz w:val="16"/>
                <w:szCs w:val="16"/>
              </w:rPr>
              <w:t>x</w:t>
            </w:r>
          </w:p>
        </w:tc>
        <w:tc>
          <w:tcPr>
            <w:tcW w:w="1134" w:type="dxa"/>
            <w:tcBorders>
              <w:top w:val="nil"/>
              <w:left w:val="nil"/>
              <w:bottom w:val="single" w:sz="4" w:space="0" w:color="auto"/>
              <w:right w:val="single" w:sz="8" w:space="0" w:color="auto"/>
            </w:tcBorders>
            <w:shd w:val="clear" w:color="auto" w:fill="auto"/>
          </w:tcPr>
          <w:p w14:paraId="528571B7" w14:textId="77777777" w:rsidR="00006668" w:rsidRPr="001673F8" w:rsidRDefault="00006668" w:rsidP="00006668">
            <w:pPr>
              <w:jc w:val="center"/>
              <w:rPr>
                <w:color w:val="000000"/>
                <w:sz w:val="16"/>
                <w:szCs w:val="16"/>
              </w:rPr>
            </w:pPr>
          </w:p>
        </w:tc>
        <w:tc>
          <w:tcPr>
            <w:tcW w:w="1393" w:type="dxa"/>
            <w:tcBorders>
              <w:top w:val="nil"/>
              <w:left w:val="nil"/>
              <w:bottom w:val="single" w:sz="4" w:space="0" w:color="auto"/>
              <w:right w:val="single" w:sz="8" w:space="0" w:color="auto"/>
            </w:tcBorders>
            <w:shd w:val="clear" w:color="auto" w:fill="auto"/>
          </w:tcPr>
          <w:p w14:paraId="64686BBF" w14:textId="77777777" w:rsidR="00006668" w:rsidRPr="009A1AEF" w:rsidRDefault="00006668" w:rsidP="00006668">
            <w:pPr>
              <w:jc w:val="center"/>
              <w:rPr>
                <w:strike/>
                <w:color w:val="000000"/>
                <w:sz w:val="16"/>
                <w:szCs w:val="16"/>
                <w:highlight w:val="yellow"/>
              </w:rPr>
            </w:pPr>
          </w:p>
        </w:tc>
        <w:tc>
          <w:tcPr>
            <w:tcW w:w="1344" w:type="dxa"/>
            <w:gridSpan w:val="2"/>
            <w:tcBorders>
              <w:top w:val="nil"/>
              <w:left w:val="nil"/>
              <w:bottom w:val="single" w:sz="4" w:space="0" w:color="auto"/>
              <w:right w:val="single" w:sz="8" w:space="0" w:color="auto"/>
            </w:tcBorders>
            <w:shd w:val="clear" w:color="auto" w:fill="auto"/>
          </w:tcPr>
          <w:p w14:paraId="14FA584E" w14:textId="77777777" w:rsidR="00006668" w:rsidRPr="001673F8" w:rsidRDefault="00006668" w:rsidP="00006668">
            <w:pPr>
              <w:jc w:val="center"/>
              <w:rPr>
                <w:color w:val="000000"/>
                <w:sz w:val="16"/>
                <w:szCs w:val="16"/>
              </w:rPr>
            </w:pPr>
          </w:p>
        </w:tc>
        <w:tc>
          <w:tcPr>
            <w:tcW w:w="1728" w:type="dxa"/>
            <w:gridSpan w:val="2"/>
            <w:tcBorders>
              <w:top w:val="nil"/>
              <w:left w:val="nil"/>
              <w:bottom w:val="single" w:sz="4" w:space="0" w:color="auto"/>
              <w:right w:val="single" w:sz="8" w:space="0" w:color="auto"/>
            </w:tcBorders>
          </w:tcPr>
          <w:p w14:paraId="631A5A9C" w14:textId="77777777" w:rsidR="00006668" w:rsidRPr="001673F8" w:rsidRDefault="00006668" w:rsidP="00006668">
            <w:pPr>
              <w:jc w:val="center"/>
              <w:rPr>
                <w:color w:val="000000"/>
                <w:sz w:val="16"/>
                <w:szCs w:val="16"/>
              </w:rPr>
            </w:pPr>
          </w:p>
        </w:tc>
      </w:tr>
      <w:tr w:rsidR="00006668" w:rsidRPr="001673F8" w14:paraId="0A247357" w14:textId="2F3D264A" w:rsidTr="00222E0E">
        <w:trPr>
          <w:gridAfter w:val="1"/>
          <w:wAfter w:w="9" w:type="dxa"/>
          <w:trHeight w:val="240"/>
        </w:trPr>
        <w:tc>
          <w:tcPr>
            <w:tcW w:w="937" w:type="dxa"/>
            <w:tcBorders>
              <w:top w:val="nil"/>
              <w:left w:val="single" w:sz="8" w:space="0" w:color="auto"/>
              <w:bottom w:val="single" w:sz="4" w:space="0" w:color="auto"/>
              <w:right w:val="single" w:sz="8" w:space="0" w:color="auto"/>
            </w:tcBorders>
            <w:shd w:val="clear" w:color="000000" w:fill="FFFFFF"/>
            <w:vAlign w:val="bottom"/>
          </w:tcPr>
          <w:p w14:paraId="471894F0" w14:textId="77777777" w:rsidR="00006668" w:rsidRPr="001673F8" w:rsidRDefault="00006668" w:rsidP="00006668">
            <w:pPr>
              <w:jc w:val="center"/>
              <w:rPr>
                <w:b/>
                <w:bCs/>
                <w:color w:val="000000"/>
                <w:sz w:val="16"/>
                <w:szCs w:val="16"/>
              </w:rPr>
            </w:pPr>
            <w:r w:rsidRPr="001673F8">
              <w:rPr>
                <w:b/>
                <w:bCs/>
                <w:color w:val="000000"/>
                <w:sz w:val="16"/>
                <w:szCs w:val="16"/>
              </w:rPr>
              <w:t>K_POT</w:t>
            </w:r>
          </w:p>
        </w:tc>
        <w:tc>
          <w:tcPr>
            <w:tcW w:w="983" w:type="dxa"/>
            <w:tcBorders>
              <w:top w:val="nil"/>
              <w:left w:val="nil"/>
              <w:bottom w:val="single" w:sz="4" w:space="0" w:color="auto"/>
              <w:right w:val="single" w:sz="4" w:space="0" w:color="auto"/>
            </w:tcBorders>
            <w:shd w:val="clear" w:color="auto" w:fill="auto"/>
            <w:noWrap/>
            <w:vAlign w:val="center"/>
          </w:tcPr>
          <w:p w14:paraId="1516836C" w14:textId="77777777" w:rsidR="00006668" w:rsidRPr="001673F8" w:rsidRDefault="00006668" w:rsidP="00006668">
            <w:pPr>
              <w:jc w:val="center"/>
              <w:rPr>
                <w:color w:val="000000"/>
                <w:sz w:val="16"/>
                <w:szCs w:val="16"/>
              </w:rPr>
            </w:pPr>
            <w:r w:rsidRPr="001673F8">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1BBC7D9C" w14:textId="77777777" w:rsidR="00006668" w:rsidRPr="001673F8" w:rsidRDefault="00006668" w:rsidP="00006668">
            <w:pPr>
              <w:jc w:val="center"/>
              <w:rPr>
                <w:strike/>
                <w:color w:val="000000"/>
                <w:sz w:val="16"/>
                <w:szCs w:val="16"/>
              </w:rPr>
            </w:pPr>
            <w:r w:rsidRPr="001673F8">
              <w:rPr>
                <w:strike/>
                <w:color w:val="000000"/>
                <w:sz w:val="16"/>
                <w:szCs w:val="16"/>
              </w:rPr>
              <w:t>x</w:t>
            </w:r>
          </w:p>
        </w:tc>
        <w:tc>
          <w:tcPr>
            <w:tcW w:w="1276" w:type="dxa"/>
            <w:tcBorders>
              <w:top w:val="nil"/>
              <w:left w:val="nil"/>
              <w:bottom w:val="single" w:sz="4" w:space="0" w:color="auto"/>
              <w:right w:val="single" w:sz="4" w:space="0" w:color="auto"/>
            </w:tcBorders>
            <w:shd w:val="clear" w:color="auto" w:fill="auto"/>
            <w:noWrap/>
            <w:vAlign w:val="center"/>
          </w:tcPr>
          <w:p w14:paraId="292B8611" w14:textId="77777777" w:rsidR="00006668" w:rsidRPr="001673F8" w:rsidRDefault="00006668" w:rsidP="00006668">
            <w:pPr>
              <w:jc w:val="center"/>
              <w:rPr>
                <w:strike/>
                <w:color w:val="000000"/>
                <w:sz w:val="16"/>
                <w:szCs w:val="16"/>
              </w:rPr>
            </w:pPr>
            <w:r w:rsidRPr="001673F8">
              <w:rPr>
                <w:strike/>
                <w:color w:val="000000"/>
                <w:sz w:val="16"/>
                <w:szCs w:val="16"/>
              </w:rPr>
              <w:t>x</w:t>
            </w:r>
          </w:p>
        </w:tc>
        <w:tc>
          <w:tcPr>
            <w:tcW w:w="1134" w:type="dxa"/>
            <w:tcBorders>
              <w:top w:val="nil"/>
              <w:left w:val="nil"/>
              <w:bottom w:val="single" w:sz="4" w:space="0" w:color="auto"/>
              <w:right w:val="single" w:sz="8" w:space="0" w:color="auto"/>
            </w:tcBorders>
            <w:shd w:val="clear" w:color="auto" w:fill="auto"/>
          </w:tcPr>
          <w:p w14:paraId="247416B3" w14:textId="77777777" w:rsidR="00006668" w:rsidRPr="001673F8" w:rsidRDefault="00006668" w:rsidP="00006668">
            <w:pPr>
              <w:jc w:val="center"/>
              <w:rPr>
                <w:color w:val="000000"/>
                <w:sz w:val="16"/>
                <w:szCs w:val="16"/>
              </w:rPr>
            </w:pPr>
          </w:p>
        </w:tc>
        <w:tc>
          <w:tcPr>
            <w:tcW w:w="1393" w:type="dxa"/>
            <w:tcBorders>
              <w:top w:val="nil"/>
              <w:left w:val="nil"/>
              <w:bottom w:val="single" w:sz="4" w:space="0" w:color="auto"/>
              <w:right w:val="single" w:sz="8" w:space="0" w:color="auto"/>
            </w:tcBorders>
            <w:shd w:val="clear" w:color="auto" w:fill="auto"/>
          </w:tcPr>
          <w:p w14:paraId="1497A579" w14:textId="77777777" w:rsidR="00006668" w:rsidRPr="009A1AEF" w:rsidRDefault="00006668" w:rsidP="00006668">
            <w:pPr>
              <w:jc w:val="center"/>
              <w:rPr>
                <w:strike/>
                <w:color w:val="000000"/>
                <w:sz w:val="16"/>
                <w:szCs w:val="16"/>
                <w:highlight w:val="yellow"/>
              </w:rPr>
            </w:pPr>
          </w:p>
        </w:tc>
        <w:tc>
          <w:tcPr>
            <w:tcW w:w="1344" w:type="dxa"/>
            <w:gridSpan w:val="2"/>
            <w:tcBorders>
              <w:top w:val="nil"/>
              <w:left w:val="nil"/>
              <w:bottom w:val="single" w:sz="4" w:space="0" w:color="auto"/>
              <w:right w:val="single" w:sz="8" w:space="0" w:color="auto"/>
            </w:tcBorders>
            <w:shd w:val="clear" w:color="auto" w:fill="auto"/>
          </w:tcPr>
          <w:p w14:paraId="18B3E1A2" w14:textId="77777777" w:rsidR="00006668" w:rsidRPr="001673F8" w:rsidRDefault="00006668" w:rsidP="00006668">
            <w:pPr>
              <w:jc w:val="center"/>
              <w:rPr>
                <w:color w:val="000000"/>
                <w:sz w:val="16"/>
                <w:szCs w:val="16"/>
              </w:rPr>
            </w:pPr>
          </w:p>
        </w:tc>
        <w:tc>
          <w:tcPr>
            <w:tcW w:w="1728" w:type="dxa"/>
            <w:gridSpan w:val="2"/>
            <w:tcBorders>
              <w:top w:val="nil"/>
              <w:left w:val="nil"/>
              <w:bottom w:val="single" w:sz="4" w:space="0" w:color="auto"/>
              <w:right w:val="single" w:sz="8" w:space="0" w:color="auto"/>
            </w:tcBorders>
          </w:tcPr>
          <w:p w14:paraId="47E3D30D" w14:textId="77777777" w:rsidR="00006668" w:rsidRPr="001673F8" w:rsidRDefault="00006668" w:rsidP="00006668">
            <w:pPr>
              <w:jc w:val="center"/>
              <w:rPr>
                <w:color w:val="000000"/>
                <w:sz w:val="16"/>
                <w:szCs w:val="16"/>
              </w:rPr>
            </w:pPr>
          </w:p>
        </w:tc>
      </w:tr>
      <w:tr w:rsidR="00006668" w:rsidRPr="001673F8" w14:paraId="7AA95903" w14:textId="13F96580" w:rsidTr="00222E0E">
        <w:trPr>
          <w:gridAfter w:val="1"/>
          <w:wAfter w:w="9" w:type="dxa"/>
          <w:trHeight w:val="256"/>
        </w:trPr>
        <w:tc>
          <w:tcPr>
            <w:tcW w:w="937" w:type="dxa"/>
            <w:tcBorders>
              <w:top w:val="single" w:sz="4" w:space="0" w:color="auto"/>
              <w:left w:val="single" w:sz="8" w:space="0" w:color="auto"/>
              <w:bottom w:val="single" w:sz="4" w:space="0" w:color="auto"/>
              <w:right w:val="single" w:sz="8" w:space="0" w:color="auto"/>
            </w:tcBorders>
            <w:shd w:val="clear" w:color="auto" w:fill="auto"/>
            <w:vAlign w:val="bottom"/>
          </w:tcPr>
          <w:p w14:paraId="33698D60" w14:textId="77777777" w:rsidR="00006668" w:rsidRPr="001673F8" w:rsidRDefault="00006668" w:rsidP="00006668">
            <w:pPr>
              <w:jc w:val="center"/>
              <w:rPr>
                <w:b/>
                <w:bCs/>
                <w:color w:val="000000"/>
                <w:sz w:val="16"/>
                <w:szCs w:val="16"/>
              </w:rPr>
            </w:pPr>
            <w:r w:rsidRPr="001673F8">
              <w:rPr>
                <w:b/>
                <w:bCs/>
                <w:color w:val="000000"/>
                <w:sz w:val="16"/>
                <w:szCs w:val="16"/>
              </w:rPr>
              <w:t>K_REG</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73615B43" w14:textId="77777777" w:rsidR="00006668" w:rsidRPr="001673F8" w:rsidRDefault="00006668" w:rsidP="0000666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F70CCD" w14:textId="77777777" w:rsidR="00006668" w:rsidRPr="001673F8" w:rsidRDefault="00006668" w:rsidP="00006668">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B3113B" w14:textId="77777777" w:rsidR="00006668" w:rsidRPr="001673F8" w:rsidRDefault="00006668" w:rsidP="00006668">
            <w:pPr>
              <w:jc w:val="center"/>
              <w:rPr>
                <w:color w:val="000000"/>
                <w:sz w:val="16"/>
                <w:szCs w:val="16"/>
              </w:rPr>
            </w:pPr>
          </w:p>
        </w:tc>
        <w:tc>
          <w:tcPr>
            <w:tcW w:w="1134" w:type="dxa"/>
            <w:tcBorders>
              <w:top w:val="single" w:sz="4" w:space="0" w:color="auto"/>
              <w:left w:val="nil"/>
              <w:bottom w:val="single" w:sz="4" w:space="0" w:color="auto"/>
              <w:right w:val="single" w:sz="8" w:space="0" w:color="auto"/>
            </w:tcBorders>
            <w:shd w:val="clear" w:color="auto" w:fill="auto"/>
          </w:tcPr>
          <w:p w14:paraId="0E225A9C" w14:textId="04971D86" w:rsidR="00006668" w:rsidRPr="001673F8" w:rsidRDefault="00006668" w:rsidP="00006668">
            <w:pPr>
              <w:jc w:val="center"/>
              <w:rPr>
                <w:color w:val="000000"/>
                <w:sz w:val="16"/>
                <w:szCs w:val="16"/>
              </w:rPr>
            </w:pPr>
          </w:p>
        </w:tc>
        <w:tc>
          <w:tcPr>
            <w:tcW w:w="1393" w:type="dxa"/>
            <w:tcBorders>
              <w:top w:val="single" w:sz="4" w:space="0" w:color="auto"/>
              <w:left w:val="nil"/>
              <w:bottom w:val="single" w:sz="4" w:space="0" w:color="auto"/>
              <w:right w:val="single" w:sz="8" w:space="0" w:color="auto"/>
            </w:tcBorders>
            <w:shd w:val="clear" w:color="auto" w:fill="auto"/>
          </w:tcPr>
          <w:p w14:paraId="56FACB8B" w14:textId="77777777" w:rsidR="00006668" w:rsidRPr="009A1AEF" w:rsidRDefault="00006668" w:rsidP="00006668">
            <w:pPr>
              <w:jc w:val="center"/>
              <w:rPr>
                <w:strike/>
                <w:color w:val="000000"/>
                <w:sz w:val="16"/>
                <w:szCs w:val="16"/>
                <w:highlight w:val="yellow"/>
              </w:rPr>
            </w:pPr>
          </w:p>
        </w:tc>
        <w:tc>
          <w:tcPr>
            <w:tcW w:w="1344" w:type="dxa"/>
            <w:gridSpan w:val="2"/>
            <w:tcBorders>
              <w:top w:val="single" w:sz="4" w:space="0" w:color="auto"/>
              <w:left w:val="nil"/>
              <w:bottom w:val="single" w:sz="4" w:space="0" w:color="auto"/>
              <w:right w:val="single" w:sz="8" w:space="0" w:color="auto"/>
            </w:tcBorders>
            <w:shd w:val="clear" w:color="auto" w:fill="auto"/>
          </w:tcPr>
          <w:p w14:paraId="6E5F682A" w14:textId="77777777" w:rsidR="00006668" w:rsidRPr="001673F8" w:rsidRDefault="00006668" w:rsidP="00006668">
            <w:pPr>
              <w:jc w:val="center"/>
              <w:rPr>
                <w:color w:val="000000"/>
                <w:sz w:val="16"/>
                <w:szCs w:val="16"/>
              </w:rPr>
            </w:pPr>
          </w:p>
        </w:tc>
        <w:tc>
          <w:tcPr>
            <w:tcW w:w="1728" w:type="dxa"/>
            <w:gridSpan w:val="2"/>
            <w:tcBorders>
              <w:top w:val="single" w:sz="4" w:space="0" w:color="auto"/>
              <w:left w:val="nil"/>
              <w:bottom w:val="single" w:sz="4" w:space="0" w:color="auto"/>
              <w:right w:val="single" w:sz="8" w:space="0" w:color="auto"/>
            </w:tcBorders>
          </w:tcPr>
          <w:p w14:paraId="5D2BF6D6" w14:textId="77777777" w:rsidR="00006668" w:rsidRPr="001673F8" w:rsidRDefault="00006668" w:rsidP="00006668">
            <w:pPr>
              <w:jc w:val="center"/>
              <w:rPr>
                <w:color w:val="000000"/>
                <w:sz w:val="16"/>
                <w:szCs w:val="16"/>
              </w:rPr>
            </w:pPr>
          </w:p>
        </w:tc>
      </w:tr>
      <w:tr w:rsidR="00006668" w:rsidRPr="001673F8" w14:paraId="6D935720" w14:textId="77777777" w:rsidTr="00222E0E">
        <w:trPr>
          <w:gridAfter w:val="1"/>
          <w:wAfter w:w="9" w:type="dxa"/>
          <w:trHeight w:val="256"/>
        </w:trPr>
        <w:tc>
          <w:tcPr>
            <w:tcW w:w="937" w:type="dxa"/>
            <w:tcBorders>
              <w:top w:val="single" w:sz="4" w:space="0" w:color="auto"/>
              <w:left w:val="single" w:sz="8" w:space="0" w:color="auto"/>
              <w:bottom w:val="single" w:sz="4" w:space="0" w:color="auto"/>
              <w:right w:val="single" w:sz="8" w:space="0" w:color="auto"/>
            </w:tcBorders>
            <w:shd w:val="clear" w:color="auto" w:fill="auto"/>
            <w:vAlign w:val="bottom"/>
          </w:tcPr>
          <w:p w14:paraId="4DE74DBA" w14:textId="67A61CE6" w:rsidR="00006668" w:rsidRPr="001673F8" w:rsidRDefault="00006668" w:rsidP="00006668">
            <w:pPr>
              <w:jc w:val="center"/>
              <w:rPr>
                <w:b/>
                <w:bCs/>
                <w:color w:val="000000"/>
                <w:sz w:val="16"/>
                <w:szCs w:val="16"/>
              </w:rPr>
            </w:pPr>
            <w:r w:rsidRPr="001673F8">
              <w:rPr>
                <w:b/>
                <w:bCs/>
                <w:color w:val="000000"/>
                <w:sz w:val="16"/>
                <w:szCs w:val="16"/>
              </w:rPr>
              <w:t>K_GLO</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3D9DB422" w14:textId="77777777" w:rsidR="00006668" w:rsidRPr="001673F8" w:rsidRDefault="00006668" w:rsidP="00006668">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1454D7" w14:textId="77777777" w:rsidR="00006668" w:rsidRPr="001673F8" w:rsidRDefault="00006668" w:rsidP="00006668">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07A9CD" w14:textId="77777777" w:rsidR="00006668" w:rsidRPr="001673F8" w:rsidRDefault="00006668" w:rsidP="00006668">
            <w:pPr>
              <w:jc w:val="center"/>
              <w:rPr>
                <w:color w:val="000000"/>
                <w:sz w:val="16"/>
                <w:szCs w:val="16"/>
              </w:rPr>
            </w:pPr>
          </w:p>
        </w:tc>
        <w:tc>
          <w:tcPr>
            <w:tcW w:w="1134" w:type="dxa"/>
            <w:tcBorders>
              <w:top w:val="single" w:sz="4" w:space="0" w:color="auto"/>
              <w:left w:val="nil"/>
              <w:bottom w:val="single" w:sz="4" w:space="0" w:color="auto"/>
              <w:right w:val="single" w:sz="8" w:space="0" w:color="auto"/>
            </w:tcBorders>
            <w:shd w:val="clear" w:color="auto" w:fill="auto"/>
          </w:tcPr>
          <w:p w14:paraId="52EE8EE8" w14:textId="77777777" w:rsidR="00006668" w:rsidRPr="001673F8" w:rsidRDefault="00006668" w:rsidP="00006668">
            <w:pPr>
              <w:jc w:val="center"/>
              <w:rPr>
                <w:color w:val="000000"/>
                <w:sz w:val="16"/>
                <w:szCs w:val="16"/>
              </w:rPr>
            </w:pPr>
          </w:p>
        </w:tc>
        <w:tc>
          <w:tcPr>
            <w:tcW w:w="1393" w:type="dxa"/>
            <w:tcBorders>
              <w:top w:val="single" w:sz="4" w:space="0" w:color="auto"/>
              <w:left w:val="nil"/>
              <w:bottom w:val="single" w:sz="4" w:space="0" w:color="auto"/>
              <w:right w:val="single" w:sz="8" w:space="0" w:color="auto"/>
            </w:tcBorders>
            <w:shd w:val="clear" w:color="auto" w:fill="auto"/>
          </w:tcPr>
          <w:p w14:paraId="24ED3F10" w14:textId="77777777" w:rsidR="00006668" w:rsidRPr="009A1AEF" w:rsidRDefault="00006668" w:rsidP="00006668">
            <w:pPr>
              <w:jc w:val="center"/>
              <w:rPr>
                <w:strike/>
                <w:color w:val="000000"/>
                <w:sz w:val="16"/>
                <w:szCs w:val="16"/>
                <w:highlight w:val="yellow"/>
              </w:rPr>
            </w:pPr>
          </w:p>
        </w:tc>
        <w:tc>
          <w:tcPr>
            <w:tcW w:w="1344" w:type="dxa"/>
            <w:gridSpan w:val="2"/>
            <w:tcBorders>
              <w:top w:val="single" w:sz="4" w:space="0" w:color="auto"/>
              <w:left w:val="nil"/>
              <w:bottom w:val="single" w:sz="4" w:space="0" w:color="auto"/>
              <w:right w:val="single" w:sz="8" w:space="0" w:color="auto"/>
            </w:tcBorders>
            <w:shd w:val="clear" w:color="auto" w:fill="auto"/>
          </w:tcPr>
          <w:p w14:paraId="3C991F0E" w14:textId="77777777" w:rsidR="00006668" w:rsidRPr="001673F8" w:rsidRDefault="00006668" w:rsidP="00006668">
            <w:pPr>
              <w:jc w:val="center"/>
              <w:rPr>
                <w:color w:val="000000"/>
                <w:sz w:val="16"/>
                <w:szCs w:val="16"/>
              </w:rPr>
            </w:pPr>
          </w:p>
        </w:tc>
        <w:tc>
          <w:tcPr>
            <w:tcW w:w="1728" w:type="dxa"/>
            <w:gridSpan w:val="2"/>
            <w:tcBorders>
              <w:top w:val="single" w:sz="4" w:space="0" w:color="auto"/>
              <w:left w:val="nil"/>
              <w:bottom w:val="single" w:sz="4" w:space="0" w:color="auto"/>
              <w:right w:val="single" w:sz="8" w:space="0" w:color="auto"/>
            </w:tcBorders>
          </w:tcPr>
          <w:p w14:paraId="5949388C" w14:textId="77777777" w:rsidR="00006668" w:rsidRPr="001673F8" w:rsidRDefault="00006668" w:rsidP="00006668">
            <w:pPr>
              <w:jc w:val="center"/>
              <w:rPr>
                <w:color w:val="000000"/>
                <w:sz w:val="16"/>
                <w:szCs w:val="16"/>
              </w:rPr>
            </w:pPr>
          </w:p>
        </w:tc>
      </w:tr>
    </w:tbl>
    <w:p w14:paraId="7A621AB2" w14:textId="62650D51" w:rsidR="00AD6862" w:rsidRPr="001673F8" w:rsidRDefault="00AD6862" w:rsidP="00FC0149">
      <w:pPr>
        <w:pStyle w:val="lfej"/>
        <w:tabs>
          <w:tab w:val="clear" w:pos="4536"/>
          <w:tab w:val="clear" w:pos="9072"/>
        </w:tabs>
        <w:rPr>
          <w:sz w:val="20"/>
        </w:rPr>
      </w:pPr>
    </w:p>
    <w:p w14:paraId="788EB33E" w14:textId="32A1DD50" w:rsidR="008960FB" w:rsidRPr="001673F8" w:rsidRDefault="008960FB"/>
    <w:tbl>
      <w:tblPr>
        <w:tblW w:w="10180" w:type="dxa"/>
        <w:tblInd w:w="55" w:type="dxa"/>
        <w:tblLayout w:type="fixed"/>
        <w:tblCellMar>
          <w:left w:w="70" w:type="dxa"/>
          <w:right w:w="70" w:type="dxa"/>
        </w:tblCellMar>
        <w:tblLook w:val="04A0" w:firstRow="1" w:lastRow="0" w:firstColumn="1" w:lastColumn="0" w:noHBand="0" w:noVBand="1"/>
      </w:tblPr>
      <w:tblGrid>
        <w:gridCol w:w="786"/>
        <w:gridCol w:w="605"/>
        <w:gridCol w:w="567"/>
        <w:gridCol w:w="1134"/>
        <w:gridCol w:w="1418"/>
        <w:gridCol w:w="1134"/>
        <w:gridCol w:w="1134"/>
        <w:gridCol w:w="1134"/>
        <w:gridCol w:w="1134"/>
        <w:gridCol w:w="1134"/>
      </w:tblGrid>
      <w:tr w:rsidR="00287F8B" w:rsidRPr="001673F8" w14:paraId="4EFFD6B4" w14:textId="2693396E" w:rsidTr="00287F8B">
        <w:trPr>
          <w:trHeight w:val="2025"/>
        </w:trPr>
        <w:tc>
          <w:tcPr>
            <w:tcW w:w="786" w:type="dxa"/>
            <w:tcBorders>
              <w:top w:val="single" w:sz="8" w:space="0" w:color="auto"/>
              <w:left w:val="single" w:sz="8" w:space="0" w:color="auto"/>
              <w:bottom w:val="single" w:sz="4" w:space="0" w:color="auto"/>
              <w:right w:val="single" w:sz="8" w:space="0" w:color="auto"/>
            </w:tcBorders>
            <w:shd w:val="clear" w:color="auto" w:fill="auto"/>
            <w:vAlign w:val="center"/>
          </w:tcPr>
          <w:p w14:paraId="6A3C5CE6" w14:textId="71238493" w:rsidR="00287F8B" w:rsidRPr="001673F8" w:rsidRDefault="00287F8B" w:rsidP="00287F8B">
            <w:pPr>
              <w:jc w:val="center"/>
              <w:rPr>
                <w:b/>
                <w:bCs/>
                <w:color w:val="000000"/>
                <w:sz w:val="16"/>
                <w:szCs w:val="16"/>
              </w:rPr>
            </w:pPr>
            <w:r w:rsidRPr="001673F8">
              <w:rPr>
                <w:b/>
                <w:bCs/>
                <w:color w:val="000000"/>
                <w:sz w:val="16"/>
                <w:szCs w:val="16"/>
              </w:rPr>
              <w:t>Type of item</w:t>
            </w:r>
          </w:p>
        </w:tc>
        <w:tc>
          <w:tcPr>
            <w:tcW w:w="1172" w:type="dxa"/>
            <w:gridSpan w:val="2"/>
            <w:tcBorders>
              <w:top w:val="single" w:sz="8" w:space="0" w:color="auto"/>
              <w:left w:val="nil"/>
              <w:bottom w:val="single" w:sz="4" w:space="0" w:color="auto"/>
              <w:right w:val="single" w:sz="4" w:space="0" w:color="auto"/>
            </w:tcBorders>
            <w:shd w:val="clear" w:color="auto" w:fill="auto"/>
            <w:vAlign w:val="center"/>
          </w:tcPr>
          <w:p w14:paraId="207FC7E6" w14:textId="10F61638" w:rsidR="00287F8B" w:rsidRPr="001673F8" w:rsidRDefault="00287F8B" w:rsidP="00287F8B">
            <w:pPr>
              <w:jc w:val="center"/>
              <w:rPr>
                <w:b/>
                <w:bCs/>
                <w:color w:val="000000"/>
                <w:sz w:val="14"/>
                <w:szCs w:val="14"/>
              </w:rPr>
            </w:pPr>
            <w:r w:rsidRPr="001673F8">
              <w:rPr>
                <w:b/>
                <w:bCs/>
                <w:color w:val="000000"/>
                <w:sz w:val="14"/>
                <w:szCs w:val="14"/>
              </w:rPr>
              <w:t>Literature for the blind (A_111_LEV, Vakok_irasa=1)</w:t>
            </w:r>
          </w:p>
        </w:tc>
        <w:tc>
          <w:tcPr>
            <w:tcW w:w="1134" w:type="dxa"/>
            <w:tcBorders>
              <w:top w:val="single" w:sz="8" w:space="0" w:color="auto"/>
              <w:left w:val="nil"/>
              <w:bottom w:val="single" w:sz="4" w:space="0" w:color="auto"/>
              <w:right w:val="single" w:sz="4" w:space="0" w:color="auto"/>
            </w:tcBorders>
            <w:shd w:val="clear" w:color="auto" w:fill="auto"/>
            <w:vAlign w:val="center"/>
          </w:tcPr>
          <w:p w14:paraId="34923869" w14:textId="01B9EB2B" w:rsidR="00287F8B" w:rsidRPr="001673F8" w:rsidRDefault="00287F8B" w:rsidP="00287F8B">
            <w:pPr>
              <w:jc w:val="center"/>
              <w:rPr>
                <w:b/>
                <w:bCs/>
                <w:color w:val="000000"/>
                <w:sz w:val="14"/>
                <w:szCs w:val="14"/>
              </w:rPr>
            </w:pPr>
            <w:r w:rsidRPr="001673F8">
              <w:rPr>
                <w:b/>
                <w:bCs/>
                <w:color w:val="000000"/>
                <w:sz w:val="14"/>
                <w:szCs w:val="14"/>
              </w:rPr>
              <w:t>Identified letter (A_111_LER)</w:t>
            </w:r>
          </w:p>
        </w:tc>
        <w:tc>
          <w:tcPr>
            <w:tcW w:w="1418" w:type="dxa"/>
            <w:tcBorders>
              <w:top w:val="single" w:sz="8" w:space="0" w:color="auto"/>
              <w:left w:val="nil"/>
              <w:bottom w:val="single" w:sz="4" w:space="0" w:color="auto"/>
              <w:right w:val="single" w:sz="8" w:space="0" w:color="auto"/>
            </w:tcBorders>
            <w:shd w:val="clear" w:color="auto" w:fill="auto"/>
            <w:vAlign w:val="center"/>
          </w:tcPr>
          <w:p w14:paraId="688AD9FA" w14:textId="4558FA0E" w:rsidR="00287F8B" w:rsidRPr="001673F8" w:rsidRDefault="00287F8B" w:rsidP="00287F8B">
            <w:pPr>
              <w:jc w:val="center"/>
              <w:rPr>
                <w:b/>
                <w:bCs/>
                <w:color w:val="000000"/>
                <w:sz w:val="14"/>
                <w:szCs w:val="14"/>
              </w:rPr>
            </w:pPr>
            <w:r w:rsidRPr="001673F8">
              <w:rPr>
                <w:b/>
                <w:bCs/>
                <w:color w:val="000000"/>
                <w:sz w:val="14"/>
                <w:szCs w:val="16"/>
              </w:rPr>
              <w:t xml:space="preserve">Identified direct marketing mail </w:t>
            </w:r>
            <w:r w:rsidRPr="001673F8">
              <w:rPr>
                <w:b/>
                <w:bCs/>
                <w:color w:val="000000"/>
                <w:sz w:val="14"/>
                <w:szCs w:val="14"/>
              </w:rPr>
              <w:t>(A_114_KRK)</w:t>
            </w:r>
          </w:p>
        </w:tc>
        <w:tc>
          <w:tcPr>
            <w:tcW w:w="1134" w:type="dxa"/>
            <w:tcBorders>
              <w:top w:val="single" w:sz="8" w:space="0" w:color="auto"/>
              <w:left w:val="nil"/>
              <w:bottom w:val="single" w:sz="4" w:space="0" w:color="auto"/>
              <w:right w:val="single" w:sz="8" w:space="0" w:color="auto"/>
            </w:tcBorders>
            <w:vAlign w:val="center"/>
          </w:tcPr>
          <w:p w14:paraId="31D930C0" w14:textId="393ECE01" w:rsidR="00287F8B" w:rsidRPr="001673F8" w:rsidRDefault="00287F8B" w:rsidP="00287F8B">
            <w:pPr>
              <w:jc w:val="center"/>
              <w:rPr>
                <w:b/>
                <w:bCs/>
                <w:color w:val="000000"/>
                <w:sz w:val="14"/>
                <w:szCs w:val="14"/>
              </w:rPr>
            </w:pPr>
            <w:r w:rsidRPr="001673F8">
              <w:rPr>
                <w:b/>
                <w:bCs/>
                <w:color w:val="000000"/>
                <w:sz w:val="14"/>
                <w:szCs w:val="14"/>
              </w:rPr>
              <w:t>Identified business letter (A_117_ULR)</w:t>
            </w:r>
          </w:p>
        </w:tc>
        <w:tc>
          <w:tcPr>
            <w:tcW w:w="1134" w:type="dxa"/>
            <w:tcBorders>
              <w:top w:val="single" w:sz="8" w:space="0" w:color="auto"/>
              <w:left w:val="nil"/>
              <w:bottom w:val="single" w:sz="4" w:space="0" w:color="auto"/>
              <w:right w:val="single" w:sz="8" w:space="0" w:color="auto"/>
            </w:tcBorders>
          </w:tcPr>
          <w:p w14:paraId="743002EC" w14:textId="77777777" w:rsidR="00287F8B" w:rsidRPr="001673F8" w:rsidRDefault="00287F8B" w:rsidP="00287F8B">
            <w:pPr>
              <w:jc w:val="center"/>
              <w:rPr>
                <w:b/>
                <w:bCs/>
                <w:color w:val="000000"/>
                <w:sz w:val="14"/>
                <w:szCs w:val="14"/>
              </w:rPr>
            </w:pPr>
          </w:p>
          <w:p w14:paraId="70ED1B61" w14:textId="77777777" w:rsidR="00287F8B" w:rsidRPr="001673F8" w:rsidRDefault="00287F8B" w:rsidP="00287F8B">
            <w:pPr>
              <w:jc w:val="center"/>
              <w:rPr>
                <w:b/>
                <w:bCs/>
                <w:color w:val="000000"/>
                <w:sz w:val="14"/>
                <w:szCs w:val="14"/>
              </w:rPr>
            </w:pPr>
          </w:p>
          <w:p w14:paraId="53405DFC" w14:textId="77777777" w:rsidR="00287F8B" w:rsidRPr="001673F8" w:rsidRDefault="00287F8B" w:rsidP="00287F8B">
            <w:pPr>
              <w:jc w:val="center"/>
              <w:rPr>
                <w:b/>
                <w:bCs/>
                <w:color w:val="000000"/>
                <w:sz w:val="14"/>
                <w:szCs w:val="14"/>
              </w:rPr>
            </w:pPr>
          </w:p>
          <w:p w14:paraId="2E1B4CF8" w14:textId="77777777" w:rsidR="00287F8B" w:rsidRPr="001673F8" w:rsidRDefault="00287F8B" w:rsidP="00287F8B">
            <w:pPr>
              <w:jc w:val="center"/>
              <w:rPr>
                <w:b/>
                <w:bCs/>
                <w:color w:val="000000"/>
                <w:sz w:val="14"/>
                <w:szCs w:val="16"/>
              </w:rPr>
            </w:pPr>
          </w:p>
          <w:p w14:paraId="34C16E7B" w14:textId="77777777" w:rsidR="00287F8B" w:rsidRPr="001673F8" w:rsidRDefault="00287F8B" w:rsidP="00287F8B">
            <w:pPr>
              <w:jc w:val="center"/>
              <w:rPr>
                <w:b/>
                <w:bCs/>
                <w:color w:val="000000"/>
                <w:sz w:val="14"/>
                <w:szCs w:val="16"/>
              </w:rPr>
            </w:pPr>
          </w:p>
          <w:p w14:paraId="4651E660" w14:textId="29FB9CF7" w:rsidR="00287F8B" w:rsidRPr="001673F8" w:rsidRDefault="00287F8B" w:rsidP="00287F8B">
            <w:pPr>
              <w:rPr>
                <w:b/>
                <w:bCs/>
                <w:color w:val="000000"/>
                <w:sz w:val="14"/>
                <w:szCs w:val="14"/>
              </w:rPr>
            </w:pPr>
            <w:r w:rsidRPr="001673F8">
              <w:rPr>
                <w:b/>
                <w:bCs/>
                <w:color w:val="000000"/>
                <w:sz w:val="14"/>
                <w:szCs w:val="16"/>
              </w:rPr>
              <w:t xml:space="preserve">Identified business DME </w:t>
            </w:r>
            <w:r w:rsidRPr="001673F8">
              <w:rPr>
                <w:b/>
                <w:bCs/>
                <w:color w:val="000000"/>
                <w:sz w:val="14"/>
                <w:szCs w:val="14"/>
              </w:rPr>
              <w:t>(A_114_UDR)</w:t>
            </w:r>
          </w:p>
        </w:tc>
        <w:tc>
          <w:tcPr>
            <w:tcW w:w="1134" w:type="dxa"/>
            <w:tcBorders>
              <w:top w:val="single" w:sz="8" w:space="0" w:color="auto"/>
              <w:left w:val="nil"/>
              <w:bottom w:val="single" w:sz="4" w:space="0" w:color="auto"/>
              <w:right w:val="single" w:sz="8" w:space="0" w:color="auto"/>
            </w:tcBorders>
            <w:vAlign w:val="center"/>
          </w:tcPr>
          <w:p w14:paraId="3CB98856" w14:textId="7E471362" w:rsidR="00287F8B" w:rsidRPr="001673F8" w:rsidRDefault="00287F8B" w:rsidP="00287F8B">
            <w:pPr>
              <w:jc w:val="center"/>
              <w:rPr>
                <w:b/>
                <w:bCs/>
                <w:color w:val="000000"/>
                <w:sz w:val="14"/>
                <w:szCs w:val="14"/>
              </w:rPr>
            </w:pPr>
            <w:r w:rsidRPr="001673F8">
              <w:rPr>
                <w:b/>
                <w:bCs/>
                <w:color w:val="000000"/>
                <w:sz w:val="14"/>
                <w:szCs w:val="14"/>
              </w:rPr>
              <w:t>Letter subject to customs clearance (A_14_LEV)</w:t>
            </w:r>
          </w:p>
        </w:tc>
        <w:tc>
          <w:tcPr>
            <w:tcW w:w="1134" w:type="dxa"/>
            <w:tcBorders>
              <w:top w:val="single" w:sz="8" w:space="0" w:color="auto"/>
              <w:left w:val="nil"/>
              <w:bottom w:val="single" w:sz="4" w:space="0" w:color="auto"/>
              <w:right w:val="single" w:sz="8" w:space="0" w:color="auto"/>
            </w:tcBorders>
            <w:vAlign w:val="center"/>
          </w:tcPr>
          <w:p w14:paraId="1747E3E4" w14:textId="77777777" w:rsidR="00287F8B" w:rsidRPr="001673F8" w:rsidRDefault="00287F8B" w:rsidP="00287F8B">
            <w:pPr>
              <w:jc w:val="center"/>
              <w:rPr>
                <w:b/>
                <w:bCs/>
                <w:color w:val="000000"/>
                <w:sz w:val="14"/>
                <w:szCs w:val="14"/>
              </w:rPr>
            </w:pPr>
            <w:r w:rsidRPr="001673F8">
              <w:rPr>
                <w:b/>
                <w:bCs/>
                <w:color w:val="000000"/>
                <w:sz w:val="14"/>
                <w:szCs w:val="14"/>
              </w:rPr>
              <w:t>“M” bag subject to customs clearance</w:t>
            </w:r>
          </w:p>
          <w:p w14:paraId="41D3CD28" w14:textId="0E7011B8" w:rsidR="00287F8B" w:rsidRPr="001673F8" w:rsidRDefault="00287F8B" w:rsidP="00287F8B">
            <w:pPr>
              <w:jc w:val="center"/>
              <w:rPr>
                <w:b/>
                <w:bCs/>
                <w:color w:val="000000"/>
                <w:sz w:val="14"/>
                <w:szCs w:val="14"/>
              </w:rPr>
            </w:pPr>
            <w:r w:rsidRPr="001673F8">
              <w:rPr>
                <w:b/>
                <w:bCs/>
                <w:color w:val="000000"/>
                <w:sz w:val="14"/>
                <w:szCs w:val="14"/>
              </w:rPr>
              <w:t>(A_14_NYT)</w:t>
            </w:r>
          </w:p>
        </w:tc>
        <w:tc>
          <w:tcPr>
            <w:tcW w:w="1134" w:type="dxa"/>
            <w:tcBorders>
              <w:top w:val="single" w:sz="8" w:space="0" w:color="auto"/>
              <w:left w:val="nil"/>
              <w:bottom w:val="single" w:sz="4" w:space="0" w:color="auto"/>
              <w:right w:val="single" w:sz="8" w:space="0" w:color="auto"/>
            </w:tcBorders>
          </w:tcPr>
          <w:p w14:paraId="164615BF" w14:textId="77777777" w:rsidR="00287F8B" w:rsidRPr="001673F8" w:rsidRDefault="00287F8B" w:rsidP="00287F8B">
            <w:pPr>
              <w:jc w:val="center"/>
              <w:rPr>
                <w:b/>
                <w:bCs/>
                <w:sz w:val="14"/>
                <w:szCs w:val="14"/>
              </w:rPr>
            </w:pPr>
          </w:p>
          <w:p w14:paraId="141A3C70" w14:textId="77777777" w:rsidR="00287F8B" w:rsidRPr="001673F8" w:rsidRDefault="00287F8B" w:rsidP="00287F8B">
            <w:pPr>
              <w:jc w:val="center"/>
              <w:rPr>
                <w:b/>
                <w:bCs/>
                <w:sz w:val="14"/>
                <w:szCs w:val="14"/>
              </w:rPr>
            </w:pPr>
          </w:p>
          <w:p w14:paraId="0AC3E6DF" w14:textId="77777777" w:rsidR="00287F8B" w:rsidRPr="001673F8" w:rsidRDefault="00287F8B" w:rsidP="00287F8B">
            <w:pPr>
              <w:jc w:val="center"/>
              <w:rPr>
                <w:b/>
                <w:bCs/>
                <w:sz w:val="14"/>
                <w:szCs w:val="14"/>
              </w:rPr>
            </w:pPr>
          </w:p>
          <w:p w14:paraId="22E2900F" w14:textId="77777777" w:rsidR="00287F8B" w:rsidRPr="001673F8" w:rsidRDefault="00287F8B" w:rsidP="00287F8B">
            <w:pPr>
              <w:jc w:val="center"/>
              <w:rPr>
                <w:b/>
                <w:bCs/>
                <w:sz w:val="14"/>
                <w:szCs w:val="14"/>
              </w:rPr>
            </w:pPr>
          </w:p>
          <w:p w14:paraId="19BCEE18" w14:textId="748EBC81" w:rsidR="00287F8B" w:rsidRPr="001673F8" w:rsidRDefault="00287F8B" w:rsidP="00287F8B">
            <w:pPr>
              <w:jc w:val="center"/>
              <w:rPr>
                <w:b/>
                <w:bCs/>
                <w:sz w:val="14"/>
                <w:szCs w:val="14"/>
              </w:rPr>
            </w:pPr>
            <w:r w:rsidRPr="001673F8">
              <w:rPr>
                <w:b/>
                <w:bCs/>
                <w:sz w:val="14"/>
                <w:szCs w:val="14"/>
              </w:rPr>
              <w:t>Global Prime</w:t>
            </w:r>
          </w:p>
          <w:p w14:paraId="790EEF60" w14:textId="0006E0EB" w:rsidR="00287F8B" w:rsidRPr="001673F8" w:rsidRDefault="00287F8B" w:rsidP="00287F8B">
            <w:pPr>
              <w:jc w:val="center"/>
              <w:rPr>
                <w:b/>
                <w:bCs/>
                <w:color w:val="000000"/>
                <w:sz w:val="14"/>
                <w:szCs w:val="14"/>
              </w:rPr>
            </w:pPr>
            <w:r w:rsidRPr="001673F8">
              <w:rPr>
                <w:b/>
                <w:bCs/>
                <w:sz w:val="14"/>
                <w:szCs w:val="14"/>
              </w:rPr>
              <w:t>(A_119_PRI)</w:t>
            </w:r>
          </w:p>
        </w:tc>
      </w:tr>
      <w:tr w:rsidR="00287F8B" w:rsidRPr="001673F8" w14:paraId="4CA0D7B8" w14:textId="4D021B7A" w:rsidTr="00287F8B">
        <w:trPr>
          <w:trHeight w:val="240"/>
        </w:trPr>
        <w:tc>
          <w:tcPr>
            <w:tcW w:w="786" w:type="dxa"/>
            <w:tcBorders>
              <w:top w:val="nil"/>
              <w:left w:val="single" w:sz="8" w:space="0" w:color="auto"/>
              <w:bottom w:val="single" w:sz="8" w:space="0" w:color="auto"/>
              <w:right w:val="single" w:sz="8" w:space="0" w:color="auto"/>
            </w:tcBorders>
            <w:shd w:val="clear" w:color="auto" w:fill="auto"/>
            <w:noWrap/>
            <w:vAlign w:val="bottom"/>
          </w:tcPr>
          <w:p w14:paraId="47DC8B76" w14:textId="77777777" w:rsidR="00287F8B" w:rsidRPr="001673F8" w:rsidRDefault="00287F8B" w:rsidP="00287F8B">
            <w:pPr>
              <w:jc w:val="right"/>
              <w:rPr>
                <w:b/>
                <w:bCs/>
                <w:color w:val="000000"/>
                <w:sz w:val="16"/>
                <w:szCs w:val="16"/>
              </w:rPr>
            </w:pPr>
            <w:r w:rsidRPr="001673F8">
              <w:rPr>
                <w:b/>
                <w:bCs/>
                <w:color w:val="000000"/>
                <w:sz w:val="16"/>
                <w:szCs w:val="16"/>
              </w:rPr>
              <w:t>V.</w:t>
            </w:r>
          </w:p>
        </w:tc>
        <w:tc>
          <w:tcPr>
            <w:tcW w:w="605" w:type="dxa"/>
            <w:tcBorders>
              <w:top w:val="nil"/>
              <w:left w:val="nil"/>
              <w:bottom w:val="single" w:sz="8" w:space="0" w:color="auto"/>
              <w:right w:val="single" w:sz="4" w:space="0" w:color="auto"/>
            </w:tcBorders>
            <w:shd w:val="clear" w:color="auto" w:fill="auto"/>
            <w:vAlign w:val="center"/>
          </w:tcPr>
          <w:p w14:paraId="7012499D" w14:textId="77777777" w:rsidR="00287F8B" w:rsidRPr="001673F8" w:rsidRDefault="00287F8B" w:rsidP="00287F8B">
            <w:pPr>
              <w:jc w:val="center"/>
              <w:rPr>
                <w:b/>
                <w:bCs/>
                <w:color w:val="000000"/>
                <w:sz w:val="16"/>
                <w:szCs w:val="16"/>
              </w:rPr>
            </w:pPr>
            <w:r w:rsidRPr="001673F8">
              <w:rPr>
                <w:b/>
                <w:bCs/>
                <w:color w:val="000000"/>
                <w:sz w:val="16"/>
                <w:szCs w:val="16"/>
              </w:rPr>
              <w:t>B</w:t>
            </w:r>
          </w:p>
        </w:tc>
        <w:tc>
          <w:tcPr>
            <w:tcW w:w="567" w:type="dxa"/>
            <w:tcBorders>
              <w:top w:val="nil"/>
              <w:left w:val="nil"/>
              <w:bottom w:val="single" w:sz="8" w:space="0" w:color="auto"/>
              <w:right w:val="single" w:sz="4" w:space="0" w:color="auto"/>
            </w:tcBorders>
            <w:shd w:val="clear" w:color="auto" w:fill="auto"/>
            <w:vAlign w:val="center"/>
          </w:tcPr>
          <w:p w14:paraId="089F0A25" w14:textId="77777777" w:rsidR="00287F8B" w:rsidRPr="001673F8" w:rsidRDefault="00287F8B" w:rsidP="00287F8B">
            <w:pPr>
              <w:jc w:val="center"/>
              <w:rPr>
                <w:b/>
                <w:bCs/>
                <w:color w:val="000000"/>
                <w:sz w:val="16"/>
                <w:szCs w:val="16"/>
              </w:rPr>
            </w:pPr>
            <w:r w:rsidRPr="001673F8">
              <w:rPr>
                <w:b/>
                <w:bCs/>
                <w:color w:val="000000"/>
                <w:sz w:val="16"/>
                <w:szCs w:val="16"/>
              </w:rPr>
              <w:t>K</w:t>
            </w:r>
          </w:p>
        </w:tc>
        <w:tc>
          <w:tcPr>
            <w:tcW w:w="1134" w:type="dxa"/>
            <w:tcBorders>
              <w:top w:val="nil"/>
              <w:left w:val="nil"/>
              <w:bottom w:val="single" w:sz="8" w:space="0" w:color="auto"/>
              <w:right w:val="single" w:sz="4" w:space="0" w:color="auto"/>
            </w:tcBorders>
            <w:shd w:val="clear" w:color="auto" w:fill="auto"/>
            <w:vAlign w:val="center"/>
          </w:tcPr>
          <w:p w14:paraId="470CC501" w14:textId="77777777" w:rsidR="00287F8B" w:rsidRPr="001673F8" w:rsidRDefault="00287F8B" w:rsidP="00287F8B">
            <w:pPr>
              <w:jc w:val="center"/>
              <w:rPr>
                <w:b/>
                <w:bCs/>
                <w:color w:val="000000"/>
                <w:sz w:val="16"/>
                <w:szCs w:val="16"/>
              </w:rPr>
            </w:pPr>
            <w:r w:rsidRPr="001673F8">
              <w:rPr>
                <w:b/>
                <w:bCs/>
                <w:color w:val="000000"/>
                <w:sz w:val="16"/>
                <w:szCs w:val="16"/>
              </w:rPr>
              <w:t>B</w:t>
            </w:r>
          </w:p>
        </w:tc>
        <w:tc>
          <w:tcPr>
            <w:tcW w:w="1418" w:type="dxa"/>
            <w:tcBorders>
              <w:top w:val="nil"/>
              <w:left w:val="nil"/>
              <w:bottom w:val="single" w:sz="8" w:space="0" w:color="auto"/>
              <w:right w:val="single" w:sz="8" w:space="0" w:color="auto"/>
            </w:tcBorders>
            <w:shd w:val="clear" w:color="auto" w:fill="auto"/>
            <w:vAlign w:val="center"/>
          </w:tcPr>
          <w:p w14:paraId="4FEE995E" w14:textId="77777777" w:rsidR="00287F8B" w:rsidRPr="001673F8" w:rsidRDefault="00287F8B" w:rsidP="00287F8B">
            <w:pPr>
              <w:jc w:val="center"/>
              <w:rPr>
                <w:b/>
                <w:bCs/>
                <w:color w:val="000000"/>
                <w:sz w:val="16"/>
                <w:szCs w:val="16"/>
              </w:rPr>
            </w:pPr>
            <w:r w:rsidRPr="001673F8">
              <w:rPr>
                <w:b/>
                <w:bCs/>
                <w:color w:val="000000"/>
                <w:sz w:val="16"/>
                <w:szCs w:val="16"/>
              </w:rPr>
              <w:t>B</w:t>
            </w:r>
          </w:p>
        </w:tc>
        <w:tc>
          <w:tcPr>
            <w:tcW w:w="1134" w:type="dxa"/>
            <w:tcBorders>
              <w:top w:val="nil"/>
              <w:left w:val="nil"/>
              <w:bottom w:val="single" w:sz="8" w:space="0" w:color="auto"/>
              <w:right w:val="single" w:sz="8" w:space="0" w:color="auto"/>
            </w:tcBorders>
            <w:vAlign w:val="center"/>
          </w:tcPr>
          <w:p w14:paraId="0F7E9B78" w14:textId="77777777" w:rsidR="00287F8B" w:rsidRPr="001673F8" w:rsidRDefault="00287F8B" w:rsidP="00287F8B">
            <w:pPr>
              <w:jc w:val="center"/>
              <w:rPr>
                <w:b/>
                <w:bCs/>
                <w:color w:val="000000"/>
                <w:sz w:val="16"/>
                <w:szCs w:val="16"/>
              </w:rPr>
            </w:pPr>
            <w:r w:rsidRPr="001673F8">
              <w:rPr>
                <w:b/>
                <w:bCs/>
                <w:color w:val="000000"/>
                <w:sz w:val="16"/>
                <w:szCs w:val="16"/>
              </w:rPr>
              <w:t>B</w:t>
            </w:r>
          </w:p>
        </w:tc>
        <w:tc>
          <w:tcPr>
            <w:tcW w:w="1134" w:type="dxa"/>
            <w:tcBorders>
              <w:top w:val="nil"/>
              <w:left w:val="nil"/>
              <w:bottom w:val="single" w:sz="8" w:space="0" w:color="auto"/>
              <w:right w:val="single" w:sz="8" w:space="0" w:color="auto"/>
            </w:tcBorders>
          </w:tcPr>
          <w:p w14:paraId="071F08CA" w14:textId="77777777" w:rsidR="00287F8B" w:rsidRPr="001673F8" w:rsidRDefault="00287F8B" w:rsidP="00287F8B">
            <w:pPr>
              <w:jc w:val="center"/>
              <w:rPr>
                <w:b/>
                <w:bCs/>
                <w:color w:val="000000"/>
                <w:sz w:val="16"/>
                <w:szCs w:val="16"/>
              </w:rPr>
            </w:pPr>
            <w:r w:rsidRPr="001673F8">
              <w:rPr>
                <w:b/>
                <w:bCs/>
                <w:color w:val="000000"/>
                <w:sz w:val="16"/>
                <w:szCs w:val="16"/>
              </w:rPr>
              <w:t>B</w:t>
            </w:r>
          </w:p>
        </w:tc>
        <w:tc>
          <w:tcPr>
            <w:tcW w:w="1134" w:type="dxa"/>
            <w:tcBorders>
              <w:top w:val="nil"/>
              <w:left w:val="nil"/>
              <w:bottom w:val="single" w:sz="8" w:space="0" w:color="auto"/>
              <w:right w:val="single" w:sz="8" w:space="0" w:color="auto"/>
            </w:tcBorders>
          </w:tcPr>
          <w:p w14:paraId="626C20BE" w14:textId="20350CDA" w:rsidR="00287F8B" w:rsidRPr="001673F8" w:rsidRDefault="00287F8B" w:rsidP="00287F8B">
            <w:pPr>
              <w:jc w:val="center"/>
              <w:rPr>
                <w:b/>
                <w:bCs/>
                <w:color w:val="000000"/>
                <w:sz w:val="16"/>
                <w:szCs w:val="16"/>
              </w:rPr>
            </w:pPr>
            <w:r w:rsidRPr="001673F8">
              <w:rPr>
                <w:b/>
                <w:bCs/>
                <w:color w:val="000000"/>
                <w:sz w:val="16"/>
                <w:szCs w:val="16"/>
              </w:rPr>
              <w:t>K</w:t>
            </w:r>
          </w:p>
        </w:tc>
        <w:tc>
          <w:tcPr>
            <w:tcW w:w="1134" w:type="dxa"/>
            <w:tcBorders>
              <w:top w:val="nil"/>
              <w:left w:val="nil"/>
              <w:bottom w:val="single" w:sz="8" w:space="0" w:color="auto"/>
              <w:right w:val="single" w:sz="8" w:space="0" w:color="auto"/>
            </w:tcBorders>
          </w:tcPr>
          <w:p w14:paraId="3C4CAAD5" w14:textId="2E3AB953" w:rsidR="00287F8B" w:rsidRPr="001673F8" w:rsidRDefault="00287F8B" w:rsidP="00287F8B">
            <w:pPr>
              <w:jc w:val="center"/>
              <w:rPr>
                <w:b/>
                <w:bCs/>
                <w:color w:val="000000"/>
                <w:sz w:val="16"/>
                <w:szCs w:val="16"/>
              </w:rPr>
            </w:pPr>
            <w:r w:rsidRPr="001673F8">
              <w:rPr>
                <w:b/>
                <w:bCs/>
                <w:color w:val="000000"/>
                <w:sz w:val="16"/>
                <w:szCs w:val="16"/>
              </w:rPr>
              <w:t>K</w:t>
            </w:r>
          </w:p>
        </w:tc>
        <w:tc>
          <w:tcPr>
            <w:tcW w:w="1134" w:type="dxa"/>
            <w:tcBorders>
              <w:top w:val="nil"/>
              <w:left w:val="nil"/>
              <w:bottom w:val="single" w:sz="8" w:space="0" w:color="auto"/>
              <w:right w:val="single" w:sz="8" w:space="0" w:color="auto"/>
            </w:tcBorders>
          </w:tcPr>
          <w:p w14:paraId="64E4FCD9" w14:textId="77777777" w:rsidR="00287F8B" w:rsidRPr="001673F8" w:rsidRDefault="00287F8B" w:rsidP="00287F8B">
            <w:pPr>
              <w:jc w:val="center"/>
              <w:rPr>
                <w:b/>
                <w:bCs/>
                <w:color w:val="000000"/>
                <w:sz w:val="16"/>
                <w:szCs w:val="16"/>
              </w:rPr>
            </w:pPr>
          </w:p>
        </w:tc>
      </w:tr>
      <w:tr w:rsidR="00287F8B" w:rsidRPr="001673F8" w14:paraId="34BEA671" w14:textId="3FC4EF64"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5180795F" w14:textId="77777777" w:rsidR="00287F8B" w:rsidRPr="001673F8" w:rsidRDefault="00287F8B" w:rsidP="00287F8B">
            <w:pPr>
              <w:jc w:val="center"/>
              <w:rPr>
                <w:b/>
                <w:bCs/>
                <w:color w:val="000000"/>
                <w:sz w:val="16"/>
                <w:szCs w:val="16"/>
              </w:rPr>
            </w:pPr>
            <w:r w:rsidRPr="001673F8">
              <w:rPr>
                <w:b/>
                <w:bCs/>
                <w:color w:val="000000"/>
                <w:sz w:val="16"/>
                <w:szCs w:val="16"/>
              </w:rPr>
              <w:t>K_AJN</w:t>
            </w:r>
          </w:p>
        </w:tc>
        <w:tc>
          <w:tcPr>
            <w:tcW w:w="605" w:type="dxa"/>
            <w:tcBorders>
              <w:top w:val="nil"/>
              <w:left w:val="nil"/>
              <w:bottom w:val="single" w:sz="4" w:space="0" w:color="auto"/>
              <w:right w:val="single" w:sz="4" w:space="0" w:color="auto"/>
            </w:tcBorders>
            <w:shd w:val="clear" w:color="auto" w:fill="auto"/>
            <w:noWrap/>
            <w:vAlign w:val="center"/>
          </w:tcPr>
          <w:p w14:paraId="17F3472A" w14:textId="77777777" w:rsidR="00287F8B" w:rsidRPr="001673F8" w:rsidRDefault="00287F8B" w:rsidP="00287F8B">
            <w:pPr>
              <w:jc w:val="center"/>
              <w:rPr>
                <w:color w:val="000000"/>
                <w:sz w:val="16"/>
                <w:szCs w:val="16"/>
              </w:rPr>
            </w:pPr>
            <w:r w:rsidRPr="001673F8">
              <w:rPr>
                <w:color w:val="000000"/>
                <w:sz w:val="16"/>
                <w:szCs w:val="16"/>
              </w:rPr>
              <w:t>x</w:t>
            </w:r>
          </w:p>
        </w:tc>
        <w:tc>
          <w:tcPr>
            <w:tcW w:w="567" w:type="dxa"/>
            <w:tcBorders>
              <w:top w:val="nil"/>
              <w:left w:val="nil"/>
              <w:bottom w:val="single" w:sz="4" w:space="0" w:color="auto"/>
              <w:right w:val="single" w:sz="4" w:space="0" w:color="auto"/>
            </w:tcBorders>
            <w:shd w:val="clear" w:color="auto" w:fill="auto"/>
            <w:noWrap/>
            <w:vAlign w:val="center"/>
          </w:tcPr>
          <w:p w14:paraId="6AFDC34A" w14:textId="77777777"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4" w:space="0" w:color="auto"/>
            </w:tcBorders>
            <w:shd w:val="clear" w:color="auto" w:fill="auto"/>
            <w:noWrap/>
          </w:tcPr>
          <w:p w14:paraId="2D0E1AD6"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tcPr>
          <w:p w14:paraId="11284B74"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51E34E19"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837EE53"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78E26B1" w14:textId="1DE46C7D"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673901CA" w14:textId="5F22A7E3"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0120B203" w14:textId="77777777" w:rsidR="00287F8B" w:rsidRPr="001673F8" w:rsidRDefault="00287F8B" w:rsidP="00287F8B">
            <w:pPr>
              <w:jc w:val="center"/>
              <w:rPr>
                <w:color w:val="000000"/>
                <w:sz w:val="16"/>
                <w:szCs w:val="16"/>
              </w:rPr>
            </w:pPr>
          </w:p>
        </w:tc>
      </w:tr>
      <w:tr w:rsidR="00287F8B" w:rsidRPr="001673F8" w14:paraId="55686BB6" w14:textId="579824D4"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6CE0B5F4" w14:textId="77777777" w:rsidR="00287F8B" w:rsidRPr="001673F8" w:rsidRDefault="00287F8B" w:rsidP="00287F8B">
            <w:pPr>
              <w:jc w:val="center"/>
              <w:rPr>
                <w:b/>
                <w:bCs/>
                <w:color w:val="000000"/>
                <w:sz w:val="16"/>
                <w:szCs w:val="16"/>
              </w:rPr>
            </w:pPr>
            <w:r w:rsidRPr="001673F8">
              <w:rPr>
                <w:b/>
                <w:bCs/>
                <w:color w:val="000000"/>
                <w:sz w:val="16"/>
                <w:szCs w:val="16"/>
              </w:rPr>
              <w:t>K_TEV</w:t>
            </w:r>
          </w:p>
        </w:tc>
        <w:tc>
          <w:tcPr>
            <w:tcW w:w="605" w:type="dxa"/>
            <w:tcBorders>
              <w:top w:val="nil"/>
              <w:left w:val="nil"/>
              <w:bottom w:val="single" w:sz="4" w:space="0" w:color="auto"/>
              <w:right w:val="single" w:sz="4" w:space="0" w:color="auto"/>
            </w:tcBorders>
            <w:shd w:val="clear" w:color="auto" w:fill="auto"/>
            <w:noWrap/>
            <w:vAlign w:val="center"/>
          </w:tcPr>
          <w:p w14:paraId="431F4E7E" w14:textId="77777777" w:rsidR="00287F8B" w:rsidRPr="001673F8" w:rsidRDefault="00287F8B" w:rsidP="00287F8B">
            <w:pPr>
              <w:jc w:val="center"/>
              <w:rPr>
                <w:color w:val="000000"/>
                <w:sz w:val="16"/>
                <w:szCs w:val="16"/>
              </w:rPr>
            </w:pPr>
            <w:r w:rsidRPr="001673F8">
              <w:rPr>
                <w:color w:val="000000"/>
                <w:sz w:val="16"/>
                <w:szCs w:val="16"/>
              </w:rPr>
              <w:t>x</w:t>
            </w:r>
          </w:p>
        </w:tc>
        <w:tc>
          <w:tcPr>
            <w:tcW w:w="567" w:type="dxa"/>
            <w:tcBorders>
              <w:top w:val="nil"/>
              <w:left w:val="nil"/>
              <w:bottom w:val="single" w:sz="4" w:space="0" w:color="auto"/>
              <w:right w:val="single" w:sz="4" w:space="0" w:color="auto"/>
            </w:tcBorders>
            <w:shd w:val="clear" w:color="auto" w:fill="auto"/>
            <w:noWrap/>
            <w:vAlign w:val="center"/>
          </w:tcPr>
          <w:p w14:paraId="231303C1" w14:textId="77777777"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4" w:space="0" w:color="auto"/>
            </w:tcBorders>
            <w:shd w:val="clear" w:color="auto" w:fill="auto"/>
            <w:noWrap/>
          </w:tcPr>
          <w:p w14:paraId="69904627"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tcPr>
          <w:p w14:paraId="5EE037AF"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5AC51588"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55D7DDE5"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04C208AA" w14:textId="4F8F9D4F"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77EAB268" w14:textId="5392C47A"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02C9C990" w14:textId="77777777" w:rsidR="00287F8B" w:rsidRPr="001673F8" w:rsidRDefault="00287F8B" w:rsidP="00287F8B">
            <w:pPr>
              <w:jc w:val="center"/>
              <w:rPr>
                <w:color w:val="000000"/>
                <w:sz w:val="16"/>
                <w:szCs w:val="16"/>
              </w:rPr>
            </w:pPr>
          </w:p>
        </w:tc>
      </w:tr>
      <w:tr w:rsidR="00287F8B" w:rsidRPr="001673F8" w14:paraId="763BB3F2" w14:textId="1246460C"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6523F6F4" w14:textId="77777777" w:rsidR="00287F8B" w:rsidRPr="001673F8" w:rsidRDefault="00287F8B" w:rsidP="00287F8B">
            <w:pPr>
              <w:jc w:val="center"/>
              <w:rPr>
                <w:b/>
                <w:bCs/>
                <w:color w:val="000000"/>
                <w:sz w:val="16"/>
                <w:szCs w:val="16"/>
              </w:rPr>
            </w:pPr>
            <w:r w:rsidRPr="001673F8">
              <w:rPr>
                <w:b/>
                <w:bCs/>
                <w:color w:val="000000"/>
                <w:sz w:val="16"/>
                <w:szCs w:val="16"/>
              </w:rPr>
              <w:t>K_SKZ</w:t>
            </w:r>
          </w:p>
        </w:tc>
        <w:tc>
          <w:tcPr>
            <w:tcW w:w="605" w:type="dxa"/>
            <w:tcBorders>
              <w:top w:val="nil"/>
              <w:left w:val="nil"/>
              <w:bottom w:val="single" w:sz="4" w:space="0" w:color="auto"/>
              <w:right w:val="single" w:sz="4" w:space="0" w:color="auto"/>
            </w:tcBorders>
            <w:shd w:val="clear" w:color="auto" w:fill="auto"/>
            <w:noWrap/>
            <w:vAlign w:val="center"/>
          </w:tcPr>
          <w:p w14:paraId="54C244A9" w14:textId="77777777" w:rsidR="00287F8B" w:rsidRPr="001673F8" w:rsidRDefault="00287F8B" w:rsidP="00287F8B">
            <w:pPr>
              <w:jc w:val="center"/>
              <w:rPr>
                <w:strike/>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3BD0EE46" w14:textId="77777777" w:rsidR="00287F8B" w:rsidRPr="001673F8" w:rsidRDefault="00287F8B" w:rsidP="00287F8B">
            <w:pPr>
              <w:jc w:val="center"/>
              <w:rPr>
                <w:strike/>
                <w:color w:val="000000"/>
                <w:sz w:val="16"/>
                <w:szCs w:val="16"/>
              </w:rPr>
            </w:pPr>
          </w:p>
        </w:tc>
        <w:tc>
          <w:tcPr>
            <w:tcW w:w="1134" w:type="dxa"/>
            <w:tcBorders>
              <w:top w:val="nil"/>
              <w:left w:val="nil"/>
              <w:bottom w:val="single" w:sz="4" w:space="0" w:color="auto"/>
              <w:right w:val="single" w:sz="4" w:space="0" w:color="auto"/>
            </w:tcBorders>
            <w:shd w:val="clear" w:color="auto" w:fill="auto"/>
            <w:noWrap/>
          </w:tcPr>
          <w:p w14:paraId="638B050D"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tcPr>
          <w:p w14:paraId="674DB6E3"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2B6E0346"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368061FB"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985F214"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6CC17F89"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2CF9FEB3" w14:textId="77777777" w:rsidR="00287F8B" w:rsidRPr="001673F8" w:rsidRDefault="00287F8B" w:rsidP="00287F8B">
            <w:pPr>
              <w:jc w:val="center"/>
              <w:rPr>
                <w:color w:val="000000"/>
                <w:sz w:val="16"/>
                <w:szCs w:val="16"/>
              </w:rPr>
            </w:pPr>
          </w:p>
        </w:tc>
      </w:tr>
      <w:tr w:rsidR="00287F8B" w:rsidRPr="001673F8" w14:paraId="38BF0B2D" w14:textId="0DACD652"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6B733BFB" w14:textId="77777777" w:rsidR="00287F8B" w:rsidRPr="001673F8" w:rsidRDefault="00287F8B" w:rsidP="00287F8B">
            <w:pPr>
              <w:jc w:val="center"/>
              <w:rPr>
                <w:b/>
                <w:bCs/>
                <w:color w:val="000000"/>
                <w:sz w:val="16"/>
                <w:szCs w:val="16"/>
              </w:rPr>
            </w:pPr>
            <w:r w:rsidRPr="001673F8">
              <w:rPr>
                <w:b/>
                <w:bCs/>
                <w:color w:val="000000"/>
                <w:sz w:val="16"/>
                <w:szCs w:val="16"/>
              </w:rPr>
              <w:t>K_UVT</w:t>
            </w:r>
          </w:p>
        </w:tc>
        <w:tc>
          <w:tcPr>
            <w:tcW w:w="605" w:type="dxa"/>
            <w:tcBorders>
              <w:top w:val="nil"/>
              <w:left w:val="nil"/>
              <w:bottom w:val="single" w:sz="4" w:space="0" w:color="auto"/>
              <w:right w:val="single" w:sz="4" w:space="0" w:color="auto"/>
            </w:tcBorders>
            <w:shd w:val="clear" w:color="auto" w:fill="auto"/>
            <w:noWrap/>
            <w:vAlign w:val="center"/>
          </w:tcPr>
          <w:p w14:paraId="6FA4FF75" w14:textId="77777777" w:rsidR="00287F8B" w:rsidRPr="001673F8" w:rsidRDefault="00287F8B" w:rsidP="00287F8B">
            <w:pPr>
              <w:jc w:val="center"/>
              <w:rPr>
                <w:strike/>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27E923FE" w14:textId="77777777" w:rsidR="00287F8B" w:rsidRPr="001673F8" w:rsidRDefault="00287F8B" w:rsidP="00287F8B">
            <w:pPr>
              <w:jc w:val="center"/>
              <w:rPr>
                <w:color w:val="000000"/>
                <w:sz w:val="16"/>
                <w:szCs w:val="16"/>
              </w:rPr>
            </w:pPr>
            <w:r w:rsidRPr="001673F8">
              <w:rPr>
                <w:color w:val="000000"/>
                <w:sz w:val="16"/>
                <w:szCs w:val="16"/>
              </w:rPr>
              <w:t> </w:t>
            </w:r>
          </w:p>
        </w:tc>
        <w:tc>
          <w:tcPr>
            <w:tcW w:w="1134" w:type="dxa"/>
            <w:tcBorders>
              <w:top w:val="nil"/>
              <w:left w:val="nil"/>
              <w:bottom w:val="single" w:sz="4" w:space="0" w:color="auto"/>
              <w:right w:val="single" w:sz="4" w:space="0" w:color="auto"/>
            </w:tcBorders>
            <w:shd w:val="clear" w:color="auto" w:fill="auto"/>
            <w:noWrap/>
          </w:tcPr>
          <w:p w14:paraId="765B393F"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tcPr>
          <w:p w14:paraId="24B02976"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5336C36"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70CB0D02"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4465256C"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6B6B5122"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3AA6D198" w14:textId="77777777" w:rsidR="00287F8B" w:rsidRPr="001673F8" w:rsidRDefault="00287F8B" w:rsidP="00287F8B">
            <w:pPr>
              <w:jc w:val="center"/>
              <w:rPr>
                <w:color w:val="000000"/>
                <w:sz w:val="16"/>
                <w:szCs w:val="16"/>
              </w:rPr>
            </w:pPr>
          </w:p>
        </w:tc>
      </w:tr>
      <w:tr w:rsidR="00287F8B" w:rsidRPr="001673F8" w14:paraId="48359A26" w14:textId="6E7F2513"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194BE810" w14:textId="77777777" w:rsidR="00287F8B" w:rsidRPr="001673F8" w:rsidRDefault="00287F8B" w:rsidP="00287F8B">
            <w:pPr>
              <w:jc w:val="center"/>
              <w:rPr>
                <w:b/>
                <w:bCs/>
                <w:color w:val="000000"/>
                <w:sz w:val="16"/>
                <w:szCs w:val="16"/>
              </w:rPr>
            </w:pPr>
            <w:r w:rsidRPr="001673F8">
              <w:rPr>
                <w:b/>
                <w:bCs/>
                <w:color w:val="000000"/>
                <w:sz w:val="16"/>
                <w:szCs w:val="16"/>
              </w:rPr>
              <w:t>K_PRI</w:t>
            </w:r>
          </w:p>
        </w:tc>
        <w:tc>
          <w:tcPr>
            <w:tcW w:w="605" w:type="dxa"/>
            <w:tcBorders>
              <w:top w:val="nil"/>
              <w:left w:val="nil"/>
              <w:bottom w:val="single" w:sz="4" w:space="0" w:color="auto"/>
              <w:right w:val="single" w:sz="4" w:space="0" w:color="auto"/>
            </w:tcBorders>
            <w:shd w:val="clear" w:color="auto" w:fill="auto"/>
            <w:noWrap/>
            <w:vAlign w:val="center"/>
          </w:tcPr>
          <w:p w14:paraId="2B7BD8F2" w14:textId="77777777" w:rsidR="00287F8B" w:rsidRPr="001673F8" w:rsidRDefault="00287F8B" w:rsidP="00287F8B">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14:paraId="493E92CB" w14:textId="77777777"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4" w:space="0" w:color="auto"/>
            </w:tcBorders>
            <w:shd w:val="clear" w:color="auto" w:fill="auto"/>
            <w:noWrap/>
          </w:tcPr>
          <w:p w14:paraId="6133004C" w14:textId="77777777" w:rsidR="00287F8B" w:rsidRPr="001673F8" w:rsidRDefault="00287F8B" w:rsidP="00287F8B">
            <w:pPr>
              <w:jc w:val="center"/>
              <w:rPr>
                <w:color w:val="000000"/>
                <w:sz w:val="16"/>
                <w:szCs w:val="16"/>
              </w:rPr>
            </w:pPr>
            <w:r w:rsidRPr="001673F8">
              <w:rPr>
                <w:color w:val="000000"/>
                <w:sz w:val="16"/>
                <w:szCs w:val="16"/>
              </w:rPr>
              <w:t>x</w:t>
            </w:r>
          </w:p>
        </w:tc>
        <w:tc>
          <w:tcPr>
            <w:tcW w:w="1418" w:type="dxa"/>
            <w:tcBorders>
              <w:top w:val="nil"/>
              <w:left w:val="nil"/>
              <w:bottom w:val="single" w:sz="4" w:space="0" w:color="auto"/>
              <w:right w:val="single" w:sz="8" w:space="0" w:color="auto"/>
            </w:tcBorders>
            <w:shd w:val="clear" w:color="auto" w:fill="auto"/>
            <w:noWrap/>
          </w:tcPr>
          <w:p w14:paraId="7C9F3DA2"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040C6618"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6AB54C1B"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247056F9" w14:textId="6C913A1A"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6A6D8D78" w14:textId="1A6EDD47"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1EBE3FEB" w14:textId="77777777" w:rsidR="00287F8B" w:rsidRPr="001673F8" w:rsidRDefault="00287F8B" w:rsidP="00287F8B">
            <w:pPr>
              <w:jc w:val="center"/>
              <w:rPr>
                <w:color w:val="000000"/>
                <w:sz w:val="16"/>
                <w:szCs w:val="16"/>
              </w:rPr>
            </w:pPr>
          </w:p>
        </w:tc>
      </w:tr>
      <w:tr w:rsidR="00287F8B" w:rsidRPr="001673F8" w14:paraId="782C2116" w14:textId="03A6D126" w:rsidTr="00287F8B">
        <w:trPr>
          <w:trHeight w:val="225"/>
        </w:trPr>
        <w:tc>
          <w:tcPr>
            <w:tcW w:w="786" w:type="dxa"/>
            <w:tcBorders>
              <w:top w:val="nil"/>
              <w:left w:val="single" w:sz="8" w:space="0" w:color="auto"/>
              <w:bottom w:val="single" w:sz="4" w:space="0" w:color="auto"/>
              <w:right w:val="single" w:sz="8" w:space="0" w:color="auto"/>
            </w:tcBorders>
            <w:shd w:val="clear" w:color="auto" w:fill="auto"/>
            <w:vAlign w:val="bottom"/>
          </w:tcPr>
          <w:p w14:paraId="4B6784B0" w14:textId="77777777" w:rsidR="00287F8B" w:rsidRPr="001673F8" w:rsidRDefault="00287F8B" w:rsidP="00287F8B">
            <w:pPr>
              <w:jc w:val="center"/>
              <w:rPr>
                <w:b/>
                <w:bCs/>
                <w:color w:val="000000"/>
                <w:sz w:val="16"/>
                <w:szCs w:val="16"/>
              </w:rPr>
            </w:pPr>
            <w:r w:rsidRPr="001673F8">
              <w:rPr>
                <w:b/>
                <w:bCs/>
                <w:color w:val="000000"/>
                <w:sz w:val="16"/>
                <w:szCs w:val="16"/>
              </w:rPr>
              <w:t>K_FEL</w:t>
            </w:r>
          </w:p>
        </w:tc>
        <w:tc>
          <w:tcPr>
            <w:tcW w:w="605" w:type="dxa"/>
            <w:tcBorders>
              <w:top w:val="nil"/>
              <w:left w:val="nil"/>
              <w:bottom w:val="single" w:sz="4" w:space="0" w:color="auto"/>
              <w:right w:val="single" w:sz="4" w:space="0" w:color="auto"/>
            </w:tcBorders>
            <w:shd w:val="clear" w:color="auto" w:fill="auto"/>
            <w:noWrap/>
            <w:vAlign w:val="center"/>
          </w:tcPr>
          <w:p w14:paraId="66CEE625" w14:textId="77777777" w:rsidR="00287F8B" w:rsidRPr="001673F8" w:rsidRDefault="00287F8B" w:rsidP="00287F8B">
            <w:pPr>
              <w:jc w:val="center"/>
              <w:rPr>
                <w:color w:val="000000"/>
                <w:sz w:val="16"/>
                <w:szCs w:val="16"/>
              </w:rPr>
            </w:pPr>
            <w:r w:rsidRPr="001673F8">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tcPr>
          <w:p w14:paraId="2A600AE2" w14:textId="77777777" w:rsidR="00287F8B" w:rsidRPr="001673F8" w:rsidRDefault="00287F8B" w:rsidP="00287F8B">
            <w:pPr>
              <w:jc w:val="center"/>
              <w:rPr>
                <w:color w:val="000000"/>
                <w:sz w:val="16"/>
                <w:szCs w:val="16"/>
              </w:rPr>
            </w:pPr>
            <w:r w:rsidRPr="001673F8">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14:paraId="135BEBE2" w14:textId="77777777" w:rsidR="00287F8B" w:rsidRPr="001673F8" w:rsidRDefault="00287F8B" w:rsidP="00287F8B">
            <w:pPr>
              <w:jc w:val="center"/>
              <w:rPr>
                <w:color w:val="000000"/>
                <w:sz w:val="16"/>
                <w:szCs w:val="16"/>
              </w:rPr>
            </w:pPr>
            <w:r w:rsidRPr="001673F8">
              <w:rPr>
                <w:color w:val="000000"/>
                <w:sz w:val="16"/>
                <w:szCs w:val="16"/>
              </w:rPr>
              <w:t>x</w:t>
            </w:r>
          </w:p>
        </w:tc>
        <w:tc>
          <w:tcPr>
            <w:tcW w:w="1418" w:type="dxa"/>
            <w:tcBorders>
              <w:top w:val="nil"/>
              <w:left w:val="nil"/>
              <w:bottom w:val="single" w:sz="4" w:space="0" w:color="auto"/>
              <w:right w:val="single" w:sz="8" w:space="0" w:color="auto"/>
            </w:tcBorders>
            <w:shd w:val="clear" w:color="auto" w:fill="auto"/>
            <w:noWrap/>
            <w:vAlign w:val="center"/>
          </w:tcPr>
          <w:p w14:paraId="4874E5B6" w14:textId="77777777"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479D6231"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7BCCBAED" w14:textId="77777777" w:rsidR="00287F8B" w:rsidRPr="001673F8" w:rsidRDefault="00287F8B" w:rsidP="00287F8B">
            <w:pPr>
              <w:jc w:val="center"/>
              <w:rPr>
                <w:color w:val="000000"/>
                <w:sz w:val="16"/>
                <w:szCs w:val="16"/>
              </w:rPr>
            </w:pPr>
            <w:r w:rsidRPr="001673F8">
              <w:rPr>
                <w:color w:val="000000"/>
                <w:sz w:val="16"/>
                <w:szCs w:val="16"/>
              </w:rPr>
              <w:t>s</w:t>
            </w:r>
          </w:p>
        </w:tc>
        <w:tc>
          <w:tcPr>
            <w:tcW w:w="1134" w:type="dxa"/>
            <w:tcBorders>
              <w:top w:val="nil"/>
              <w:left w:val="nil"/>
              <w:bottom w:val="single" w:sz="4" w:space="0" w:color="auto"/>
              <w:right w:val="single" w:sz="8" w:space="0" w:color="auto"/>
            </w:tcBorders>
          </w:tcPr>
          <w:p w14:paraId="2305AB61"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2F530FBF"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31B249D1" w14:textId="77777777" w:rsidR="00287F8B" w:rsidRPr="001673F8" w:rsidRDefault="00287F8B" w:rsidP="00287F8B">
            <w:pPr>
              <w:jc w:val="center"/>
              <w:rPr>
                <w:color w:val="000000"/>
                <w:sz w:val="16"/>
                <w:szCs w:val="16"/>
              </w:rPr>
            </w:pPr>
          </w:p>
        </w:tc>
      </w:tr>
      <w:tr w:rsidR="00287F8B" w:rsidRPr="001673F8" w14:paraId="1FF8AE05" w14:textId="1FC69472" w:rsidTr="00287F8B">
        <w:trPr>
          <w:trHeight w:val="225"/>
        </w:trPr>
        <w:tc>
          <w:tcPr>
            <w:tcW w:w="786" w:type="dxa"/>
            <w:tcBorders>
              <w:top w:val="nil"/>
              <w:left w:val="single" w:sz="8" w:space="0" w:color="auto"/>
              <w:bottom w:val="single" w:sz="4" w:space="0" w:color="auto"/>
              <w:right w:val="single" w:sz="8" w:space="0" w:color="auto"/>
            </w:tcBorders>
            <w:shd w:val="clear" w:color="000000" w:fill="FFFFFF"/>
            <w:vAlign w:val="bottom"/>
          </w:tcPr>
          <w:p w14:paraId="4FFE4719" w14:textId="77777777" w:rsidR="00287F8B" w:rsidRPr="001673F8" w:rsidRDefault="00287F8B" w:rsidP="00287F8B">
            <w:pPr>
              <w:jc w:val="center"/>
              <w:rPr>
                <w:b/>
                <w:bCs/>
                <w:color w:val="000000"/>
                <w:sz w:val="16"/>
                <w:szCs w:val="16"/>
              </w:rPr>
            </w:pPr>
            <w:r w:rsidRPr="001673F8">
              <w:rPr>
                <w:b/>
                <w:bCs/>
                <w:color w:val="000000"/>
                <w:sz w:val="16"/>
                <w:szCs w:val="16"/>
              </w:rPr>
              <w:t>K_VNY</w:t>
            </w:r>
          </w:p>
        </w:tc>
        <w:tc>
          <w:tcPr>
            <w:tcW w:w="605" w:type="dxa"/>
            <w:tcBorders>
              <w:top w:val="nil"/>
              <w:left w:val="nil"/>
              <w:bottom w:val="single" w:sz="4" w:space="0" w:color="auto"/>
              <w:right w:val="single" w:sz="4" w:space="0" w:color="auto"/>
            </w:tcBorders>
            <w:shd w:val="clear" w:color="auto" w:fill="auto"/>
            <w:noWrap/>
            <w:vAlign w:val="center"/>
          </w:tcPr>
          <w:p w14:paraId="67233A10" w14:textId="77777777" w:rsidR="00287F8B" w:rsidRPr="001673F8" w:rsidRDefault="00287F8B" w:rsidP="00287F8B">
            <w:pPr>
              <w:jc w:val="center"/>
              <w:rPr>
                <w:color w:val="000000"/>
                <w:sz w:val="16"/>
                <w:szCs w:val="16"/>
              </w:rPr>
            </w:pPr>
            <w:r w:rsidRPr="001673F8">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tcPr>
          <w:p w14:paraId="4D775DCA" w14:textId="2AEDF8F6" w:rsidR="00287F8B" w:rsidRPr="001673F8" w:rsidRDefault="00287F8B" w:rsidP="00287F8B">
            <w:pPr>
              <w:jc w:val="center"/>
              <w:rPr>
                <w:strike/>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483C0CC9"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vAlign w:val="center"/>
          </w:tcPr>
          <w:p w14:paraId="42C352B0" w14:textId="77777777" w:rsidR="00287F8B" w:rsidRPr="001673F8" w:rsidRDefault="00287F8B" w:rsidP="00287F8B">
            <w:pPr>
              <w:jc w:val="center"/>
              <w:rPr>
                <w:color w:val="000000"/>
                <w:sz w:val="16"/>
                <w:szCs w:val="16"/>
              </w:rPr>
            </w:pPr>
            <w:r w:rsidRPr="001673F8">
              <w:rPr>
                <w:color w:val="000000"/>
                <w:sz w:val="16"/>
                <w:szCs w:val="16"/>
              </w:rPr>
              <w:t> </w:t>
            </w:r>
          </w:p>
        </w:tc>
        <w:tc>
          <w:tcPr>
            <w:tcW w:w="1134" w:type="dxa"/>
            <w:tcBorders>
              <w:top w:val="nil"/>
              <w:left w:val="nil"/>
              <w:bottom w:val="single" w:sz="4" w:space="0" w:color="auto"/>
              <w:right w:val="single" w:sz="8" w:space="0" w:color="auto"/>
            </w:tcBorders>
          </w:tcPr>
          <w:p w14:paraId="5A47F158"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5029AC8"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46A97EFC" w14:textId="2A2B9A93"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47B1D4EE" w14:textId="65D5D291"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203991C3" w14:textId="77777777" w:rsidR="00287F8B" w:rsidRPr="001673F8" w:rsidRDefault="00287F8B" w:rsidP="00287F8B">
            <w:pPr>
              <w:jc w:val="center"/>
              <w:rPr>
                <w:color w:val="000000"/>
                <w:sz w:val="16"/>
                <w:szCs w:val="16"/>
              </w:rPr>
            </w:pPr>
          </w:p>
        </w:tc>
      </w:tr>
      <w:tr w:rsidR="00287F8B" w:rsidRPr="001673F8" w14:paraId="6F646B86" w14:textId="5B99B018" w:rsidTr="00287F8B">
        <w:trPr>
          <w:trHeight w:val="225"/>
        </w:trPr>
        <w:tc>
          <w:tcPr>
            <w:tcW w:w="786" w:type="dxa"/>
            <w:tcBorders>
              <w:top w:val="nil"/>
              <w:left w:val="single" w:sz="8" w:space="0" w:color="auto"/>
              <w:bottom w:val="single" w:sz="4" w:space="0" w:color="auto"/>
              <w:right w:val="single" w:sz="8" w:space="0" w:color="auto"/>
            </w:tcBorders>
            <w:shd w:val="clear" w:color="000000" w:fill="FFFFFF"/>
            <w:vAlign w:val="bottom"/>
          </w:tcPr>
          <w:p w14:paraId="2238B49C" w14:textId="77777777" w:rsidR="00287F8B" w:rsidRPr="001673F8" w:rsidRDefault="00287F8B" w:rsidP="00287F8B">
            <w:pPr>
              <w:jc w:val="center"/>
              <w:rPr>
                <w:b/>
                <w:bCs/>
                <w:color w:val="000000"/>
                <w:sz w:val="16"/>
                <w:szCs w:val="16"/>
              </w:rPr>
            </w:pPr>
            <w:r w:rsidRPr="001673F8">
              <w:rPr>
                <w:b/>
                <w:bCs/>
                <w:color w:val="000000"/>
                <w:sz w:val="16"/>
                <w:szCs w:val="16"/>
              </w:rPr>
              <w:t>K_POT</w:t>
            </w:r>
          </w:p>
        </w:tc>
        <w:tc>
          <w:tcPr>
            <w:tcW w:w="605" w:type="dxa"/>
            <w:tcBorders>
              <w:top w:val="nil"/>
              <w:left w:val="nil"/>
              <w:bottom w:val="single" w:sz="4" w:space="0" w:color="auto"/>
              <w:right w:val="single" w:sz="4" w:space="0" w:color="auto"/>
            </w:tcBorders>
            <w:shd w:val="clear" w:color="auto" w:fill="auto"/>
            <w:noWrap/>
            <w:vAlign w:val="center"/>
          </w:tcPr>
          <w:p w14:paraId="5ACB4D40" w14:textId="77777777" w:rsidR="00287F8B" w:rsidRPr="001673F8" w:rsidRDefault="00287F8B" w:rsidP="00287F8B">
            <w:pPr>
              <w:jc w:val="center"/>
              <w:rPr>
                <w:color w:val="000000"/>
                <w:sz w:val="16"/>
                <w:szCs w:val="16"/>
              </w:rPr>
            </w:pPr>
            <w:r w:rsidRPr="001673F8">
              <w:rPr>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tcPr>
          <w:p w14:paraId="445F70AF" w14:textId="0305EBDC" w:rsidR="00287F8B" w:rsidRPr="001673F8" w:rsidRDefault="00287F8B" w:rsidP="00287F8B">
            <w:pPr>
              <w:jc w:val="center"/>
              <w:rPr>
                <w:strike/>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E1CD7E4" w14:textId="77777777" w:rsidR="00287F8B" w:rsidRPr="001673F8" w:rsidRDefault="00287F8B" w:rsidP="00287F8B">
            <w:pPr>
              <w:jc w:val="center"/>
              <w:rPr>
                <w:color w:val="000000"/>
                <w:sz w:val="16"/>
                <w:szCs w:val="16"/>
              </w:rPr>
            </w:pPr>
          </w:p>
        </w:tc>
        <w:tc>
          <w:tcPr>
            <w:tcW w:w="1418" w:type="dxa"/>
            <w:tcBorders>
              <w:top w:val="nil"/>
              <w:left w:val="nil"/>
              <w:bottom w:val="single" w:sz="4" w:space="0" w:color="auto"/>
              <w:right w:val="single" w:sz="8" w:space="0" w:color="auto"/>
            </w:tcBorders>
            <w:shd w:val="clear" w:color="auto" w:fill="auto"/>
            <w:noWrap/>
            <w:vAlign w:val="center"/>
          </w:tcPr>
          <w:p w14:paraId="139334F3"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1631011"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206C2216" w14:textId="77777777" w:rsidR="00287F8B" w:rsidRPr="001673F8" w:rsidRDefault="00287F8B" w:rsidP="00287F8B">
            <w:pPr>
              <w:jc w:val="center"/>
              <w:rPr>
                <w:color w:val="000000"/>
                <w:sz w:val="16"/>
                <w:szCs w:val="16"/>
              </w:rPr>
            </w:pPr>
          </w:p>
        </w:tc>
        <w:tc>
          <w:tcPr>
            <w:tcW w:w="1134" w:type="dxa"/>
            <w:tcBorders>
              <w:top w:val="nil"/>
              <w:left w:val="nil"/>
              <w:bottom w:val="single" w:sz="4" w:space="0" w:color="auto"/>
              <w:right w:val="single" w:sz="8" w:space="0" w:color="auto"/>
            </w:tcBorders>
          </w:tcPr>
          <w:p w14:paraId="1CD2D690" w14:textId="56FBE45C"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6F70E3C5" w14:textId="1874758A"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nil"/>
              <w:left w:val="nil"/>
              <w:bottom w:val="single" w:sz="4" w:space="0" w:color="auto"/>
              <w:right w:val="single" w:sz="8" w:space="0" w:color="auto"/>
            </w:tcBorders>
          </w:tcPr>
          <w:p w14:paraId="320562C9" w14:textId="77777777" w:rsidR="00287F8B" w:rsidRPr="001673F8" w:rsidRDefault="00287F8B" w:rsidP="00287F8B">
            <w:pPr>
              <w:jc w:val="center"/>
              <w:rPr>
                <w:color w:val="000000"/>
                <w:sz w:val="16"/>
                <w:szCs w:val="16"/>
              </w:rPr>
            </w:pPr>
          </w:p>
        </w:tc>
      </w:tr>
      <w:tr w:rsidR="00287F8B" w:rsidRPr="001673F8" w14:paraId="7BC31E33" w14:textId="77777777" w:rsidTr="00287F8B">
        <w:trPr>
          <w:trHeight w:val="225"/>
        </w:trPr>
        <w:tc>
          <w:tcPr>
            <w:tcW w:w="786" w:type="dxa"/>
            <w:tcBorders>
              <w:top w:val="single" w:sz="4" w:space="0" w:color="auto"/>
              <w:left w:val="single" w:sz="4" w:space="0" w:color="auto"/>
              <w:bottom w:val="single" w:sz="4" w:space="0" w:color="auto"/>
              <w:right w:val="single" w:sz="4" w:space="0" w:color="auto"/>
            </w:tcBorders>
            <w:shd w:val="clear" w:color="000000" w:fill="FFFFFF"/>
            <w:vAlign w:val="bottom"/>
          </w:tcPr>
          <w:p w14:paraId="5C68EAF5" w14:textId="2E998C4C" w:rsidR="00287F8B" w:rsidRPr="001673F8" w:rsidRDefault="00287F8B" w:rsidP="00287F8B">
            <w:pPr>
              <w:jc w:val="center"/>
              <w:rPr>
                <w:b/>
                <w:bCs/>
                <w:color w:val="000000"/>
                <w:sz w:val="16"/>
                <w:szCs w:val="16"/>
              </w:rPr>
            </w:pPr>
            <w:r w:rsidRPr="001673F8">
              <w:rPr>
                <w:b/>
                <w:bCs/>
                <w:color w:val="000000"/>
                <w:sz w:val="16"/>
                <w:szCs w:val="16"/>
              </w:rPr>
              <w:t>K_GLO</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AA56D" w14:textId="77777777" w:rsidR="00287F8B" w:rsidRPr="001673F8" w:rsidRDefault="00287F8B" w:rsidP="00287F8B">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1A11" w14:textId="77777777" w:rsidR="00287F8B" w:rsidRPr="001673F8" w:rsidRDefault="00287F8B" w:rsidP="00287F8B">
            <w:pPr>
              <w:jc w:val="center"/>
              <w:rPr>
                <w:strike/>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E55B" w14:textId="77777777" w:rsidR="00287F8B" w:rsidRPr="001673F8" w:rsidRDefault="00287F8B" w:rsidP="00287F8B">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8C2E" w14:textId="77777777" w:rsidR="00287F8B" w:rsidRPr="001673F8" w:rsidRDefault="00287F8B" w:rsidP="00287F8B">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CDE9C6D" w14:textId="77777777" w:rsidR="00287F8B" w:rsidRPr="001673F8" w:rsidRDefault="00287F8B" w:rsidP="00287F8B">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323C1AA" w14:textId="77777777" w:rsidR="00287F8B" w:rsidRPr="001673F8" w:rsidRDefault="00287F8B" w:rsidP="00287F8B">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C955D9" w14:textId="42DB1BC0" w:rsidR="00287F8B" w:rsidRPr="001673F8" w:rsidRDefault="00287F8B" w:rsidP="00287F8B">
            <w:pPr>
              <w:jc w:val="center"/>
              <w:rPr>
                <w:color w:val="000000"/>
                <w:sz w:val="16"/>
                <w:szCs w:val="16"/>
              </w:rPr>
            </w:pPr>
            <w:r w:rsidRPr="001673F8">
              <w:rPr>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14:paraId="1FEF3D6D" w14:textId="77777777" w:rsidR="00287F8B" w:rsidRPr="001673F8" w:rsidRDefault="00287F8B" w:rsidP="00287F8B">
            <w:pPr>
              <w:jc w:val="cente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143F09" w14:textId="7B4F7ADA" w:rsidR="00287F8B" w:rsidRPr="001673F8" w:rsidRDefault="00287F8B" w:rsidP="00287F8B">
            <w:pPr>
              <w:jc w:val="center"/>
              <w:rPr>
                <w:color w:val="000000"/>
                <w:sz w:val="16"/>
                <w:szCs w:val="16"/>
              </w:rPr>
            </w:pPr>
            <w:r w:rsidRPr="001673F8">
              <w:rPr>
                <w:color w:val="000000"/>
                <w:sz w:val="16"/>
                <w:szCs w:val="16"/>
              </w:rPr>
              <w:t>x</w:t>
            </w:r>
          </w:p>
        </w:tc>
      </w:tr>
    </w:tbl>
    <w:p w14:paraId="220D6EA5" w14:textId="77777777" w:rsidR="00FC0149" w:rsidRPr="00097A2F" w:rsidRDefault="00FC0149" w:rsidP="00FC0149">
      <w:pPr>
        <w:rPr>
          <w:sz w:val="20"/>
        </w:rPr>
      </w:pPr>
      <w:r w:rsidRPr="001673F8">
        <w:rPr>
          <w:b/>
          <w:sz w:val="20"/>
        </w:rPr>
        <w:lastRenderedPageBreak/>
        <w:t>V:</w:t>
      </w:r>
      <w:r w:rsidRPr="001673F8">
        <w:rPr>
          <w:sz w:val="20"/>
        </w:rPr>
        <w:t xml:space="preserve"> Destination</w:t>
      </w:r>
    </w:p>
    <w:p w14:paraId="785A7027" w14:textId="77777777" w:rsidR="00FC0149" w:rsidRPr="00097A2F" w:rsidRDefault="00FC0149" w:rsidP="00FC0149">
      <w:pPr>
        <w:pStyle w:val="lfej"/>
        <w:tabs>
          <w:tab w:val="clear" w:pos="4536"/>
          <w:tab w:val="clear" w:pos="9072"/>
          <w:tab w:val="left" w:pos="4395"/>
        </w:tabs>
        <w:rPr>
          <w:sz w:val="20"/>
        </w:rPr>
      </w:pPr>
      <w:r>
        <w:rPr>
          <w:b/>
          <w:sz w:val="20"/>
        </w:rPr>
        <w:t>B:</w:t>
      </w:r>
      <w:r>
        <w:rPr>
          <w:sz w:val="20"/>
        </w:rPr>
        <w:t xml:space="preserve"> Domestic addressed item</w:t>
      </w:r>
      <w:r>
        <w:rPr>
          <w:sz w:val="20"/>
        </w:rPr>
        <w:tab/>
      </w:r>
      <w:r>
        <w:rPr>
          <w:b/>
          <w:sz w:val="20"/>
        </w:rPr>
        <w:t>K:</w:t>
      </w:r>
      <w:r>
        <w:rPr>
          <w:sz w:val="20"/>
        </w:rPr>
        <w:t xml:space="preserve"> Item addressed abroad</w:t>
      </w:r>
    </w:p>
    <w:p w14:paraId="408D7B8F" w14:textId="77777777" w:rsidR="00FC0149" w:rsidRPr="00097A2F" w:rsidRDefault="00FC0149" w:rsidP="00FC0149">
      <w:pPr>
        <w:rPr>
          <w:bCs/>
          <w:i/>
        </w:rPr>
      </w:pPr>
    </w:p>
    <w:p w14:paraId="51CE8AC8" w14:textId="7DA05C76" w:rsidR="00FC0149" w:rsidRPr="001747E0" w:rsidRDefault="00FC0149">
      <w:pPr>
        <w:ind w:left="426" w:hanging="284"/>
        <w:jc w:val="both"/>
        <w:rPr>
          <w:sz w:val="20"/>
        </w:rPr>
      </w:pPr>
      <w:r>
        <w:rPr>
          <w:sz w:val="20"/>
        </w:rPr>
        <w:t>Registered, with international address (RR…HU): A letter</w:t>
      </w:r>
      <w:r w:rsidR="00D70653">
        <w:rPr>
          <w:sz w:val="20"/>
        </w:rPr>
        <w:t>, a postcard, a picture postcard</w:t>
      </w:r>
      <w:r>
        <w:rPr>
          <w:sz w:val="20"/>
        </w:rPr>
        <w:t xml:space="preserve"> (A_111_LEV), literature for the blind (A_111_LEV, Vakok_irasa=1), an “M” sack, </w:t>
      </w:r>
      <w:r w:rsidR="000E33C2" w:rsidRPr="001673F8">
        <w:rPr>
          <w:sz w:val="20"/>
        </w:rPr>
        <w:t>a Global Prime item (ordinary mail item)</w:t>
      </w:r>
      <w:r w:rsidRPr="001673F8">
        <w:rPr>
          <w:sz w:val="20"/>
        </w:rPr>
        <w:t xml:space="preserve"> requires assigning the priority service</w:t>
      </w:r>
      <w:r>
        <w:rPr>
          <w:sz w:val="20"/>
        </w:rPr>
        <w:t xml:space="preserve"> (K_PRI). </w:t>
      </w:r>
    </w:p>
    <w:p w14:paraId="7BAF013B" w14:textId="77777777" w:rsidR="00FB7DE4" w:rsidRPr="00097A2F" w:rsidRDefault="00FB7DE4" w:rsidP="00FC0149">
      <w:pPr>
        <w:ind w:left="426" w:hanging="284"/>
        <w:jc w:val="both"/>
      </w:pPr>
    </w:p>
    <w:p w14:paraId="03CF27D4" w14:textId="4B05560C" w:rsidR="00FC0149" w:rsidRPr="00097A2F" w:rsidRDefault="007E36B6" w:rsidP="00131CC3">
      <w:pPr>
        <w:pStyle w:val="Cmsor3"/>
      </w:pPr>
      <w:bookmarkStart w:id="120" w:name="_Toc122167520"/>
      <w:bookmarkStart w:id="121" w:name="_Toc341776316"/>
      <w:bookmarkStart w:id="122" w:name="_Toc478539551"/>
      <w:bookmarkStart w:id="123" w:name="_Toc89384833"/>
      <w:r>
        <w:t>Common use of additional and special services</w:t>
      </w:r>
      <w:bookmarkEnd w:id="120"/>
      <w:bookmarkEnd w:id="121"/>
      <w:bookmarkEnd w:id="122"/>
      <w:bookmarkEnd w:id="123"/>
      <w:r>
        <w:t xml:space="preserve"> </w:t>
      </w:r>
    </w:p>
    <w:p w14:paraId="3D379900" w14:textId="77777777" w:rsidR="00FC0149" w:rsidRPr="00097A2F" w:rsidRDefault="00FC0149" w:rsidP="00FC0149"/>
    <w:p w14:paraId="18F57C8E" w14:textId="26C2D836" w:rsidR="00FC0149" w:rsidRPr="00097A2F" w:rsidRDefault="00FC0149" w:rsidP="00142EEA">
      <w:pPr>
        <w:pStyle w:val="Szvegtrzs"/>
        <w:jc w:val="both"/>
      </w:pPr>
      <w:r>
        <w:t>The part of the table above the highlighted diagonal includes the additional and special service codes that may not be requested together (are exclusive).</w:t>
      </w:r>
    </w:p>
    <w:p w14:paraId="1CB8081D" w14:textId="4CDCCF49" w:rsidR="00FC0149" w:rsidRDefault="00FC0149" w:rsidP="00FC0149">
      <w:pPr>
        <w:jc w:val="both"/>
      </w:pPr>
      <w:r>
        <w:t xml:space="preserve">Below the diagonal you can find the codes of the additional and special services that are mandatory to be requested together. </w:t>
      </w:r>
    </w:p>
    <w:p w14:paraId="4E090A8C" w14:textId="77777777" w:rsidR="007719AD" w:rsidRPr="00097A2F" w:rsidRDefault="007719AD" w:rsidP="00FC0149">
      <w:pPr>
        <w:jc w:val="both"/>
      </w:pPr>
    </w:p>
    <w:tbl>
      <w:tblPr>
        <w:tblW w:w="9269" w:type="dxa"/>
        <w:tblInd w:w="55" w:type="dxa"/>
        <w:tblCellMar>
          <w:left w:w="70" w:type="dxa"/>
          <w:right w:w="70" w:type="dxa"/>
        </w:tblCellMar>
        <w:tblLook w:val="04A0" w:firstRow="1" w:lastRow="0" w:firstColumn="1" w:lastColumn="0" w:noHBand="0" w:noVBand="1"/>
      </w:tblPr>
      <w:tblGrid>
        <w:gridCol w:w="2273"/>
        <w:gridCol w:w="1154"/>
        <w:gridCol w:w="1169"/>
        <w:gridCol w:w="1169"/>
        <w:gridCol w:w="1147"/>
        <w:gridCol w:w="1123"/>
        <w:gridCol w:w="1234"/>
      </w:tblGrid>
      <w:tr w:rsidR="009D4E37" w:rsidRPr="00097A2F" w14:paraId="5A3CE8C4" w14:textId="77777777" w:rsidTr="009D4E37">
        <w:trPr>
          <w:trHeight w:val="980"/>
        </w:trPr>
        <w:tc>
          <w:tcPr>
            <w:tcW w:w="2273" w:type="dxa"/>
            <w:tcBorders>
              <w:top w:val="single" w:sz="4" w:space="0" w:color="auto"/>
              <w:left w:val="single" w:sz="4" w:space="0" w:color="auto"/>
              <w:bottom w:val="single" w:sz="4" w:space="0" w:color="auto"/>
              <w:right w:val="single" w:sz="4" w:space="0" w:color="auto"/>
            </w:tcBorders>
            <w:shd w:val="clear" w:color="000000" w:fill="C0C0C0"/>
            <w:vAlign w:val="center"/>
          </w:tcPr>
          <w:p w14:paraId="5C52B2E7" w14:textId="66C46B21" w:rsidR="009D4E37" w:rsidRPr="00097A2F" w:rsidRDefault="009D4E37" w:rsidP="00495DED">
            <w:pPr>
              <w:jc w:val="center"/>
              <w:rPr>
                <w:color w:val="000000"/>
                <w:sz w:val="18"/>
                <w:szCs w:val="18"/>
              </w:rPr>
            </w:pPr>
            <w:r>
              <w:rPr>
                <w:color w:val="000000"/>
                <w:sz w:val="18"/>
                <w:szCs w:val="18"/>
              </w:rPr>
              <w:t>Additional and special service codes</w:t>
            </w:r>
          </w:p>
        </w:tc>
        <w:tc>
          <w:tcPr>
            <w:tcW w:w="1154" w:type="dxa"/>
            <w:tcBorders>
              <w:top w:val="single" w:sz="4" w:space="0" w:color="auto"/>
              <w:left w:val="nil"/>
              <w:bottom w:val="single" w:sz="4" w:space="0" w:color="auto"/>
              <w:right w:val="single" w:sz="4" w:space="0" w:color="auto"/>
            </w:tcBorders>
            <w:shd w:val="clear" w:color="000000" w:fill="C0C0C0"/>
            <w:vAlign w:val="center"/>
          </w:tcPr>
          <w:p w14:paraId="6BA641C0" w14:textId="27F8BC23" w:rsidR="009D4E37" w:rsidRPr="00097A2F" w:rsidRDefault="009D4E37" w:rsidP="00495DED">
            <w:pPr>
              <w:jc w:val="center"/>
              <w:rPr>
                <w:color w:val="000000"/>
                <w:sz w:val="16"/>
                <w:szCs w:val="16"/>
              </w:rPr>
            </w:pPr>
            <w:r>
              <w:rPr>
                <w:color w:val="000000"/>
                <w:sz w:val="16"/>
                <w:szCs w:val="16"/>
              </w:rPr>
              <w:t>K_AJN</w:t>
            </w:r>
          </w:p>
        </w:tc>
        <w:tc>
          <w:tcPr>
            <w:tcW w:w="1169" w:type="dxa"/>
            <w:tcBorders>
              <w:top w:val="single" w:sz="4" w:space="0" w:color="auto"/>
              <w:left w:val="nil"/>
              <w:bottom w:val="single" w:sz="4" w:space="0" w:color="auto"/>
              <w:right w:val="single" w:sz="4" w:space="0" w:color="auto"/>
            </w:tcBorders>
            <w:shd w:val="clear" w:color="000000" w:fill="C0C0C0"/>
            <w:vAlign w:val="center"/>
          </w:tcPr>
          <w:p w14:paraId="6B61E794" w14:textId="52EC1B91" w:rsidR="009D4E37" w:rsidRPr="00097A2F" w:rsidRDefault="009D4E37" w:rsidP="00495DED">
            <w:pPr>
              <w:jc w:val="center"/>
              <w:rPr>
                <w:color w:val="000000"/>
                <w:sz w:val="16"/>
                <w:szCs w:val="16"/>
              </w:rPr>
            </w:pPr>
            <w:r>
              <w:rPr>
                <w:color w:val="000000"/>
                <w:sz w:val="16"/>
                <w:szCs w:val="16"/>
              </w:rPr>
              <w:t>K_TEV</w:t>
            </w:r>
          </w:p>
        </w:tc>
        <w:tc>
          <w:tcPr>
            <w:tcW w:w="1169" w:type="dxa"/>
            <w:tcBorders>
              <w:top w:val="single" w:sz="4" w:space="0" w:color="auto"/>
              <w:left w:val="nil"/>
              <w:bottom w:val="single" w:sz="4" w:space="0" w:color="auto"/>
              <w:right w:val="single" w:sz="4" w:space="0" w:color="auto"/>
            </w:tcBorders>
            <w:shd w:val="clear" w:color="000000" w:fill="C0C0C0"/>
            <w:vAlign w:val="center"/>
          </w:tcPr>
          <w:p w14:paraId="20589089" w14:textId="36521625" w:rsidR="009D4E37" w:rsidRPr="00097A2F" w:rsidRDefault="009D4E37" w:rsidP="00495DED">
            <w:pPr>
              <w:jc w:val="center"/>
              <w:rPr>
                <w:color w:val="000000"/>
                <w:sz w:val="16"/>
                <w:szCs w:val="16"/>
              </w:rPr>
            </w:pPr>
            <w:r>
              <w:rPr>
                <w:color w:val="000000"/>
                <w:sz w:val="16"/>
              </w:rPr>
              <w:t>K_SKZ</w:t>
            </w:r>
          </w:p>
        </w:tc>
        <w:tc>
          <w:tcPr>
            <w:tcW w:w="1147" w:type="dxa"/>
            <w:tcBorders>
              <w:top w:val="single" w:sz="4" w:space="0" w:color="auto"/>
              <w:left w:val="nil"/>
              <w:bottom w:val="single" w:sz="4" w:space="0" w:color="auto"/>
              <w:right w:val="single" w:sz="4" w:space="0" w:color="auto"/>
            </w:tcBorders>
            <w:shd w:val="clear" w:color="000000" w:fill="C0C0C0"/>
            <w:vAlign w:val="center"/>
          </w:tcPr>
          <w:p w14:paraId="61878164" w14:textId="2CFE1CFE" w:rsidR="009D4E37" w:rsidRPr="00097A2F" w:rsidRDefault="009D4E37" w:rsidP="00495DED">
            <w:pPr>
              <w:jc w:val="center"/>
              <w:rPr>
                <w:color w:val="000000"/>
                <w:sz w:val="16"/>
                <w:szCs w:val="16"/>
              </w:rPr>
            </w:pPr>
            <w:r>
              <w:rPr>
                <w:color w:val="000000"/>
                <w:sz w:val="16"/>
                <w:szCs w:val="16"/>
              </w:rPr>
              <w:t>K_LEZ</w:t>
            </w:r>
          </w:p>
        </w:tc>
        <w:tc>
          <w:tcPr>
            <w:tcW w:w="1123" w:type="dxa"/>
            <w:tcBorders>
              <w:top w:val="single" w:sz="4" w:space="0" w:color="auto"/>
              <w:left w:val="nil"/>
              <w:bottom w:val="single" w:sz="4" w:space="0" w:color="auto"/>
              <w:right w:val="single" w:sz="4" w:space="0" w:color="auto"/>
            </w:tcBorders>
            <w:shd w:val="clear" w:color="000000" w:fill="C0C0C0"/>
            <w:vAlign w:val="center"/>
          </w:tcPr>
          <w:p w14:paraId="267BC6C3" w14:textId="30C26735" w:rsidR="009D4E37" w:rsidRPr="00097A2F" w:rsidRDefault="009D4E37" w:rsidP="00495DED">
            <w:pPr>
              <w:jc w:val="center"/>
              <w:rPr>
                <w:color w:val="000000"/>
                <w:sz w:val="16"/>
                <w:szCs w:val="16"/>
              </w:rPr>
            </w:pPr>
            <w:r>
              <w:rPr>
                <w:color w:val="000000"/>
                <w:sz w:val="16"/>
              </w:rPr>
              <w:t>K_PRI</w:t>
            </w:r>
          </w:p>
        </w:tc>
        <w:tc>
          <w:tcPr>
            <w:tcW w:w="1234" w:type="dxa"/>
            <w:tcBorders>
              <w:top w:val="single" w:sz="4" w:space="0" w:color="auto"/>
              <w:left w:val="nil"/>
              <w:bottom w:val="single" w:sz="4" w:space="0" w:color="auto"/>
              <w:right w:val="single" w:sz="4" w:space="0" w:color="auto"/>
            </w:tcBorders>
            <w:shd w:val="clear" w:color="000000" w:fill="BFBFBF"/>
            <w:vAlign w:val="center"/>
          </w:tcPr>
          <w:p w14:paraId="4099757C" w14:textId="3574B51E" w:rsidR="009D4E37" w:rsidRPr="00097A2F" w:rsidRDefault="009D4E37" w:rsidP="00495DED">
            <w:pPr>
              <w:jc w:val="center"/>
              <w:rPr>
                <w:color w:val="000000"/>
                <w:sz w:val="16"/>
                <w:szCs w:val="16"/>
              </w:rPr>
            </w:pPr>
            <w:r>
              <w:rPr>
                <w:color w:val="000000"/>
                <w:sz w:val="16"/>
              </w:rPr>
              <w:t>K_REG</w:t>
            </w:r>
          </w:p>
        </w:tc>
      </w:tr>
      <w:tr w:rsidR="009D4E37" w:rsidRPr="00097A2F" w14:paraId="1A839246" w14:textId="77777777" w:rsidTr="009D4E37">
        <w:trPr>
          <w:trHeight w:val="331"/>
        </w:trPr>
        <w:tc>
          <w:tcPr>
            <w:tcW w:w="2273" w:type="dxa"/>
            <w:tcBorders>
              <w:top w:val="nil"/>
              <w:left w:val="single" w:sz="4" w:space="0" w:color="auto"/>
              <w:bottom w:val="single" w:sz="4" w:space="0" w:color="auto"/>
              <w:right w:val="single" w:sz="4" w:space="0" w:color="auto"/>
            </w:tcBorders>
            <w:shd w:val="clear" w:color="auto" w:fill="auto"/>
            <w:vAlign w:val="center"/>
          </w:tcPr>
          <w:p w14:paraId="6DBA956C" w14:textId="7858E0DF" w:rsidR="009D4E37" w:rsidRPr="00097A2F" w:rsidRDefault="009D4E37" w:rsidP="00821312">
            <w:pPr>
              <w:jc w:val="center"/>
              <w:rPr>
                <w:color w:val="000000"/>
                <w:sz w:val="18"/>
                <w:szCs w:val="18"/>
              </w:rPr>
            </w:pPr>
            <w:r w:rsidRPr="00254608">
              <w:rPr>
                <w:color w:val="000000"/>
                <w:sz w:val="18"/>
                <w:szCs w:val="18"/>
              </w:rPr>
              <w:t>1. K_AJN</w:t>
            </w:r>
          </w:p>
        </w:tc>
        <w:tc>
          <w:tcPr>
            <w:tcW w:w="1154" w:type="dxa"/>
            <w:tcBorders>
              <w:top w:val="nil"/>
              <w:left w:val="nil"/>
              <w:bottom w:val="single" w:sz="4" w:space="0" w:color="auto"/>
              <w:right w:val="single" w:sz="4" w:space="0" w:color="auto"/>
            </w:tcBorders>
            <w:shd w:val="clear" w:color="000000" w:fill="C0C0C0"/>
            <w:vAlign w:val="center"/>
          </w:tcPr>
          <w:p w14:paraId="2A03317E" w14:textId="18CDFC62" w:rsidR="009D4E37" w:rsidRPr="00097A2F"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10CE4FB6" w14:textId="2671B87C" w:rsidR="009D4E37" w:rsidRPr="00097A2F"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5D833725" w14:textId="0BF5654E" w:rsidR="009D4E37" w:rsidRPr="00733C33" w:rsidRDefault="009D4E37" w:rsidP="00821312">
            <w:pPr>
              <w:jc w:val="center"/>
              <w:rPr>
                <w:color w:val="000000"/>
                <w:sz w:val="18"/>
                <w:szCs w:val="18"/>
              </w:rPr>
            </w:pPr>
            <w:r w:rsidRPr="00254608">
              <w:rPr>
                <w:color w:val="000000"/>
                <w:sz w:val="18"/>
                <w:szCs w:val="18"/>
              </w:rPr>
              <w:t> </w:t>
            </w:r>
          </w:p>
        </w:tc>
        <w:tc>
          <w:tcPr>
            <w:tcW w:w="1147" w:type="dxa"/>
            <w:tcBorders>
              <w:top w:val="nil"/>
              <w:left w:val="nil"/>
              <w:bottom w:val="single" w:sz="4" w:space="0" w:color="auto"/>
              <w:right w:val="single" w:sz="4" w:space="0" w:color="auto"/>
            </w:tcBorders>
            <w:shd w:val="clear" w:color="auto" w:fill="auto"/>
            <w:vAlign w:val="center"/>
          </w:tcPr>
          <w:p w14:paraId="57E7DDA9" w14:textId="3F20A384" w:rsidR="009D4E37" w:rsidRPr="00097A2F" w:rsidRDefault="009D4E37" w:rsidP="00821312">
            <w:pPr>
              <w:jc w:val="center"/>
              <w:rPr>
                <w:color w:val="000000"/>
                <w:sz w:val="18"/>
                <w:szCs w:val="18"/>
              </w:rPr>
            </w:pPr>
            <w:r w:rsidRPr="00254608">
              <w:rPr>
                <w:color w:val="000000"/>
                <w:sz w:val="18"/>
                <w:szCs w:val="18"/>
              </w:rPr>
              <w:t>X</w:t>
            </w:r>
          </w:p>
        </w:tc>
        <w:tc>
          <w:tcPr>
            <w:tcW w:w="1123" w:type="dxa"/>
            <w:tcBorders>
              <w:top w:val="nil"/>
              <w:left w:val="nil"/>
              <w:bottom w:val="single" w:sz="4" w:space="0" w:color="auto"/>
              <w:right w:val="single" w:sz="4" w:space="0" w:color="auto"/>
            </w:tcBorders>
            <w:shd w:val="clear" w:color="auto" w:fill="auto"/>
            <w:vAlign w:val="center"/>
          </w:tcPr>
          <w:p w14:paraId="752F7A34" w14:textId="14920D88" w:rsidR="009D4E37" w:rsidRPr="00097A2F" w:rsidRDefault="009D4E37" w:rsidP="00821312">
            <w:pPr>
              <w:jc w:val="center"/>
              <w:rPr>
                <w:color w:val="000000"/>
                <w:sz w:val="18"/>
                <w:szCs w:val="18"/>
              </w:rPr>
            </w:pPr>
            <w:r w:rsidRPr="00254608">
              <w:rPr>
                <w:color w:val="000000"/>
                <w:sz w:val="18"/>
                <w:szCs w:val="18"/>
              </w:rPr>
              <w:t> </w:t>
            </w:r>
          </w:p>
        </w:tc>
        <w:tc>
          <w:tcPr>
            <w:tcW w:w="1234" w:type="dxa"/>
            <w:tcBorders>
              <w:top w:val="nil"/>
              <w:left w:val="nil"/>
              <w:bottom w:val="single" w:sz="4" w:space="0" w:color="auto"/>
              <w:right w:val="single" w:sz="4" w:space="0" w:color="auto"/>
            </w:tcBorders>
            <w:shd w:val="clear" w:color="auto" w:fill="auto"/>
            <w:vAlign w:val="center"/>
          </w:tcPr>
          <w:p w14:paraId="6530C1B1" w14:textId="0EF12BF0" w:rsidR="009D4E37" w:rsidRPr="00097A2F" w:rsidRDefault="009D4E37" w:rsidP="00821312">
            <w:pPr>
              <w:jc w:val="center"/>
              <w:rPr>
                <w:color w:val="000000"/>
                <w:sz w:val="18"/>
                <w:szCs w:val="18"/>
              </w:rPr>
            </w:pPr>
            <w:r w:rsidRPr="00254608">
              <w:rPr>
                <w:color w:val="000000"/>
                <w:sz w:val="18"/>
                <w:szCs w:val="18"/>
              </w:rPr>
              <w:t>X</w:t>
            </w:r>
          </w:p>
        </w:tc>
      </w:tr>
      <w:tr w:rsidR="009D4E37" w:rsidRPr="00097A2F" w14:paraId="21A39E11" w14:textId="77777777" w:rsidTr="009D4E37">
        <w:trPr>
          <w:trHeight w:val="331"/>
        </w:trPr>
        <w:tc>
          <w:tcPr>
            <w:tcW w:w="2273" w:type="dxa"/>
            <w:tcBorders>
              <w:top w:val="nil"/>
              <w:left w:val="single" w:sz="4" w:space="0" w:color="auto"/>
              <w:bottom w:val="single" w:sz="4" w:space="0" w:color="auto"/>
              <w:right w:val="single" w:sz="4" w:space="0" w:color="auto"/>
            </w:tcBorders>
            <w:shd w:val="clear" w:color="auto" w:fill="auto"/>
            <w:vAlign w:val="center"/>
          </w:tcPr>
          <w:p w14:paraId="3DED63B6" w14:textId="10F2B0DF" w:rsidR="009D4E37" w:rsidRPr="00097A2F" w:rsidRDefault="009D4E37" w:rsidP="00821312">
            <w:pPr>
              <w:jc w:val="center"/>
              <w:rPr>
                <w:color w:val="000000"/>
                <w:sz w:val="18"/>
                <w:szCs w:val="18"/>
              </w:rPr>
            </w:pPr>
            <w:r w:rsidRPr="00254608">
              <w:rPr>
                <w:color w:val="000000"/>
                <w:sz w:val="18"/>
                <w:szCs w:val="18"/>
              </w:rPr>
              <w:t>3. K_TEV</w:t>
            </w:r>
          </w:p>
        </w:tc>
        <w:tc>
          <w:tcPr>
            <w:tcW w:w="1154" w:type="dxa"/>
            <w:tcBorders>
              <w:top w:val="nil"/>
              <w:left w:val="nil"/>
              <w:bottom w:val="single" w:sz="4" w:space="0" w:color="auto"/>
              <w:right w:val="single" w:sz="4" w:space="0" w:color="auto"/>
            </w:tcBorders>
            <w:shd w:val="clear" w:color="auto" w:fill="auto"/>
            <w:vAlign w:val="center"/>
          </w:tcPr>
          <w:p w14:paraId="57172378" w14:textId="205765FC" w:rsidR="009D4E37" w:rsidRPr="00097A2F" w:rsidRDefault="009D4E37" w:rsidP="00821312">
            <w:pPr>
              <w:jc w:val="center"/>
              <w:rPr>
                <w:b/>
                <w:bCs/>
                <w:color w:val="000000"/>
                <w:sz w:val="18"/>
                <w:szCs w:val="18"/>
              </w:rPr>
            </w:pPr>
            <w:r w:rsidRPr="00254608">
              <w:rPr>
                <w:b/>
                <w:bCs/>
                <w:color w:val="000000"/>
                <w:sz w:val="18"/>
                <w:szCs w:val="18"/>
              </w:rPr>
              <w:t>v.®</w:t>
            </w:r>
          </w:p>
        </w:tc>
        <w:tc>
          <w:tcPr>
            <w:tcW w:w="1169" w:type="dxa"/>
            <w:tcBorders>
              <w:top w:val="nil"/>
              <w:left w:val="nil"/>
              <w:bottom w:val="single" w:sz="4" w:space="0" w:color="auto"/>
              <w:right w:val="single" w:sz="4" w:space="0" w:color="auto"/>
            </w:tcBorders>
            <w:shd w:val="clear" w:color="000000" w:fill="C0C0C0"/>
            <w:vAlign w:val="center"/>
          </w:tcPr>
          <w:p w14:paraId="1CA287FB" w14:textId="43FBF8AD" w:rsidR="009D4E37" w:rsidRPr="00097A2F"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28771E57" w14:textId="2989035D" w:rsidR="009D4E37" w:rsidRPr="00097A2F" w:rsidRDefault="009D4E37" w:rsidP="00821312">
            <w:pPr>
              <w:jc w:val="center"/>
              <w:rPr>
                <w:color w:val="000000"/>
                <w:sz w:val="18"/>
                <w:szCs w:val="18"/>
              </w:rPr>
            </w:pPr>
            <w:r w:rsidRPr="00254608">
              <w:rPr>
                <w:color w:val="000000"/>
                <w:sz w:val="18"/>
                <w:szCs w:val="18"/>
              </w:rPr>
              <w:t> </w:t>
            </w:r>
          </w:p>
        </w:tc>
        <w:tc>
          <w:tcPr>
            <w:tcW w:w="1147" w:type="dxa"/>
            <w:tcBorders>
              <w:top w:val="nil"/>
              <w:left w:val="nil"/>
              <w:bottom w:val="single" w:sz="4" w:space="0" w:color="auto"/>
              <w:right w:val="single" w:sz="4" w:space="0" w:color="auto"/>
            </w:tcBorders>
            <w:shd w:val="clear" w:color="auto" w:fill="auto"/>
            <w:vAlign w:val="center"/>
          </w:tcPr>
          <w:p w14:paraId="4DA478A9" w14:textId="30A25F77" w:rsidR="009D4E37" w:rsidRPr="00097A2F" w:rsidRDefault="009D4E37" w:rsidP="00821312">
            <w:pPr>
              <w:jc w:val="center"/>
              <w:rPr>
                <w:color w:val="000000"/>
                <w:sz w:val="18"/>
                <w:szCs w:val="18"/>
              </w:rPr>
            </w:pPr>
            <w:r w:rsidRPr="00254608">
              <w:rPr>
                <w:color w:val="000000"/>
                <w:sz w:val="18"/>
                <w:szCs w:val="18"/>
              </w:rPr>
              <w:t> </w:t>
            </w:r>
          </w:p>
        </w:tc>
        <w:tc>
          <w:tcPr>
            <w:tcW w:w="1123" w:type="dxa"/>
            <w:tcBorders>
              <w:top w:val="nil"/>
              <w:left w:val="nil"/>
              <w:bottom w:val="single" w:sz="4" w:space="0" w:color="auto"/>
              <w:right w:val="single" w:sz="4" w:space="0" w:color="auto"/>
            </w:tcBorders>
            <w:shd w:val="clear" w:color="auto" w:fill="auto"/>
            <w:vAlign w:val="center"/>
          </w:tcPr>
          <w:p w14:paraId="39B5D4BF" w14:textId="70117946" w:rsidR="009D4E37" w:rsidRPr="00097A2F" w:rsidRDefault="009D4E37" w:rsidP="00821312">
            <w:pPr>
              <w:jc w:val="center"/>
              <w:rPr>
                <w:color w:val="000000"/>
                <w:sz w:val="18"/>
                <w:szCs w:val="18"/>
              </w:rPr>
            </w:pPr>
            <w:r w:rsidRPr="00254608">
              <w:rPr>
                <w:color w:val="000000"/>
                <w:sz w:val="18"/>
                <w:szCs w:val="18"/>
              </w:rPr>
              <w:t> </w:t>
            </w:r>
          </w:p>
        </w:tc>
        <w:tc>
          <w:tcPr>
            <w:tcW w:w="1234" w:type="dxa"/>
            <w:tcBorders>
              <w:top w:val="nil"/>
              <w:left w:val="nil"/>
              <w:bottom w:val="single" w:sz="4" w:space="0" w:color="auto"/>
              <w:right w:val="single" w:sz="4" w:space="0" w:color="auto"/>
            </w:tcBorders>
            <w:shd w:val="clear" w:color="auto" w:fill="auto"/>
            <w:vAlign w:val="center"/>
          </w:tcPr>
          <w:p w14:paraId="03F9CFC0" w14:textId="6966696A" w:rsidR="009D4E37" w:rsidRPr="00097A2F" w:rsidRDefault="009D4E37" w:rsidP="00821312">
            <w:pPr>
              <w:jc w:val="center"/>
              <w:rPr>
                <w:b/>
                <w:bCs/>
                <w:color w:val="000000"/>
                <w:sz w:val="18"/>
                <w:szCs w:val="18"/>
              </w:rPr>
            </w:pPr>
          </w:p>
        </w:tc>
      </w:tr>
      <w:tr w:rsidR="009D4E37" w:rsidRPr="00097A2F" w14:paraId="5F164260" w14:textId="77777777" w:rsidTr="009D4E37">
        <w:trPr>
          <w:trHeight w:val="331"/>
        </w:trPr>
        <w:tc>
          <w:tcPr>
            <w:tcW w:w="2273" w:type="dxa"/>
            <w:tcBorders>
              <w:top w:val="nil"/>
              <w:left w:val="single" w:sz="4" w:space="0" w:color="auto"/>
              <w:bottom w:val="single" w:sz="4" w:space="0" w:color="auto"/>
              <w:right w:val="single" w:sz="4" w:space="0" w:color="auto"/>
            </w:tcBorders>
            <w:shd w:val="clear" w:color="auto" w:fill="auto"/>
            <w:vAlign w:val="center"/>
          </w:tcPr>
          <w:p w14:paraId="1D71EAEB" w14:textId="6EEF4784" w:rsidR="009D4E37" w:rsidRPr="00733C33" w:rsidRDefault="009D4E37" w:rsidP="00821312">
            <w:pPr>
              <w:jc w:val="center"/>
              <w:rPr>
                <w:color w:val="000000"/>
                <w:sz w:val="18"/>
                <w:szCs w:val="18"/>
              </w:rPr>
            </w:pPr>
            <w:r w:rsidRPr="00254608">
              <w:rPr>
                <w:color w:val="000000"/>
                <w:sz w:val="18"/>
                <w:szCs w:val="18"/>
              </w:rPr>
              <w:t>5. K_SKZ</w:t>
            </w:r>
          </w:p>
        </w:tc>
        <w:tc>
          <w:tcPr>
            <w:tcW w:w="1154" w:type="dxa"/>
            <w:tcBorders>
              <w:top w:val="nil"/>
              <w:left w:val="nil"/>
              <w:bottom w:val="single" w:sz="4" w:space="0" w:color="auto"/>
              <w:right w:val="single" w:sz="4" w:space="0" w:color="auto"/>
            </w:tcBorders>
            <w:shd w:val="clear" w:color="auto" w:fill="auto"/>
            <w:vAlign w:val="center"/>
          </w:tcPr>
          <w:p w14:paraId="364E0B0B" w14:textId="0B0F98A6" w:rsidR="009D4E37" w:rsidRPr="00733C33"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0C9F6A32" w14:textId="75CE4ABE" w:rsidR="009D4E37" w:rsidRPr="00733C33" w:rsidRDefault="009D4E37" w:rsidP="00821312">
            <w:pPr>
              <w:jc w:val="center"/>
              <w:rPr>
                <w:b/>
                <w:bCs/>
                <w:color w:val="000000"/>
                <w:sz w:val="18"/>
                <w:szCs w:val="18"/>
              </w:rPr>
            </w:pPr>
            <w:r w:rsidRPr="00254608">
              <w:rPr>
                <w:b/>
                <w:bCs/>
                <w:color w:val="000000"/>
                <w:sz w:val="18"/>
                <w:szCs w:val="18"/>
              </w:rPr>
              <w:t>®</w:t>
            </w:r>
          </w:p>
        </w:tc>
        <w:tc>
          <w:tcPr>
            <w:tcW w:w="1169" w:type="dxa"/>
            <w:tcBorders>
              <w:top w:val="nil"/>
              <w:left w:val="nil"/>
              <w:bottom w:val="single" w:sz="4" w:space="0" w:color="auto"/>
              <w:right w:val="single" w:sz="4" w:space="0" w:color="auto"/>
            </w:tcBorders>
            <w:shd w:val="clear" w:color="000000" w:fill="C0C0C0"/>
            <w:vAlign w:val="center"/>
          </w:tcPr>
          <w:p w14:paraId="1F110491" w14:textId="227754AA" w:rsidR="009D4E37" w:rsidRPr="00733C33" w:rsidRDefault="009D4E37" w:rsidP="00821312">
            <w:pPr>
              <w:jc w:val="center"/>
              <w:rPr>
                <w:color w:val="000000"/>
                <w:sz w:val="18"/>
                <w:szCs w:val="18"/>
              </w:rPr>
            </w:pPr>
            <w:r w:rsidRPr="00254608">
              <w:rPr>
                <w:color w:val="000000"/>
                <w:sz w:val="18"/>
                <w:szCs w:val="18"/>
              </w:rPr>
              <w:t> </w:t>
            </w:r>
          </w:p>
        </w:tc>
        <w:tc>
          <w:tcPr>
            <w:tcW w:w="1147" w:type="dxa"/>
            <w:tcBorders>
              <w:top w:val="nil"/>
              <w:left w:val="nil"/>
              <w:bottom w:val="single" w:sz="4" w:space="0" w:color="auto"/>
              <w:right w:val="single" w:sz="4" w:space="0" w:color="auto"/>
            </w:tcBorders>
            <w:shd w:val="clear" w:color="auto" w:fill="auto"/>
            <w:vAlign w:val="center"/>
          </w:tcPr>
          <w:p w14:paraId="3198CA38" w14:textId="0B3826BE" w:rsidR="009D4E37" w:rsidRPr="00733C33" w:rsidRDefault="009D4E37" w:rsidP="00821312">
            <w:pPr>
              <w:jc w:val="center"/>
              <w:rPr>
                <w:color w:val="000000"/>
                <w:sz w:val="18"/>
                <w:szCs w:val="18"/>
              </w:rPr>
            </w:pPr>
            <w:r w:rsidRPr="00254608">
              <w:rPr>
                <w:color w:val="000000"/>
                <w:sz w:val="18"/>
                <w:szCs w:val="18"/>
              </w:rPr>
              <w:t> </w:t>
            </w:r>
          </w:p>
        </w:tc>
        <w:tc>
          <w:tcPr>
            <w:tcW w:w="1123" w:type="dxa"/>
            <w:tcBorders>
              <w:top w:val="nil"/>
              <w:left w:val="nil"/>
              <w:bottom w:val="single" w:sz="4" w:space="0" w:color="auto"/>
              <w:right w:val="single" w:sz="4" w:space="0" w:color="auto"/>
            </w:tcBorders>
            <w:shd w:val="clear" w:color="auto" w:fill="auto"/>
            <w:vAlign w:val="center"/>
          </w:tcPr>
          <w:p w14:paraId="4D92916C" w14:textId="307F0C2B" w:rsidR="009D4E37" w:rsidRPr="00733C33" w:rsidRDefault="009D4E37" w:rsidP="00821312">
            <w:pPr>
              <w:jc w:val="center"/>
              <w:rPr>
                <w:color w:val="000000"/>
                <w:sz w:val="18"/>
                <w:szCs w:val="18"/>
              </w:rPr>
            </w:pPr>
            <w:r w:rsidRPr="00254608">
              <w:rPr>
                <w:color w:val="000000"/>
                <w:sz w:val="18"/>
                <w:szCs w:val="18"/>
              </w:rPr>
              <w:t> </w:t>
            </w:r>
          </w:p>
        </w:tc>
        <w:tc>
          <w:tcPr>
            <w:tcW w:w="1234" w:type="dxa"/>
            <w:tcBorders>
              <w:top w:val="nil"/>
              <w:left w:val="nil"/>
              <w:bottom w:val="single" w:sz="4" w:space="0" w:color="auto"/>
              <w:right w:val="single" w:sz="4" w:space="0" w:color="auto"/>
            </w:tcBorders>
            <w:shd w:val="clear" w:color="auto" w:fill="auto"/>
            <w:vAlign w:val="center"/>
          </w:tcPr>
          <w:p w14:paraId="18325C93" w14:textId="1F752759" w:rsidR="009D4E37" w:rsidRPr="00097A2F" w:rsidRDefault="009D4E37" w:rsidP="00821312">
            <w:pPr>
              <w:jc w:val="center"/>
              <w:rPr>
                <w:color w:val="000000"/>
                <w:sz w:val="18"/>
                <w:szCs w:val="18"/>
              </w:rPr>
            </w:pPr>
            <w:r w:rsidRPr="00254608">
              <w:rPr>
                <w:color w:val="000000"/>
                <w:sz w:val="18"/>
                <w:szCs w:val="18"/>
              </w:rPr>
              <w:t> </w:t>
            </w:r>
          </w:p>
        </w:tc>
      </w:tr>
      <w:tr w:rsidR="009D4E37" w:rsidRPr="00097A2F" w14:paraId="711C046E" w14:textId="77777777" w:rsidTr="009D4E37">
        <w:trPr>
          <w:trHeight w:val="331"/>
        </w:trPr>
        <w:tc>
          <w:tcPr>
            <w:tcW w:w="2273" w:type="dxa"/>
            <w:tcBorders>
              <w:top w:val="nil"/>
              <w:left w:val="single" w:sz="4" w:space="0" w:color="auto"/>
              <w:bottom w:val="single" w:sz="4" w:space="0" w:color="auto"/>
              <w:right w:val="single" w:sz="4" w:space="0" w:color="auto"/>
            </w:tcBorders>
            <w:shd w:val="clear" w:color="auto" w:fill="auto"/>
            <w:vAlign w:val="center"/>
          </w:tcPr>
          <w:p w14:paraId="38A73DE4" w14:textId="0EEC1679" w:rsidR="009D4E37" w:rsidRPr="00097A2F" w:rsidRDefault="009D4E37" w:rsidP="00821312">
            <w:pPr>
              <w:jc w:val="center"/>
              <w:rPr>
                <w:color w:val="000000"/>
                <w:sz w:val="18"/>
                <w:szCs w:val="18"/>
              </w:rPr>
            </w:pPr>
            <w:r w:rsidRPr="00254608">
              <w:rPr>
                <w:color w:val="000000"/>
                <w:sz w:val="18"/>
                <w:szCs w:val="18"/>
              </w:rPr>
              <w:t>9. K_PRI</w:t>
            </w:r>
          </w:p>
        </w:tc>
        <w:tc>
          <w:tcPr>
            <w:tcW w:w="1154" w:type="dxa"/>
            <w:tcBorders>
              <w:top w:val="nil"/>
              <w:left w:val="nil"/>
              <w:bottom w:val="single" w:sz="4" w:space="0" w:color="auto"/>
              <w:right w:val="single" w:sz="4" w:space="0" w:color="auto"/>
            </w:tcBorders>
            <w:shd w:val="clear" w:color="auto" w:fill="auto"/>
            <w:vAlign w:val="center"/>
          </w:tcPr>
          <w:p w14:paraId="02FE13BF" w14:textId="7875A4E1" w:rsidR="009D4E37" w:rsidRPr="00097A2F"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358788F8" w14:textId="6F53E7C4" w:rsidR="009D4E37" w:rsidRPr="00097A2F" w:rsidRDefault="009D4E37" w:rsidP="00821312">
            <w:pPr>
              <w:jc w:val="center"/>
              <w:rPr>
                <w:color w:val="000000"/>
                <w:sz w:val="18"/>
                <w:szCs w:val="18"/>
              </w:rPr>
            </w:pPr>
            <w:r w:rsidRPr="00254608">
              <w:rPr>
                <w:color w:val="000000"/>
                <w:sz w:val="18"/>
                <w:szCs w:val="18"/>
              </w:rPr>
              <w:t> </w:t>
            </w:r>
          </w:p>
        </w:tc>
        <w:tc>
          <w:tcPr>
            <w:tcW w:w="1169" w:type="dxa"/>
            <w:tcBorders>
              <w:top w:val="nil"/>
              <w:left w:val="nil"/>
              <w:bottom w:val="single" w:sz="4" w:space="0" w:color="auto"/>
              <w:right w:val="single" w:sz="4" w:space="0" w:color="auto"/>
            </w:tcBorders>
            <w:shd w:val="clear" w:color="auto" w:fill="auto"/>
            <w:vAlign w:val="center"/>
          </w:tcPr>
          <w:p w14:paraId="7726C6ED" w14:textId="7457485C" w:rsidR="009D4E37" w:rsidRPr="00097A2F" w:rsidRDefault="009D4E37" w:rsidP="00821312">
            <w:pPr>
              <w:jc w:val="center"/>
              <w:rPr>
                <w:color w:val="000000"/>
                <w:sz w:val="18"/>
                <w:szCs w:val="18"/>
              </w:rPr>
            </w:pPr>
            <w:r w:rsidRPr="00254608">
              <w:rPr>
                <w:color w:val="000000"/>
                <w:sz w:val="18"/>
                <w:szCs w:val="18"/>
              </w:rPr>
              <w:t> </w:t>
            </w:r>
          </w:p>
        </w:tc>
        <w:tc>
          <w:tcPr>
            <w:tcW w:w="1147" w:type="dxa"/>
            <w:tcBorders>
              <w:top w:val="nil"/>
              <w:left w:val="nil"/>
              <w:bottom w:val="single" w:sz="4" w:space="0" w:color="auto"/>
              <w:right w:val="single" w:sz="4" w:space="0" w:color="auto"/>
            </w:tcBorders>
            <w:shd w:val="clear" w:color="auto" w:fill="FFFFFF" w:themeFill="background1"/>
            <w:vAlign w:val="center"/>
          </w:tcPr>
          <w:p w14:paraId="41172031" w14:textId="673351EC" w:rsidR="009D4E37" w:rsidRPr="00097A2F" w:rsidRDefault="009D4E37" w:rsidP="00821312">
            <w:pPr>
              <w:jc w:val="center"/>
              <w:rPr>
                <w:color w:val="000000"/>
                <w:sz w:val="18"/>
                <w:szCs w:val="18"/>
              </w:rPr>
            </w:pPr>
            <w:r w:rsidRPr="00254608">
              <w:rPr>
                <w:color w:val="000000"/>
                <w:sz w:val="18"/>
                <w:szCs w:val="18"/>
              </w:rPr>
              <w:t> </w:t>
            </w:r>
          </w:p>
        </w:tc>
        <w:tc>
          <w:tcPr>
            <w:tcW w:w="1123" w:type="dxa"/>
            <w:tcBorders>
              <w:top w:val="nil"/>
              <w:left w:val="nil"/>
              <w:bottom w:val="single" w:sz="4" w:space="0" w:color="auto"/>
              <w:right w:val="single" w:sz="4" w:space="0" w:color="auto"/>
            </w:tcBorders>
            <w:shd w:val="clear" w:color="000000" w:fill="C0C0C0"/>
            <w:vAlign w:val="center"/>
          </w:tcPr>
          <w:p w14:paraId="2F3AD516" w14:textId="7D24CA5B" w:rsidR="009D4E37" w:rsidRPr="00097A2F" w:rsidRDefault="009D4E37" w:rsidP="00821312">
            <w:pPr>
              <w:jc w:val="center"/>
              <w:rPr>
                <w:color w:val="000000"/>
                <w:sz w:val="18"/>
                <w:szCs w:val="18"/>
              </w:rPr>
            </w:pPr>
            <w:r w:rsidRPr="00254608">
              <w:rPr>
                <w:color w:val="000000"/>
                <w:sz w:val="18"/>
                <w:szCs w:val="18"/>
              </w:rPr>
              <w:t> </w:t>
            </w:r>
          </w:p>
        </w:tc>
        <w:tc>
          <w:tcPr>
            <w:tcW w:w="1234" w:type="dxa"/>
            <w:tcBorders>
              <w:top w:val="nil"/>
              <w:left w:val="nil"/>
              <w:bottom w:val="single" w:sz="4" w:space="0" w:color="auto"/>
              <w:right w:val="single" w:sz="4" w:space="0" w:color="auto"/>
            </w:tcBorders>
            <w:shd w:val="clear" w:color="auto" w:fill="auto"/>
            <w:vAlign w:val="center"/>
          </w:tcPr>
          <w:p w14:paraId="47FDDD35" w14:textId="0770DEE2" w:rsidR="009D4E37" w:rsidRPr="00097A2F" w:rsidRDefault="009D4E37" w:rsidP="00821312">
            <w:pPr>
              <w:jc w:val="center"/>
              <w:rPr>
                <w:color w:val="000000"/>
                <w:sz w:val="18"/>
                <w:szCs w:val="18"/>
              </w:rPr>
            </w:pPr>
            <w:r w:rsidRPr="00254608">
              <w:rPr>
                <w:color w:val="000000"/>
                <w:sz w:val="18"/>
                <w:szCs w:val="18"/>
              </w:rPr>
              <w:t> </w:t>
            </w:r>
          </w:p>
        </w:tc>
      </w:tr>
      <w:tr w:rsidR="009D4E37" w:rsidRPr="00097A2F" w14:paraId="2BCC9897" w14:textId="77777777" w:rsidTr="009D4E37">
        <w:trPr>
          <w:trHeight w:val="331"/>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0F6C6C9" w14:textId="10233A34" w:rsidR="009D4E37" w:rsidRDefault="009D4E37" w:rsidP="00821312">
            <w:pPr>
              <w:jc w:val="center"/>
              <w:rPr>
                <w:color w:val="000000"/>
                <w:sz w:val="18"/>
                <w:szCs w:val="18"/>
              </w:rPr>
            </w:pPr>
            <w:r>
              <w:rPr>
                <w:color w:val="000000"/>
                <w:sz w:val="18"/>
                <w:szCs w:val="18"/>
              </w:rPr>
              <w:t>10. K_REG</w:t>
            </w:r>
          </w:p>
        </w:tc>
        <w:tc>
          <w:tcPr>
            <w:tcW w:w="1154" w:type="dxa"/>
            <w:tcBorders>
              <w:top w:val="single" w:sz="4" w:space="0" w:color="auto"/>
              <w:left w:val="nil"/>
              <w:bottom w:val="single" w:sz="4" w:space="0" w:color="auto"/>
              <w:right w:val="single" w:sz="4" w:space="0" w:color="auto"/>
            </w:tcBorders>
            <w:shd w:val="clear" w:color="auto" w:fill="auto"/>
            <w:vAlign w:val="center"/>
          </w:tcPr>
          <w:p w14:paraId="2634F7A5" w14:textId="77777777" w:rsidR="009D4E37" w:rsidRDefault="009D4E37" w:rsidP="00821312">
            <w:pPr>
              <w:jc w:val="center"/>
              <w:rPr>
                <w:color w:val="000000"/>
                <w:sz w:val="18"/>
                <w:szCs w:val="18"/>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6B8EE31D" w14:textId="327C95EA" w:rsidR="009D4E37" w:rsidRDefault="009D4E37" w:rsidP="00821312">
            <w:pPr>
              <w:jc w:val="center"/>
              <w:rPr>
                <w:color w:val="000000"/>
                <w:sz w:val="18"/>
                <w:szCs w:val="18"/>
              </w:rPr>
            </w:pPr>
            <w:r w:rsidRPr="00254608">
              <w:rPr>
                <w:b/>
                <w:bCs/>
                <w:color w:val="000000"/>
                <w:sz w:val="18"/>
                <w:szCs w:val="18"/>
              </w:rPr>
              <w:t>v.®</w:t>
            </w:r>
          </w:p>
        </w:tc>
        <w:tc>
          <w:tcPr>
            <w:tcW w:w="1169" w:type="dxa"/>
            <w:tcBorders>
              <w:top w:val="single" w:sz="4" w:space="0" w:color="auto"/>
              <w:left w:val="nil"/>
              <w:bottom w:val="single" w:sz="4" w:space="0" w:color="auto"/>
              <w:right w:val="single" w:sz="4" w:space="0" w:color="auto"/>
            </w:tcBorders>
            <w:shd w:val="clear" w:color="auto" w:fill="auto"/>
            <w:vAlign w:val="center"/>
          </w:tcPr>
          <w:p w14:paraId="63ABCB51" w14:textId="77777777" w:rsidR="009D4E37" w:rsidRDefault="009D4E37" w:rsidP="00821312">
            <w:pPr>
              <w:jc w:val="center"/>
              <w:rPr>
                <w:color w:val="000000"/>
                <w:sz w:val="18"/>
                <w:szCs w:val="18"/>
              </w:rPr>
            </w:pPr>
          </w:p>
        </w:tc>
        <w:tc>
          <w:tcPr>
            <w:tcW w:w="1147" w:type="dxa"/>
            <w:tcBorders>
              <w:top w:val="single" w:sz="4" w:space="0" w:color="auto"/>
              <w:left w:val="nil"/>
              <w:bottom w:val="single" w:sz="4" w:space="0" w:color="auto"/>
              <w:right w:val="single" w:sz="4" w:space="0" w:color="auto"/>
            </w:tcBorders>
            <w:shd w:val="clear" w:color="auto" w:fill="FFFFFF" w:themeFill="background1"/>
            <w:vAlign w:val="center"/>
          </w:tcPr>
          <w:p w14:paraId="55047654" w14:textId="77777777" w:rsidR="009D4E37" w:rsidRDefault="009D4E37" w:rsidP="00821312">
            <w:pPr>
              <w:jc w:val="center"/>
              <w:rPr>
                <w:color w:val="000000"/>
                <w:sz w:val="18"/>
                <w:szCs w:val="18"/>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273C503B" w14:textId="77777777" w:rsidR="009D4E37" w:rsidRDefault="009D4E37" w:rsidP="00821312">
            <w:pPr>
              <w:jc w:val="center"/>
              <w:rPr>
                <w:color w:val="000000"/>
                <w:sz w:val="18"/>
                <w:szCs w:val="18"/>
              </w:rPr>
            </w:pPr>
          </w:p>
        </w:tc>
        <w:tc>
          <w:tcPr>
            <w:tcW w:w="123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FDEA77F" w14:textId="77777777" w:rsidR="009D4E37" w:rsidRDefault="009D4E37" w:rsidP="00821312">
            <w:pPr>
              <w:jc w:val="center"/>
              <w:rPr>
                <w:color w:val="000000"/>
                <w:sz w:val="18"/>
                <w:szCs w:val="18"/>
              </w:rPr>
            </w:pPr>
          </w:p>
        </w:tc>
      </w:tr>
    </w:tbl>
    <w:p w14:paraId="7B7CA238" w14:textId="77777777" w:rsidR="00FC0149" w:rsidRPr="00097A2F" w:rsidRDefault="00FC0149" w:rsidP="00FC0149">
      <w:pPr>
        <w:rPr>
          <w:bCs/>
          <w:sz w:val="28"/>
          <w:szCs w:val="28"/>
          <w:vertAlign w:val="superscript"/>
        </w:rPr>
      </w:pPr>
    </w:p>
    <w:p w14:paraId="77684091" w14:textId="030C9ABF" w:rsidR="00FC0149" w:rsidRPr="00097A2F" w:rsidRDefault="00FC0149" w:rsidP="00FC0149">
      <w:pPr>
        <w:rPr>
          <w:sz w:val="20"/>
        </w:rPr>
      </w:pPr>
      <w:r>
        <w:rPr>
          <w:vertAlign w:val="superscript"/>
        </w:rPr>
        <w:t>+</w:t>
      </w:r>
      <w:r>
        <w:t xml:space="preserve"> Except response letters/response cards (A_161_LEV), where K_AJN is to be omitted.</w:t>
      </w:r>
    </w:p>
    <w:p w14:paraId="7581EF30" w14:textId="77777777" w:rsidR="00FC0149" w:rsidRPr="00097A2F" w:rsidRDefault="00FC0149" w:rsidP="00FC0149">
      <w:pPr>
        <w:rPr>
          <w:szCs w:val="24"/>
        </w:rPr>
      </w:pPr>
    </w:p>
    <w:p w14:paraId="14C1EFAA" w14:textId="77777777" w:rsidR="00FC0149" w:rsidRPr="00097A2F" w:rsidRDefault="00FC0149" w:rsidP="00FC0149">
      <w:r>
        <w:t xml:space="preserve">Legend: </w:t>
      </w:r>
    </w:p>
    <w:p w14:paraId="6F13FD89" w14:textId="729A864B" w:rsidR="00FC0149" w:rsidRPr="00097A2F" w:rsidRDefault="00FC0149" w:rsidP="00FC0149">
      <w:pPr>
        <w:jc w:val="both"/>
      </w:pPr>
      <w:r>
        <w:rPr>
          <w:b/>
          <w:bCs/>
        </w:rPr>
        <w:t>X:</w:t>
      </w:r>
      <w:r>
        <w:t xml:space="preserve"> mutually exclusive additional and special services</w:t>
      </w:r>
    </w:p>
    <w:p w14:paraId="6CF2541F" w14:textId="77777777" w:rsidR="00FC0149" w:rsidRPr="00097A2F" w:rsidRDefault="00FC0149" w:rsidP="00FC0149">
      <w:r>
        <w:rPr>
          <w:b/>
          <w:bCs/>
        </w:rPr>
        <w:t>v.:</w:t>
      </w:r>
      <w:r>
        <w:t xml:space="preserve"> or</w:t>
      </w:r>
    </w:p>
    <w:p w14:paraId="27922412" w14:textId="13CBA8AA" w:rsidR="00FC0149" w:rsidRPr="00097A2F" w:rsidRDefault="00FC0149" w:rsidP="00FC0149">
      <w:pPr>
        <w:ind w:left="426" w:hanging="426"/>
        <w:jc w:val="both"/>
        <w:rPr>
          <w:sz w:val="28"/>
        </w:rPr>
      </w:pPr>
      <w:r>
        <w:rPr>
          <w:b/>
          <w:bCs/>
        </w:rPr>
        <w:t xml:space="preserve">®: </w:t>
      </w:r>
      <w:r>
        <w:t>additional service to be used mandatorily with the additional service code in the header</w:t>
      </w:r>
    </w:p>
    <w:p w14:paraId="2C7E954A" w14:textId="77777777" w:rsidR="00FC0149" w:rsidRPr="00097A2F" w:rsidRDefault="00FC0149" w:rsidP="00FC0149">
      <w:pPr>
        <w:jc w:val="both"/>
        <w:rPr>
          <w:sz w:val="28"/>
        </w:rPr>
      </w:pPr>
    </w:p>
    <w:p w14:paraId="0F320E0E" w14:textId="1356A3F5" w:rsidR="00FC0149" w:rsidRPr="001747E0" w:rsidRDefault="00FC0149" w:rsidP="00FC0149">
      <w:pPr>
        <w:jc w:val="both"/>
        <w:rPr>
          <w:sz w:val="20"/>
        </w:rPr>
      </w:pPr>
      <w:r>
        <w:rPr>
          <w:sz w:val="20"/>
        </w:rPr>
        <w:t xml:space="preserve">E.g.: </w:t>
      </w:r>
    </w:p>
    <w:p w14:paraId="0E51DE38" w14:textId="5A52754B" w:rsidR="00FC0149" w:rsidRPr="001747E0" w:rsidRDefault="00FC0149" w:rsidP="00DB74BF">
      <w:pPr>
        <w:ind w:left="426" w:hanging="426"/>
        <w:jc w:val="both"/>
        <w:rPr>
          <w:sz w:val="20"/>
        </w:rPr>
      </w:pPr>
      <w:r>
        <w:rPr>
          <w:sz w:val="20"/>
        </w:rPr>
        <w:t xml:space="preserve">The item is either registered (K_AJN), these codes exclude each other: an “X” appears in the column of the 1st K_AJN row </w:t>
      </w:r>
    </w:p>
    <w:p w14:paraId="75C6C77B" w14:textId="46A62872" w:rsidR="00FC0149" w:rsidRPr="001747E0" w:rsidRDefault="00FC0149" w:rsidP="005A5B12">
      <w:pPr>
        <w:ind w:left="426" w:hanging="426"/>
        <w:jc w:val="both"/>
        <w:rPr>
          <w:sz w:val="20"/>
        </w:rPr>
      </w:pPr>
      <w:r>
        <w:rPr>
          <w:sz w:val="20"/>
        </w:rPr>
        <w:t>Return receipt (K_TEV) additional service may only be requested with the Registered mail additional service, or with the K_AJN code: the K_AJN column of the 3rd K_TEV row will contain “</w:t>
      </w:r>
      <w:r>
        <w:rPr>
          <w:b/>
          <w:bCs/>
          <w:sz w:val="20"/>
        </w:rPr>
        <w:t>v. ®</w:t>
      </w:r>
      <w:r>
        <w:rPr>
          <w:sz w:val="20"/>
        </w:rPr>
        <w:t>” (except in the case of a reply letter).</w:t>
      </w:r>
    </w:p>
    <w:p w14:paraId="5687B5A2" w14:textId="3142347A" w:rsidR="00FC0149" w:rsidRDefault="00FC0149" w:rsidP="00113FB1">
      <w:pPr>
        <w:ind w:left="426" w:hanging="426"/>
        <w:jc w:val="both"/>
        <w:rPr>
          <w:sz w:val="20"/>
        </w:rPr>
      </w:pPr>
      <w:bookmarkStart w:id="124" w:name="_Toc122167521"/>
      <w:r w:rsidRPr="00E0570B">
        <w:rPr>
          <w:sz w:val="20"/>
        </w:rPr>
        <w:t>For business letters, the return receipt (K_TEV) additional service may only be requested with the K_REG  additional service.</w:t>
      </w:r>
    </w:p>
    <w:p w14:paraId="5FDD873C" w14:textId="77777777" w:rsidR="002044D9" w:rsidRPr="001747E0" w:rsidRDefault="002044D9" w:rsidP="00113FB1">
      <w:pPr>
        <w:ind w:left="426" w:hanging="426"/>
        <w:jc w:val="both"/>
        <w:rPr>
          <w:sz w:val="20"/>
        </w:rPr>
      </w:pPr>
    </w:p>
    <w:p w14:paraId="268C0CEC" w14:textId="37CE7F7F" w:rsidR="00FC0149" w:rsidRPr="00097A2F" w:rsidRDefault="00FC0149" w:rsidP="00131CC3">
      <w:pPr>
        <w:pStyle w:val="Cmsor3"/>
      </w:pPr>
      <w:bookmarkStart w:id="125" w:name="_Toc89384834"/>
      <w:bookmarkStart w:id="126" w:name="_Toc122167523"/>
      <w:bookmarkStart w:id="127" w:name="_Toc341776318"/>
      <w:bookmarkStart w:id="128" w:name="_Toc478539552"/>
      <w:bookmarkEnd w:id="124"/>
      <w:r>
        <w:t>Definition of literature for the blind (in field</w:t>
      </w:r>
      <w:r w:rsidRPr="00E94CF7">
        <w:t xml:space="preserve"> </w:t>
      </w:r>
      <w:r>
        <w:rPr>
          <w:i/>
        </w:rPr>
        <w:t>vakok_irasa</w:t>
      </w:r>
      <w:r>
        <w:t>)</w:t>
      </w:r>
      <w:bookmarkEnd w:id="125"/>
      <w:r>
        <w:t xml:space="preserve"> </w:t>
      </w:r>
      <w:bookmarkEnd w:id="126"/>
      <w:bookmarkEnd w:id="127"/>
      <w:bookmarkEnd w:id="128"/>
    </w:p>
    <w:p w14:paraId="65D87BE5" w14:textId="77777777" w:rsidR="00FC0149" w:rsidRPr="00097A2F" w:rsidRDefault="00FC0149" w:rsidP="00FC0149"/>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552"/>
      </w:tblGrid>
      <w:tr w:rsidR="00FC0149" w:rsidRPr="00097A2F" w14:paraId="7AA8F565" w14:textId="77777777" w:rsidTr="00495DED">
        <w:trPr>
          <w:tblHeader/>
        </w:trPr>
        <w:tc>
          <w:tcPr>
            <w:tcW w:w="2835" w:type="dxa"/>
            <w:shd w:val="pct25" w:color="auto" w:fill="FFFFFF"/>
          </w:tcPr>
          <w:p w14:paraId="3D15E8F1" w14:textId="77777777" w:rsidR="00FC0149" w:rsidRPr="00DB74BF" w:rsidRDefault="00FC0149" w:rsidP="00495DED">
            <w:pPr>
              <w:jc w:val="center"/>
            </w:pPr>
            <w:r>
              <w:t>Meaning of code</w:t>
            </w:r>
          </w:p>
        </w:tc>
        <w:tc>
          <w:tcPr>
            <w:tcW w:w="2552" w:type="dxa"/>
            <w:shd w:val="pct25" w:color="auto" w:fill="FFFFFF"/>
          </w:tcPr>
          <w:p w14:paraId="0C963CD9" w14:textId="77777777" w:rsidR="00FC0149" w:rsidRPr="00DB74BF" w:rsidRDefault="00FC0149" w:rsidP="00495DED">
            <w:pPr>
              <w:jc w:val="center"/>
            </w:pPr>
            <w:r>
              <w:t xml:space="preserve">Code </w:t>
            </w:r>
          </w:p>
        </w:tc>
      </w:tr>
      <w:tr w:rsidR="00FC0149" w:rsidRPr="00097A2F" w14:paraId="77A590A9" w14:textId="77777777" w:rsidTr="00495DED">
        <w:tc>
          <w:tcPr>
            <w:tcW w:w="2835" w:type="dxa"/>
          </w:tcPr>
          <w:p w14:paraId="3EDB161B" w14:textId="77777777" w:rsidR="00FC0149" w:rsidRPr="00DB74BF" w:rsidRDefault="00FC0149" w:rsidP="00495DED">
            <w:r>
              <w:t xml:space="preserve">not literature for the blind </w:t>
            </w:r>
          </w:p>
        </w:tc>
        <w:tc>
          <w:tcPr>
            <w:tcW w:w="2552" w:type="dxa"/>
          </w:tcPr>
          <w:p w14:paraId="75EBF1BB" w14:textId="77777777" w:rsidR="00FC0149" w:rsidRPr="00DB74BF" w:rsidRDefault="00FC0149" w:rsidP="00495DED">
            <w:pPr>
              <w:jc w:val="center"/>
            </w:pPr>
            <w:r>
              <w:rPr>
                <w:b/>
              </w:rPr>
              <w:t xml:space="preserve">  0 </w:t>
            </w:r>
            <w:r>
              <w:t>*</w:t>
            </w:r>
          </w:p>
        </w:tc>
      </w:tr>
      <w:tr w:rsidR="00FC0149" w:rsidRPr="00097A2F" w14:paraId="60EED03E" w14:textId="77777777" w:rsidTr="00495DED">
        <w:tc>
          <w:tcPr>
            <w:tcW w:w="2835" w:type="dxa"/>
          </w:tcPr>
          <w:p w14:paraId="25AB9BCE" w14:textId="77777777" w:rsidR="00FC0149" w:rsidRPr="00DB74BF" w:rsidRDefault="00FC0149" w:rsidP="00495DED">
            <w:r>
              <w:t>Literature for the blind</w:t>
            </w:r>
          </w:p>
        </w:tc>
        <w:tc>
          <w:tcPr>
            <w:tcW w:w="2552" w:type="dxa"/>
          </w:tcPr>
          <w:p w14:paraId="438503C7" w14:textId="77777777" w:rsidR="00FC0149" w:rsidRPr="00DB74BF" w:rsidRDefault="00FC0149" w:rsidP="00495DED">
            <w:pPr>
              <w:jc w:val="center"/>
            </w:pPr>
            <w:r>
              <w:t>1</w:t>
            </w:r>
          </w:p>
        </w:tc>
      </w:tr>
    </w:tbl>
    <w:p w14:paraId="44B7CA64" w14:textId="77777777" w:rsidR="00FC0149" w:rsidRPr="00097A2F" w:rsidRDefault="00FC0149" w:rsidP="00DB74BF">
      <w:pPr>
        <w:jc w:val="both"/>
      </w:pPr>
      <w:r>
        <w:t>*default value of optional field if the field is not included in the file or in case of empty string (empty string should be avoided)</w:t>
      </w:r>
      <w:bookmarkStart w:id="129" w:name="_Toc122167524"/>
    </w:p>
    <w:p w14:paraId="59DC3F6F" w14:textId="77777777" w:rsidR="00FC0149" w:rsidRPr="00097A2F" w:rsidRDefault="00FC0149" w:rsidP="00FC0149"/>
    <w:p w14:paraId="717A6EBF" w14:textId="77777777" w:rsidR="00FC0149" w:rsidRPr="00097A2F" w:rsidRDefault="00FC0149" w:rsidP="00131CC3">
      <w:pPr>
        <w:pStyle w:val="Cmsor3"/>
      </w:pPr>
      <w:bookmarkStart w:id="130" w:name="_Küldemények_viszonylatának_megadása"/>
      <w:bookmarkStart w:id="131" w:name="_Toc341776319"/>
      <w:bookmarkStart w:id="132" w:name="_Toc478539553"/>
      <w:bookmarkStart w:id="133" w:name="_Toc89384835"/>
      <w:bookmarkEnd w:id="130"/>
      <w:r>
        <w:lastRenderedPageBreak/>
        <w:t xml:space="preserve">Definition of the consignments' destination (in field </w:t>
      </w:r>
      <w:r>
        <w:rPr>
          <w:i/>
        </w:rPr>
        <w:t>viszonylat</w:t>
      </w:r>
      <w:r>
        <w:t>)</w:t>
      </w:r>
      <w:bookmarkEnd w:id="129"/>
      <w:bookmarkEnd w:id="131"/>
      <w:bookmarkEnd w:id="132"/>
      <w:bookmarkEnd w:id="133"/>
    </w:p>
    <w:p w14:paraId="41293FC6" w14:textId="77777777" w:rsidR="005A5B12" w:rsidRDefault="005A5B12" w:rsidP="005A5B12">
      <w:pPr>
        <w:rPr>
          <w:szCs w:val="24"/>
        </w:rPr>
      </w:pPr>
    </w:p>
    <w:p w14:paraId="00F78509" w14:textId="1DB242CD" w:rsidR="00FC0149" w:rsidRPr="00097A2F" w:rsidRDefault="00FC0149" w:rsidP="00DB74BF">
      <w:pPr>
        <w:rPr>
          <w:szCs w:val="24"/>
        </w:rPr>
      </w:pPr>
      <w:r>
        <w:t xml:space="preserve">Ordinary items only: </w:t>
      </w:r>
    </w:p>
    <w:p w14:paraId="32B75042" w14:textId="77777777" w:rsidR="00FC0149" w:rsidRPr="00097A2F" w:rsidRDefault="00FC0149" w:rsidP="00FC0149">
      <w:pPr>
        <w:ind w:left="851"/>
        <w:rPr>
          <w:szCs w:val="24"/>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552"/>
      </w:tblGrid>
      <w:tr w:rsidR="00FC0149" w:rsidRPr="005A5B12" w14:paraId="3A4643D1" w14:textId="77777777" w:rsidTr="00495DED">
        <w:trPr>
          <w:tblHeader/>
        </w:trPr>
        <w:tc>
          <w:tcPr>
            <w:tcW w:w="2835" w:type="dxa"/>
            <w:shd w:val="pct25" w:color="auto" w:fill="FFFFFF"/>
          </w:tcPr>
          <w:p w14:paraId="3D8ED157" w14:textId="77777777" w:rsidR="00FC0149" w:rsidRPr="00DB74BF" w:rsidRDefault="00FC0149" w:rsidP="00495DED"/>
          <w:p w14:paraId="2B01C206" w14:textId="77777777" w:rsidR="00FC0149" w:rsidRPr="00DB74BF" w:rsidRDefault="00FC0149" w:rsidP="00495DED">
            <w:pPr>
              <w:jc w:val="center"/>
            </w:pPr>
            <w:r>
              <w:t>Destination</w:t>
            </w:r>
          </w:p>
        </w:tc>
        <w:tc>
          <w:tcPr>
            <w:tcW w:w="2552" w:type="dxa"/>
            <w:shd w:val="pct25" w:color="auto" w:fill="FFFFFF"/>
          </w:tcPr>
          <w:p w14:paraId="7D7D2004" w14:textId="77777777" w:rsidR="00FC0149" w:rsidRPr="00DB74BF" w:rsidRDefault="00FC0149" w:rsidP="00495DED">
            <w:pPr>
              <w:jc w:val="center"/>
            </w:pPr>
            <w:r>
              <w:t xml:space="preserve">Code </w:t>
            </w:r>
          </w:p>
          <w:p w14:paraId="4442305D" w14:textId="77777777" w:rsidR="00FC0149" w:rsidRPr="00DB74BF" w:rsidRDefault="00FC0149" w:rsidP="00495DED">
            <w:pPr>
              <w:jc w:val="center"/>
            </w:pPr>
            <w:r>
              <w:t>for letter items</w:t>
            </w:r>
          </w:p>
        </w:tc>
      </w:tr>
      <w:tr w:rsidR="00FC0149" w:rsidRPr="005A5B12" w14:paraId="15FBF74E" w14:textId="77777777" w:rsidTr="00495DED">
        <w:trPr>
          <w:trHeight w:val="373"/>
        </w:trPr>
        <w:tc>
          <w:tcPr>
            <w:tcW w:w="2835" w:type="dxa"/>
          </w:tcPr>
          <w:p w14:paraId="34A46F36" w14:textId="77777777" w:rsidR="00FC0149" w:rsidRPr="00DB74BF" w:rsidRDefault="00FC0149" w:rsidP="00495DED">
            <w:r>
              <w:t>European country</w:t>
            </w:r>
          </w:p>
        </w:tc>
        <w:tc>
          <w:tcPr>
            <w:tcW w:w="2552" w:type="dxa"/>
          </w:tcPr>
          <w:p w14:paraId="234B2CA2" w14:textId="77777777" w:rsidR="00FC0149" w:rsidRPr="00DB74BF" w:rsidRDefault="00FC0149" w:rsidP="00495DED">
            <w:pPr>
              <w:jc w:val="center"/>
            </w:pPr>
            <w:r>
              <w:t>K1</w:t>
            </w:r>
          </w:p>
        </w:tc>
      </w:tr>
      <w:tr w:rsidR="00FC0149" w:rsidRPr="005A5B12" w14:paraId="3EA6BE07" w14:textId="77777777" w:rsidTr="00495DED">
        <w:tc>
          <w:tcPr>
            <w:tcW w:w="2835" w:type="dxa"/>
          </w:tcPr>
          <w:p w14:paraId="7E4B2481" w14:textId="77777777" w:rsidR="00FC0149" w:rsidRPr="00DB74BF" w:rsidRDefault="00FC0149" w:rsidP="00495DED">
            <w:r>
              <w:t>Other foreign</w:t>
            </w:r>
          </w:p>
        </w:tc>
        <w:tc>
          <w:tcPr>
            <w:tcW w:w="2552" w:type="dxa"/>
          </w:tcPr>
          <w:p w14:paraId="23C45968" w14:textId="77777777" w:rsidR="00FC0149" w:rsidRPr="00DB74BF" w:rsidRDefault="00FC0149" w:rsidP="00495DED">
            <w:pPr>
              <w:jc w:val="center"/>
            </w:pPr>
            <w:r>
              <w:t>K2</w:t>
            </w:r>
          </w:p>
        </w:tc>
      </w:tr>
    </w:tbl>
    <w:p w14:paraId="1DD4E4D1" w14:textId="77777777" w:rsidR="00FC0149" w:rsidRPr="005A5B12" w:rsidRDefault="00FC0149" w:rsidP="00FC0149">
      <w:pPr>
        <w:jc w:val="both"/>
        <w:rPr>
          <w:szCs w:val="24"/>
        </w:rPr>
      </w:pPr>
    </w:p>
    <w:p w14:paraId="39DCB8DD" w14:textId="38312F8F" w:rsidR="00A83039" w:rsidRPr="00D76036" w:rsidRDefault="00A83039" w:rsidP="00A83039">
      <w:pPr>
        <w:jc w:val="both"/>
      </w:pPr>
      <w:r>
        <w:t xml:space="preserve">The currently effective classification of the countries is included in the </w:t>
      </w:r>
      <w:hyperlink r:id="rId19" w:history="1">
        <w:r>
          <w:rPr>
            <w:rStyle w:val="Hiperhivatkozs"/>
          </w:rPr>
          <w:t>PSZÁSZF Product Pages</w:t>
        </w:r>
      </w:hyperlink>
      <w:r>
        <w:t xml:space="preserve">. </w:t>
      </w:r>
    </w:p>
    <w:p w14:paraId="6D67EE4A" w14:textId="77777777" w:rsidR="00A83039" w:rsidRPr="00097A2F" w:rsidRDefault="00A83039" w:rsidP="00FC0149">
      <w:pPr>
        <w:jc w:val="both"/>
      </w:pPr>
    </w:p>
    <w:p w14:paraId="472D7615" w14:textId="0DE3F8C3" w:rsidR="00FC0149" w:rsidRPr="00097A2F" w:rsidRDefault="00FC0149" w:rsidP="00131CC3">
      <w:pPr>
        <w:pStyle w:val="Cmsor3"/>
      </w:pPr>
      <w:bookmarkStart w:id="134" w:name="_Küldemények_viszonylatának_megadása_1"/>
      <w:bookmarkStart w:id="135" w:name="_Toc122167525"/>
      <w:bookmarkStart w:id="136" w:name="_Toc341776320"/>
      <w:bookmarkStart w:id="137" w:name="_Toc478539554"/>
      <w:bookmarkStart w:id="138" w:name="_Toc89384836"/>
      <w:bookmarkEnd w:id="134"/>
      <w:r>
        <w:t xml:space="preserve">Definition of the consignments' destination (in field </w:t>
      </w:r>
      <w:r>
        <w:rPr>
          <w:bCs/>
          <w:i/>
          <w:iCs/>
        </w:rPr>
        <w:t>orsz</w:t>
      </w:r>
      <w:r w:rsidR="00E3496C">
        <w:rPr>
          <w:bCs/>
          <w:i/>
          <w:iCs/>
        </w:rPr>
        <w:t>a</w:t>
      </w:r>
      <w:r>
        <w:rPr>
          <w:bCs/>
          <w:i/>
          <w:iCs/>
        </w:rPr>
        <w:t>gk</w:t>
      </w:r>
      <w:r w:rsidR="00E3496C">
        <w:rPr>
          <w:bCs/>
          <w:i/>
          <w:iCs/>
        </w:rPr>
        <w:t>o</w:t>
      </w:r>
      <w:r>
        <w:rPr>
          <w:bCs/>
          <w:i/>
          <w:iCs/>
        </w:rPr>
        <w:t>d</w:t>
      </w:r>
      <w:r>
        <w:t>)</w:t>
      </w:r>
      <w:bookmarkEnd w:id="135"/>
      <w:bookmarkEnd w:id="136"/>
      <w:bookmarkEnd w:id="137"/>
      <w:bookmarkEnd w:id="138"/>
    </w:p>
    <w:p w14:paraId="2CE7FEC8" w14:textId="77777777" w:rsidR="00FC0149" w:rsidRDefault="00FC0149" w:rsidP="005A5B12">
      <w:pPr>
        <w:jc w:val="both"/>
      </w:pPr>
    </w:p>
    <w:p w14:paraId="5B261160" w14:textId="730C4B17" w:rsidR="00A83039" w:rsidRDefault="00A83039" w:rsidP="00DB74BF">
      <w:pPr>
        <w:jc w:val="both"/>
      </w:pPr>
      <w:r>
        <w:t xml:space="preserve">Country codes of the individual countries are included in the </w:t>
      </w:r>
      <w:hyperlink r:id="rId20" w:history="1">
        <w:r>
          <w:rPr>
            <w:rStyle w:val="Hiperhivatkozs"/>
          </w:rPr>
          <w:t>“Country pages”</w:t>
        </w:r>
      </w:hyperlink>
      <w:r>
        <w:t xml:space="preserve"> publication.</w:t>
      </w:r>
    </w:p>
    <w:p w14:paraId="4C6A2AD1" w14:textId="77777777" w:rsidR="00A83039" w:rsidRPr="00097A2F" w:rsidRDefault="00A83039" w:rsidP="00FC0149">
      <w:pPr>
        <w:ind w:left="709"/>
      </w:pPr>
    </w:p>
    <w:p w14:paraId="1FF97B54" w14:textId="6E6869EE" w:rsidR="00FC0149" w:rsidRPr="00097A2F" w:rsidRDefault="00FC0149" w:rsidP="00131CC3">
      <w:pPr>
        <w:pStyle w:val="Cmsor3"/>
      </w:pPr>
      <w:bookmarkStart w:id="139" w:name="_Tételes_kezelés_jelzése"/>
      <w:bookmarkStart w:id="140" w:name="_Toc122167526"/>
      <w:bookmarkStart w:id="141" w:name="_Toc341776321"/>
      <w:bookmarkStart w:id="142" w:name="_Toc478539555"/>
      <w:bookmarkStart w:id="143" w:name="_Toc89384837"/>
      <w:bookmarkEnd w:id="139"/>
      <w:r>
        <w:t xml:space="preserve">Marking of itemized handling (in field </w:t>
      </w:r>
      <w:r>
        <w:rPr>
          <w:i/>
        </w:rPr>
        <w:t>kezel</w:t>
      </w:r>
      <w:r w:rsidR="00F52EE2">
        <w:rPr>
          <w:i/>
        </w:rPr>
        <w:t>e</w:t>
      </w:r>
      <w:r>
        <w:rPr>
          <w:i/>
        </w:rPr>
        <w:t>si_mod</w:t>
      </w:r>
      <w:r>
        <w:t>)</w:t>
      </w:r>
      <w:bookmarkEnd w:id="140"/>
      <w:bookmarkEnd w:id="141"/>
      <w:bookmarkEnd w:id="142"/>
      <w:bookmarkEnd w:id="143"/>
    </w:p>
    <w:p w14:paraId="40FD1278" w14:textId="77777777" w:rsidR="00FC0149" w:rsidRPr="00097A2F" w:rsidRDefault="00FC0149" w:rsidP="00FC0149"/>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552"/>
      </w:tblGrid>
      <w:tr w:rsidR="00FC0149" w:rsidRPr="00097A2F" w14:paraId="40590D81" w14:textId="77777777" w:rsidTr="00495DED">
        <w:trPr>
          <w:tblHeader/>
        </w:trPr>
        <w:tc>
          <w:tcPr>
            <w:tcW w:w="3118" w:type="dxa"/>
            <w:shd w:val="pct25" w:color="auto" w:fill="FFFFFF"/>
          </w:tcPr>
          <w:p w14:paraId="47BA4DF9" w14:textId="77777777" w:rsidR="00FC0149" w:rsidRPr="00DB74BF" w:rsidRDefault="00FC0149" w:rsidP="00495DED">
            <w:pPr>
              <w:jc w:val="center"/>
            </w:pPr>
            <w:r>
              <w:t>Meaning of code</w:t>
            </w:r>
          </w:p>
        </w:tc>
        <w:tc>
          <w:tcPr>
            <w:tcW w:w="2552" w:type="dxa"/>
            <w:shd w:val="pct25" w:color="auto" w:fill="FFFFFF"/>
          </w:tcPr>
          <w:p w14:paraId="514E3521" w14:textId="77777777" w:rsidR="00FC0149" w:rsidRPr="00DB74BF" w:rsidRDefault="00FC0149" w:rsidP="00495DED">
            <w:pPr>
              <w:jc w:val="center"/>
            </w:pPr>
            <w:r>
              <w:t xml:space="preserve">Code </w:t>
            </w:r>
          </w:p>
        </w:tc>
      </w:tr>
      <w:tr w:rsidR="00FC0149" w:rsidRPr="00097A2F" w14:paraId="4A5AED91" w14:textId="77777777" w:rsidTr="00495DED">
        <w:tc>
          <w:tcPr>
            <w:tcW w:w="3118" w:type="dxa"/>
          </w:tcPr>
          <w:p w14:paraId="3367D186" w14:textId="77777777" w:rsidR="00FC0149" w:rsidRPr="00DB74BF" w:rsidRDefault="00FC0149" w:rsidP="00495DED">
            <w:r>
              <w:t xml:space="preserve">No value insurance </w:t>
            </w:r>
          </w:p>
        </w:tc>
        <w:tc>
          <w:tcPr>
            <w:tcW w:w="2552" w:type="dxa"/>
          </w:tcPr>
          <w:p w14:paraId="30DDDC58" w14:textId="77777777" w:rsidR="00FC0149" w:rsidRPr="00DB74BF" w:rsidRDefault="00FC0149" w:rsidP="00495DED">
            <w:pPr>
              <w:jc w:val="center"/>
            </w:pPr>
            <w:r>
              <w:rPr>
                <w:b/>
              </w:rPr>
              <w:t xml:space="preserve">  2 </w:t>
            </w:r>
            <w:r>
              <w:t>*</w:t>
            </w:r>
          </w:p>
        </w:tc>
      </w:tr>
    </w:tbl>
    <w:p w14:paraId="5DDE1939" w14:textId="77777777" w:rsidR="00E72FDD" w:rsidRDefault="00E72FDD" w:rsidP="00DB74BF">
      <w:pPr>
        <w:jc w:val="both"/>
      </w:pPr>
    </w:p>
    <w:p w14:paraId="1DC0BB42" w14:textId="4060D527" w:rsidR="00FC0149" w:rsidRPr="00097A2F" w:rsidRDefault="00FC0149" w:rsidP="00DB74BF">
      <w:pPr>
        <w:jc w:val="both"/>
      </w:pPr>
      <w:r>
        <w:t>*default value of optional field if the field is not included in the file or in case of empty string (empty string should be avoided)</w:t>
      </w:r>
    </w:p>
    <w:p w14:paraId="05DC89AE" w14:textId="77777777" w:rsidR="00FC0149" w:rsidRPr="00CF460E" w:rsidRDefault="00FC0149" w:rsidP="00CF460E">
      <w:pPr>
        <w:rPr>
          <w:lang w:val="en-US"/>
        </w:rPr>
      </w:pPr>
    </w:p>
    <w:p w14:paraId="601EEAB9" w14:textId="77777777" w:rsidR="005A5B12" w:rsidRDefault="00BF5902" w:rsidP="00131CC3">
      <w:pPr>
        <w:pStyle w:val="Cmsor3"/>
      </w:pPr>
      <w:bookmarkStart w:id="144" w:name="_Toc478539556"/>
      <w:bookmarkStart w:id="145" w:name="_Toc89384838"/>
      <w:r>
        <w:t>Requirements for the electronic mail address</w:t>
      </w:r>
      <w:bookmarkEnd w:id="94"/>
      <w:bookmarkEnd w:id="144"/>
      <w:bookmarkEnd w:id="145"/>
    </w:p>
    <w:p w14:paraId="789A7C40" w14:textId="1D1F9B44" w:rsidR="00BF5902" w:rsidRPr="00B26219" w:rsidRDefault="00BF5902" w:rsidP="00E94CF7">
      <w:r>
        <w:t xml:space="preserve"> </w:t>
      </w:r>
    </w:p>
    <w:p w14:paraId="599D8B40" w14:textId="210A5710" w:rsidR="00BF5902" w:rsidRPr="00B26219" w:rsidRDefault="00BF5902" w:rsidP="00BF5902">
      <w:pPr>
        <w:autoSpaceDE w:val="0"/>
        <w:autoSpaceDN w:val="0"/>
        <w:adjustRightInd w:val="0"/>
        <w:jc w:val="both"/>
        <w:rPr>
          <w:szCs w:val="24"/>
        </w:rPr>
      </w:pPr>
      <w:r>
        <w:t>In the fields cimzett_email and felado_email</w:t>
      </w:r>
      <w:bookmarkEnd w:id="95"/>
      <w:bookmarkEnd w:id="96"/>
      <w:bookmarkEnd w:id="97"/>
      <w:r>
        <w:t xml:space="preserve">, </w:t>
      </w:r>
      <w:bookmarkEnd w:id="98"/>
      <w:bookmarkEnd w:id="99"/>
      <w:r>
        <w:t xml:space="preserve">the system will accept as an e-mail address character strings satisfying the following conditions: </w:t>
      </w:r>
    </w:p>
    <w:p w14:paraId="0BF3F497" w14:textId="77777777" w:rsidR="00BF5902" w:rsidRPr="00B26219" w:rsidRDefault="00BF5902" w:rsidP="00BF5902">
      <w:pPr>
        <w:autoSpaceDE w:val="0"/>
        <w:autoSpaceDN w:val="0"/>
        <w:adjustRightInd w:val="0"/>
        <w:jc w:val="both"/>
        <w:rPr>
          <w:szCs w:val="24"/>
        </w:rPr>
      </w:pPr>
    </w:p>
    <w:p w14:paraId="28FAEC45" w14:textId="77777777" w:rsidR="00BF5902" w:rsidRPr="00B26219" w:rsidRDefault="00BF5902" w:rsidP="00DB74BF">
      <w:pPr>
        <w:numPr>
          <w:ilvl w:val="0"/>
          <w:numId w:val="5"/>
        </w:numPr>
        <w:tabs>
          <w:tab w:val="clear" w:pos="1211"/>
          <w:tab w:val="num" w:pos="426"/>
        </w:tabs>
        <w:ind w:left="426" w:hanging="426"/>
        <w:jc w:val="both"/>
        <w:rPr>
          <w:szCs w:val="24"/>
        </w:rPr>
      </w:pPr>
      <w:r>
        <w:t xml:space="preserve">Apart from alphanumerical characters (a-z, 0-9) only the following characters may be included: „.” (dot), „_” (’underline’), „-” (hyphen). </w:t>
      </w:r>
    </w:p>
    <w:p w14:paraId="5ABACD94" w14:textId="6EF1A463" w:rsidR="005A5B12" w:rsidRPr="00B26219" w:rsidRDefault="00BF5902" w:rsidP="00DB74BF">
      <w:pPr>
        <w:numPr>
          <w:ilvl w:val="0"/>
          <w:numId w:val="5"/>
        </w:numPr>
        <w:tabs>
          <w:tab w:val="clear" w:pos="1211"/>
          <w:tab w:val="num" w:pos="426"/>
        </w:tabs>
        <w:ind w:left="426" w:hanging="426"/>
        <w:jc w:val="both"/>
      </w:pPr>
      <w:r>
        <w:t>Character “@” may be used only once, and it may not be the first or the last character.</w:t>
      </w:r>
    </w:p>
    <w:p w14:paraId="625AB037" w14:textId="0AA6790E" w:rsidR="00BF5902" w:rsidRPr="00B26219" w:rsidRDefault="00BF5902" w:rsidP="00DB74BF">
      <w:pPr>
        <w:numPr>
          <w:ilvl w:val="0"/>
          <w:numId w:val="5"/>
        </w:numPr>
        <w:tabs>
          <w:tab w:val="clear" w:pos="1211"/>
          <w:tab w:val="num" w:pos="426"/>
        </w:tabs>
        <w:ind w:left="426" w:hanging="426"/>
        <w:jc w:val="both"/>
      </w:pPr>
      <w:r>
        <w:t xml:space="preserve">In the series of characters following character “@” there must be at least one “.” (dot) character. </w:t>
      </w:r>
    </w:p>
    <w:p w14:paraId="4C270C9D" w14:textId="6A5BDB60" w:rsidR="00BF5902" w:rsidRPr="00B26219" w:rsidRDefault="00BF5902" w:rsidP="00DB74BF">
      <w:pPr>
        <w:numPr>
          <w:ilvl w:val="0"/>
          <w:numId w:val="5"/>
        </w:numPr>
        <w:tabs>
          <w:tab w:val="clear" w:pos="1211"/>
          <w:tab w:val="num" w:pos="426"/>
        </w:tabs>
        <w:ind w:left="426" w:hanging="426"/>
        <w:jc w:val="both"/>
      </w:pPr>
      <w:r>
        <w:t xml:space="preserve">“.”, “_” or “-” may be followed by alphanumeric characters only. </w:t>
      </w:r>
    </w:p>
    <w:p w14:paraId="251950E4" w14:textId="77777777" w:rsidR="00113FB1" w:rsidRDefault="00113FB1" w:rsidP="00DB74BF">
      <w:pPr>
        <w:tabs>
          <w:tab w:val="num" w:pos="567"/>
        </w:tabs>
        <w:ind w:left="567" w:hanging="567"/>
        <w:jc w:val="both"/>
      </w:pPr>
    </w:p>
    <w:p w14:paraId="728833C2" w14:textId="3EBE4993" w:rsidR="00BF5902" w:rsidRPr="00B26219" w:rsidRDefault="00BF5902" w:rsidP="00DB74BF">
      <w:pPr>
        <w:tabs>
          <w:tab w:val="num" w:pos="567"/>
        </w:tabs>
        <w:ind w:left="567" w:hanging="567"/>
        <w:jc w:val="both"/>
      </w:pPr>
      <w:r>
        <w:t xml:space="preserve">{note: The above conditions can be expressed with the following formula: </w:t>
      </w:r>
    </w:p>
    <w:p w14:paraId="6E367FAD" w14:textId="77777777" w:rsidR="00BF5902" w:rsidRPr="00B26219" w:rsidRDefault="00BF5902" w:rsidP="00DB74BF">
      <w:pPr>
        <w:tabs>
          <w:tab w:val="num" w:pos="567"/>
        </w:tabs>
        <w:ind w:left="567" w:hanging="567"/>
        <w:jc w:val="both"/>
      </w:pPr>
      <w:r>
        <w:rPr>
          <w:sz w:val="20"/>
        </w:rPr>
        <w:t>"^([a-z0-9]+)([._-]([a-z0-9]+))*[@]([a-z0-9]+)([._-]([a-z0-9]+))*[.]([a-z0-9]){2}([a-z0-9])?$” }</w:t>
      </w:r>
    </w:p>
    <w:p w14:paraId="3BCD06C2" w14:textId="77777777" w:rsidR="00BF5902" w:rsidRPr="00B26219" w:rsidRDefault="00BF5902" w:rsidP="00DB74BF">
      <w:pPr>
        <w:pStyle w:val="lfej"/>
        <w:tabs>
          <w:tab w:val="clear" w:pos="4536"/>
          <w:tab w:val="clear" w:pos="9072"/>
          <w:tab w:val="num" w:pos="567"/>
          <w:tab w:val="left" w:pos="5103"/>
        </w:tabs>
        <w:ind w:left="567" w:hanging="425"/>
        <w:jc w:val="both"/>
      </w:pPr>
    </w:p>
    <w:p w14:paraId="43892482" w14:textId="77777777" w:rsidR="00BF5902" w:rsidRPr="00B26219" w:rsidRDefault="00BF5902" w:rsidP="00DB74BF">
      <w:pPr>
        <w:pStyle w:val="lfej"/>
        <w:tabs>
          <w:tab w:val="clear" w:pos="4536"/>
          <w:tab w:val="clear" w:pos="9072"/>
          <w:tab w:val="num" w:pos="567"/>
          <w:tab w:val="left" w:pos="5103"/>
        </w:tabs>
        <w:ind w:left="567" w:hanging="567"/>
      </w:pPr>
      <w:r>
        <w:t xml:space="preserve">Examples:  </w:t>
      </w:r>
      <w:hyperlink r:id="rId21" w:history="1">
        <w:r>
          <w:rPr>
            <w:rStyle w:val="Hiperhivatkozs"/>
          </w:rPr>
          <w:t>jatek@gmail.com</w:t>
        </w:r>
      </w:hyperlink>
      <w:r>
        <w:t xml:space="preserve"> , </w:t>
      </w:r>
      <w:hyperlink r:id="rId22" w:history="1">
        <w:r>
          <w:rPr>
            <w:rStyle w:val="Hiperhivatkozs"/>
          </w:rPr>
          <w:t>kiss.pista@posta.hu</w:t>
        </w:r>
      </w:hyperlink>
      <w:r>
        <w:t xml:space="preserve">, </w:t>
      </w:r>
      <w:hyperlink r:id="rId23" w:history="1">
        <w:r>
          <w:rPr>
            <w:rStyle w:val="Hiperhivatkozs"/>
          </w:rPr>
          <w:t>el_faj-probaver4.0@freemail.hu</w:t>
        </w:r>
      </w:hyperlink>
    </w:p>
    <w:p w14:paraId="7F4A5581" w14:textId="77777777" w:rsidR="00BF5902" w:rsidRDefault="00BF5902" w:rsidP="007C7EBF">
      <w:pPr>
        <w:rPr>
          <w:sz w:val="20"/>
        </w:rPr>
      </w:pPr>
    </w:p>
    <w:p w14:paraId="61BF449A" w14:textId="63CAAF4D" w:rsidR="00BF5902" w:rsidRPr="004C4AA7" w:rsidRDefault="00BF5902" w:rsidP="00131CC3">
      <w:pPr>
        <w:pStyle w:val="Cmsor3"/>
      </w:pPr>
      <w:bookmarkStart w:id="146" w:name="_Telefonszámra_vonatkozó_előírások"/>
      <w:bookmarkStart w:id="147" w:name="_Toc419704525"/>
      <w:bookmarkStart w:id="148" w:name="_Toc478539557"/>
      <w:bookmarkStart w:id="149" w:name="_Toc89384839"/>
      <w:bookmarkStart w:id="150" w:name="_Toc95041903"/>
      <w:bookmarkStart w:id="151" w:name="_Toc95548101"/>
      <w:bookmarkStart w:id="152" w:name="_Toc96156188"/>
      <w:bookmarkStart w:id="153" w:name="_Toc96157295"/>
      <w:bookmarkStart w:id="154" w:name="_Toc106507174"/>
      <w:bookmarkStart w:id="155" w:name="_Toc234729631"/>
      <w:bookmarkEnd w:id="146"/>
      <w:r w:rsidRPr="004C4AA7">
        <w:t xml:space="preserve">Requirements for </w:t>
      </w:r>
      <w:r w:rsidR="002044D9" w:rsidRPr="004C4AA7">
        <w:t xml:space="preserve">domestic </w:t>
      </w:r>
      <w:r w:rsidRPr="004C4AA7">
        <w:t>phone numbers</w:t>
      </w:r>
      <w:bookmarkEnd w:id="147"/>
      <w:bookmarkEnd w:id="148"/>
      <w:bookmarkEnd w:id="149"/>
      <w:r w:rsidRPr="004C4AA7">
        <w:t xml:space="preserve"> </w:t>
      </w:r>
    </w:p>
    <w:p w14:paraId="01B7A2D6" w14:textId="77777777" w:rsidR="00BF5902" w:rsidRPr="00B26219" w:rsidRDefault="00BF5902" w:rsidP="00BF5902"/>
    <w:p w14:paraId="7CEEABE1" w14:textId="77777777" w:rsidR="00BF5902" w:rsidRDefault="00BF5902" w:rsidP="00BF5902">
      <w:pPr>
        <w:autoSpaceDE w:val="0"/>
        <w:autoSpaceDN w:val="0"/>
        <w:adjustRightInd w:val="0"/>
        <w:jc w:val="both"/>
        <w:rPr>
          <w:szCs w:val="24"/>
        </w:rPr>
      </w:pPr>
      <w:r>
        <w:t>The fields felado_telefon and cimzett_telefon may only contain numeric characters (digits: 0,1,2…9) and “+” (plus) and “-” (hyphen).</w:t>
      </w:r>
    </w:p>
    <w:p w14:paraId="19F89F6C" w14:textId="77777777" w:rsidR="005A5B12" w:rsidRPr="00B26219" w:rsidRDefault="005A5B12" w:rsidP="00BF5902">
      <w:pPr>
        <w:autoSpaceDE w:val="0"/>
        <w:autoSpaceDN w:val="0"/>
        <w:adjustRightInd w:val="0"/>
        <w:jc w:val="both"/>
        <w:rPr>
          <w:szCs w:val="24"/>
        </w:rPr>
      </w:pPr>
    </w:p>
    <w:bookmarkEnd w:id="150"/>
    <w:bookmarkEnd w:id="151"/>
    <w:bookmarkEnd w:id="152"/>
    <w:bookmarkEnd w:id="153"/>
    <w:bookmarkEnd w:id="154"/>
    <w:bookmarkEnd w:id="155"/>
    <w:p w14:paraId="6B44C329" w14:textId="77777777"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lastRenderedPageBreak/>
        <w:t>Only domestic telephone numbers may be given and thus must start by giving +36.</w:t>
      </w:r>
    </w:p>
    <w:p w14:paraId="47FFE65E" w14:textId="01B855B4"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t>The telephone number must always contain the area code and the subscription number.</w:t>
      </w:r>
    </w:p>
    <w:p w14:paraId="3F358255" w14:textId="17BC8B79"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t>The district number may only consist of one or two digits.</w:t>
      </w:r>
    </w:p>
    <w:p w14:paraId="02D5DD16" w14:textId="373F5376"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t>The district number may not start with “0” (zero).</w:t>
      </w:r>
    </w:p>
    <w:p w14:paraId="618F3F2D" w14:textId="1371B0AF"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t>Between the district number and the subscription number there is a “-” (hyphen) as a separating character.</w:t>
      </w:r>
    </w:p>
    <w:p w14:paraId="4F77854E" w14:textId="0B93E2BF" w:rsidR="00BF5902" w:rsidRPr="00B26219" w:rsidRDefault="00BF5902" w:rsidP="00DB74BF">
      <w:pPr>
        <w:pStyle w:val="lfej"/>
        <w:keepNext/>
        <w:numPr>
          <w:ilvl w:val="0"/>
          <w:numId w:val="6"/>
        </w:numPr>
        <w:tabs>
          <w:tab w:val="clear" w:pos="1211"/>
          <w:tab w:val="clear" w:pos="4536"/>
          <w:tab w:val="clear" w:pos="9072"/>
          <w:tab w:val="num" w:pos="426"/>
        </w:tabs>
        <w:ind w:hanging="1211"/>
        <w:jc w:val="both"/>
      </w:pPr>
      <w:r>
        <w:t>In the case of district numbers consisting of one single digit, the subscription number may consist only of 7 digits.</w:t>
      </w:r>
    </w:p>
    <w:p w14:paraId="3741D7A7" w14:textId="07AD2BDA" w:rsidR="00BF5902" w:rsidRPr="00B26219" w:rsidRDefault="005A5B12" w:rsidP="00DB74BF">
      <w:pPr>
        <w:pStyle w:val="lfej"/>
        <w:keepNext/>
        <w:numPr>
          <w:ilvl w:val="0"/>
          <w:numId w:val="6"/>
        </w:numPr>
        <w:tabs>
          <w:tab w:val="clear" w:pos="1211"/>
          <w:tab w:val="clear" w:pos="4536"/>
          <w:tab w:val="clear" w:pos="9072"/>
          <w:tab w:val="num" w:pos="426"/>
        </w:tabs>
        <w:ind w:hanging="1211"/>
        <w:jc w:val="both"/>
      </w:pPr>
      <w:r>
        <w:t>In the case of district numbers consisting of two digits, the subscription number may consist of 6 or 7 digits.</w:t>
      </w:r>
    </w:p>
    <w:p w14:paraId="73FB0518" w14:textId="77777777" w:rsidR="00BF5902" w:rsidRPr="00B26219" w:rsidRDefault="00BF5902" w:rsidP="00DB74BF">
      <w:pPr>
        <w:tabs>
          <w:tab w:val="num" w:pos="426"/>
        </w:tabs>
        <w:ind w:hanging="1211"/>
        <w:jc w:val="both"/>
      </w:pPr>
    </w:p>
    <w:p w14:paraId="7FFF6B57" w14:textId="12243D58" w:rsidR="00BF5902" w:rsidRPr="00B26219" w:rsidRDefault="00BF5902" w:rsidP="00DB74BF">
      <w:pPr>
        <w:tabs>
          <w:tab w:val="num" w:pos="426"/>
        </w:tabs>
        <w:ind w:left="578" w:hanging="578"/>
        <w:jc w:val="both"/>
      </w:pPr>
      <w:r>
        <w:t>Examples: +361-1234567, +3629-123456, +3670-1234567 (district number)</w:t>
      </w:r>
    </w:p>
    <w:p w14:paraId="04C5F21A" w14:textId="77777777" w:rsidR="00FC0149" w:rsidRDefault="007C7EBF" w:rsidP="007C7EBF">
      <w:pPr>
        <w:rPr>
          <w:sz w:val="20"/>
        </w:rPr>
      </w:pPr>
      <w:r>
        <w:rPr>
          <w:sz w:val="20"/>
        </w:rPr>
        <w:tab/>
      </w:r>
    </w:p>
    <w:p w14:paraId="38E58EE9" w14:textId="77777777" w:rsidR="00FC0149" w:rsidRPr="00097A2F" w:rsidRDefault="00FC0149" w:rsidP="00131CC3">
      <w:pPr>
        <w:pStyle w:val="Cmsor3"/>
      </w:pPr>
      <w:bookmarkStart w:id="156" w:name="_Toc478539558"/>
      <w:bookmarkStart w:id="157" w:name="_Toc89384840"/>
      <w:r>
        <w:t xml:space="preserve">Extent of processing (codes interpreted in field </w:t>
      </w:r>
      <w:r>
        <w:rPr>
          <w:i/>
          <w:iCs/>
        </w:rPr>
        <w:t>feldolg</w:t>
      </w:r>
      <w:r>
        <w:t>):</w:t>
      </w:r>
      <w:bookmarkEnd w:id="156"/>
      <w:bookmarkEnd w:id="157"/>
    </w:p>
    <w:p w14:paraId="59A854B6" w14:textId="77777777" w:rsidR="00FC0149" w:rsidRPr="00097A2F" w:rsidRDefault="00FC0149" w:rsidP="00FC0149"/>
    <w:p w14:paraId="29C6C2AE" w14:textId="310FF566" w:rsidR="00FC0149" w:rsidRPr="00097A2F" w:rsidRDefault="00FC0149" w:rsidP="00DB74BF">
      <w:pPr>
        <w:jc w:val="both"/>
      </w:pPr>
      <w:r>
        <w:t>Optional, it is mandatory if the additional services include K_FEL.</w:t>
      </w:r>
    </w:p>
    <w:p w14:paraId="49274AA7" w14:textId="77777777" w:rsidR="00FC0149" w:rsidRPr="00097A2F" w:rsidRDefault="00FC0149" w:rsidP="00FC0149"/>
    <w:tbl>
      <w:tblPr>
        <w:tblW w:w="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77"/>
        <w:gridCol w:w="919"/>
      </w:tblGrid>
      <w:tr w:rsidR="00FC0149" w:rsidRPr="00097A2F" w14:paraId="3630AA02" w14:textId="77777777" w:rsidTr="00495DED">
        <w:trPr>
          <w:trHeight w:val="424"/>
          <w:tblHeader/>
          <w:jc w:val="center"/>
        </w:trPr>
        <w:tc>
          <w:tcPr>
            <w:tcW w:w="3277" w:type="dxa"/>
            <w:shd w:val="solid" w:color="C0C0C0" w:fill="auto"/>
          </w:tcPr>
          <w:p w14:paraId="0367C06A" w14:textId="77777777" w:rsidR="00FC0149" w:rsidRPr="00097A2F" w:rsidRDefault="00FC0149" w:rsidP="00495DED">
            <w:pPr>
              <w:keepNext/>
              <w:jc w:val="center"/>
              <w:rPr>
                <w:snapToGrid w:val="0"/>
                <w:color w:val="000000"/>
              </w:rPr>
            </w:pPr>
            <w:r>
              <w:rPr>
                <w:snapToGrid w:val="0"/>
                <w:color w:val="000000"/>
              </w:rPr>
              <w:t>Extent of processing</w:t>
            </w:r>
          </w:p>
        </w:tc>
        <w:tc>
          <w:tcPr>
            <w:tcW w:w="919" w:type="dxa"/>
            <w:shd w:val="solid" w:color="C0C0C0" w:fill="auto"/>
          </w:tcPr>
          <w:p w14:paraId="3E4D4A85" w14:textId="77777777" w:rsidR="00FC0149" w:rsidRPr="00097A2F" w:rsidRDefault="00FC0149" w:rsidP="00495DED">
            <w:pPr>
              <w:keepNext/>
              <w:jc w:val="center"/>
              <w:rPr>
                <w:snapToGrid w:val="0"/>
                <w:color w:val="000000"/>
              </w:rPr>
            </w:pPr>
            <w:r>
              <w:rPr>
                <w:snapToGrid w:val="0"/>
                <w:color w:val="000000"/>
              </w:rPr>
              <w:t>Code</w:t>
            </w:r>
          </w:p>
        </w:tc>
      </w:tr>
      <w:tr w:rsidR="00FC0149" w:rsidRPr="00097A2F" w14:paraId="026F2DFB" w14:textId="77777777" w:rsidTr="00495DED">
        <w:trPr>
          <w:trHeight w:val="247"/>
          <w:jc w:val="center"/>
        </w:trPr>
        <w:tc>
          <w:tcPr>
            <w:tcW w:w="3277" w:type="dxa"/>
          </w:tcPr>
          <w:p w14:paraId="03F6D277" w14:textId="77777777" w:rsidR="00FC0149" w:rsidRPr="00097A2F" w:rsidRDefault="00FC0149" w:rsidP="00495DED">
            <w:pPr>
              <w:rPr>
                <w:snapToGrid w:val="0"/>
                <w:color w:val="000000"/>
              </w:rPr>
            </w:pPr>
            <w:r>
              <w:t>Suitable for machine processing</w:t>
            </w:r>
          </w:p>
        </w:tc>
        <w:tc>
          <w:tcPr>
            <w:tcW w:w="919" w:type="dxa"/>
          </w:tcPr>
          <w:p w14:paraId="2EF4DA80" w14:textId="77777777" w:rsidR="00FC0149" w:rsidRPr="00097A2F" w:rsidRDefault="00FC0149" w:rsidP="00495DED">
            <w:pPr>
              <w:jc w:val="center"/>
              <w:rPr>
                <w:snapToGrid w:val="0"/>
                <w:color w:val="000000"/>
              </w:rPr>
            </w:pPr>
            <w:r>
              <w:rPr>
                <w:snapToGrid w:val="0"/>
                <w:color w:val="000000"/>
              </w:rPr>
              <w:t xml:space="preserve"> G*</w:t>
            </w:r>
          </w:p>
        </w:tc>
      </w:tr>
    </w:tbl>
    <w:p w14:paraId="7E43A29D" w14:textId="135222A0" w:rsidR="00FC0149" w:rsidRPr="00097A2F" w:rsidRDefault="00FC0149" w:rsidP="00DB74BF">
      <w:pPr>
        <w:tabs>
          <w:tab w:val="left" w:pos="0"/>
        </w:tabs>
        <w:jc w:val="center"/>
        <w:rPr>
          <w:sz w:val="18"/>
          <w:szCs w:val="18"/>
        </w:rPr>
      </w:pPr>
      <w:r>
        <w:rPr>
          <w:sz w:val="18"/>
          <w:szCs w:val="18"/>
        </w:rPr>
        <w:t>*it may be used in case of having a relevant certificate</w:t>
      </w:r>
    </w:p>
    <w:p w14:paraId="03C2563B" w14:textId="77777777" w:rsidR="00FC0149" w:rsidRPr="00097A2F" w:rsidRDefault="00FC0149" w:rsidP="00FC0149">
      <w:pPr>
        <w:tabs>
          <w:tab w:val="left" w:pos="2694"/>
        </w:tabs>
        <w:rPr>
          <w:sz w:val="18"/>
          <w:szCs w:val="18"/>
        </w:rPr>
      </w:pPr>
    </w:p>
    <w:p w14:paraId="5172BCEC" w14:textId="77777777" w:rsidR="00FC0149" w:rsidRPr="00097A2F" w:rsidRDefault="00FC0149" w:rsidP="00131CC3">
      <w:pPr>
        <w:pStyle w:val="Cmsor3"/>
      </w:pPr>
      <w:bookmarkStart w:id="158" w:name="_Toc341776325"/>
      <w:bookmarkStart w:id="159" w:name="_Toc478539559"/>
      <w:bookmarkStart w:id="160" w:name="_Toc89384841"/>
      <w:r>
        <w:t>Area-based tariff</w:t>
      </w:r>
      <w:bookmarkEnd w:id="158"/>
      <w:bookmarkEnd w:id="159"/>
      <w:bookmarkEnd w:id="160"/>
    </w:p>
    <w:p w14:paraId="39C67902" w14:textId="77777777" w:rsidR="00FC0149" w:rsidRPr="00097A2F" w:rsidRDefault="00FC0149" w:rsidP="00FC0149">
      <w:pPr>
        <w:tabs>
          <w:tab w:val="left" w:pos="2694"/>
        </w:tabs>
        <w:rPr>
          <w:sz w:val="18"/>
          <w:szCs w:val="18"/>
        </w:rPr>
      </w:pPr>
    </w:p>
    <w:p w14:paraId="0E1D2250" w14:textId="77777777" w:rsidR="00FC0149" w:rsidRDefault="00FC0149" w:rsidP="00FC0149">
      <w:pPr>
        <w:jc w:val="both"/>
      </w:pPr>
      <w:r>
        <w:t>Conditions for the use of area-based discounted tariff:</w:t>
      </w:r>
    </w:p>
    <w:p w14:paraId="29C8DEBC" w14:textId="77777777" w:rsidR="005F1428" w:rsidRPr="00097A2F" w:rsidRDefault="005F1428" w:rsidP="00FC0149">
      <w:pPr>
        <w:jc w:val="both"/>
      </w:pPr>
    </w:p>
    <w:p w14:paraId="0EBA0FB6" w14:textId="77777777" w:rsidR="00FC0149" w:rsidRPr="00097A2F" w:rsidRDefault="00FC0149" w:rsidP="00F26FB9">
      <w:pPr>
        <w:numPr>
          <w:ilvl w:val="0"/>
          <w:numId w:val="7"/>
        </w:numPr>
        <w:jc w:val="both"/>
      </w:pPr>
      <w:r>
        <w:t>It may be used on the basis of individual agreement.</w:t>
      </w:r>
    </w:p>
    <w:p w14:paraId="12F978E2" w14:textId="77777777" w:rsidR="00FC0149" w:rsidRPr="00097A2F" w:rsidRDefault="00FC0149" w:rsidP="00F26FB9">
      <w:pPr>
        <w:numPr>
          <w:ilvl w:val="0"/>
          <w:numId w:val="7"/>
        </w:numPr>
        <w:jc w:val="both"/>
      </w:pPr>
      <w:r>
        <w:t>The number of ordinary items must be specified per postcode.</w:t>
      </w:r>
    </w:p>
    <w:p w14:paraId="079F3FAF" w14:textId="4C4624F1" w:rsidR="00FC0149" w:rsidRPr="00097A2F" w:rsidRDefault="00FC0149" w:rsidP="00F26FB9">
      <w:pPr>
        <w:numPr>
          <w:ilvl w:val="0"/>
          <w:numId w:val="7"/>
        </w:numPr>
        <w:jc w:val="both"/>
        <w:rPr>
          <w:szCs w:val="24"/>
        </w:rPr>
      </w:pPr>
      <w:r>
        <w:t xml:space="preserve">Postcodes are assigned to zones. The current classification of postcode zones is shown in the Business regulations, accessible on the Internet site of Magyar Posta at </w:t>
      </w:r>
      <w:hyperlink r:id="rId24" w:history="1">
        <w:r>
          <w:rPr>
            <w:rStyle w:val="Hiperhivatkozs"/>
            <w:szCs w:val="24"/>
          </w:rPr>
          <w:t>www.posta.hu</w:t>
        </w:r>
      </w:hyperlink>
      <w:r>
        <w:t xml:space="preserve">, which is the home page of Magyar Posta Zrt. </w:t>
      </w:r>
    </w:p>
    <w:p w14:paraId="035ADE4A" w14:textId="77777777" w:rsidR="00FC0149" w:rsidRPr="00097A2F" w:rsidRDefault="00FC0149" w:rsidP="00F26FB9">
      <w:pPr>
        <w:numPr>
          <w:ilvl w:val="0"/>
          <w:numId w:val="7"/>
        </w:numPr>
        <w:jc w:val="both"/>
      </w:pPr>
      <w:r>
        <w:t xml:space="preserve">Separate tariffs are advertised per zone, </w:t>
      </w:r>
    </w:p>
    <w:p w14:paraId="500E7BD2" w14:textId="2AC24D16" w:rsidR="00FC0149" w:rsidRPr="00097A2F" w:rsidRDefault="00FC0149" w:rsidP="00F26FB9">
      <w:pPr>
        <w:numPr>
          <w:ilvl w:val="0"/>
          <w:numId w:val="7"/>
        </w:numPr>
        <w:jc w:val="both"/>
      </w:pPr>
      <w:r>
        <w:t>The items may only be dispatched in the National Logistics Centre.</w:t>
      </w:r>
    </w:p>
    <w:p w14:paraId="56B1174E" w14:textId="77777777" w:rsidR="00FC0149" w:rsidRPr="00097A2F" w:rsidRDefault="00FC0149" w:rsidP="00F26FB9">
      <w:pPr>
        <w:numPr>
          <w:ilvl w:val="0"/>
          <w:numId w:val="7"/>
        </w:numPr>
        <w:jc w:val="both"/>
      </w:pPr>
      <w:r>
        <w:t>It relates to dispatches over 10 000 characters,</w:t>
      </w:r>
    </w:p>
    <w:p w14:paraId="62D7FA61" w14:textId="77777777" w:rsidR="00FC0149" w:rsidRPr="00097A2F" w:rsidRDefault="00FC0149" w:rsidP="00F26FB9">
      <w:pPr>
        <w:numPr>
          <w:ilvl w:val="0"/>
          <w:numId w:val="7"/>
        </w:numPr>
        <w:jc w:val="both"/>
      </w:pPr>
      <w:r>
        <w:t>Dispatch may only take place with electronic posting list.</w:t>
      </w:r>
    </w:p>
    <w:p w14:paraId="12AD3C6C" w14:textId="47608FBB" w:rsidR="00FC0149" w:rsidRPr="00097A2F" w:rsidRDefault="00FC0149" w:rsidP="00F26FB9">
      <w:pPr>
        <w:numPr>
          <w:ilvl w:val="0"/>
          <w:numId w:val="7"/>
        </w:numPr>
        <w:jc w:val="both"/>
      </w:pPr>
      <w:r>
        <w:t xml:space="preserve">Available products: domestic priority mail, non-priority letter suitable for automated processing, ordinary domestic letter, business letter. </w:t>
      </w:r>
    </w:p>
    <w:p w14:paraId="1AF3C544" w14:textId="77777777" w:rsidR="00FC0149" w:rsidRPr="00097A2F" w:rsidRDefault="00FC0149" w:rsidP="00FC0149">
      <w:pPr>
        <w:jc w:val="both"/>
      </w:pPr>
    </w:p>
    <w:p w14:paraId="14E386DD" w14:textId="23A2A0D5" w:rsidR="00FC0149" w:rsidRPr="00097A2F" w:rsidRDefault="00FC0149" w:rsidP="00142EEA">
      <w:pPr>
        <w:jc w:val="both"/>
        <w:rPr>
          <w:rFonts w:ascii="Calibri" w:hAnsi="Calibri"/>
          <w:sz w:val="22"/>
          <w:szCs w:val="22"/>
        </w:rPr>
      </w:pPr>
      <w:r>
        <w:t>When applying area-based tariff, ordinary items in an electronic posting list may only be included in the new structure by postcode. It should be noted that the electronic posting list generated in the new structure may not be dispatched at postal outlets.</w:t>
      </w:r>
      <w:bookmarkStart w:id="161" w:name="_Toc122167530"/>
      <w:r>
        <w:t xml:space="preserve"> In case of using area-based tariff, the posting list may not contain items dispatched with tariffs other than area-based ones.</w:t>
      </w:r>
    </w:p>
    <w:p w14:paraId="77B998DC" w14:textId="77777777" w:rsidR="00FC0149" w:rsidRPr="00097A2F" w:rsidRDefault="00FC0149" w:rsidP="00FC0149">
      <w:pPr>
        <w:jc w:val="both"/>
        <w:rPr>
          <w:szCs w:val="24"/>
        </w:rPr>
      </w:pPr>
    </w:p>
    <w:p w14:paraId="262A2230" w14:textId="7B141C95" w:rsidR="00FC0149" w:rsidRPr="00097A2F" w:rsidRDefault="00FC0149" w:rsidP="00CD7C61">
      <w:pPr>
        <w:pStyle w:val="Cmsor2"/>
      </w:pPr>
      <w:bookmarkStart w:id="162" w:name="_Küldeményazonosítók_felépítése"/>
      <w:bookmarkStart w:id="163" w:name="_Toc341776326"/>
      <w:bookmarkStart w:id="164" w:name="_Toc478539560"/>
      <w:bookmarkStart w:id="165" w:name="_Toc89384842"/>
      <w:bookmarkEnd w:id="162"/>
      <w:r>
        <w:t>Structure of item identifiers</w:t>
      </w:r>
      <w:bookmarkEnd w:id="161"/>
      <w:bookmarkEnd w:id="163"/>
      <w:bookmarkEnd w:id="164"/>
      <w:bookmarkEnd w:id="165"/>
    </w:p>
    <w:p w14:paraId="47FA775F" w14:textId="77777777" w:rsidR="001F4D94" w:rsidRDefault="001F4D94" w:rsidP="00E94CF7">
      <w:pPr>
        <w:keepNext/>
        <w:jc w:val="both"/>
      </w:pPr>
    </w:p>
    <w:p w14:paraId="396E656D" w14:textId="18E8EC05" w:rsidR="00FC0149" w:rsidRPr="00097A2F" w:rsidRDefault="00FC0149" w:rsidP="00DB74BF">
      <w:pPr>
        <w:jc w:val="both"/>
      </w:pPr>
      <w:r>
        <w:t xml:space="preserve">Point 4.3 describes the structures and types of the item identifiers to be stated in the data file and the control character (CDV) generation algorithm, which is for the purpose of filtering out the errors made in the recording of the identification numbers. The item </w:t>
      </w:r>
      <w:r>
        <w:lastRenderedPageBreak/>
        <w:t xml:space="preserve">identifiers can only be printed within the scope of an agreement (contract) with Magyar Posta. The following descriptions of item identifiers do not constitute authorization for producing such identifiers. </w:t>
      </w:r>
    </w:p>
    <w:p w14:paraId="5B35E634" w14:textId="5FCA279C" w:rsidR="00FC0149" w:rsidRPr="00097A2F" w:rsidRDefault="00FC0149" w:rsidP="00131CC3">
      <w:pPr>
        <w:pStyle w:val="Cmsor3"/>
      </w:pPr>
      <w:bookmarkStart w:id="166" w:name="_Toc122167531"/>
      <w:bookmarkStart w:id="167" w:name="_Toc341776327"/>
      <w:bookmarkStart w:id="168" w:name="_Toc478539561"/>
      <w:bookmarkStart w:id="169" w:name="_Toc89384843"/>
      <w:r>
        <w:t>Domestic letter identifiers</w:t>
      </w:r>
      <w:bookmarkEnd w:id="166"/>
      <w:bookmarkEnd w:id="167"/>
      <w:bookmarkEnd w:id="168"/>
      <w:bookmarkEnd w:id="169"/>
    </w:p>
    <w:p w14:paraId="3DCD5067" w14:textId="77777777" w:rsidR="00FC0149" w:rsidRPr="00097A2F" w:rsidRDefault="00FC0149" w:rsidP="00FC0149">
      <w:pPr>
        <w:ind w:left="576"/>
        <w:rPr>
          <w:b/>
          <w:bCs/>
        </w:rPr>
      </w:pPr>
    </w:p>
    <w:tbl>
      <w:tblPr>
        <w:tblW w:w="0" w:type="auto"/>
        <w:tblInd w:w="597" w:type="dxa"/>
        <w:tblLayout w:type="fixed"/>
        <w:tblCellMar>
          <w:left w:w="30" w:type="dxa"/>
          <w:right w:w="30" w:type="dxa"/>
        </w:tblCellMar>
        <w:tblLook w:val="0000" w:firstRow="0" w:lastRow="0" w:firstColumn="0" w:lastColumn="0" w:noHBand="0" w:noVBand="0"/>
      </w:tblPr>
      <w:tblGrid>
        <w:gridCol w:w="1731"/>
        <w:gridCol w:w="5148"/>
        <w:gridCol w:w="1201"/>
      </w:tblGrid>
      <w:tr w:rsidR="00FC0149" w:rsidRPr="00097A2F" w14:paraId="21F11C7D" w14:textId="77777777" w:rsidTr="00495DED">
        <w:trPr>
          <w:trHeight w:val="247"/>
        </w:trPr>
        <w:tc>
          <w:tcPr>
            <w:tcW w:w="1731" w:type="dxa"/>
            <w:tcBorders>
              <w:top w:val="single" w:sz="4" w:space="0" w:color="auto"/>
              <w:left w:val="single" w:sz="4" w:space="0" w:color="auto"/>
              <w:bottom w:val="single" w:sz="6" w:space="0" w:color="000000"/>
              <w:right w:val="single" w:sz="6" w:space="0" w:color="000000"/>
            </w:tcBorders>
          </w:tcPr>
          <w:p w14:paraId="08924E65" w14:textId="77777777" w:rsidR="00FC0149" w:rsidRPr="00097A2F" w:rsidRDefault="00FC0149" w:rsidP="00495DED">
            <w:pPr>
              <w:rPr>
                <w:b/>
                <w:color w:val="000000"/>
                <w:sz w:val="20"/>
              </w:rPr>
            </w:pPr>
            <w:r>
              <w:rPr>
                <w:b/>
                <w:color w:val="000000"/>
                <w:sz w:val="20"/>
              </w:rPr>
              <w:t>Name:</w:t>
            </w:r>
          </w:p>
        </w:tc>
        <w:tc>
          <w:tcPr>
            <w:tcW w:w="5148" w:type="dxa"/>
            <w:tcBorders>
              <w:top w:val="single" w:sz="4" w:space="0" w:color="auto"/>
              <w:bottom w:val="single" w:sz="6" w:space="0" w:color="000000"/>
              <w:right w:val="single" w:sz="6" w:space="0" w:color="000000"/>
            </w:tcBorders>
          </w:tcPr>
          <w:p w14:paraId="6FD63D66" w14:textId="77777777" w:rsidR="00FC0149" w:rsidRPr="00097A2F" w:rsidRDefault="00FC0149" w:rsidP="00495DED">
            <w:pPr>
              <w:rPr>
                <w:b/>
                <w:i/>
                <w:color w:val="000000"/>
                <w:sz w:val="20"/>
              </w:rPr>
            </w:pPr>
            <w:r>
              <w:rPr>
                <w:b/>
                <w:i/>
                <w:sz w:val="20"/>
              </w:rPr>
              <w:t>Domestic item identifier:</w:t>
            </w:r>
          </w:p>
        </w:tc>
        <w:tc>
          <w:tcPr>
            <w:tcW w:w="1201" w:type="dxa"/>
            <w:tcBorders>
              <w:top w:val="single" w:sz="4" w:space="0" w:color="auto"/>
              <w:bottom w:val="single" w:sz="6" w:space="0" w:color="000000"/>
              <w:right w:val="single" w:sz="4" w:space="0" w:color="auto"/>
            </w:tcBorders>
            <w:shd w:val="pct25" w:color="000000" w:fill="FFFFFF"/>
          </w:tcPr>
          <w:p w14:paraId="08FE618D" w14:textId="77777777" w:rsidR="00FC0149" w:rsidRPr="00097A2F" w:rsidRDefault="00FC0149" w:rsidP="00495DED">
            <w:pPr>
              <w:jc w:val="right"/>
              <w:rPr>
                <w:color w:val="000000"/>
                <w:sz w:val="20"/>
              </w:rPr>
            </w:pPr>
          </w:p>
        </w:tc>
      </w:tr>
      <w:tr w:rsidR="00FC0149" w:rsidRPr="00097A2F" w14:paraId="669BEBF8" w14:textId="77777777" w:rsidTr="00495DED">
        <w:trPr>
          <w:trHeight w:val="262"/>
        </w:trPr>
        <w:tc>
          <w:tcPr>
            <w:tcW w:w="1731" w:type="dxa"/>
            <w:tcBorders>
              <w:left w:val="single" w:sz="4" w:space="0" w:color="auto"/>
              <w:bottom w:val="double" w:sz="6" w:space="0" w:color="000000"/>
              <w:right w:val="single" w:sz="6" w:space="0" w:color="000000"/>
            </w:tcBorders>
          </w:tcPr>
          <w:p w14:paraId="39DEBF14" w14:textId="77777777" w:rsidR="00FC0149" w:rsidRPr="00097A2F" w:rsidRDefault="00FC0149" w:rsidP="00495DED">
            <w:pPr>
              <w:rPr>
                <w:b/>
                <w:color w:val="000000"/>
                <w:sz w:val="20"/>
              </w:rPr>
            </w:pPr>
            <w:r>
              <w:rPr>
                <w:b/>
                <w:color w:val="000000"/>
                <w:sz w:val="20"/>
              </w:rPr>
              <w:t>Data length:</w:t>
            </w:r>
          </w:p>
        </w:tc>
        <w:tc>
          <w:tcPr>
            <w:tcW w:w="5148" w:type="dxa"/>
            <w:tcBorders>
              <w:bottom w:val="double" w:sz="6" w:space="0" w:color="000000"/>
              <w:right w:val="single" w:sz="6" w:space="0" w:color="000000"/>
            </w:tcBorders>
          </w:tcPr>
          <w:p w14:paraId="315529AC" w14:textId="4D9966EE" w:rsidR="00FC0149" w:rsidRPr="00097A2F" w:rsidRDefault="00FC0149" w:rsidP="00495DED">
            <w:pPr>
              <w:rPr>
                <w:color w:val="000000"/>
                <w:sz w:val="20"/>
              </w:rPr>
            </w:pPr>
            <w:r>
              <w:rPr>
                <w:color w:val="000000"/>
                <w:sz w:val="20"/>
              </w:rPr>
              <w:t>16 characters</w:t>
            </w:r>
          </w:p>
        </w:tc>
        <w:tc>
          <w:tcPr>
            <w:tcW w:w="1201" w:type="dxa"/>
            <w:tcBorders>
              <w:bottom w:val="double" w:sz="6" w:space="0" w:color="000000"/>
              <w:right w:val="single" w:sz="4" w:space="0" w:color="auto"/>
            </w:tcBorders>
            <w:shd w:val="pct25" w:color="000000" w:fill="FFFFFF"/>
          </w:tcPr>
          <w:p w14:paraId="2B2C894C" w14:textId="77777777" w:rsidR="00FC0149" w:rsidRPr="00097A2F" w:rsidRDefault="00FC0149" w:rsidP="00495DED">
            <w:pPr>
              <w:jc w:val="right"/>
              <w:rPr>
                <w:color w:val="000000"/>
                <w:sz w:val="20"/>
              </w:rPr>
            </w:pPr>
          </w:p>
        </w:tc>
      </w:tr>
      <w:tr w:rsidR="00FC0149" w:rsidRPr="00097A2F" w14:paraId="361230E3" w14:textId="77777777" w:rsidTr="00495DED">
        <w:trPr>
          <w:trHeight w:val="262"/>
        </w:trPr>
        <w:tc>
          <w:tcPr>
            <w:tcW w:w="1731" w:type="dxa"/>
            <w:tcBorders>
              <w:left w:val="single" w:sz="4" w:space="0" w:color="auto"/>
              <w:bottom w:val="single" w:sz="6" w:space="0" w:color="000000"/>
              <w:right w:val="single" w:sz="6" w:space="0" w:color="000000"/>
            </w:tcBorders>
          </w:tcPr>
          <w:p w14:paraId="06B86E40" w14:textId="77777777" w:rsidR="00FC0149" w:rsidRPr="00097A2F" w:rsidRDefault="00FC0149" w:rsidP="00495DED">
            <w:pPr>
              <w:rPr>
                <w:b/>
                <w:color w:val="000000"/>
                <w:sz w:val="20"/>
              </w:rPr>
            </w:pPr>
            <w:r>
              <w:rPr>
                <w:b/>
                <w:color w:val="000000"/>
                <w:sz w:val="20"/>
              </w:rPr>
              <w:t>Structure:</w:t>
            </w:r>
          </w:p>
        </w:tc>
        <w:tc>
          <w:tcPr>
            <w:tcW w:w="5148" w:type="dxa"/>
            <w:tcBorders>
              <w:bottom w:val="single" w:sz="6" w:space="0" w:color="000000"/>
              <w:right w:val="single" w:sz="6" w:space="0" w:color="000000"/>
            </w:tcBorders>
            <w:shd w:val="pct25" w:color="000000" w:fill="FFFFFF"/>
          </w:tcPr>
          <w:p w14:paraId="6C6A48F7" w14:textId="77777777" w:rsidR="00FC0149" w:rsidRPr="00097A2F" w:rsidRDefault="00FC0149" w:rsidP="00495DED">
            <w:pPr>
              <w:rPr>
                <w:color w:val="000000"/>
                <w:sz w:val="20"/>
              </w:rPr>
            </w:pPr>
            <w:r>
              <w:rPr>
                <w:b/>
                <w:color w:val="000000"/>
                <w:sz w:val="20"/>
              </w:rPr>
              <w:t>Name:</w:t>
            </w:r>
          </w:p>
        </w:tc>
        <w:tc>
          <w:tcPr>
            <w:tcW w:w="1201" w:type="dxa"/>
            <w:tcBorders>
              <w:bottom w:val="single" w:sz="6" w:space="0" w:color="000000"/>
              <w:right w:val="single" w:sz="4" w:space="0" w:color="auto"/>
            </w:tcBorders>
          </w:tcPr>
          <w:p w14:paraId="447E2304" w14:textId="77777777" w:rsidR="00FC0149" w:rsidRPr="00097A2F" w:rsidRDefault="00FC0149" w:rsidP="00495DED">
            <w:pPr>
              <w:jc w:val="center"/>
              <w:rPr>
                <w:b/>
                <w:color w:val="000000"/>
                <w:sz w:val="20"/>
              </w:rPr>
            </w:pPr>
            <w:r>
              <w:rPr>
                <w:b/>
                <w:color w:val="000000"/>
                <w:sz w:val="20"/>
              </w:rPr>
              <w:t>Type</w:t>
            </w:r>
          </w:p>
        </w:tc>
      </w:tr>
      <w:tr w:rsidR="00FC0149" w:rsidRPr="00097A2F" w14:paraId="5259EB45" w14:textId="77777777" w:rsidTr="00495DED">
        <w:trPr>
          <w:trHeight w:val="247"/>
        </w:trPr>
        <w:tc>
          <w:tcPr>
            <w:tcW w:w="1731" w:type="dxa"/>
            <w:tcBorders>
              <w:left w:val="single" w:sz="4" w:space="0" w:color="auto"/>
              <w:bottom w:val="single" w:sz="6" w:space="0" w:color="000000"/>
              <w:right w:val="single" w:sz="6" w:space="0" w:color="000000"/>
            </w:tcBorders>
          </w:tcPr>
          <w:p w14:paraId="72EA4589" w14:textId="77777777" w:rsidR="00FC0149" w:rsidRPr="00097A2F" w:rsidRDefault="00FC0149" w:rsidP="00495DED">
            <w:pPr>
              <w:rPr>
                <w:b/>
                <w:i/>
                <w:color w:val="000000"/>
                <w:sz w:val="20"/>
              </w:rPr>
            </w:pPr>
            <w:r>
              <w:rPr>
                <w:b/>
                <w:i/>
                <w:color w:val="000000"/>
                <w:sz w:val="20"/>
              </w:rPr>
              <w:t>1-2.</w:t>
            </w:r>
          </w:p>
        </w:tc>
        <w:tc>
          <w:tcPr>
            <w:tcW w:w="5148" w:type="dxa"/>
            <w:tcBorders>
              <w:bottom w:val="single" w:sz="6" w:space="0" w:color="000000"/>
              <w:right w:val="single" w:sz="6" w:space="0" w:color="000000"/>
            </w:tcBorders>
          </w:tcPr>
          <w:p w14:paraId="207A8724" w14:textId="77777777" w:rsidR="00FC0149" w:rsidRPr="00097A2F" w:rsidRDefault="00FC0149" w:rsidP="00495DED">
            <w:pPr>
              <w:rPr>
                <w:color w:val="000000"/>
                <w:sz w:val="20"/>
              </w:rPr>
            </w:pPr>
            <w:r>
              <w:rPr>
                <w:color w:val="000000"/>
                <w:sz w:val="20"/>
              </w:rPr>
              <w:t>Item type identifier</w:t>
            </w:r>
          </w:p>
        </w:tc>
        <w:tc>
          <w:tcPr>
            <w:tcW w:w="1201" w:type="dxa"/>
            <w:tcBorders>
              <w:bottom w:val="single" w:sz="6" w:space="0" w:color="000000"/>
              <w:right w:val="single" w:sz="4" w:space="0" w:color="auto"/>
            </w:tcBorders>
          </w:tcPr>
          <w:p w14:paraId="179F38FC" w14:textId="77777777" w:rsidR="00FC0149" w:rsidRPr="00097A2F" w:rsidRDefault="00FC0149" w:rsidP="00495DED">
            <w:pPr>
              <w:jc w:val="center"/>
              <w:rPr>
                <w:color w:val="000000"/>
                <w:sz w:val="20"/>
              </w:rPr>
            </w:pPr>
            <w:r>
              <w:rPr>
                <w:color w:val="000000"/>
                <w:sz w:val="20"/>
              </w:rPr>
              <w:t>Characters (2)</w:t>
            </w:r>
          </w:p>
        </w:tc>
      </w:tr>
      <w:tr w:rsidR="00FC0149" w:rsidRPr="00097A2F" w14:paraId="348EE6B5" w14:textId="77777777" w:rsidTr="00495DED">
        <w:trPr>
          <w:trHeight w:val="247"/>
        </w:trPr>
        <w:tc>
          <w:tcPr>
            <w:tcW w:w="1731" w:type="dxa"/>
            <w:tcBorders>
              <w:left w:val="single" w:sz="4" w:space="0" w:color="auto"/>
              <w:bottom w:val="single" w:sz="6" w:space="0" w:color="000000"/>
              <w:right w:val="single" w:sz="6" w:space="0" w:color="000000"/>
            </w:tcBorders>
          </w:tcPr>
          <w:p w14:paraId="5EA39A18" w14:textId="77777777" w:rsidR="00FC0149" w:rsidRPr="00097A2F" w:rsidRDefault="00FC0149" w:rsidP="00495DED">
            <w:pPr>
              <w:rPr>
                <w:b/>
                <w:i/>
                <w:color w:val="000000"/>
                <w:sz w:val="20"/>
              </w:rPr>
            </w:pPr>
            <w:r>
              <w:rPr>
                <w:b/>
                <w:i/>
                <w:color w:val="000000"/>
                <w:sz w:val="20"/>
              </w:rPr>
              <w:t>3-6.</w:t>
            </w:r>
          </w:p>
        </w:tc>
        <w:tc>
          <w:tcPr>
            <w:tcW w:w="5148" w:type="dxa"/>
            <w:tcBorders>
              <w:bottom w:val="single" w:sz="6" w:space="0" w:color="000000"/>
              <w:right w:val="single" w:sz="6" w:space="0" w:color="000000"/>
            </w:tcBorders>
          </w:tcPr>
          <w:p w14:paraId="455B775D" w14:textId="77777777" w:rsidR="00FC0149" w:rsidRPr="00097A2F" w:rsidRDefault="00FC0149" w:rsidP="00495DED">
            <w:pPr>
              <w:rPr>
                <w:color w:val="000000"/>
                <w:sz w:val="20"/>
              </w:rPr>
            </w:pPr>
            <w:r>
              <w:rPr>
                <w:color w:val="000000"/>
                <w:sz w:val="20"/>
              </w:rPr>
              <w:t>Postcode of accepting postal outlet</w:t>
            </w:r>
          </w:p>
        </w:tc>
        <w:tc>
          <w:tcPr>
            <w:tcW w:w="1201" w:type="dxa"/>
            <w:tcBorders>
              <w:bottom w:val="single" w:sz="6" w:space="0" w:color="000000"/>
              <w:right w:val="single" w:sz="4" w:space="0" w:color="auto"/>
            </w:tcBorders>
          </w:tcPr>
          <w:p w14:paraId="60FF1329" w14:textId="77777777" w:rsidR="00FC0149" w:rsidRPr="00097A2F" w:rsidRDefault="00FC0149" w:rsidP="00495DED">
            <w:pPr>
              <w:jc w:val="center"/>
              <w:rPr>
                <w:color w:val="000000"/>
                <w:sz w:val="20"/>
              </w:rPr>
            </w:pPr>
            <w:r>
              <w:rPr>
                <w:color w:val="000000"/>
                <w:sz w:val="20"/>
              </w:rPr>
              <w:t>Numbers (4)</w:t>
            </w:r>
          </w:p>
        </w:tc>
      </w:tr>
      <w:tr w:rsidR="00FC0149" w:rsidRPr="00097A2F" w14:paraId="131770FB" w14:textId="77777777" w:rsidTr="00495DED">
        <w:trPr>
          <w:trHeight w:val="247"/>
        </w:trPr>
        <w:tc>
          <w:tcPr>
            <w:tcW w:w="1731" w:type="dxa"/>
            <w:tcBorders>
              <w:left w:val="single" w:sz="4" w:space="0" w:color="auto"/>
              <w:right w:val="single" w:sz="6" w:space="0" w:color="000000"/>
            </w:tcBorders>
          </w:tcPr>
          <w:p w14:paraId="69358D49" w14:textId="77777777" w:rsidR="00FC0149" w:rsidRPr="00097A2F" w:rsidRDefault="00FC0149" w:rsidP="00495DED">
            <w:pPr>
              <w:rPr>
                <w:b/>
                <w:i/>
                <w:color w:val="000000"/>
                <w:sz w:val="20"/>
              </w:rPr>
            </w:pPr>
            <w:r>
              <w:rPr>
                <w:b/>
                <w:i/>
                <w:color w:val="000000"/>
                <w:sz w:val="20"/>
              </w:rPr>
              <w:t>7-15.</w:t>
            </w:r>
          </w:p>
        </w:tc>
        <w:tc>
          <w:tcPr>
            <w:tcW w:w="5148" w:type="dxa"/>
            <w:tcBorders>
              <w:right w:val="single" w:sz="6" w:space="0" w:color="000000"/>
            </w:tcBorders>
          </w:tcPr>
          <w:p w14:paraId="467A1A10" w14:textId="77777777" w:rsidR="00FC0149" w:rsidRPr="00097A2F" w:rsidRDefault="00FC0149" w:rsidP="00495DED">
            <w:pPr>
              <w:rPr>
                <w:color w:val="000000"/>
                <w:sz w:val="20"/>
              </w:rPr>
            </w:pPr>
            <w:r>
              <w:rPr>
                <w:color w:val="000000"/>
                <w:sz w:val="20"/>
              </w:rPr>
              <w:t>Individual number</w:t>
            </w:r>
          </w:p>
        </w:tc>
        <w:tc>
          <w:tcPr>
            <w:tcW w:w="1201" w:type="dxa"/>
            <w:tcBorders>
              <w:right w:val="single" w:sz="4" w:space="0" w:color="auto"/>
            </w:tcBorders>
          </w:tcPr>
          <w:p w14:paraId="5546AAE8" w14:textId="77777777" w:rsidR="00FC0149" w:rsidRPr="00097A2F" w:rsidRDefault="00FC0149" w:rsidP="00495DED">
            <w:pPr>
              <w:jc w:val="center"/>
              <w:rPr>
                <w:color w:val="000000"/>
                <w:sz w:val="20"/>
              </w:rPr>
            </w:pPr>
            <w:r>
              <w:rPr>
                <w:color w:val="000000"/>
                <w:sz w:val="20"/>
              </w:rPr>
              <w:t>Numbers (9)</w:t>
            </w:r>
          </w:p>
        </w:tc>
      </w:tr>
      <w:tr w:rsidR="00FC0149" w:rsidRPr="00097A2F" w14:paraId="6CD38B07" w14:textId="77777777" w:rsidTr="00495DED">
        <w:trPr>
          <w:trHeight w:val="247"/>
        </w:trPr>
        <w:tc>
          <w:tcPr>
            <w:tcW w:w="1731" w:type="dxa"/>
            <w:tcBorders>
              <w:top w:val="single" w:sz="6" w:space="0" w:color="000000"/>
              <w:left w:val="single" w:sz="4" w:space="0" w:color="auto"/>
              <w:bottom w:val="single" w:sz="4" w:space="0" w:color="auto"/>
              <w:right w:val="single" w:sz="8" w:space="0" w:color="000000"/>
            </w:tcBorders>
          </w:tcPr>
          <w:p w14:paraId="055619D7" w14:textId="77777777" w:rsidR="00FC0149" w:rsidRPr="00097A2F" w:rsidRDefault="00FC0149" w:rsidP="00495DED">
            <w:pPr>
              <w:rPr>
                <w:b/>
                <w:i/>
                <w:color w:val="000000"/>
                <w:sz w:val="20"/>
              </w:rPr>
            </w:pPr>
            <w:r>
              <w:rPr>
                <w:b/>
                <w:i/>
                <w:color w:val="000000"/>
                <w:sz w:val="20"/>
              </w:rPr>
              <w:t>16.</w:t>
            </w:r>
          </w:p>
        </w:tc>
        <w:tc>
          <w:tcPr>
            <w:tcW w:w="5148" w:type="dxa"/>
            <w:tcBorders>
              <w:top w:val="single" w:sz="6" w:space="0" w:color="000000"/>
              <w:left w:val="single" w:sz="8" w:space="0" w:color="000000"/>
              <w:bottom w:val="single" w:sz="4" w:space="0" w:color="auto"/>
              <w:right w:val="single" w:sz="8" w:space="0" w:color="000000"/>
            </w:tcBorders>
          </w:tcPr>
          <w:p w14:paraId="5329F99D" w14:textId="77777777" w:rsidR="00FC0149" w:rsidRPr="00097A2F" w:rsidRDefault="00FC0149" w:rsidP="00495DED">
            <w:pPr>
              <w:rPr>
                <w:color w:val="000000"/>
                <w:sz w:val="20"/>
              </w:rPr>
            </w:pPr>
            <w:r>
              <w:rPr>
                <w:color w:val="000000"/>
                <w:sz w:val="20"/>
              </w:rPr>
              <w:t>CDV check number</w:t>
            </w:r>
          </w:p>
        </w:tc>
        <w:tc>
          <w:tcPr>
            <w:tcW w:w="1201" w:type="dxa"/>
            <w:tcBorders>
              <w:top w:val="single" w:sz="6" w:space="0" w:color="000000"/>
              <w:left w:val="single" w:sz="8" w:space="0" w:color="000000"/>
              <w:bottom w:val="single" w:sz="4" w:space="0" w:color="auto"/>
              <w:right w:val="single" w:sz="4" w:space="0" w:color="auto"/>
            </w:tcBorders>
          </w:tcPr>
          <w:p w14:paraId="0C59D1D5" w14:textId="77777777" w:rsidR="00FC0149" w:rsidRPr="00097A2F" w:rsidRDefault="00FC0149" w:rsidP="00495DED">
            <w:pPr>
              <w:jc w:val="center"/>
              <w:rPr>
                <w:color w:val="000000"/>
                <w:sz w:val="20"/>
              </w:rPr>
            </w:pPr>
            <w:r>
              <w:rPr>
                <w:color w:val="000000"/>
                <w:sz w:val="20"/>
              </w:rPr>
              <w:t>Numbers (1)</w:t>
            </w:r>
          </w:p>
        </w:tc>
      </w:tr>
    </w:tbl>
    <w:p w14:paraId="0A8983A8" w14:textId="77777777" w:rsidR="00FC0149" w:rsidRPr="00097A2F" w:rsidRDefault="00FC0149" w:rsidP="00FC0149">
      <w:pPr>
        <w:ind w:left="567"/>
        <w:jc w:val="both"/>
        <w:rPr>
          <w:sz w:val="20"/>
        </w:rPr>
      </w:pPr>
    </w:p>
    <w:p w14:paraId="588C7E19" w14:textId="77777777" w:rsidR="00FC0149" w:rsidRPr="00097A2F" w:rsidRDefault="00FC0149" w:rsidP="00FC0149">
      <w:pPr>
        <w:ind w:left="567"/>
        <w:jc w:val="both"/>
        <w:rPr>
          <w:sz w:val="20"/>
        </w:rPr>
      </w:pPr>
      <w:r>
        <w:rPr>
          <w:sz w:val="20"/>
        </w:rPr>
        <w:t>The types of items that can be posted with this identification number</w:t>
      </w:r>
    </w:p>
    <w:tbl>
      <w:tblPr>
        <w:tblW w:w="0" w:type="auto"/>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80"/>
        <w:gridCol w:w="2127"/>
        <w:gridCol w:w="3473"/>
      </w:tblGrid>
      <w:tr w:rsidR="00FC0149" w:rsidRPr="00097A2F" w14:paraId="17A1364E" w14:textId="77777777" w:rsidTr="00495DED">
        <w:tc>
          <w:tcPr>
            <w:tcW w:w="2480" w:type="dxa"/>
          </w:tcPr>
          <w:p w14:paraId="20CE7C85" w14:textId="77777777" w:rsidR="00FC0149" w:rsidRPr="00097A2F" w:rsidRDefault="00FC0149" w:rsidP="00495DED">
            <w:pPr>
              <w:jc w:val="center"/>
              <w:rPr>
                <w:b/>
                <w:sz w:val="20"/>
              </w:rPr>
            </w:pPr>
            <w:r>
              <w:rPr>
                <w:b/>
                <w:sz w:val="20"/>
              </w:rPr>
              <w:t>Type of item</w:t>
            </w:r>
          </w:p>
        </w:tc>
        <w:tc>
          <w:tcPr>
            <w:tcW w:w="2127" w:type="dxa"/>
          </w:tcPr>
          <w:p w14:paraId="2C8BC253" w14:textId="77777777" w:rsidR="00FC0149" w:rsidRPr="00097A2F" w:rsidRDefault="00FC0149" w:rsidP="00495DED">
            <w:pPr>
              <w:jc w:val="center"/>
              <w:rPr>
                <w:b/>
                <w:sz w:val="20"/>
              </w:rPr>
            </w:pPr>
            <w:r>
              <w:rPr>
                <w:b/>
                <w:color w:val="000000"/>
                <w:sz w:val="20"/>
              </w:rPr>
              <w:t>Item type identifier</w:t>
            </w:r>
          </w:p>
        </w:tc>
        <w:tc>
          <w:tcPr>
            <w:tcW w:w="3473" w:type="dxa"/>
          </w:tcPr>
          <w:p w14:paraId="08AAB2FD" w14:textId="77777777" w:rsidR="00FC0149" w:rsidRPr="00097A2F" w:rsidRDefault="00FC0149" w:rsidP="00495DED">
            <w:pPr>
              <w:jc w:val="center"/>
              <w:rPr>
                <w:b/>
                <w:snapToGrid w:val="0"/>
                <w:color w:val="000000"/>
                <w:sz w:val="20"/>
              </w:rPr>
            </w:pPr>
            <w:r>
              <w:rPr>
                <w:b/>
                <w:snapToGrid w:val="0"/>
                <w:color w:val="000000"/>
                <w:sz w:val="20"/>
              </w:rPr>
              <w:t>Actual form of appearance</w:t>
            </w:r>
          </w:p>
        </w:tc>
      </w:tr>
      <w:tr w:rsidR="00FC0149" w:rsidRPr="00097A2F" w14:paraId="4D589B64" w14:textId="77777777" w:rsidTr="00495DED">
        <w:tc>
          <w:tcPr>
            <w:tcW w:w="2480" w:type="dxa"/>
          </w:tcPr>
          <w:p w14:paraId="1EAD1020" w14:textId="77777777" w:rsidR="00FC0149" w:rsidRPr="00097A2F" w:rsidRDefault="00FC0149" w:rsidP="00495DED">
            <w:pPr>
              <w:jc w:val="both"/>
              <w:rPr>
                <w:sz w:val="20"/>
              </w:rPr>
            </w:pPr>
            <w:r>
              <w:rPr>
                <w:sz w:val="20"/>
              </w:rPr>
              <w:t xml:space="preserve">Recommended </w:t>
            </w:r>
          </w:p>
        </w:tc>
        <w:tc>
          <w:tcPr>
            <w:tcW w:w="2127" w:type="dxa"/>
          </w:tcPr>
          <w:p w14:paraId="70506188" w14:textId="77777777" w:rsidR="00FC0149" w:rsidRPr="00097A2F" w:rsidRDefault="00FC0149" w:rsidP="00495DED">
            <w:pPr>
              <w:jc w:val="center"/>
              <w:rPr>
                <w:snapToGrid w:val="0"/>
                <w:color w:val="000000"/>
                <w:sz w:val="20"/>
              </w:rPr>
            </w:pPr>
            <w:r>
              <w:rPr>
                <w:snapToGrid w:val="0"/>
                <w:color w:val="000000"/>
                <w:sz w:val="20"/>
              </w:rPr>
              <w:t>RL</w:t>
            </w:r>
          </w:p>
        </w:tc>
        <w:tc>
          <w:tcPr>
            <w:tcW w:w="3473" w:type="dxa"/>
          </w:tcPr>
          <w:p w14:paraId="56BA8A4D" w14:textId="77777777" w:rsidR="00FC0149" w:rsidRPr="00097A2F" w:rsidRDefault="00FC0149" w:rsidP="00495DED">
            <w:pPr>
              <w:jc w:val="center"/>
              <w:rPr>
                <w:snapToGrid w:val="0"/>
                <w:color w:val="000000"/>
                <w:sz w:val="20"/>
              </w:rPr>
            </w:pPr>
            <w:r>
              <w:rPr>
                <w:snapToGrid w:val="0"/>
                <w:color w:val="000000"/>
                <w:sz w:val="20"/>
              </w:rPr>
              <w:t>RL 7201 123456789 5</w:t>
            </w:r>
          </w:p>
        </w:tc>
      </w:tr>
      <w:tr w:rsidR="00FC0149" w:rsidRPr="00097A2F" w14:paraId="3DFDC5CB" w14:textId="77777777" w:rsidTr="00495DED">
        <w:tc>
          <w:tcPr>
            <w:tcW w:w="2480" w:type="dxa"/>
          </w:tcPr>
          <w:p w14:paraId="30FFDBA0" w14:textId="77777777" w:rsidR="00FC0149" w:rsidRPr="00097A2F" w:rsidRDefault="00FC0149" w:rsidP="00495DED">
            <w:pPr>
              <w:jc w:val="both"/>
              <w:rPr>
                <w:sz w:val="20"/>
              </w:rPr>
            </w:pPr>
            <w:r>
              <w:rPr>
                <w:sz w:val="20"/>
              </w:rPr>
              <w:t>Registered response item</w:t>
            </w:r>
          </w:p>
        </w:tc>
        <w:tc>
          <w:tcPr>
            <w:tcW w:w="2127" w:type="dxa"/>
          </w:tcPr>
          <w:p w14:paraId="62994631" w14:textId="77777777" w:rsidR="00FC0149" w:rsidRPr="00097A2F" w:rsidRDefault="00FC0149" w:rsidP="00495DED">
            <w:pPr>
              <w:jc w:val="center"/>
              <w:rPr>
                <w:snapToGrid w:val="0"/>
                <w:color w:val="000000"/>
                <w:sz w:val="20"/>
              </w:rPr>
            </w:pPr>
            <w:r>
              <w:rPr>
                <w:snapToGrid w:val="0"/>
                <w:color w:val="000000"/>
                <w:sz w:val="20"/>
              </w:rPr>
              <w:t>KR</w:t>
            </w:r>
          </w:p>
        </w:tc>
        <w:tc>
          <w:tcPr>
            <w:tcW w:w="3473" w:type="dxa"/>
          </w:tcPr>
          <w:p w14:paraId="2D26A111" w14:textId="77777777" w:rsidR="00FC0149" w:rsidRPr="00097A2F" w:rsidRDefault="00FC0149" w:rsidP="00495DED">
            <w:pPr>
              <w:jc w:val="center"/>
              <w:rPr>
                <w:snapToGrid w:val="0"/>
                <w:color w:val="000000"/>
                <w:sz w:val="20"/>
              </w:rPr>
            </w:pPr>
            <w:r>
              <w:rPr>
                <w:snapToGrid w:val="0"/>
                <w:color w:val="000000"/>
                <w:sz w:val="20"/>
              </w:rPr>
              <w:t>KR 7201 123456789 5</w:t>
            </w:r>
          </w:p>
        </w:tc>
      </w:tr>
      <w:tr w:rsidR="00FC0149" w:rsidRPr="00097A2F" w14:paraId="6D1FD4C9" w14:textId="77777777" w:rsidTr="00495DED">
        <w:tc>
          <w:tcPr>
            <w:tcW w:w="2480" w:type="dxa"/>
          </w:tcPr>
          <w:p w14:paraId="390C2232" w14:textId="77777777" w:rsidR="00FC0149" w:rsidRPr="00097A2F" w:rsidRDefault="00FC0149" w:rsidP="00495DED">
            <w:pPr>
              <w:jc w:val="both"/>
              <w:rPr>
                <w:sz w:val="20"/>
              </w:rPr>
            </w:pPr>
            <w:r>
              <w:rPr>
                <w:sz w:val="20"/>
              </w:rPr>
              <w:t>Business letter</w:t>
            </w:r>
          </w:p>
        </w:tc>
        <w:tc>
          <w:tcPr>
            <w:tcW w:w="2127" w:type="dxa"/>
          </w:tcPr>
          <w:p w14:paraId="2188B766" w14:textId="77777777" w:rsidR="00FC0149" w:rsidRPr="00097A2F" w:rsidRDefault="00FC0149" w:rsidP="00495DED">
            <w:pPr>
              <w:jc w:val="center"/>
              <w:rPr>
                <w:snapToGrid w:val="0"/>
                <w:color w:val="000000"/>
                <w:sz w:val="20"/>
              </w:rPr>
            </w:pPr>
            <w:r>
              <w:rPr>
                <w:snapToGrid w:val="0"/>
                <w:color w:val="000000"/>
                <w:sz w:val="20"/>
              </w:rPr>
              <w:t>RU</w:t>
            </w:r>
          </w:p>
        </w:tc>
        <w:tc>
          <w:tcPr>
            <w:tcW w:w="3473" w:type="dxa"/>
          </w:tcPr>
          <w:p w14:paraId="14F098BA" w14:textId="77777777" w:rsidR="00FC0149" w:rsidRPr="00097A2F" w:rsidRDefault="00FC0149" w:rsidP="00495DED">
            <w:pPr>
              <w:jc w:val="center"/>
              <w:rPr>
                <w:snapToGrid w:val="0"/>
                <w:color w:val="000000"/>
                <w:sz w:val="20"/>
              </w:rPr>
            </w:pPr>
            <w:r>
              <w:rPr>
                <w:snapToGrid w:val="0"/>
                <w:color w:val="000000"/>
                <w:sz w:val="20"/>
              </w:rPr>
              <w:t>RU 7201 123456789 5</w:t>
            </w:r>
          </w:p>
        </w:tc>
      </w:tr>
      <w:tr w:rsidR="00653E87" w:rsidRPr="00097A2F" w14:paraId="3269C8AF" w14:textId="77777777" w:rsidTr="00495DED">
        <w:tc>
          <w:tcPr>
            <w:tcW w:w="2480" w:type="dxa"/>
          </w:tcPr>
          <w:p w14:paraId="1BBB867E" w14:textId="2181F649" w:rsidR="00653E87" w:rsidRDefault="00653E87" w:rsidP="00495DED">
            <w:pPr>
              <w:jc w:val="both"/>
              <w:rPr>
                <w:sz w:val="20"/>
              </w:rPr>
            </w:pPr>
            <w:r>
              <w:rPr>
                <w:sz w:val="20"/>
              </w:rPr>
              <w:t>Identified letter</w:t>
            </w:r>
          </w:p>
        </w:tc>
        <w:tc>
          <w:tcPr>
            <w:tcW w:w="2127" w:type="dxa"/>
          </w:tcPr>
          <w:p w14:paraId="04233EC2" w14:textId="404D2930" w:rsidR="00653E87" w:rsidRDefault="00653E87" w:rsidP="00495DED">
            <w:pPr>
              <w:jc w:val="center"/>
              <w:rPr>
                <w:snapToGrid w:val="0"/>
                <w:color w:val="000000"/>
                <w:sz w:val="20"/>
              </w:rPr>
            </w:pPr>
            <w:r>
              <w:rPr>
                <w:snapToGrid w:val="0"/>
                <w:color w:val="000000"/>
                <w:sz w:val="20"/>
              </w:rPr>
              <w:t>KA</w:t>
            </w:r>
          </w:p>
        </w:tc>
        <w:tc>
          <w:tcPr>
            <w:tcW w:w="3473" w:type="dxa"/>
          </w:tcPr>
          <w:p w14:paraId="572B47AE" w14:textId="1D9B8AED" w:rsidR="00653E87" w:rsidRDefault="00653E87" w:rsidP="00495DED">
            <w:pPr>
              <w:jc w:val="center"/>
              <w:rPr>
                <w:snapToGrid w:val="0"/>
                <w:color w:val="000000"/>
                <w:sz w:val="20"/>
              </w:rPr>
            </w:pPr>
            <w:r>
              <w:rPr>
                <w:snapToGrid w:val="0"/>
                <w:color w:val="000000"/>
                <w:sz w:val="20"/>
              </w:rPr>
              <w:t>KA 7201 123456789 5</w:t>
            </w:r>
          </w:p>
        </w:tc>
      </w:tr>
    </w:tbl>
    <w:p w14:paraId="79330C37" w14:textId="77777777" w:rsidR="00FC0149" w:rsidRPr="00097A2F" w:rsidRDefault="00FC0149" w:rsidP="00FC0149"/>
    <w:p w14:paraId="36689B15" w14:textId="110E9A65" w:rsidR="00FC0149" w:rsidRPr="00097A2F" w:rsidRDefault="00FC0149" w:rsidP="00E94CF7">
      <w:pPr>
        <w:pStyle w:val="Szvegtrzs"/>
        <w:jc w:val="both"/>
      </w:pPr>
      <w:r>
        <w:t>CDV checksums should only be generated for the</w:t>
      </w:r>
      <w:r w:rsidR="00AE7CD1">
        <w:t xml:space="preserve"> 9 numeric characters of the</w:t>
      </w:r>
      <w:r>
        <w:t xml:space="preserve"> 'unique identification number' part of the identifier (position 7-15) by using the following algorithm:</w:t>
      </w:r>
    </w:p>
    <w:p w14:paraId="66124D44" w14:textId="77777777" w:rsidR="00FC0149" w:rsidRPr="00097A2F" w:rsidRDefault="00FC0149" w:rsidP="00DB74BF">
      <w:pPr>
        <w:pStyle w:val="Szvegtrzsbehzssal"/>
        <w:numPr>
          <w:ilvl w:val="0"/>
          <w:numId w:val="8"/>
        </w:numPr>
        <w:tabs>
          <w:tab w:val="clear" w:pos="1065"/>
          <w:tab w:val="num" w:pos="567"/>
        </w:tabs>
        <w:spacing w:after="0"/>
        <w:ind w:left="567" w:hanging="425"/>
        <w:jc w:val="both"/>
        <w:rPr>
          <w:noProof/>
        </w:rPr>
      </w:pPr>
      <w:r>
        <w:t>the digits of odd place-value shall be multiplied by 3, going from left to right (1st  step),</w:t>
      </w:r>
    </w:p>
    <w:p w14:paraId="672B2555" w14:textId="77777777" w:rsidR="00FC0149" w:rsidRPr="00097A2F" w:rsidRDefault="00FC0149" w:rsidP="00DB74BF">
      <w:pPr>
        <w:numPr>
          <w:ilvl w:val="0"/>
          <w:numId w:val="9"/>
        </w:numPr>
        <w:tabs>
          <w:tab w:val="clear" w:pos="1065"/>
          <w:tab w:val="num" w:pos="567"/>
        </w:tabs>
        <w:ind w:left="567" w:hanging="425"/>
        <w:jc w:val="both"/>
      </w:pPr>
      <w:r>
        <w:t xml:space="preserve">the digits of even place-value shall be multiplied by 1, going from left to right (1st step), </w:t>
      </w:r>
    </w:p>
    <w:p w14:paraId="7D4422D7" w14:textId="77777777" w:rsidR="00FC0149" w:rsidRPr="00097A2F" w:rsidRDefault="00FC0149" w:rsidP="00DB74BF">
      <w:pPr>
        <w:numPr>
          <w:ilvl w:val="0"/>
          <w:numId w:val="10"/>
        </w:numPr>
        <w:tabs>
          <w:tab w:val="clear" w:pos="1065"/>
          <w:tab w:val="num" w:pos="567"/>
        </w:tabs>
        <w:ind w:left="567" w:hanging="425"/>
      </w:pPr>
      <w:r>
        <w:t>the products must be added up (step 2),</w:t>
      </w:r>
    </w:p>
    <w:p w14:paraId="39F980B3" w14:textId="7845D7AD" w:rsidR="00FC0149" w:rsidRPr="00097A2F" w:rsidRDefault="00FC0149" w:rsidP="00DB74BF">
      <w:pPr>
        <w:numPr>
          <w:ilvl w:val="0"/>
          <w:numId w:val="11"/>
        </w:numPr>
        <w:tabs>
          <w:tab w:val="clear" w:pos="1065"/>
          <w:tab w:val="num" w:pos="567"/>
        </w:tabs>
        <w:ind w:left="567" w:hanging="425"/>
      </w:pPr>
      <w:r>
        <w:t>the result shall be used to perform operation MOD10 (step 3).</w:t>
      </w:r>
    </w:p>
    <w:p w14:paraId="33CB30C4" w14:textId="77777777" w:rsidR="00FC0149" w:rsidRPr="00097A2F" w:rsidRDefault="00FC0149" w:rsidP="00FC0149">
      <w:pPr>
        <w:spacing w:before="120" w:after="120"/>
      </w:pPr>
      <w:r>
        <w:t>For example: 010001234 (Character 7 to 15 of the identifier)</w:t>
      </w:r>
    </w:p>
    <w:tbl>
      <w:tblPr>
        <w:tblW w:w="0" w:type="auto"/>
        <w:tblInd w:w="675" w:type="dxa"/>
        <w:tblLayout w:type="fixed"/>
        <w:tblLook w:val="0000" w:firstRow="0" w:lastRow="0" w:firstColumn="0" w:lastColumn="0" w:noHBand="0" w:noVBand="0"/>
      </w:tblPr>
      <w:tblGrid>
        <w:gridCol w:w="1668"/>
        <w:gridCol w:w="556"/>
        <w:gridCol w:w="556"/>
        <w:gridCol w:w="556"/>
        <w:gridCol w:w="556"/>
        <w:gridCol w:w="556"/>
        <w:gridCol w:w="586"/>
        <w:gridCol w:w="732"/>
        <w:gridCol w:w="732"/>
        <w:gridCol w:w="732"/>
      </w:tblGrid>
      <w:tr w:rsidR="00FC0149" w:rsidRPr="00097A2F" w14:paraId="60BC6DEF" w14:textId="77777777" w:rsidTr="00495DED">
        <w:trPr>
          <w:cantSplit/>
        </w:trPr>
        <w:tc>
          <w:tcPr>
            <w:tcW w:w="1668" w:type="dxa"/>
            <w:tcBorders>
              <w:top w:val="single" w:sz="12" w:space="0" w:color="auto"/>
              <w:left w:val="single" w:sz="12" w:space="0" w:color="auto"/>
              <w:bottom w:val="single" w:sz="6" w:space="0" w:color="auto"/>
              <w:right w:val="single" w:sz="6" w:space="0" w:color="auto"/>
            </w:tcBorders>
          </w:tcPr>
          <w:p w14:paraId="151A8B99" w14:textId="77777777" w:rsidR="00FC0149" w:rsidRPr="00097A2F" w:rsidRDefault="00FC0149" w:rsidP="00495DED">
            <w:r>
              <w:br w:type="page"/>
              <w:t>Step 1:</w:t>
            </w:r>
          </w:p>
        </w:tc>
        <w:tc>
          <w:tcPr>
            <w:tcW w:w="556" w:type="dxa"/>
            <w:tcBorders>
              <w:top w:val="single" w:sz="12" w:space="0" w:color="auto"/>
              <w:left w:val="single" w:sz="6" w:space="0" w:color="auto"/>
              <w:bottom w:val="single" w:sz="6" w:space="0" w:color="auto"/>
              <w:right w:val="single" w:sz="6" w:space="0" w:color="auto"/>
            </w:tcBorders>
          </w:tcPr>
          <w:p w14:paraId="366A2F7E" w14:textId="77777777" w:rsidR="00FC0149" w:rsidRPr="00097A2F" w:rsidRDefault="00FC0149" w:rsidP="00495DED">
            <w:r>
              <w:t>0</w:t>
            </w:r>
          </w:p>
        </w:tc>
        <w:tc>
          <w:tcPr>
            <w:tcW w:w="556" w:type="dxa"/>
            <w:tcBorders>
              <w:top w:val="single" w:sz="12" w:space="0" w:color="auto"/>
              <w:left w:val="single" w:sz="6" w:space="0" w:color="auto"/>
              <w:bottom w:val="single" w:sz="6" w:space="0" w:color="auto"/>
              <w:right w:val="single" w:sz="6" w:space="0" w:color="auto"/>
            </w:tcBorders>
          </w:tcPr>
          <w:p w14:paraId="22ACD67B" w14:textId="77777777" w:rsidR="00FC0149" w:rsidRPr="00097A2F" w:rsidRDefault="00FC0149" w:rsidP="00495DED">
            <w:r>
              <w:t>1</w:t>
            </w:r>
          </w:p>
        </w:tc>
        <w:tc>
          <w:tcPr>
            <w:tcW w:w="556" w:type="dxa"/>
            <w:tcBorders>
              <w:top w:val="single" w:sz="12" w:space="0" w:color="auto"/>
              <w:left w:val="single" w:sz="6" w:space="0" w:color="auto"/>
              <w:bottom w:val="single" w:sz="6" w:space="0" w:color="auto"/>
              <w:right w:val="single" w:sz="6" w:space="0" w:color="auto"/>
            </w:tcBorders>
          </w:tcPr>
          <w:p w14:paraId="5BAD0120" w14:textId="77777777" w:rsidR="00FC0149" w:rsidRPr="00097A2F" w:rsidRDefault="00FC0149" w:rsidP="00495DED">
            <w:r>
              <w:t>0</w:t>
            </w:r>
          </w:p>
        </w:tc>
        <w:tc>
          <w:tcPr>
            <w:tcW w:w="556" w:type="dxa"/>
            <w:tcBorders>
              <w:top w:val="single" w:sz="12" w:space="0" w:color="auto"/>
              <w:left w:val="single" w:sz="6" w:space="0" w:color="auto"/>
              <w:bottom w:val="single" w:sz="6" w:space="0" w:color="auto"/>
              <w:right w:val="single" w:sz="6" w:space="0" w:color="auto"/>
            </w:tcBorders>
          </w:tcPr>
          <w:p w14:paraId="17111DAA" w14:textId="77777777" w:rsidR="00FC0149" w:rsidRPr="00097A2F" w:rsidRDefault="00FC0149" w:rsidP="00495DED">
            <w:r>
              <w:t>0</w:t>
            </w:r>
          </w:p>
        </w:tc>
        <w:tc>
          <w:tcPr>
            <w:tcW w:w="556" w:type="dxa"/>
            <w:tcBorders>
              <w:top w:val="single" w:sz="12" w:space="0" w:color="auto"/>
              <w:left w:val="single" w:sz="6" w:space="0" w:color="auto"/>
              <w:bottom w:val="single" w:sz="6" w:space="0" w:color="auto"/>
              <w:right w:val="single" w:sz="6" w:space="0" w:color="auto"/>
            </w:tcBorders>
          </w:tcPr>
          <w:p w14:paraId="06ABD1F6" w14:textId="77777777" w:rsidR="00FC0149" w:rsidRPr="00097A2F" w:rsidRDefault="00FC0149" w:rsidP="00495DED">
            <w:r>
              <w:t>0</w:t>
            </w:r>
          </w:p>
        </w:tc>
        <w:tc>
          <w:tcPr>
            <w:tcW w:w="586" w:type="dxa"/>
            <w:tcBorders>
              <w:top w:val="single" w:sz="12" w:space="0" w:color="auto"/>
              <w:left w:val="single" w:sz="6" w:space="0" w:color="auto"/>
              <w:bottom w:val="single" w:sz="6" w:space="0" w:color="auto"/>
              <w:right w:val="single" w:sz="6" w:space="0" w:color="auto"/>
            </w:tcBorders>
          </w:tcPr>
          <w:p w14:paraId="08A27D9F" w14:textId="77777777" w:rsidR="00FC0149" w:rsidRPr="00097A2F" w:rsidRDefault="00FC0149" w:rsidP="00495DED">
            <w:r>
              <w:t>1</w:t>
            </w:r>
          </w:p>
        </w:tc>
        <w:tc>
          <w:tcPr>
            <w:tcW w:w="732" w:type="dxa"/>
            <w:tcBorders>
              <w:top w:val="single" w:sz="12" w:space="0" w:color="auto"/>
              <w:left w:val="single" w:sz="6" w:space="0" w:color="auto"/>
              <w:bottom w:val="single" w:sz="6" w:space="0" w:color="auto"/>
              <w:right w:val="single" w:sz="6" w:space="0" w:color="auto"/>
            </w:tcBorders>
          </w:tcPr>
          <w:p w14:paraId="5CB9F987" w14:textId="77777777" w:rsidR="00FC0149" w:rsidRPr="00097A2F" w:rsidRDefault="00FC0149" w:rsidP="00495DED">
            <w:r>
              <w:t>2</w:t>
            </w:r>
          </w:p>
        </w:tc>
        <w:tc>
          <w:tcPr>
            <w:tcW w:w="732" w:type="dxa"/>
            <w:tcBorders>
              <w:top w:val="single" w:sz="12" w:space="0" w:color="auto"/>
              <w:bottom w:val="single" w:sz="6" w:space="0" w:color="auto"/>
              <w:right w:val="single" w:sz="6" w:space="0" w:color="auto"/>
            </w:tcBorders>
          </w:tcPr>
          <w:p w14:paraId="65A695CB" w14:textId="77777777" w:rsidR="00FC0149" w:rsidRPr="00097A2F" w:rsidRDefault="00FC0149" w:rsidP="00495DED">
            <w:r>
              <w:t>3</w:t>
            </w:r>
          </w:p>
        </w:tc>
        <w:tc>
          <w:tcPr>
            <w:tcW w:w="732" w:type="dxa"/>
            <w:tcBorders>
              <w:top w:val="single" w:sz="12" w:space="0" w:color="auto"/>
              <w:bottom w:val="single" w:sz="6" w:space="0" w:color="auto"/>
              <w:right w:val="single" w:sz="12" w:space="0" w:color="auto"/>
            </w:tcBorders>
          </w:tcPr>
          <w:p w14:paraId="42CD8036" w14:textId="77777777" w:rsidR="00FC0149" w:rsidRPr="00097A2F" w:rsidRDefault="00FC0149" w:rsidP="00495DED">
            <w:r>
              <w:t>4</w:t>
            </w:r>
          </w:p>
        </w:tc>
      </w:tr>
      <w:tr w:rsidR="00FC0149" w:rsidRPr="00097A2F" w14:paraId="24B7EA5A"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37D24D41" w14:textId="77777777" w:rsidR="00FC0149" w:rsidRPr="00097A2F" w:rsidRDefault="00FC0149" w:rsidP="00495DED">
            <w:r>
              <w:t>Logical symbol</w:t>
            </w:r>
          </w:p>
        </w:tc>
        <w:tc>
          <w:tcPr>
            <w:tcW w:w="556" w:type="dxa"/>
            <w:tcBorders>
              <w:top w:val="single" w:sz="6" w:space="0" w:color="auto"/>
              <w:left w:val="single" w:sz="6" w:space="0" w:color="auto"/>
              <w:bottom w:val="single" w:sz="6" w:space="0" w:color="auto"/>
              <w:right w:val="single" w:sz="6" w:space="0" w:color="auto"/>
            </w:tcBorders>
          </w:tcPr>
          <w:p w14:paraId="19EA91E1" w14:textId="5E147648" w:rsidR="00FC0149" w:rsidRPr="00097A2F" w:rsidRDefault="003C10F9" w:rsidP="00495DED">
            <w:r>
              <w:t>x</w:t>
            </w:r>
          </w:p>
        </w:tc>
        <w:tc>
          <w:tcPr>
            <w:tcW w:w="556" w:type="dxa"/>
            <w:tcBorders>
              <w:top w:val="single" w:sz="6" w:space="0" w:color="auto"/>
              <w:left w:val="single" w:sz="6" w:space="0" w:color="auto"/>
              <w:bottom w:val="single" w:sz="6" w:space="0" w:color="auto"/>
              <w:right w:val="single" w:sz="6" w:space="0" w:color="auto"/>
            </w:tcBorders>
          </w:tcPr>
          <w:p w14:paraId="56EB215B" w14:textId="6C05BBC9" w:rsidR="00FC0149" w:rsidRPr="00097A2F" w:rsidRDefault="003C10F9" w:rsidP="00495DED">
            <w:r>
              <w:t>x</w:t>
            </w:r>
          </w:p>
        </w:tc>
        <w:tc>
          <w:tcPr>
            <w:tcW w:w="556" w:type="dxa"/>
            <w:tcBorders>
              <w:top w:val="single" w:sz="6" w:space="0" w:color="auto"/>
              <w:left w:val="single" w:sz="6" w:space="0" w:color="auto"/>
              <w:bottom w:val="single" w:sz="6" w:space="0" w:color="auto"/>
              <w:right w:val="single" w:sz="6" w:space="0" w:color="auto"/>
            </w:tcBorders>
          </w:tcPr>
          <w:p w14:paraId="156B77E1" w14:textId="5C36E6C4" w:rsidR="00FC0149" w:rsidRPr="00097A2F" w:rsidRDefault="003C10F9" w:rsidP="00495DED">
            <w:r>
              <w:t>x</w:t>
            </w:r>
          </w:p>
        </w:tc>
        <w:tc>
          <w:tcPr>
            <w:tcW w:w="556" w:type="dxa"/>
            <w:tcBorders>
              <w:top w:val="single" w:sz="6" w:space="0" w:color="auto"/>
              <w:left w:val="single" w:sz="6" w:space="0" w:color="auto"/>
              <w:bottom w:val="single" w:sz="6" w:space="0" w:color="auto"/>
              <w:right w:val="single" w:sz="6" w:space="0" w:color="auto"/>
            </w:tcBorders>
          </w:tcPr>
          <w:p w14:paraId="56E2A1B8" w14:textId="474459E4" w:rsidR="00FC0149" w:rsidRPr="00097A2F" w:rsidRDefault="003C10F9" w:rsidP="00495DED">
            <w:r>
              <w:t>x</w:t>
            </w:r>
          </w:p>
        </w:tc>
        <w:tc>
          <w:tcPr>
            <w:tcW w:w="556" w:type="dxa"/>
            <w:tcBorders>
              <w:top w:val="single" w:sz="6" w:space="0" w:color="auto"/>
              <w:left w:val="single" w:sz="6" w:space="0" w:color="auto"/>
              <w:bottom w:val="single" w:sz="6" w:space="0" w:color="auto"/>
              <w:right w:val="single" w:sz="6" w:space="0" w:color="auto"/>
            </w:tcBorders>
          </w:tcPr>
          <w:p w14:paraId="4F62E569" w14:textId="13344DF5" w:rsidR="00FC0149" w:rsidRPr="00097A2F" w:rsidRDefault="003C10F9" w:rsidP="00495DED">
            <w:r>
              <w:t>x</w:t>
            </w:r>
          </w:p>
        </w:tc>
        <w:tc>
          <w:tcPr>
            <w:tcW w:w="586" w:type="dxa"/>
            <w:tcBorders>
              <w:top w:val="single" w:sz="6" w:space="0" w:color="auto"/>
              <w:left w:val="single" w:sz="6" w:space="0" w:color="auto"/>
              <w:bottom w:val="single" w:sz="6" w:space="0" w:color="auto"/>
              <w:right w:val="single" w:sz="6" w:space="0" w:color="auto"/>
            </w:tcBorders>
          </w:tcPr>
          <w:p w14:paraId="2007D79F" w14:textId="787B578A" w:rsidR="00FC0149" w:rsidRPr="00097A2F" w:rsidRDefault="003C10F9" w:rsidP="00495DED">
            <w:r>
              <w:t>x</w:t>
            </w:r>
          </w:p>
        </w:tc>
        <w:tc>
          <w:tcPr>
            <w:tcW w:w="732" w:type="dxa"/>
            <w:tcBorders>
              <w:top w:val="single" w:sz="6" w:space="0" w:color="auto"/>
              <w:left w:val="single" w:sz="6" w:space="0" w:color="auto"/>
              <w:bottom w:val="single" w:sz="6" w:space="0" w:color="auto"/>
              <w:right w:val="single" w:sz="6" w:space="0" w:color="auto"/>
            </w:tcBorders>
          </w:tcPr>
          <w:p w14:paraId="67E7A682" w14:textId="2EECD7C3" w:rsidR="00FC0149" w:rsidRPr="00097A2F" w:rsidRDefault="003C10F9" w:rsidP="00495DED">
            <w:r>
              <w:t>x</w:t>
            </w:r>
          </w:p>
        </w:tc>
        <w:tc>
          <w:tcPr>
            <w:tcW w:w="732" w:type="dxa"/>
            <w:tcBorders>
              <w:top w:val="single" w:sz="6" w:space="0" w:color="auto"/>
              <w:bottom w:val="single" w:sz="6" w:space="0" w:color="auto"/>
              <w:right w:val="single" w:sz="6" w:space="0" w:color="auto"/>
            </w:tcBorders>
          </w:tcPr>
          <w:p w14:paraId="3CEBA876" w14:textId="66E74DF2" w:rsidR="00FC0149" w:rsidRPr="00097A2F" w:rsidRDefault="003C10F9" w:rsidP="00495DED">
            <w:r>
              <w:t>x</w:t>
            </w:r>
          </w:p>
        </w:tc>
        <w:tc>
          <w:tcPr>
            <w:tcW w:w="732" w:type="dxa"/>
            <w:tcBorders>
              <w:top w:val="single" w:sz="6" w:space="0" w:color="auto"/>
              <w:bottom w:val="single" w:sz="6" w:space="0" w:color="auto"/>
              <w:right w:val="single" w:sz="12" w:space="0" w:color="auto"/>
            </w:tcBorders>
          </w:tcPr>
          <w:p w14:paraId="37AA8B89" w14:textId="75E00DB7" w:rsidR="00FC0149" w:rsidRPr="00097A2F" w:rsidRDefault="003C10F9" w:rsidP="00495DED">
            <w:r>
              <w:t>x</w:t>
            </w:r>
          </w:p>
        </w:tc>
      </w:tr>
      <w:tr w:rsidR="00FC0149" w:rsidRPr="00097A2F" w14:paraId="7CBEDCCB"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3EA64188" w14:textId="77777777" w:rsidR="00FC0149" w:rsidRPr="00097A2F" w:rsidRDefault="00FC0149" w:rsidP="00495DED">
            <w:r>
              <w:t>Multiplier</w:t>
            </w:r>
          </w:p>
        </w:tc>
        <w:tc>
          <w:tcPr>
            <w:tcW w:w="556" w:type="dxa"/>
            <w:tcBorders>
              <w:top w:val="single" w:sz="6" w:space="0" w:color="auto"/>
              <w:left w:val="single" w:sz="6" w:space="0" w:color="auto"/>
              <w:bottom w:val="single" w:sz="6" w:space="0" w:color="auto"/>
              <w:right w:val="single" w:sz="6" w:space="0" w:color="auto"/>
            </w:tcBorders>
          </w:tcPr>
          <w:p w14:paraId="0B2CD926" w14:textId="77777777" w:rsidR="00FC0149" w:rsidRPr="00097A2F" w:rsidRDefault="00FC0149" w:rsidP="00495DED">
            <w:r>
              <w:t>3</w:t>
            </w:r>
          </w:p>
        </w:tc>
        <w:tc>
          <w:tcPr>
            <w:tcW w:w="556" w:type="dxa"/>
            <w:tcBorders>
              <w:top w:val="single" w:sz="6" w:space="0" w:color="auto"/>
              <w:left w:val="single" w:sz="6" w:space="0" w:color="auto"/>
              <w:bottom w:val="single" w:sz="6" w:space="0" w:color="auto"/>
              <w:right w:val="single" w:sz="6" w:space="0" w:color="auto"/>
            </w:tcBorders>
          </w:tcPr>
          <w:p w14:paraId="52933901" w14:textId="77777777" w:rsidR="00FC0149" w:rsidRPr="00097A2F" w:rsidRDefault="00FC0149" w:rsidP="00495DED">
            <w:r>
              <w:t>1</w:t>
            </w:r>
          </w:p>
        </w:tc>
        <w:tc>
          <w:tcPr>
            <w:tcW w:w="556" w:type="dxa"/>
            <w:tcBorders>
              <w:top w:val="single" w:sz="6" w:space="0" w:color="auto"/>
              <w:left w:val="single" w:sz="6" w:space="0" w:color="auto"/>
              <w:bottom w:val="single" w:sz="6" w:space="0" w:color="auto"/>
              <w:right w:val="single" w:sz="6" w:space="0" w:color="auto"/>
            </w:tcBorders>
          </w:tcPr>
          <w:p w14:paraId="74FED006" w14:textId="77777777" w:rsidR="00FC0149" w:rsidRPr="00097A2F" w:rsidRDefault="00FC0149" w:rsidP="00495DED">
            <w:r>
              <w:t>3</w:t>
            </w:r>
          </w:p>
        </w:tc>
        <w:tc>
          <w:tcPr>
            <w:tcW w:w="556" w:type="dxa"/>
            <w:tcBorders>
              <w:top w:val="single" w:sz="6" w:space="0" w:color="auto"/>
              <w:left w:val="single" w:sz="6" w:space="0" w:color="auto"/>
              <w:bottom w:val="single" w:sz="6" w:space="0" w:color="auto"/>
              <w:right w:val="single" w:sz="6" w:space="0" w:color="auto"/>
            </w:tcBorders>
          </w:tcPr>
          <w:p w14:paraId="6E7F6F43" w14:textId="77777777" w:rsidR="00FC0149" w:rsidRPr="00097A2F" w:rsidRDefault="00FC0149" w:rsidP="00495DED">
            <w:r>
              <w:t>1</w:t>
            </w:r>
          </w:p>
        </w:tc>
        <w:tc>
          <w:tcPr>
            <w:tcW w:w="556" w:type="dxa"/>
            <w:tcBorders>
              <w:top w:val="single" w:sz="6" w:space="0" w:color="auto"/>
              <w:left w:val="single" w:sz="6" w:space="0" w:color="auto"/>
              <w:bottom w:val="single" w:sz="6" w:space="0" w:color="auto"/>
              <w:right w:val="single" w:sz="6" w:space="0" w:color="auto"/>
            </w:tcBorders>
          </w:tcPr>
          <w:p w14:paraId="29DC4B90" w14:textId="77777777" w:rsidR="00FC0149" w:rsidRPr="00097A2F" w:rsidRDefault="00FC0149" w:rsidP="00495DED">
            <w:r>
              <w:t>3</w:t>
            </w:r>
          </w:p>
        </w:tc>
        <w:tc>
          <w:tcPr>
            <w:tcW w:w="586" w:type="dxa"/>
            <w:tcBorders>
              <w:top w:val="single" w:sz="6" w:space="0" w:color="auto"/>
              <w:left w:val="single" w:sz="6" w:space="0" w:color="auto"/>
              <w:bottom w:val="single" w:sz="6" w:space="0" w:color="auto"/>
              <w:right w:val="single" w:sz="6" w:space="0" w:color="auto"/>
            </w:tcBorders>
          </w:tcPr>
          <w:p w14:paraId="034B8E49" w14:textId="77777777" w:rsidR="00FC0149" w:rsidRPr="00097A2F" w:rsidRDefault="00FC0149" w:rsidP="00495DED">
            <w:r>
              <w:t>1</w:t>
            </w:r>
          </w:p>
        </w:tc>
        <w:tc>
          <w:tcPr>
            <w:tcW w:w="732" w:type="dxa"/>
            <w:tcBorders>
              <w:top w:val="single" w:sz="6" w:space="0" w:color="auto"/>
              <w:left w:val="single" w:sz="6" w:space="0" w:color="auto"/>
              <w:bottom w:val="single" w:sz="6" w:space="0" w:color="auto"/>
              <w:right w:val="single" w:sz="6" w:space="0" w:color="auto"/>
            </w:tcBorders>
          </w:tcPr>
          <w:p w14:paraId="049E3820" w14:textId="77777777" w:rsidR="00FC0149" w:rsidRPr="00097A2F" w:rsidRDefault="00FC0149" w:rsidP="00495DED">
            <w:r>
              <w:t>3</w:t>
            </w:r>
          </w:p>
        </w:tc>
        <w:tc>
          <w:tcPr>
            <w:tcW w:w="732" w:type="dxa"/>
            <w:tcBorders>
              <w:top w:val="single" w:sz="6" w:space="0" w:color="auto"/>
              <w:bottom w:val="single" w:sz="6" w:space="0" w:color="auto"/>
              <w:right w:val="single" w:sz="6" w:space="0" w:color="auto"/>
            </w:tcBorders>
          </w:tcPr>
          <w:p w14:paraId="44DBE08B" w14:textId="77777777" w:rsidR="00FC0149" w:rsidRPr="00097A2F" w:rsidRDefault="00FC0149" w:rsidP="00495DED">
            <w:r>
              <w:t>1</w:t>
            </w:r>
          </w:p>
        </w:tc>
        <w:tc>
          <w:tcPr>
            <w:tcW w:w="732" w:type="dxa"/>
            <w:tcBorders>
              <w:top w:val="single" w:sz="6" w:space="0" w:color="auto"/>
              <w:bottom w:val="single" w:sz="6" w:space="0" w:color="auto"/>
              <w:right w:val="single" w:sz="12" w:space="0" w:color="auto"/>
            </w:tcBorders>
          </w:tcPr>
          <w:p w14:paraId="424218D1" w14:textId="77777777" w:rsidR="00FC0149" w:rsidRPr="00097A2F" w:rsidRDefault="00FC0149" w:rsidP="00495DED">
            <w:r>
              <w:t>3</w:t>
            </w:r>
          </w:p>
        </w:tc>
      </w:tr>
      <w:tr w:rsidR="00FC0149" w:rsidRPr="00097A2F" w14:paraId="2168CC77"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412953E7" w14:textId="23C5EC49" w:rsidR="00FC0149" w:rsidRPr="00097A2F" w:rsidRDefault="0016199F" w:rsidP="0016199F">
            <w:r>
              <w:t>Result</w:t>
            </w:r>
          </w:p>
        </w:tc>
        <w:tc>
          <w:tcPr>
            <w:tcW w:w="556" w:type="dxa"/>
            <w:tcBorders>
              <w:top w:val="single" w:sz="6" w:space="0" w:color="auto"/>
              <w:left w:val="single" w:sz="6" w:space="0" w:color="auto"/>
              <w:bottom w:val="single" w:sz="6" w:space="0" w:color="auto"/>
              <w:right w:val="single" w:sz="6" w:space="0" w:color="auto"/>
            </w:tcBorders>
          </w:tcPr>
          <w:p w14:paraId="69849E01" w14:textId="77777777" w:rsidR="00FC0149" w:rsidRPr="00097A2F" w:rsidRDefault="00FC0149" w:rsidP="00495DED">
            <w:r>
              <w:t>0</w:t>
            </w:r>
          </w:p>
        </w:tc>
        <w:tc>
          <w:tcPr>
            <w:tcW w:w="556" w:type="dxa"/>
            <w:tcBorders>
              <w:top w:val="single" w:sz="6" w:space="0" w:color="auto"/>
              <w:left w:val="single" w:sz="6" w:space="0" w:color="auto"/>
              <w:bottom w:val="single" w:sz="6" w:space="0" w:color="auto"/>
              <w:right w:val="single" w:sz="6" w:space="0" w:color="auto"/>
            </w:tcBorders>
          </w:tcPr>
          <w:p w14:paraId="1FAE8B72" w14:textId="77777777" w:rsidR="00FC0149" w:rsidRPr="00097A2F" w:rsidRDefault="00FC0149" w:rsidP="00495DED">
            <w:r>
              <w:t>1</w:t>
            </w:r>
          </w:p>
        </w:tc>
        <w:tc>
          <w:tcPr>
            <w:tcW w:w="556" w:type="dxa"/>
            <w:tcBorders>
              <w:top w:val="single" w:sz="6" w:space="0" w:color="auto"/>
              <w:left w:val="single" w:sz="6" w:space="0" w:color="auto"/>
              <w:bottom w:val="single" w:sz="6" w:space="0" w:color="auto"/>
              <w:right w:val="single" w:sz="6" w:space="0" w:color="auto"/>
            </w:tcBorders>
          </w:tcPr>
          <w:p w14:paraId="06284A4B" w14:textId="77777777" w:rsidR="00FC0149" w:rsidRPr="00097A2F" w:rsidRDefault="00FC0149" w:rsidP="00495DED">
            <w:r>
              <w:t>0</w:t>
            </w:r>
          </w:p>
        </w:tc>
        <w:tc>
          <w:tcPr>
            <w:tcW w:w="556" w:type="dxa"/>
            <w:tcBorders>
              <w:top w:val="single" w:sz="6" w:space="0" w:color="auto"/>
              <w:left w:val="single" w:sz="6" w:space="0" w:color="auto"/>
              <w:bottom w:val="single" w:sz="6" w:space="0" w:color="auto"/>
              <w:right w:val="single" w:sz="6" w:space="0" w:color="auto"/>
            </w:tcBorders>
          </w:tcPr>
          <w:p w14:paraId="52B6C35C" w14:textId="77777777" w:rsidR="00FC0149" w:rsidRPr="00097A2F" w:rsidRDefault="00FC0149" w:rsidP="00495DED">
            <w:r>
              <w:t>0</w:t>
            </w:r>
          </w:p>
        </w:tc>
        <w:tc>
          <w:tcPr>
            <w:tcW w:w="556" w:type="dxa"/>
            <w:tcBorders>
              <w:top w:val="single" w:sz="6" w:space="0" w:color="auto"/>
              <w:left w:val="single" w:sz="6" w:space="0" w:color="auto"/>
              <w:bottom w:val="single" w:sz="6" w:space="0" w:color="auto"/>
              <w:right w:val="single" w:sz="6" w:space="0" w:color="auto"/>
            </w:tcBorders>
          </w:tcPr>
          <w:p w14:paraId="48718F64" w14:textId="77777777" w:rsidR="00FC0149" w:rsidRPr="00097A2F" w:rsidRDefault="00FC0149" w:rsidP="00495DED">
            <w:r>
              <w:t>0</w:t>
            </w:r>
          </w:p>
        </w:tc>
        <w:tc>
          <w:tcPr>
            <w:tcW w:w="586" w:type="dxa"/>
            <w:tcBorders>
              <w:top w:val="single" w:sz="6" w:space="0" w:color="auto"/>
              <w:left w:val="single" w:sz="6" w:space="0" w:color="auto"/>
              <w:bottom w:val="single" w:sz="6" w:space="0" w:color="auto"/>
              <w:right w:val="single" w:sz="6" w:space="0" w:color="auto"/>
            </w:tcBorders>
          </w:tcPr>
          <w:p w14:paraId="4796C98B" w14:textId="77777777" w:rsidR="00FC0149" w:rsidRPr="00097A2F" w:rsidRDefault="00FC0149" w:rsidP="00495DED">
            <w:r>
              <w:t>1</w:t>
            </w:r>
          </w:p>
        </w:tc>
        <w:tc>
          <w:tcPr>
            <w:tcW w:w="732" w:type="dxa"/>
            <w:tcBorders>
              <w:top w:val="single" w:sz="6" w:space="0" w:color="auto"/>
              <w:left w:val="single" w:sz="6" w:space="0" w:color="auto"/>
              <w:bottom w:val="single" w:sz="6" w:space="0" w:color="auto"/>
              <w:right w:val="single" w:sz="6" w:space="0" w:color="auto"/>
            </w:tcBorders>
          </w:tcPr>
          <w:p w14:paraId="7EBEA7A5" w14:textId="77777777" w:rsidR="00FC0149" w:rsidRPr="00097A2F" w:rsidRDefault="00FC0149" w:rsidP="00495DED">
            <w:r>
              <w:t>6</w:t>
            </w:r>
          </w:p>
        </w:tc>
        <w:tc>
          <w:tcPr>
            <w:tcW w:w="732" w:type="dxa"/>
            <w:tcBorders>
              <w:top w:val="single" w:sz="6" w:space="0" w:color="auto"/>
              <w:bottom w:val="single" w:sz="6" w:space="0" w:color="auto"/>
              <w:right w:val="single" w:sz="6" w:space="0" w:color="auto"/>
            </w:tcBorders>
          </w:tcPr>
          <w:p w14:paraId="73325016" w14:textId="77777777" w:rsidR="00FC0149" w:rsidRPr="00097A2F" w:rsidRDefault="00FC0149" w:rsidP="00495DED">
            <w:r>
              <w:t>3</w:t>
            </w:r>
          </w:p>
        </w:tc>
        <w:tc>
          <w:tcPr>
            <w:tcW w:w="732" w:type="dxa"/>
            <w:tcBorders>
              <w:top w:val="single" w:sz="6" w:space="0" w:color="auto"/>
              <w:bottom w:val="single" w:sz="6" w:space="0" w:color="auto"/>
              <w:right w:val="single" w:sz="12" w:space="0" w:color="auto"/>
            </w:tcBorders>
          </w:tcPr>
          <w:p w14:paraId="6C37529A" w14:textId="77777777" w:rsidR="00FC0149" w:rsidRPr="00097A2F" w:rsidRDefault="00FC0149" w:rsidP="00495DED">
            <w:r>
              <w:t>12</w:t>
            </w:r>
          </w:p>
        </w:tc>
      </w:tr>
      <w:tr w:rsidR="00FC0149" w:rsidRPr="00097A2F" w14:paraId="339AC2FA" w14:textId="77777777" w:rsidTr="00495DED">
        <w:trPr>
          <w:cantSplit/>
        </w:trPr>
        <w:tc>
          <w:tcPr>
            <w:tcW w:w="1668" w:type="dxa"/>
            <w:tcBorders>
              <w:top w:val="single" w:sz="6" w:space="0" w:color="auto"/>
              <w:left w:val="single" w:sz="12" w:space="0" w:color="auto"/>
              <w:bottom w:val="single" w:sz="12" w:space="0" w:color="auto"/>
              <w:right w:val="single" w:sz="6" w:space="0" w:color="auto"/>
            </w:tcBorders>
          </w:tcPr>
          <w:p w14:paraId="4C78C812" w14:textId="77777777" w:rsidR="00FC0149" w:rsidRPr="00097A2F" w:rsidRDefault="00FC0149" w:rsidP="00495DED">
            <w:r>
              <w:t>Step 2:</w:t>
            </w:r>
          </w:p>
        </w:tc>
        <w:tc>
          <w:tcPr>
            <w:tcW w:w="556" w:type="dxa"/>
            <w:tcBorders>
              <w:top w:val="single" w:sz="6" w:space="0" w:color="auto"/>
              <w:left w:val="single" w:sz="6" w:space="0" w:color="auto"/>
              <w:bottom w:val="single" w:sz="12" w:space="0" w:color="auto"/>
              <w:right w:val="single" w:sz="6" w:space="0" w:color="auto"/>
            </w:tcBorders>
          </w:tcPr>
          <w:p w14:paraId="50A04862" w14:textId="77777777" w:rsidR="00FC0149" w:rsidRPr="00097A2F" w:rsidRDefault="00FC0149" w:rsidP="00495DED">
            <w:r>
              <w:t>0</w:t>
            </w:r>
          </w:p>
        </w:tc>
        <w:tc>
          <w:tcPr>
            <w:tcW w:w="556" w:type="dxa"/>
            <w:tcBorders>
              <w:top w:val="single" w:sz="6" w:space="0" w:color="auto"/>
              <w:left w:val="single" w:sz="6" w:space="0" w:color="auto"/>
              <w:bottom w:val="single" w:sz="12" w:space="0" w:color="auto"/>
              <w:right w:val="single" w:sz="6" w:space="0" w:color="auto"/>
            </w:tcBorders>
          </w:tcPr>
          <w:p w14:paraId="3005BC62" w14:textId="77777777" w:rsidR="00FC0149" w:rsidRPr="00097A2F" w:rsidRDefault="00FC0149" w:rsidP="00495DED">
            <w:r>
              <w:t>+1</w:t>
            </w:r>
          </w:p>
        </w:tc>
        <w:tc>
          <w:tcPr>
            <w:tcW w:w="556" w:type="dxa"/>
            <w:tcBorders>
              <w:top w:val="single" w:sz="6" w:space="0" w:color="auto"/>
              <w:left w:val="single" w:sz="6" w:space="0" w:color="auto"/>
              <w:bottom w:val="single" w:sz="12" w:space="0" w:color="auto"/>
              <w:right w:val="single" w:sz="6" w:space="0" w:color="auto"/>
            </w:tcBorders>
          </w:tcPr>
          <w:p w14:paraId="6718BAD7" w14:textId="77777777" w:rsidR="00FC0149" w:rsidRPr="00097A2F" w:rsidRDefault="00FC0149" w:rsidP="00495DED">
            <w:r>
              <w:t>+0</w:t>
            </w:r>
          </w:p>
        </w:tc>
        <w:tc>
          <w:tcPr>
            <w:tcW w:w="556" w:type="dxa"/>
            <w:tcBorders>
              <w:top w:val="single" w:sz="6" w:space="0" w:color="auto"/>
              <w:left w:val="single" w:sz="6" w:space="0" w:color="auto"/>
              <w:bottom w:val="single" w:sz="12" w:space="0" w:color="auto"/>
              <w:right w:val="single" w:sz="6" w:space="0" w:color="auto"/>
            </w:tcBorders>
          </w:tcPr>
          <w:p w14:paraId="3AC4AFA2" w14:textId="77777777" w:rsidR="00FC0149" w:rsidRPr="00097A2F" w:rsidRDefault="00FC0149" w:rsidP="00495DED">
            <w:r>
              <w:t>+0</w:t>
            </w:r>
          </w:p>
        </w:tc>
        <w:tc>
          <w:tcPr>
            <w:tcW w:w="556" w:type="dxa"/>
            <w:tcBorders>
              <w:top w:val="single" w:sz="6" w:space="0" w:color="auto"/>
              <w:left w:val="single" w:sz="6" w:space="0" w:color="auto"/>
              <w:bottom w:val="single" w:sz="12" w:space="0" w:color="auto"/>
              <w:right w:val="single" w:sz="6" w:space="0" w:color="auto"/>
            </w:tcBorders>
          </w:tcPr>
          <w:p w14:paraId="2692B86A" w14:textId="77777777" w:rsidR="00FC0149" w:rsidRPr="00097A2F" w:rsidRDefault="00FC0149" w:rsidP="00495DED">
            <w:r>
              <w:t>+0</w:t>
            </w:r>
          </w:p>
        </w:tc>
        <w:tc>
          <w:tcPr>
            <w:tcW w:w="586" w:type="dxa"/>
            <w:tcBorders>
              <w:top w:val="single" w:sz="6" w:space="0" w:color="auto"/>
              <w:left w:val="single" w:sz="6" w:space="0" w:color="auto"/>
              <w:bottom w:val="single" w:sz="12" w:space="0" w:color="auto"/>
              <w:right w:val="single" w:sz="6" w:space="0" w:color="auto"/>
            </w:tcBorders>
          </w:tcPr>
          <w:p w14:paraId="65B976D3" w14:textId="77777777" w:rsidR="00FC0149" w:rsidRPr="00097A2F" w:rsidRDefault="00FC0149" w:rsidP="00495DED">
            <w:r>
              <w:t>+1</w:t>
            </w:r>
          </w:p>
        </w:tc>
        <w:tc>
          <w:tcPr>
            <w:tcW w:w="732" w:type="dxa"/>
            <w:tcBorders>
              <w:top w:val="single" w:sz="6" w:space="0" w:color="auto"/>
              <w:left w:val="single" w:sz="6" w:space="0" w:color="auto"/>
              <w:bottom w:val="single" w:sz="12" w:space="0" w:color="auto"/>
              <w:right w:val="single" w:sz="6" w:space="0" w:color="auto"/>
            </w:tcBorders>
          </w:tcPr>
          <w:p w14:paraId="17105EF6" w14:textId="77777777" w:rsidR="00FC0149" w:rsidRPr="00097A2F" w:rsidRDefault="00FC0149" w:rsidP="00495DED">
            <w:r>
              <w:t>+6</w:t>
            </w:r>
          </w:p>
        </w:tc>
        <w:tc>
          <w:tcPr>
            <w:tcW w:w="732" w:type="dxa"/>
            <w:tcBorders>
              <w:top w:val="single" w:sz="6" w:space="0" w:color="auto"/>
              <w:bottom w:val="single" w:sz="12" w:space="0" w:color="auto"/>
              <w:right w:val="single" w:sz="6" w:space="0" w:color="auto"/>
            </w:tcBorders>
          </w:tcPr>
          <w:p w14:paraId="6A17C2D4" w14:textId="77777777" w:rsidR="00FC0149" w:rsidRPr="00097A2F" w:rsidRDefault="00FC0149" w:rsidP="00495DED">
            <w:r>
              <w:t>+3</w:t>
            </w:r>
          </w:p>
        </w:tc>
        <w:tc>
          <w:tcPr>
            <w:tcW w:w="732" w:type="dxa"/>
            <w:tcBorders>
              <w:top w:val="single" w:sz="6" w:space="0" w:color="auto"/>
              <w:bottom w:val="single" w:sz="12" w:space="0" w:color="auto"/>
              <w:right w:val="single" w:sz="12" w:space="0" w:color="auto"/>
            </w:tcBorders>
          </w:tcPr>
          <w:p w14:paraId="2C9A3973" w14:textId="77777777" w:rsidR="00FC0149" w:rsidRPr="00097A2F" w:rsidRDefault="00FC0149" w:rsidP="00495DED">
            <w:r>
              <w:t>+12</w:t>
            </w:r>
          </w:p>
        </w:tc>
      </w:tr>
      <w:tr w:rsidR="00FC0149" w:rsidRPr="00097A2F" w14:paraId="5E50AC01" w14:textId="77777777" w:rsidTr="00495DED">
        <w:trPr>
          <w:cantSplit/>
        </w:trPr>
        <w:tc>
          <w:tcPr>
            <w:tcW w:w="1668" w:type="dxa"/>
            <w:tcBorders>
              <w:top w:val="single" w:sz="12" w:space="0" w:color="auto"/>
              <w:left w:val="single" w:sz="12" w:space="0" w:color="auto"/>
              <w:bottom w:val="single" w:sz="12" w:space="0" w:color="auto"/>
              <w:right w:val="single" w:sz="6" w:space="0" w:color="auto"/>
            </w:tcBorders>
          </w:tcPr>
          <w:p w14:paraId="5336AE43" w14:textId="77777777" w:rsidR="00FC0149" w:rsidRPr="00097A2F" w:rsidRDefault="00FC0149" w:rsidP="00495DED">
            <w:r>
              <w:t>Total:</w:t>
            </w:r>
          </w:p>
        </w:tc>
        <w:tc>
          <w:tcPr>
            <w:tcW w:w="5562" w:type="dxa"/>
            <w:gridSpan w:val="9"/>
            <w:tcBorders>
              <w:top w:val="single" w:sz="12" w:space="0" w:color="auto"/>
              <w:left w:val="single" w:sz="6" w:space="0" w:color="auto"/>
              <w:bottom w:val="single" w:sz="12" w:space="0" w:color="auto"/>
              <w:right w:val="single" w:sz="12" w:space="0" w:color="auto"/>
            </w:tcBorders>
          </w:tcPr>
          <w:p w14:paraId="73C81814" w14:textId="77777777" w:rsidR="00FC0149" w:rsidRPr="00097A2F" w:rsidRDefault="00FC0149" w:rsidP="00495DED">
            <w:pPr>
              <w:jc w:val="center"/>
            </w:pPr>
            <w:r>
              <w:t>23</w:t>
            </w:r>
          </w:p>
        </w:tc>
      </w:tr>
      <w:tr w:rsidR="00FC0149" w:rsidRPr="00097A2F" w14:paraId="6885A126" w14:textId="77777777" w:rsidTr="00495DED">
        <w:trPr>
          <w:cantSplit/>
        </w:trPr>
        <w:tc>
          <w:tcPr>
            <w:tcW w:w="1668" w:type="dxa"/>
            <w:tcBorders>
              <w:top w:val="single" w:sz="12" w:space="0" w:color="auto"/>
              <w:left w:val="single" w:sz="12" w:space="0" w:color="auto"/>
              <w:bottom w:val="single" w:sz="12" w:space="0" w:color="auto"/>
              <w:right w:val="single" w:sz="6" w:space="0" w:color="auto"/>
            </w:tcBorders>
          </w:tcPr>
          <w:p w14:paraId="57E37C33" w14:textId="77777777" w:rsidR="00FC0149" w:rsidRPr="00097A2F" w:rsidRDefault="00FC0149" w:rsidP="00495DED">
            <w:r>
              <w:t>Step 3:</w:t>
            </w:r>
          </w:p>
          <w:p w14:paraId="4D20A890" w14:textId="77777777" w:rsidR="00FC0149" w:rsidRPr="00097A2F" w:rsidRDefault="00FC0149" w:rsidP="00495DED">
            <w:r>
              <w:t>(MOD10)</w:t>
            </w:r>
          </w:p>
        </w:tc>
        <w:tc>
          <w:tcPr>
            <w:tcW w:w="5562" w:type="dxa"/>
            <w:gridSpan w:val="9"/>
            <w:tcBorders>
              <w:top w:val="single" w:sz="12" w:space="0" w:color="auto"/>
              <w:left w:val="single" w:sz="6" w:space="0" w:color="auto"/>
              <w:bottom w:val="single" w:sz="12" w:space="0" w:color="auto"/>
              <w:right w:val="single" w:sz="12" w:space="0" w:color="auto"/>
            </w:tcBorders>
          </w:tcPr>
          <w:p w14:paraId="78EF75B3" w14:textId="77777777" w:rsidR="00FC0149" w:rsidRPr="00097A2F" w:rsidRDefault="00FC0149" w:rsidP="00495DED">
            <w:r>
              <w:t>The remainder obtained during the MOD10 operation made with the multiplication product will be the check number of the identification CDV:</w:t>
            </w:r>
          </w:p>
          <w:p w14:paraId="1583489E" w14:textId="77777777" w:rsidR="00FC0149" w:rsidRPr="00097A2F" w:rsidRDefault="00FC0149" w:rsidP="00495DED">
            <w:r>
              <w:t>Remainder of division 23:10 is = 3</w:t>
            </w:r>
          </w:p>
        </w:tc>
      </w:tr>
    </w:tbl>
    <w:p w14:paraId="381C3863" w14:textId="19BF4738" w:rsidR="00752D03" w:rsidRDefault="00752D03" w:rsidP="00FC0149">
      <w:pPr>
        <w:pStyle w:val="Szvegtrzsbehzssal"/>
        <w:ind w:left="1060"/>
        <w:rPr>
          <w:noProof/>
        </w:rPr>
      </w:pPr>
    </w:p>
    <w:p w14:paraId="0CF86954" w14:textId="77777777" w:rsidR="00FC0149" w:rsidRDefault="00FC0149" w:rsidP="00FC0149">
      <w:pPr>
        <w:pStyle w:val="Szvegtrzsbehzssal"/>
        <w:ind w:left="1060"/>
        <w:rPr>
          <w:noProof/>
        </w:rPr>
      </w:pPr>
      <w:r>
        <w:t>CDV check number: 3</w:t>
      </w:r>
      <w:bookmarkStart w:id="170" w:name="_Toc122167532"/>
      <w:bookmarkStart w:id="171" w:name="_Toc341776328"/>
    </w:p>
    <w:p w14:paraId="22E606A4" w14:textId="77777777" w:rsidR="00310BC3" w:rsidRPr="00097A2F" w:rsidRDefault="00310BC3" w:rsidP="00FC0149">
      <w:pPr>
        <w:pStyle w:val="Szvegtrzsbehzssal"/>
        <w:ind w:left="1060"/>
        <w:rPr>
          <w:noProof/>
        </w:rPr>
      </w:pPr>
    </w:p>
    <w:p w14:paraId="30ED69AC" w14:textId="4A3EC63D" w:rsidR="00FC0149" w:rsidRPr="00097A2F" w:rsidRDefault="00FC0149" w:rsidP="00DB74BF">
      <w:pPr>
        <w:pStyle w:val="Cmsor3"/>
      </w:pPr>
      <w:bookmarkStart w:id="172" w:name="_Toc478539562"/>
      <w:bookmarkStart w:id="173" w:name="_Toc89384844"/>
      <w:r>
        <w:t>International letter-mail item identifiers:</w:t>
      </w:r>
      <w:bookmarkEnd w:id="170"/>
      <w:bookmarkEnd w:id="171"/>
      <w:bookmarkEnd w:id="172"/>
      <w:bookmarkEnd w:id="173"/>
      <w:r>
        <w:t xml:space="preserve"> </w:t>
      </w:r>
    </w:p>
    <w:p w14:paraId="1EFBC121" w14:textId="77777777" w:rsidR="00FC0149" w:rsidRPr="00097A2F" w:rsidRDefault="00FC0149" w:rsidP="00FC0149">
      <w:pPr>
        <w:ind w:left="567"/>
      </w:pPr>
    </w:p>
    <w:tbl>
      <w:tblPr>
        <w:tblW w:w="0" w:type="auto"/>
        <w:tblInd w:w="597" w:type="dxa"/>
        <w:tblLayout w:type="fixed"/>
        <w:tblCellMar>
          <w:left w:w="30" w:type="dxa"/>
          <w:right w:w="30" w:type="dxa"/>
        </w:tblCellMar>
        <w:tblLook w:val="0000" w:firstRow="0" w:lastRow="0" w:firstColumn="0" w:lastColumn="0" w:noHBand="0" w:noVBand="0"/>
      </w:tblPr>
      <w:tblGrid>
        <w:gridCol w:w="1731"/>
        <w:gridCol w:w="4648"/>
        <w:gridCol w:w="1656"/>
      </w:tblGrid>
      <w:tr w:rsidR="00FC0149" w:rsidRPr="00097A2F" w14:paraId="60F5AFCB" w14:textId="77777777" w:rsidTr="00495DED">
        <w:trPr>
          <w:trHeight w:val="247"/>
        </w:trPr>
        <w:tc>
          <w:tcPr>
            <w:tcW w:w="1731" w:type="dxa"/>
            <w:tcBorders>
              <w:top w:val="single" w:sz="12" w:space="0" w:color="000000"/>
              <w:left w:val="single" w:sz="12" w:space="0" w:color="000000"/>
              <w:bottom w:val="single" w:sz="6" w:space="0" w:color="000000"/>
              <w:right w:val="single" w:sz="6" w:space="0" w:color="000000"/>
            </w:tcBorders>
          </w:tcPr>
          <w:p w14:paraId="3B2CDA11" w14:textId="77777777" w:rsidR="00FC0149" w:rsidRPr="00097A2F" w:rsidRDefault="00FC0149" w:rsidP="00495DED">
            <w:pPr>
              <w:rPr>
                <w:b/>
                <w:color w:val="000000"/>
              </w:rPr>
            </w:pPr>
            <w:r>
              <w:rPr>
                <w:b/>
                <w:color w:val="000000"/>
              </w:rPr>
              <w:t>Name:</w:t>
            </w:r>
          </w:p>
        </w:tc>
        <w:tc>
          <w:tcPr>
            <w:tcW w:w="4648" w:type="dxa"/>
            <w:tcBorders>
              <w:top w:val="single" w:sz="12" w:space="0" w:color="000000"/>
              <w:bottom w:val="single" w:sz="6" w:space="0" w:color="000000"/>
              <w:right w:val="single" w:sz="6" w:space="0" w:color="000000"/>
            </w:tcBorders>
          </w:tcPr>
          <w:p w14:paraId="42B6982A" w14:textId="77777777" w:rsidR="00FC0149" w:rsidRPr="00097A2F" w:rsidRDefault="00FC0149" w:rsidP="00495DED">
            <w:pPr>
              <w:rPr>
                <w:color w:val="000000"/>
              </w:rPr>
            </w:pPr>
            <w:r>
              <w:rPr>
                <w:b/>
                <w:i/>
                <w:color w:val="000000"/>
              </w:rPr>
              <w:t>International letter identifiers:</w:t>
            </w:r>
          </w:p>
        </w:tc>
        <w:tc>
          <w:tcPr>
            <w:tcW w:w="1656" w:type="dxa"/>
            <w:tcBorders>
              <w:top w:val="single" w:sz="12" w:space="0" w:color="000000"/>
              <w:bottom w:val="single" w:sz="6" w:space="0" w:color="000000"/>
              <w:right w:val="single" w:sz="12" w:space="0" w:color="000000"/>
            </w:tcBorders>
            <w:shd w:val="pct25" w:color="000000" w:fill="FFFFFF"/>
          </w:tcPr>
          <w:p w14:paraId="71F862DD" w14:textId="77777777" w:rsidR="00FC0149" w:rsidRPr="00097A2F" w:rsidRDefault="00FC0149" w:rsidP="00495DED">
            <w:pPr>
              <w:jc w:val="right"/>
              <w:rPr>
                <w:color w:val="000000"/>
              </w:rPr>
            </w:pPr>
          </w:p>
        </w:tc>
      </w:tr>
      <w:tr w:rsidR="00FC0149" w:rsidRPr="00097A2F" w14:paraId="2EB4F139" w14:textId="77777777" w:rsidTr="00495DED">
        <w:trPr>
          <w:trHeight w:val="262"/>
        </w:trPr>
        <w:tc>
          <w:tcPr>
            <w:tcW w:w="1731" w:type="dxa"/>
            <w:tcBorders>
              <w:left w:val="single" w:sz="12" w:space="0" w:color="000000"/>
              <w:bottom w:val="double" w:sz="6" w:space="0" w:color="000000"/>
              <w:right w:val="single" w:sz="6" w:space="0" w:color="000000"/>
            </w:tcBorders>
          </w:tcPr>
          <w:p w14:paraId="4C65F429" w14:textId="77777777" w:rsidR="00FC0149" w:rsidRPr="00097A2F" w:rsidRDefault="00FC0149" w:rsidP="00495DED">
            <w:pPr>
              <w:rPr>
                <w:b/>
                <w:color w:val="000000"/>
              </w:rPr>
            </w:pPr>
            <w:r>
              <w:rPr>
                <w:b/>
                <w:color w:val="000000"/>
              </w:rPr>
              <w:lastRenderedPageBreak/>
              <w:t>Data length:</w:t>
            </w:r>
          </w:p>
        </w:tc>
        <w:tc>
          <w:tcPr>
            <w:tcW w:w="4648" w:type="dxa"/>
            <w:tcBorders>
              <w:bottom w:val="double" w:sz="6" w:space="0" w:color="000000"/>
              <w:right w:val="single" w:sz="6" w:space="0" w:color="000000"/>
            </w:tcBorders>
          </w:tcPr>
          <w:p w14:paraId="7E549492" w14:textId="7B068096" w:rsidR="00FC0149" w:rsidRPr="00097A2F" w:rsidRDefault="00FC0149" w:rsidP="00495DED">
            <w:pPr>
              <w:rPr>
                <w:color w:val="000000"/>
              </w:rPr>
            </w:pPr>
            <w:r>
              <w:rPr>
                <w:color w:val="000000"/>
              </w:rPr>
              <w:t>13 characters</w:t>
            </w:r>
          </w:p>
        </w:tc>
        <w:tc>
          <w:tcPr>
            <w:tcW w:w="1656" w:type="dxa"/>
            <w:tcBorders>
              <w:bottom w:val="double" w:sz="6" w:space="0" w:color="000000"/>
              <w:right w:val="single" w:sz="12" w:space="0" w:color="000000"/>
            </w:tcBorders>
            <w:shd w:val="pct25" w:color="000000" w:fill="FFFFFF"/>
          </w:tcPr>
          <w:p w14:paraId="0DD4906A" w14:textId="77777777" w:rsidR="00FC0149" w:rsidRPr="00097A2F" w:rsidRDefault="00FC0149" w:rsidP="00495DED">
            <w:pPr>
              <w:jc w:val="right"/>
              <w:rPr>
                <w:color w:val="000000"/>
              </w:rPr>
            </w:pPr>
          </w:p>
        </w:tc>
      </w:tr>
      <w:tr w:rsidR="00FC0149" w:rsidRPr="00097A2F" w14:paraId="4A4D86A7" w14:textId="77777777" w:rsidTr="00495DED">
        <w:trPr>
          <w:trHeight w:val="262"/>
        </w:trPr>
        <w:tc>
          <w:tcPr>
            <w:tcW w:w="1731" w:type="dxa"/>
            <w:tcBorders>
              <w:left w:val="single" w:sz="12" w:space="0" w:color="000000"/>
              <w:bottom w:val="single" w:sz="6" w:space="0" w:color="000000"/>
              <w:right w:val="single" w:sz="6" w:space="0" w:color="000000"/>
            </w:tcBorders>
          </w:tcPr>
          <w:p w14:paraId="6E96F2D1" w14:textId="77777777" w:rsidR="00FC0149" w:rsidRPr="00097A2F" w:rsidRDefault="00FC0149" w:rsidP="00495DED">
            <w:pPr>
              <w:rPr>
                <w:b/>
                <w:color w:val="000000"/>
              </w:rPr>
            </w:pPr>
            <w:r>
              <w:rPr>
                <w:b/>
                <w:color w:val="000000"/>
              </w:rPr>
              <w:t>Structure:</w:t>
            </w:r>
          </w:p>
        </w:tc>
        <w:tc>
          <w:tcPr>
            <w:tcW w:w="4648" w:type="dxa"/>
            <w:tcBorders>
              <w:bottom w:val="single" w:sz="6" w:space="0" w:color="000000"/>
              <w:right w:val="single" w:sz="6" w:space="0" w:color="000000"/>
            </w:tcBorders>
            <w:shd w:val="pct25" w:color="000000" w:fill="FFFFFF"/>
          </w:tcPr>
          <w:p w14:paraId="2FEE3756" w14:textId="77777777" w:rsidR="00FC0149" w:rsidRPr="00097A2F" w:rsidRDefault="00FC0149" w:rsidP="00495DED">
            <w:pPr>
              <w:rPr>
                <w:color w:val="000000"/>
              </w:rPr>
            </w:pPr>
            <w:r>
              <w:rPr>
                <w:b/>
                <w:color w:val="000000"/>
              </w:rPr>
              <w:t>Name:</w:t>
            </w:r>
          </w:p>
        </w:tc>
        <w:tc>
          <w:tcPr>
            <w:tcW w:w="1656" w:type="dxa"/>
            <w:tcBorders>
              <w:bottom w:val="single" w:sz="6" w:space="0" w:color="000000"/>
              <w:right w:val="single" w:sz="12" w:space="0" w:color="000000"/>
            </w:tcBorders>
          </w:tcPr>
          <w:p w14:paraId="60CD9803" w14:textId="77777777" w:rsidR="00FC0149" w:rsidRPr="00097A2F" w:rsidRDefault="00FC0149" w:rsidP="00495DED">
            <w:pPr>
              <w:jc w:val="center"/>
              <w:rPr>
                <w:b/>
                <w:color w:val="000000"/>
              </w:rPr>
            </w:pPr>
            <w:r>
              <w:rPr>
                <w:b/>
                <w:color w:val="000000"/>
              </w:rPr>
              <w:t>Type</w:t>
            </w:r>
          </w:p>
        </w:tc>
      </w:tr>
      <w:tr w:rsidR="00FC0149" w:rsidRPr="00097A2F" w14:paraId="774CF07D" w14:textId="77777777" w:rsidTr="00495DED">
        <w:trPr>
          <w:trHeight w:val="247"/>
        </w:trPr>
        <w:tc>
          <w:tcPr>
            <w:tcW w:w="1731" w:type="dxa"/>
            <w:tcBorders>
              <w:left w:val="single" w:sz="12" w:space="0" w:color="000000"/>
              <w:bottom w:val="single" w:sz="6" w:space="0" w:color="000000"/>
              <w:right w:val="single" w:sz="6" w:space="0" w:color="000000"/>
            </w:tcBorders>
          </w:tcPr>
          <w:p w14:paraId="1B338D29" w14:textId="77777777" w:rsidR="00FC0149" w:rsidRPr="00097A2F" w:rsidRDefault="00FC0149" w:rsidP="00495DED">
            <w:pPr>
              <w:rPr>
                <w:b/>
                <w:i/>
                <w:color w:val="000000"/>
              </w:rPr>
            </w:pPr>
            <w:r>
              <w:rPr>
                <w:b/>
                <w:i/>
                <w:color w:val="000000"/>
              </w:rPr>
              <w:t>1-2.</w:t>
            </w:r>
          </w:p>
        </w:tc>
        <w:tc>
          <w:tcPr>
            <w:tcW w:w="4648" w:type="dxa"/>
            <w:tcBorders>
              <w:bottom w:val="single" w:sz="6" w:space="0" w:color="000000"/>
              <w:right w:val="single" w:sz="6" w:space="0" w:color="000000"/>
            </w:tcBorders>
          </w:tcPr>
          <w:p w14:paraId="23BB253A" w14:textId="77777777" w:rsidR="00FC0149" w:rsidRPr="00097A2F" w:rsidRDefault="00FC0149" w:rsidP="00495DED">
            <w:pPr>
              <w:rPr>
                <w:color w:val="000000"/>
              </w:rPr>
            </w:pPr>
            <w:r>
              <w:rPr>
                <w:color w:val="000000"/>
              </w:rPr>
              <w:t>Mail type identifier (RR)</w:t>
            </w:r>
          </w:p>
        </w:tc>
        <w:tc>
          <w:tcPr>
            <w:tcW w:w="1656" w:type="dxa"/>
            <w:tcBorders>
              <w:bottom w:val="single" w:sz="6" w:space="0" w:color="000000"/>
              <w:right w:val="single" w:sz="12" w:space="0" w:color="000000"/>
            </w:tcBorders>
          </w:tcPr>
          <w:p w14:paraId="5D8FF8E9" w14:textId="77777777" w:rsidR="00FC0149" w:rsidRPr="00097A2F" w:rsidRDefault="00FC0149" w:rsidP="00495DED">
            <w:pPr>
              <w:jc w:val="center"/>
              <w:rPr>
                <w:color w:val="000000"/>
                <w:sz w:val="20"/>
              </w:rPr>
            </w:pPr>
            <w:r>
              <w:rPr>
                <w:color w:val="000000"/>
                <w:sz w:val="20"/>
              </w:rPr>
              <w:t>With characters (2)</w:t>
            </w:r>
          </w:p>
        </w:tc>
      </w:tr>
      <w:tr w:rsidR="00FC0149" w:rsidRPr="00097A2F" w14:paraId="38513D58" w14:textId="77777777" w:rsidTr="00495DED">
        <w:trPr>
          <w:trHeight w:val="247"/>
        </w:trPr>
        <w:tc>
          <w:tcPr>
            <w:tcW w:w="1731" w:type="dxa"/>
            <w:tcBorders>
              <w:left w:val="single" w:sz="12" w:space="0" w:color="000000"/>
              <w:bottom w:val="single" w:sz="6" w:space="0" w:color="000000"/>
              <w:right w:val="single" w:sz="6" w:space="0" w:color="000000"/>
            </w:tcBorders>
          </w:tcPr>
          <w:p w14:paraId="5DB2D030" w14:textId="77777777" w:rsidR="00FC0149" w:rsidRPr="00097A2F" w:rsidRDefault="00FC0149" w:rsidP="00495DED">
            <w:pPr>
              <w:rPr>
                <w:b/>
                <w:i/>
                <w:color w:val="000000"/>
              </w:rPr>
            </w:pPr>
            <w:r>
              <w:rPr>
                <w:b/>
                <w:i/>
                <w:color w:val="000000"/>
              </w:rPr>
              <w:t>3-10.</w:t>
            </w:r>
          </w:p>
        </w:tc>
        <w:tc>
          <w:tcPr>
            <w:tcW w:w="4648" w:type="dxa"/>
            <w:tcBorders>
              <w:bottom w:val="single" w:sz="6" w:space="0" w:color="000000"/>
              <w:right w:val="single" w:sz="6" w:space="0" w:color="000000"/>
            </w:tcBorders>
          </w:tcPr>
          <w:p w14:paraId="2FE9A71E" w14:textId="77777777" w:rsidR="00FC0149" w:rsidRPr="00097A2F" w:rsidRDefault="00FC0149" w:rsidP="00495DED">
            <w:pPr>
              <w:rPr>
                <w:color w:val="000000"/>
              </w:rPr>
            </w:pPr>
            <w:r>
              <w:rPr>
                <w:color w:val="000000"/>
              </w:rPr>
              <w:t>Individual number</w:t>
            </w:r>
          </w:p>
        </w:tc>
        <w:tc>
          <w:tcPr>
            <w:tcW w:w="1656" w:type="dxa"/>
            <w:tcBorders>
              <w:bottom w:val="single" w:sz="6" w:space="0" w:color="000000"/>
              <w:right w:val="single" w:sz="12" w:space="0" w:color="000000"/>
            </w:tcBorders>
          </w:tcPr>
          <w:p w14:paraId="31BCF008" w14:textId="77777777" w:rsidR="00FC0149" w:rsidRPr="00097A2F" w:rsidRDefault="00FC0149" w:rsidP="00495DED">
            <w:pPr>
              <w:jc w:val="center"/>
              <w:rPr>
                <w:color w:val="000000"/>
                <w:sz w:val="22"/>
              </w:rPr>
            </w:pPr>
            <w:r>
              <w:rPr>
                <w:color w:val="000000"/>
              </w:rPr>
              <w:t>Numbers (8)</w:t>
            </w:r>
          </w:p>
        </w:tc>
      </w:tr>
      <w:tr w:rsidR="00FC0149" w:rsidRPr="00097A2F" w14:paraId="5E7E7A95" w14:textId="77777777" w:rsidTr="00495DED">
        <w:trPr>
          <w:trHeight w:val="247"/>
        </w:trPr>
        <w:tc>
          <w:tcPr>
            <w:tcW w:w="1731" w:type="dxa"/>
            <w:tcBorders>
              <w:left w:val="single" w:sz="12" w:space="0" w:color="000000"/>
              <w:right w:val="single" w:sz="6" w:space="0" w:color="000000"/>
            </w:tcBorders>
          </w:tcPr>
          <w:p w14:paraId="1FAB3C07" w14:textId="77777777" w:rsidR="00FC0149" w:rsidRPr="00097A2F" w:rsidRDefault="00FC0149" w:rsidP="00495DED">
            <w:pPr>
              <w:rPr>
                <w:b/>
                <w:i/>
                <w:color w:val="000000"/>
              </w:rPr>
            </w:pPr>
            <w:r>
              <w:rPr>
                <w:b/>
                <w:i/>
                <w:color w:val="000000"/>
              </w:rPr>
              <w:t>11.</w:t>
            </w:r>
          </w:p>
        </w:tc>
        <w:tc>
          <w:tcPr>
            <w:tcW w:w="4648" w:type="dxa"/>
            <w:tcBorders>
              <w:right w:val="single" w:sz="6" w:space="0" w:color="000000"/>
            </w:tcBorders>
          </w:tcPr>
          <w:p w14:paraId="072A90F8" w14:textId="77777777" w:rsidR="00FC0149" w:rsidRPr="00097A2F" w:rsidRDefault="00FC0149" w:rsidP="00495DED">
            <w:pPr>
              <w:rPr>
                <w:color w:val="000000"/>
              </w:rPr>
            </w:pPr>
            <w:r>
              <w:rPr>
                <w:color w:val="000000"/>
              </w:rPr>
              <w:t>CDV check number</w:t>
            </w:r>
          </w:p>
        </w:tc>
        <w:tc>
          <w:tcPr>
            <w:tcW w:w="1656" w:type="dxa"/>
            <w:tcBorders>
              <w:right w:val="single" w:sz="12" w:space="0" w:color="000000"/>
            </w:tcBorders>
          </w:tcPr>
          <w:p w14:paraId="070824F5" w14:textId="77777777" w:rsidR="00FC0149" w:rsidRPr="00097A2F" w:rsidRDefault="00FC0149" w:rsidP="00495DED">
            <w:pPr>
              <w:jc w:val="center"/>
              <w:rPr>
                <w:color w:val="000000"/>
              </w:rPr>
            </w:pPr>
            <w:r>
              <w:rPr>
                <w:color w:val="000000"/>
              </w:rPr>
              <w:t>Numbers (1)</w:t>
            </w:r>
          </w:p>
        </w:tc>
      </w:tr>
      <w:tr w:rsidR="00FC0149" w:rsidRPr="00097A2F" w14:paraId="66B14EED" w14:textId="77777777" w:rsidTr="00495DED">
        <w:trPr>
          <w:trHeight w:val="247"/>
        </w:trPr>
        <w:tc>
          <w:tcPr>
            <w:tcW w:w="1731" w:type="dxa"/>
            <w:tcBorders>
              <w:top w:val="single" w:sz="6" w:space="0" w:color="000000"/>
              <w:left w:val="single" w:sz="12" w:space="0" w:color="000000"/>
              <w:bottom w:val="single" w:sz="12" w:space="0" w:color="000000"/>
              <w:right w:val="single" w:sz="6" w:space="0" w:color="000000"/>
            </w:tcBorders>
          </w:tcPr>
          <w:p w14:paraId="35318D15" w14:textId="77777777" w:rsidR="00FC0149" w:rsidRPr="00097A2F" w:rsidRDefault="00FC0149" w:rsidP="00495DED">
            <w:pPr>
              <w:rPr>
                <w:b/>
                <w:i/>
                <w:color w:val="000000"/>
              </w:rPr>
            </w:pPr>
            <w:r>
              <w:rPr>
                <w:b/>
                <w:i/>
                <w:color w:val="000000"/>
              </w:rPr>
              <w:t>12-13.</w:t>
            </w:r>
          </w:p>
        </w:tc>
        <w:tc>
          <w:tcPr>
            <w:tcW w:w="4648" w:type="dxa"/>
            <w:tcBorders>
              <w:top w:val="single" w:sz="6" w:space="0" w:color="000000"/>
              <w:bottom w:val="single" w:sz="12" w:space="0" w:color="000000"/>
              <w:right w:val="single" w:sz="6" w:space="0" w:color="000000"/>
            </w:tcBorders>
          </w:tcPr>
          <w:p w14:paraId="48FE2822" w14:textId="77777777" w:rsidR="00FC0149" w:rsidRPr="00097A2F" w:rsidRDefault="00FC0149" w:rsidP="00495DED">
            <w:pPr>
              <w:rPr>
                <w:color w:val="000000"/>
              </w:rPr>
            </w:pPr>
            <w:r>
              <w:rPr>
                <w:color w:val="000000"/>
              </w:rPr>
              <w:t>ISO-2 code of the country of origin  (HU)</w:t>
            </w:r>
          </w:p>
        </w:tc>
        <w:tc>
          <w:tcPr>
            <w:tcW w:w="1656" w:type="dxa"/>
            <w:tcBorders>
              <w:top w:val="single" w:sz="6" w:space="0" w:color="000000"/>
              <w:bottom w:val="single" w:sz="12" w:space="0" w:color="000000"/>
              <w:right w:val="single" w:sz="12" w:space="0" w:color="000000"/>
            </w:tcBorders>
          </w:tcPr>
          <w:p w14:paraId="59568175" w14:textId="77777777" w:rsidR="00FC0149" w:rsidRPr="00097A2F" w:rsidRDefault="00FC0149" w:rsidP="00495DED">
            <w:pPr>
              <w:jc w:val="center"/>
              <w:rPr>
                <w:color w:val="000000"/>
              </w:rPr>
            </w:pPr>
            <w:r>
              <w:rPr>
                <w:color w:val="000000"/>
                <w:sz w:val="20"/>
              </w:rPr>
              <w:t>With characters (2)</w:t>
            </w:r>
          </w:p>
        </w:tc>
      </w:tr>
    </w:tbl>
    <w:p w14:paraId="3B2DC9BE" w14:textId="77777777" w:rsidR="00FC0149" w:rsidRPr="00097A2F" w:rsidRDefault="00FC0149" w:rsidP="00FC0149">
      <w:pPr>
        <w:ind w:left="567"/>
        <w:rPr>
          <w:sz w:val="20"/>
        </w:rPr>
      </w:pPr>
    </w:p>
    <w:p w14:paraId="66A14A39" w14:textId="3CA5B0A5" w:rsidR="00FC0149" w:rsidRDefault="00FC0149" w:rsidP="00310BC3">
      <w:pPr>
        <w:rPr>
          <w:sz w:val="20"/>
        </w:rPr>
      </w:pPr>
      <w:r>
        <w:rPr>
          <w:sz w:val="20"/>
        </w:rPr>
        <w:t>The types of items that can be posted with this identification number:</w:t>
      </w:r>
    </w:p>
    <w:p w14:paraId="2DAC0E19" w14:textId="77777777" w:rsidR="00752D03" w:rsidRPr="00097A2F" w:rsidRDefault="00752D03" w:rsidP="00FC0149">
      <w:pPr>
        <w:ind w:left="567"/>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552"/>
        <w:gridCol w:w="1611"/>
        <w:gridCol w:w="2126"/>
      </w:tblGrid>
      <w:tr w:rsidR="00FC0149" w:rsidRPr="00097A2F" w14:paraId="402DD7F8" w14:textId="77777777" w:rsidTr="00495DED">
        <w:trPr>
          <w:trHeight w:val="566"/>
          <w:jc w:val="center"/>
        </w:trPr>
        <w:tc>
          <w:tcPr>
            <w:tcW w:w="2552" w:type="dxa"/>
            <w:shd w:val="clear" w:color="C0C0C0" w:fill="auto"/>
          </w:tcPr>
          <w:p w14:paraId="54A9627E" w14:textId="77777777" w:rsidR="00FC0149" w:rsidRPr="00097A2F" w:rsidRDefault="00FC0149" w:rsidP="00495DED">
            <w:pPr>
              <w:jc w:val="center"/>
              <w:rPr>
                <w:b/>
                <w:snapToGrid w:val="0"/>
                <w:color w:val="000000"/>
                <w:sz w:val="20"/>
              </w:rPr>
            </w:pPr>
            <w:r>
              <w:rPr>
                <w:b/>
                <w:snapToGrid w:val="0"/>
                <w:color w:val="000000"/>
                <w:sz w:val="20"/>
              </w:rPr>
              <w:t>Mail type</w:t>
            </w:r>
          </w:p>
        </w:tc>
        <w:tc>
          <w:tcPr>
            <w:tcW w:w="1611" w:type="dxa"/>
          </w:tcPr>
          <w:p w14:paraId="01346A4C" w14:textId="77777777" w:rsidR="00FC0149" w:rsidRPr="00097A2F" w:rsidRDefault="00FC0149" w:rsidP="00495DED">
            <w:pPr>
              <w:jc w:val="center"/>
              <w:rPr>
                <w:b/>
                <w:snapToGrid w:val="0"/>
                <w:color w:val="000000"/>
                <w:sz w:val="20"/>
              </w:rPr>
            </w:pPr>
            <w:r>
              <w:rPr>
                <w:b/>
                <w:color w:val="000000"/>
                <w:sz w:val="20"/>
              </w:rPr>
              <w:t>Item type identifier</w:t>
            </w:r>
          </w:p>
        </w:tc>
        <w:tc>
          <w:tcPr>
            <w:tcW w:w="2126" w:type="dxa"/>
          </w:tcPr>
          <w:p w14:paraId="52DE9603" w14:textId="77777777" w:rsidR="00FC0149" w:rsidRPr="00097A2F" w:rsidRDefault="00FC0149" w:rsidP="00495DED">
            <w:pPr>
              <w:jc w:val="center"/>
              <w:rPr>
                <w:b/>
                <w:snapToGrid w:val="0"/>
                <w:color w:val="000000"/>
                <w:sz w:val="20"/>
              </w:rPr>
            </w:pPr>
            <w:r>
              <w:rPr>
                <w:b/>
                <w:snapToGrid w:val="0"/>
                <w:color w:val="000000"/>
                <w:sz w:val="20"/>
              </w:rPr>
              <w:t>Actual form of appearance</w:t>
            </w:r>
          </w:p>
        </w:tc>
      </w:tr>
      <w:tr w:rsidR="00FC0149" w:rsidRPr="00097A2F" w14:paraId="110B0E3C" w14:textId="77777777" w:rsidTr="00495DED">
        <w:trPr>
          <w:trHeight w:val="241"/>
          <w:jc w:val="center"/>
        </w:trPr>
        <w:tc>
          <w:tcPr>
            <w:tcW w:w="2552" w:type="dxa"/>
            <w:shd w:val="clear" w:color="C0C0C0" w:fill="auto"/>
          </w:tcPr>
          <w:p w14:paraId="39C31318" w14:textId="77777777" w:rsidR="00FC0149" w:rsidRPr="00097A2F" w:rsidRDefault="00FC0149" w:rsidP="00495DED">
            <w:pPr>
              <w:rPr>
                <w:snapToGrid w:val="0"/>
                <w:color w:val="000000"/>
                <w:sz w:val="20"/>
                <w:vertAlign w:val="superscript"/>
              </w:rPr>
            </w:pPr>
            <w:r>
              <w:rPr>
                <w:snapToGrid w:val="0"/>
                <w:color w:val="000000"/>
                <w:sz w:val="20"/>
              </w:rPr>
              <w:t>International registered letter</w:t>
            </w:r>
          </w:p>
        </w:tc>
        <w:tc>
          <w:tcPr>
            <w:tcW w:w="1611" w:type="dxa"/>
          </w:tcPr>
          <w:p w14:paraId="0BC05CEF" w14:textId="77777777" w:rsidR="00FC0149" w:rsidRPr="00097A2F" w:rsidRDefault="00FC0149" w:rsidP="00495DED">
            <w:pPr>
              <w:rPr>
                <w:snapToGrid w:val="0"/>
                <w:color w:val="000000"/>
                <w:sz w:val="20"/>
              </w:rPr>
            </w:pPr>
            <w:r>
              <w:rPr>
                <w:snapToGrid w:val="0"/>
                <w:color w:val="000000"/>
                <w:sz w:val="20"/>
              </w:rPr>
              <w:t>RR</w:t>
            </w:r>
          </w:p>
        </w:tc>
        <w:tc>
          <w:tcPr>
            <w:tcW w:w="2126" w:type="dxa"/>
          </w:tcPr>
          <w:p w14:paraId="6DB9EECD" w14:textId="77777777" w:rsidR="00FC0149" w:rsidRPr="00097A2F" w:rsidRDefault="00FC0149" w:rsidP="00495DED">
            <w:pPr>
              <w:rPr>
                <w:snapToGrid w:val="0"/>
                <w:color w:val="000000"/>
                <w:sz w:val="20"/>
              </w:rPr>
            </w:pPr>
            <w:r>
              <w:rPr>
                <w:snapToGrid w:val="0"/>
                <w:color w:val="000000"/>
                <w:sz w:val="20"/>
              </w:rPr>
              <w:t>RR 12345678 5 HU</w:t>
            </w:r>
          </w:p>
        </w:tc>
      </w:tr>
    </w:tbl>
    <w:p w14:paraId="702DCCAA" w14:textId="57B5B266" w:rsidR="00FC0149" w:rsidRPr="00097A2F" w:rsidRDefault="00FC0149" w:rsidP="00DB74BF">
      <w:pPr>
        <w:spacing w:before="120"/>
        <w:jc w:val="both"/>
        <w:rPr>
          <w:sz w:val="16"/>
        </w:rPr>
      </w:pPr>
      <w:r>
        <w:t>*The item identifiers of registered letters start with the letters "RR"</w:t>
      </w:r>
      <w:r>
        <w:rPr>
          <w:sz w:val="16"/>
        </w:rPr>
        <w:t xml:space="preserve"> According to the international postal requirements, there is a large letter "R" on the item next to the barcode identifier. This large letter should be present on the item with the barcode item identifier.    </w:t>
      </w:r>
    </w:p>
    <w:p w14:paraId="44EC791D" w14:textId="77777777" w:rsidR="00FC0149" w:rsidRPr="00097A2F" w:rsidRDefault="00FC0149" w:rsidP="00FC0149">
      <w:pPr>
        <w:ind w:left="567"/>
      </w:pPr>
    </w:p>
    <w:p w14:paraId="03BA935F" w14:textId="77777777" w:rsidR="00FC0149" w:rsidRPr="00DA1DCE" w:rsidRDefault="00FC0149" w:rsidP="00FC0149">
      <w:pPr>
        <w:ind w:left="567"/>
        <w:rPr>
          <w:strike/>
          <w:sz w:val="20"/>
          <w:highlight w:val="yellow"/>
        </w:rPr>
      </w:pPr>
    </w:p>
    <w:p w14:paraId="3534F362" w14:textId="4B69BF95" w:rsidR="001427A3" w:rsidRDefault="00FC0149" w:rsidP="00DB74BF">
      <w:pPr>
        <w:spacing w:before="120"/>
        <w:jc w:val="both"/>
      </w:pPr>
      <w:r>
        <w:t>Unique number (3-10.) algorithm for generating the CDV check numbers (for 8 characters):</w:t>
      </w:r>
    </w:p>
    <w:p w14:paraId="41F42B05" w14:textId="77777777" w:rsidR="00FC0149" w:rsidRPr="00097A2F" w:rsidRDefault="00FC0149" w:rsidP="00DB74BF">
      <w:pPr>
        <w:pStyle w:val="Bullet1"/>
        <w:numPr>
          <w:ilvl w:val="0"/>
          <w:numId w:val="12"/>
        </w:numPr>
        <w:tabs>
          <w:tab w:val="num" w:pos="1068"/>
        </w:tabs>
        <w:spacing w:line="240" w:lineRule="auto"/>
        <w:ind w:left="426" w:hanging="426"/>
        <w:jc w:val="both"/>
        <w:rPr>
          <w:rFonts w:ascii="Arial" w:hAnsi="Arial" w:cs="Arial"/>
        </w:rPr>
      </w:pPr>
      <w:r>
        <w:rPr>
          <w:rFonts w:ascii="Arial" w:hAnsi="Arial"/>
        </w:rPr>
        <w:t>the number to be checked should be multiplied by 8, 6, 4, 2, 3, 5, 9, 7 weighting factors,</w:t>
      </w:r>
    </w:p>
    <w:p w14:paraId="4F23453E" w14:textId="77777777" w:rsidR="00FC0149" w:rsidRPr="00097A2F" w:rsidRDefault="00FC0149" w:rsidP="00DB74BF">
      <w:pPr>
        <w:pStyle w:val="Bullet1"/>
        <w:numPr>
          <w:ilvl w:val="0"/>
          <w:numId w:val="13"/>
        </w:numPr>
        <w:tabs>
          <w:tab w:val="num" w:pos="1068"/>
        </w:tabs>
        <w:spacing w:line="240" w:lineRule="auto"/>
        <w:ind w:left="426" w:hanging="426"/>
        <w:jc w:val="both"/>
        <w:rPr>
          <w:rFonts w:ascii="Arial" w:hAnsi="Arial" w:cs="Arial"/>
        </w:rPr>
      </w:pPr>
      <w:r>
        <w:rPr>
          <w:rFonts w:ascii="Arial" w:hAnsi="Arial"/>
        </w:rPr>
        <w:t>the products shall be added up,</w:t>
      </w:r>
    </w:p>
    <w:p w14:paraId="172440FB" w14:textId="1E9C1D9B" w:rsidR="00FC0149" w:rsidRPr="00097A2F" w:rsidRDefault="00FC0149" w:rsidP="00DB74BF">
      <w:pPr>
        <w:pStyle w:val="Bullet1"/>
        <w:numPr>
          <w:ilvl w:val="0"/>
          <w:numId w:val="14"/>
        </w:numPr>
        <w:tabs>
          <w:tab w:val="num" w:pos="1068"/>
        </w:tabs>
        <w:spacing w:line="240" w:lineRule="auto"/>
        <w:ind w:left="426" w:hanging="426"/>
        <w:jc w:val="both"/>
        <w:rPr>
          <w:rFonts w:ascii="Arial" w:hAnsi="Arial" w:cs="Arial"/>
        </w:rPr>
      </w:pPr>
      <w:r>
        <w:rPr>
          <w:rFonts w:ascii="Arial" w:hAnsi="Arial"/>
        </w:rPr>
        <w:t>the result must be used to perform MOD 11,</w:t>
      </w:r>
    </w:p>
    <w:p w14:paraId="64DD8E69" w14:textId="77777777" w:rsidR="00FC0149" w:rsidRPr="00097A2F" w:rsidRDefault="00FC0149" w:rsidP="00DB74BF">
      <w:pPr>
        <w:pStyle w:val="Bullet1"/>
        <w:numPr>
          <w:ilvl w:val="0"/>
          <w:numId w:val="14"/>
        </w:numPr>
        <w:tabs>
          <w:tab w:val="num" w:pos="1068"/>
        </w:tabs>
        <w:spacing w:line="240" w:lineRule="auto"/>
        <w:ind w:left="426" w:hanging="426"/>
        <w:jc w:val="both"/>
        <w:rPr>
          <w:rFonts w:ascii="Arial" w:hAnsi="Arial" w:cs="Arial"/>
        </w:rPr>
      </w:pPr>
      <w:r>
        <w:rPr>
          <w:rFonts w:ascii="Arial" w:hAnsi="Arial"/>
        </w:rPr>
        <w:t>the remainder shall be extracted from 11, the result is the check digit, except</w:t>
      </w:r>
    </w:p>
    <w:p w14:paraId="22AD38F3" w14:textId="77777777" w:rsidR="00FC0149" w:rsidRPr="00097A2F" w:rsidRDefault="00FC0149" w:rsidP="00DB74BF">
      <w:pPr>
        <w:numPr>
          <w:ilvl w:val="0"/>
          <w:numId w:val="15"/>
        </w:numPr>
        <w:tabs>
          <w:tab w:val="clear" w:pos="2487"/>
          <w:tab w:val="num" w:pos="993"/>
        </w:tabs>
        <w:ind w:left="993" w:hanging="426"/>
        <w:jc w:val="both"/>
      </w:pPr>
      <w:r>
        <w:t>if the remainder = 0, then CDV = 5</w:t>
      </w:r>
    </w:p>
    <w:p w14:paraId="6A6E7DD8" w14:textId="77777777" w:rsidR="00FC0149" w:rsidRPr="00097A2F" w:rsidRDefault="00FC0149" w:rsidP="00DB74BF">
      <w:pPr>
        <w:numPr>
          <w:ilvl w:val="0"/>
          <w:numId w:val="15"/>
        </w:numPr>
        <w:tabs>
          <w:tab w:val="clear" w:pos="2487"/>
          <w:tab w:val="num" w:pos="993"/>
        </w:tabs>
        <w:ind w:left="993" w:hanging="426"/>
        <w:jc w:val="both"/>
      </w:pPr>
      <w:r>
        <w:t>if the remainder = 1, then CDV = 0.</w:t>
      </w:r>
    </w:p>
    <w:p w14:paraId="2BDEB0D2" w14:textId="77777777" w:rsidR="00FC0149" w:rsidRPr="00097A2F" w:rsidRDefault="00FC0149" w:rsidP="00DB74BF">
      <w:pPr>
        <w:tabs>
          <w:tab w:val="left" w:pos="426"/>
        </w:tabs>
        <w:ind w:left="426" w:hanging="426"/>
      </w:pPr>
    </w:p>
    <w:p w14:paraId="19322A9A" w14:textId="77777777" w:rsidR="00FC0149" w:rsidRPr="00097A2F" w:rsidRDefault="00FC0149" w:rsidP="00DB74BF">
      <w:pPr>
        <w:tabs>
          <w:tab w:val="left" w:pos="426"/>
        </w:tabs>
        <w:spacing w:after="120"/>
        <w:ind w:left="426" w:hanging="426"/>
      </w:pPr>
      <w:r>
        <w:t>For example: 47312482</w:t>
      </w:r>
    </w:p>
    <w:tbl>
      <w:tblPr>
        <w:tblW w:w="0" w:type="auto"/>
        <w:tblInd w:w="675" w:type="dxa"/>
        <w:tblLayout w:type="fixed"/>
        <w:tblLook w:val="0000" w:firstRow="0" w:lastRow="0" w:firstColumn="0" w:lastColumn="0" w:noHBand="0" w:noVBand="0"/>
      </w:tblPr>
      <w:tblGrid>
        <w:gridCol w:w="1668"/>
        <w:gridCol w:w="556"/>
        <w:gridCol w:w="556"/>
        <w:gridCol w:w="278"/>
        <w:gridCol w:w="278"/>
        <w:gridCol w:w="556"/>
        <w:gridCol w:w="418"/>
        <w:gridCol w:w="138"/>
        <w:gridCol w:w="586"/>
        <w:gridCol w:w="603"/>
        <w:gridCol w:w="129"/>
        <w:gridCol w:w="755"/>
      </w:tblGrid>
      <w:tr w:rsidR="00FC0149" w:rsidRPr="00097A2F" w14:paraId="22CC11C1" w14:textId="77777777" w:rsidTr="00495DED">
        <w:trPr>
          <w:cantSplit/>
        </w:trPr>
        <w:tc>
          <w:tcPr>
            <w:tcW w:w="1668" w:type="dxa"/>
            <w:tcBorders>
              <w:top w:val="single" w:sz="12" w:space="0" w:color="auto"/>
              <w:left w:val="single" w:sz="12" w:space="0" w:color="auto"/>
              <w:bottom w:val="single" w:sz="6" w:space="0" w:color="auto"/>
              <w:right w:val="single" w:sz="6" w:space="0" w:color="auto"/>
            </w:tcBorders>
          </w:tcPr>
          <w:p w14:paraId="34992645" w14:textId="77777777" w:rsidR="00FC0149" w:rsidRPr="00097A2F" w:rsidRDefault="00FC0149" w:rsidP="00495DED">
            <w:r>
              <w:t>Step 1:</w:t>
            </w:r>
          </w:p>
        </w:tc>
        <w:tc>
          <w:tcPr>
            <w:tcW w:w="556" w:type="dxa"/>
            <w:tcBorders>
              <w:top w:val="single" w:sz="12" w:space="0" w:color="auto"/>
              <w:left w:val="single" w:sz="6" w:space="0" w:color="auto"/>
              <w:bottom w:val="single" w:sz="6" w:space="0" w:color="auto"/>
              <w:right w:val="single" w:sz="6" w:space="0" w:color="auto"/>
            </w:tcBorders>
          </w:tcPr>
          <w:p w14:paraId="725DF41D" w14:textId="77777777" w:rsidR="00FC0149" w:rsidRPr="00097A2F" w:rsidRDefault="00FC0149" w:rsidP="00495DED">
            <w:r>
              <w:t>4</w:t>
            </w:r>
          </w:p>
        </w:tc>
        <w:tc>
          <w:tcPr>
            <w:tcW w:w="556" w:type="dxa"/>
            <w:tcBorders>
              <w:top w:val="single" w:sz="12" w:space="0" w:color="auto"/>
              <w:left w:val="single" w:sz="6" w:space="0" w:color="auto"/>
              <w:bottom w:val="single" w:sz="6" w:space="0" w:color="auto"/>
              <w:right w:val="single" w:sz="6" w:space="0" w:color="auto"/>
            </w:tcBorders>
          </w:tcPr>
          <w:p w14:paraId="196AEE94" w14:textId="77777777" w:rsidR="00FC0149" w:rsidRPr="00097A2F" w:rsidRDefault="00FC0149" w:rsidP="00495DED">
            <w:r>
              <w:t>7</w:t>
            </w:r>
          </w:p>
        </w:tc>
        <w:tc>
          <w:tcPr>
            <w:tcW w:w="556" w:type="dxa"/>
            <w:gridSpan w:val="2"/>
            <w:tcBorders>
              <w:top w:val="single" w:sz="12" w:space="0" w:color="auto"/>
              <w:left w:val="single" w:sz="6" w:space="0" w:color="auto"/>
              <w:bottom w:val="single" w:sz="6" w:space="0" w:color="auto"/>
              <w:right w:val="single" w:sz="6" w:space="0" w:color="auto"/>
            </w:tcBorders>
          </w:tcPr>
          <w:p w14:paraId="364F68ED" w14:textId="77777777" w:rsidR="00FC0149" w:rsidRPr="00097A2F" w:rsidRDefault="00FC0149" w:rsidP="00495DED">
            <w:r>
              <w:t>3</w:t>
            </w:r>
          </w:p>
        </w:tc>
        <w:tc>
          <w:tcPr>
            <w:tcW w:w="556" w:type="dxa"/>
            <w:tcBorders>
              <w:top w:val="single" w:sz="12" w:space="0" w:color="auto"/>
              <w:left w:val="single" w:sz="6" w:space="0" w:color="auto"/>
              <w:bottom w:val="single" w:sz="6" w:space="0" w:color="auto"/>
              <w:right w:val="single" w:sz="6" w:space="0" w:color="auto"/>
            </w:tcBorders>
          </w:tcPr>
          <w:p w14:paraId="1F7918AD" w14:textId="77777777" w:rsidR="00FC0149" w:rsidRPr="00097A2F" w:rsidRDefault="00FC0149" w:rsidP="00495DED">
            <w:r>
              <w:t>1</w:t>
            </w:r>
          </w:p>
        </w:tc>
        <w:tc>
          <w:tcPr>
            <w:tcW w:w="556" w:type="dxa"/>
            <w:gridSpan w:val="2"/>
            <w:tcBorders>
              <w:top w:val="single" w:sz="12" w:space="0" w:color="auto"/>
              <w:left w:val="single" w:sz="6" w:space="0" w:color="auto"/>
              <w:bottom w:val="single" w:sz="6" w:space="0" w:color="auto"/>
              <w:right w:val="single" w:sz="6" w:space="0" w:color="auto"/>
            </w:tcBorders>
          </w:tcPr>
          <w:p w14:paraId="03B470C1" w14:textId="77777777" w:rsidR="00FC0149" w:rsidRPr="00097A2F" w:rsidRDefault="00FC0149" w:rsidP="00495DED">
            <w:r>
              <w:t>2</w:t>
            </w:r>
          </w:p>
        </w:tc>
        <w:tc>
          <w:tcPr>
            <w:tcW w:w="586" w:type="dxa"/>
            <w:tcBorders>
              <w:top w:val="single" w:sz="12" w:space="0" w:color="auto"/>
              <w:left w:val="single" w:sz="6" w:space="0" w:color="auto"/>
              <w:bottom w:val="single" w:sz="6" w:space="0" w:color="auto"/>
              <w:right w:val="single" w:sz="6" w:space="0" w:color="auto"/>
            </w:tcBorders>
          </w:tcPr>
          <w:p w14:paraId="3C564FAA" w14:textId="77777777" w:rsidR="00FC0149" w:rsidRPr="00097A2F" w:rsidRDefault="00FC0149" w:rsidP="00495DED">
            <w:r>
              <w:t>4</w:t>
            </w:r>
          </w:p>
        </w:tc>
        <w:tc>
          <w:tcPr>
            <w:tcW w:w="732" w:type="dxa"/>
            <w:gridSpan w:val="2"/>
            <w:tcBorders>
              <w:top w:val="single" w:sz="12" w:space="0" w:color="auto"/>
              <w:left w:val="single" w:sz="6" w:space="0" w:color="auto"/>
              <w:bottom w:val="single" w:sz="6" w:space="0" w:color="auto"/>
              <w:right w:val="single" w:sz="6" w:space="0" w:color="auto"/>
            </w:tcBorders>
          </w:tcPr>
          <w:p w14:paraId="563B0566" w14:textId="77777777" w:rsidR="00FC0149" w:rsidRPr="00097A2F" w:rsidRDefault="00FC0149" w:rsidP="00495DED">
            <w:r>
              <w:t>8</w:t>
            </w:r>
          </w:p>
        </w:tc>
        <w:tc>
          <w:tcPr>
            <w:tcW w:w="755" w:type="dxa"/>
            <w:tcBorders>
              <w:top w:val="single" w:sz="12" w:space="0" w:color="auto"/>
              <w:bottom w:val="single" w:sz="6" w:space="0" w:color="auto"/>
              <w:right w:val="single" w:sz="12" w:space="0" w:color="auto"/>
            </w:tcBorders>
          </w:tcPr>
          <w:p w14:paraId="314AEF53" w14:textId="77777777" w:rsidR="00FC0149" w:rsidRPr="00097A2F" w:rsidRDefault="00FC0149" w:rsidP="00495DED">
            <w:r>
              <w:t>2</w:t>
            </w:r>
          </w:p>
        </w:tc>
      </w:tr>
      <w:tr w:rsidR="00FC0149" w:rsidRPr="00097A2F" w14:paraId="329A2219"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09D1E159" w14:textId="77777777" w:rsidR="00FC0149" w:rsidRPr="00097A2F" w:rsidRDefault="00FC0149" w:rsidP="00495DED">
            <w:r>
              <w:t>Logical symbol</w:t>
            </w:r>
          </w:p>
        </w:tc>
        <w:tc>
          <w:tcPr>
            <w:tcW w:w="556" w:type="dxa"/>
            <w:tcBorders>
              <w:top w:val="single" w:sz="6" w:space="0" w:color="auto"/>
              <w:left w:val="single" w:sz="6" w:space="0" w:color="auto"/>
              <w:bottom w:val="single" w:sz="6" w:space="0" w:color="auto"/>
              <w:right w:val="single" w:sz="6" w:space="0" w:color="auto"/>
            </w:tcBorders>
          </w:tcPr>
          <w:p w14:paraId="53BECAB4" w14:textId="78241895" w:rsidR="00FC0149" w:rsidRPr="00097A2F" w:rsidRDefault="006220CA" w:rsidP="00495DED">
            <w:r>
              <w:t>x</w:t>
            </w:r>
          </w:p>
        </w:tc>
        <w:tc>
          <w:tcPr>
            <w:tcW w:w="556" w:type="dxa"/>
            <w:tcBorders>
              <w:top w:val="single" w:sz="6" w:space="0" w:color="auto"/>
              <w:left w:val="single" w:sz="6" w:space="0" w:color="auto"/>
              <w:bottom w:val="single" w:sz="6" w:space="0" w:color="auto"/>
              <w:right w:val="single" w:sz="6" w:space="0" w:color="auto"/>
            </w:tcBorders>
          </w:tcPr>
          <w:p w14:paraId="59733E25" w14:textId="4FA565E0" w:rsidR="00FC0149" w:rsidRPr="00097A2F" w:rsidRDefault="00805A90" w:rsidP="00495DED">
            <w:r>
              <w:t>x</w:t>
            </w:r>
          </w:p>
        </w:tc>
        <w:tc>
          <w:tcPr>
            <w:tcW w:w="556" w:type="dxa"/>
            <w:gridSpan w:val="2"/>
            <w:tcBorders>
              <w:top w:val="single" w:sz="6" w:space="0" w:color="auto"/>
              <w:left w:val="single" w:sz="6" w:space="0" w:color="auto"/>
              <w:bottom w:val="single" w:sz="6" w:space="0" w:color="auto"/>
              <w:right w:val="single" w:sz="6" w:space="0" w:color="auto"/>
            </w:tcBorders>
          </w:tcPr>
          <w:p w14:paraId="3523FAB7" w14:textId="2ACF4110" w:rsidR="00FC0149" w:rsidRPr="00097A2F" w:rsidRDefault="00805A90" w:rsidP="00495DED">
            <w:r>
              <w:t>x</w:t>
            </w:r>
          </w:p>
        </w:tc>
        <w:tc>
          <w:tcPr>
            <w:tcW w:w="556" w:type="dxa"/>
            <w:tcBorders>
              <w:top w:val="single" w:sz="6" w:space="0" w:color="auto"/>
              <w:left w:val="single" w:sz="6" w:space="0" w:color="auto"/>
              <w:bottom w:val="single" w:sz="6" w:space="0" w:color="auto"/>
              <w:right w:val="single" w:sz="6" w:space="0" w:color="auto"/>
            </w:tcBorders>
          </w:tcPr>
          <w:p w14:paraId="40562030" w14:textId="49CBEC06" w:rsidR="00FC0149" w:rsidRPr="00097A2F" w:rsidRDefault="00805A90" w:rsidP="00495DED">
            <w:r>
              <w:t>x</w:t>
            </w:r>
          </w:p>
        </w:tc>
        <w:tc>
          <w:tcPr>
            <w:tcW w:w="556" w:type="dxa"/>
            <w:gridSpan w:val="2"/>
            <w:tcBorders>
              <w:top w:val="single" w:sz="6" w:space="0" w:color="auto"/>
              <w:left w:val="single" w:sz="6" w:space="0" w:color="auto"/>
              <w:bottom w:val="single" w:sz="6" w:space="0" w:color="auto"/>
              <w:right w:val="single" w:sz="6" w:space="0" w:color="auto"/>
            </w:tcBorders>
          </w:tcPr>
          <w:p w14:paraId="431DA5E2" w14:textId="004B2158" w:rsidR="00FC0149" w:rsidRPr="00097A2F" w:rsidRDefault="006220CA" w:rsidP="00495DED">
            <w:r>
              <w:t>x</w:t>
            </w:r>
          </w:p>
        </w:tc>
        <w:tc>
          <w:tcPr>
            <w:tcW w:w="586" w:type="dxa"/>
            <w:tcBorders>
              <w:top w:val="single" w:sz="6" w:space="0" w:color="auto"/>
              <w:left w:val="single" w:sz="6" w:space="0" w:color="auto"/>
              <w:bottom w:val="single" w:sz="6" w:space="0" w:color="auto"/>
              <w:right w:val="single" w:sz="6" w:space="0" w:color="auto"/>
            </w:tcBorders>
          </w:tcPr>
          <w:p w14:paraId="63719DC6" w14:textId="1B43D617" w:rsidR="00FC0149" w:rsidRPr="00097A2F" w:rsidRDefault="006220CA" w:rsidP="00495DED">
            <w:r>
              <w:t>x</w:t>
            </w:r>
          </w:p>
        </w:tc>
        <w:tc>
          <w:tcPr>
            <w:tcW w:w="732" w:type="dxa"/>
            <w:gridSpan w:val="2"/>
            <w:tcBorders>
              <w:top w:val="single" w:sz="6" w:space="0" w:color="auto"/>
              <w:left w:val="single" w:sz="6" w:space="0" w:color="auto"/>
              <w:bottom w:val="single" w:sz="6" w:space="0" w:color="auto"/>
              <w:right w:val="single" w:sz="6" w:space="0" w:color="auto"/>
            </w:tcBorders>
          </w:tcPr>
          <w:p w14:paraId="18BEAA7F" w14:textId="15F13DFA" w:rsidR="00FC0149" w:rsidRPr="00097A2F" w:rsidRDefault="006220CA" w:rsidP="00495DED">
            <w:r>
              <w:t>x</w:t>
            </w:r>
          </w:p>
        </w:tc>
        <w:tc>
          <w:tcPr>
            <w:tcW w:w="755" w:type="dxa"/>
            <w:tcBorders>
              <w:top w:val="single" w:sz="6" w:space="0" w:color="auto"/>
              <w:bottom w:val="single" w:sz="6" w:space="0" w:color="auto"/>
              <w:right w:val="single" w:sz="12" w:space="0" w:color="auto"/>
            </w:tcBorders>
          </w:tcPr>
          <w:p w14:paraId="659F7D63" w14:textId="62A8D3E6" w:rsidR="00FC0149" w:rsidRPr="00097A2F" w:rsidRDefault="006220CA" w:rsidP="00495DED">
            <w:r>
              <w:t>x</w:t>
            </w:r>
          </w:p>
        </w:tc>
      </w:tr>
      <w:tr w:rsidR="00FC0149" w:rsidRPr="00097A2F" w14:paraId="4660A09C"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5E1AD878" w14:textId="77777777" w:rsidR="00FC0149" w:rsidRPr="00097A2F" w:rsidRDefault="00FC0149" w:rsidP="00495DED">
            <w:r>
              <w:t>Multiplier</w:t>
            </w:r>
          </w:p>
        </w:tc>
        <w:tc>
          <w:tcPr>
            <w:tcW w:w="556" w:type="dxa"/>
            <w:tcBorders>
              <w:top w:val="single" w:sz="6" w:space="0" w:color="auto"/>
              <w:left w:val="single" w:sz="6" w:space="0" w:color="auto"/>
              <w:bottom w:val="single" w:sz="6" w:space="0" w:color="auto"/>
              <w:right w:val="single" w:sz="6" w:space="0" w:color="auto"/>
            </w:tcBorders>
          </w:tcPr>
          <w:p w14:paraId="46EF670F" w14:textId="77777777" w:rsidR="00FC0149" w:rsidRPr="00097A2F" w:rsidRDefault="00FC0149" w:rsidP="00495DED">
            <w:r>
              <w:t>8</w:t>
            </w:r>
          </w:p>
        </w:tc>
        <w:tc>
          <w:tcPr>
            <w:tcW w:w="556" w:type="dxa"/>
            <w:tcBorders>
              <w:top w:val="single" w:sz="6" w:space="0" w:color="auto"/>
              <w:left w:val="single" w:sz="6" w:space="0" w:color="auto"/>
              <w:bottom w:val="single" w:sz="6" w:space="0" w:color="auto"/>
              <w:right w:val="single" w:sz="6" w:space="0" w:color="auto"/>
            </w:tcBorders>
          </w:tcPr>
          <w:p w14:paraId="695180C4" w14:textId="77777777" w:rsidR="00FC0149" w:rsidRPr="00097A2F" w:rsidRDefault="00FC0149" w:rsidP="00495DED">
            <w:r>
              <w:t>6</w:t>
            </w:r>
          </w:p>
        </w:tc>
        <w:tc>
          <w:tcPr>
            <w:tcW w:w="556" w:type="dxa"/>
            <w:gridSpan w:val="2"/>
            <w:tcBorders>
              <w:top w:val="single" w:sz="6" w:space="0" w:color="auto"/>
              <w:left w:val="single" w:sz="6" w:space="0" w:color="auto"/>
              <w:bottom w:val="single" w:sz="6" w:space="0" w:color="auto"/>
              <w:right w:val="single" w:sz="6" w:space="0" w:color="auto"/>
            </w:tcBorders>
          </w:tcPr>
          <w:p w14:paraId="76C5C2A1" w14:textId="77777777" w:rsidR="00FC0149" w:rsidRPr="00097A2F" w:rsidRDefault="00FC0149" w:rsidP="00495DED">
            <w:r>
              <w:t>4</w:t>
            </w:r>
          </w:p>
        </w:tc>
        <w:tc>
          <w:tcPr>
            <w:tcW w:w="556" w:type="dxa"/>
            <w:tcBorders>
              <w:top w:val="single" w:sz="6" w:space="0" w:color="auto"/>
              <w:left w:val="single" w:sz="6" w:space="0" w:color="auto"/>
              <w:bottom w:val="single" w:sz="6" w:space="0" w:color="auto"/>
              <w:right w:val="single" w:sz="6" w:space="0" w:color="auto"/>
            </w:tcBorders>
          </w:tcPr>
          <w:p w14:paraId="1BC89C1E" w14:textId="77777777" w:rsidR="00FC0149" w:rsidRPr="00097A2F" w:rsidRDefault="00FC0149" w:rsidP="00495DED">
            <w:r>
              <w:t>2</w:t>
            </w:r>
          </w:p>
        </w:tc>
        <w:tc>
          <w:tcPr>
            <w:tcW w:w="556" w:type="dxa"/>
            <w:gridSpan w:val="2"/>
            <w:tcBorders>
              <w:top w:val="single" w:sz="6" w:space="0" w:color="auto"/>
              <w:left w:val="single" w:sz="6" w:space="0" w:color="auto"/>
              <w:bottom w:val="single" w:sz="6" w:space="0" w:color="auto"/>
              <w:right w:val="single" w:sz="6" w:space="0" w:color="auto"/>
            </w:tcBorders>
          </w:tcPr>
          <w:p w14:paraId="7A19E7A9" w14:textId="77777777" w:rsidR="00FC0149" w:rsidRPr="00097A2F" w:rsidRDefault="00FC0149" w:rsidP="00495DED">
            <w:r>
              <w:t>3</w:t>
            </w:r>
          </w:p>
        </w:tc>
        <w:tc>
          <w:tcPr>
            <w:tcW w:w="586" w:type="dxa"/>
            <w:tcBorders>
              <w:top w:val="single" w:sz="6" w:space="0" w:color="auto"/>
              <w:left w:val="single" w:sz="6" w:space="0" w:color="auto"/>
              <w:bottom w:val="single" w:sz="6" w:space="0" w:color="auto"/>
              <w:right w:val="single" w:sz="6" w:space="0" w:color="auto"/>
            </w:tcBorders>
          </w:tcPr>
          <w:p w14:paraId="4ED94A83" w14:textId="77777777" w:rsidR="00FC0149" w:rsidRPr="00097A2F" w:rsidRDefault="00FC0149" w:rsidP="00495DED">
            <w:r>
              <w:t>5</w:t>
            </w:r>
          </w:p>
        </w:tc>
        <w:tc>
          <w:tcPr>
            <w:tcW w:w="732" w:type="dxa"/>
            <w:gridSpan w:val="2"/>
            <w:tcBorders>
              <w:top w:val="single" w:sz="6" w:space="0" w:color="auto"/>
              <w:left w:val="single" w:sz="6" w:space="0" w:color="auto"/>
              <w:bottom w:val="single" w:sz="6" w:space="0" w:color="auto"/>
              <w:right w:val="single" w:sz="6" w:space="0" w:color="auto"/>
            </w:tcBorders>
          </w:tcPr>
          <w:p w14:paraId="010C50D8" w14:textId="77777777" w:rsidR="00FC0149" w:rsidRPr="00097A2F" w:rsidRDefault="00FC0149" w:rsidP="00495DED">
            <w:r>
              <w:t>9</w:t>
            </w:r>
          </w:p>
        </w:tc>
        <w:tc>
          <w:tcPr>
            <w:tcW w:w="755" w:type="dxa"/>
            <w:tcBorders>
              <w:top w:val="single" w:sz="6" w:space="0" w:color="auto"/>
              <w:bottom w:val="single" w:sz="6" w:space="0" w:color="auto"/>
              <w:right w:val="single" w:sz="12" w:space="0" w:color="auto"/>
            </w:tcBorders>
          </w:tcPr>
          <w:p w14:paraId="50862C5C" w14:textId="77777777" w:rsidR="00FC0149" w:rsidRPr="00097A2F" w:rsidRDefault="00FC0149" w:rsidP="00495DED">
            <w:r>
              <w:t>7</w:t>
            </w:r>
          </w:p>
        </w:tc>
      </w:tr>
      <w:tr w:rsidR="00FC0149" w:rsidRPr="00097A2F" w14:paraId="1632AD2B" w14:textId="77777777" w:rsidTr="00495DED">
        <w:trPr>
          <w:cantSplit/>
        </w:trPr>
        <w:tc>
          <w:tcPr>
            <w:tcW w:w="1668" w:type="dxa"/>
            <w:tcBorders>
              <w:top w:val="single" w:sz="6" w:space="0" w:color="auto"/>
              <w:left w:val="single" w:sz="12" w:space="0" w:color="auto"/>
              <w:bottom w:val="single" w:sz="6" w:space="0" w:color="auto"/>
              <w:right w:val="single" w:sz="6" w:space="0" w:color="auto"/>
            </w:tcBorders>
          </w:tcPr>
          <w:p w14:paraId="03FE6827" w14:textId="0AE5F280" w:rsidR="00FC0149" w:rsidRPr="00097A2F" w:rsidRDefault="00763C52" w:rsidP="00763C52">
            <w:r>
              <w:t>Result</w:t>
            </w:r>
          </w:p>
        </w:tc>
        <w:tc>
          <w:tcPr>
            <w:tcW w:w="556" w:type="dxa"/>
            <w:tcBorders>
              <w:top w:val="single" w:sz="6" w:space="0" w:color="auto"/>
              <w:left w:val="single" w:sz="6" w:space="0" w:color="auto"/>
              <w:bottom w:val="single" w:sz="6" w:space="0" w:color="auto"/>
              <w:right w:val="single" w:sz="6" w:space="0" w:color="auto"/>
            </w:tcBorders>
          </w:tcPr>
          <w:p w14:paraId="51EE4DB9" w14:textId="77777777" w:rsidR="00FC0149" w:rsidRPr="00097A2F" w:rsidRDefault="00FC0149" w:rsidP="00495DED">
            <w:r>
              <w:t>32</w:t>
            </w:r>
          </w:p>
        </w:tc>
        <w:tc>
          <w:tcPr>
            <w:tcW w:w="556" w:type="dxa"/>
            <w:tcBorders>
              <w:top w:val="single" w:sz="6" w:space="0" w:color="auto"/>
              <w:left w:val="single" w:sz="6" w:space="0" w:color="auto"/>
              <w:bottom w:val="single" w:sz="6" w:space="0" w:color="auto"/>
              <w:right w:val="single" w:sz="6" w:space="0" w:color="auto"/>
            </w:tcBorders>
          </w:tcPr>
          <w:p w14:paraId="3E289CD5" w14:textId="77777777" w:rsidR="00FC0149" w:rsidRPr="00097A2F" w:rsidRDefault="00FC0149" w:rsidP="00495DED">
            <w:r>
              <w:t>42</w:t>
            </w:r>
          </w:p>
        </w:tc>
        <w:tc>
          <w:tcPr>
            <w:tcW w:w="556" w:type="dxa"/>
            <w:gridSpan w:val="2"/>
            <w:tcBorders>
              <w:top w:val="single" w:sz="6" w:space="0" w:color="auto"/>
              <w:left w:val="single" w:sz="6" w:space="0" w:color="auto"/>
              <w:bottom w:val="single" w:sz="6" w:space="0" w:color="auto"/>
              <w:right w:val="single" w:sz="6" w:space="0" w:color="auto"/>
            </w:tcBorders>
          </w:tcPr>
          <w:p w14:paraId="37155D10" w14:textId="77777777" w:rsidR="00FC0149" w:rsidRPr="00097A2F" w:rsidRDefault="00FC0149" w:rsidP="00495DED">
            <w:r>
              <w:t>12</w:t>
            </w:r>
          </w:p>
        </w:tc>
        <w:tc>
          <w:tcPr>
            <w:tcW w:w="556" w:type="dxa"/>
            <w:tcBorders>
              <w:top w:val="single" w:sz="6" w:space="0" w:color="auto"/>
              <w:left w:val="single" w:sz="6" w:space="0" w:color="auto"/>
              <w:bottom w:val="single" w:sz="6" w:space="0" w:color="auto"/>
              <w:right w:val="single" w:sz="6" w:space="0" w:color="auto"/>
            </w:tcBorders>
          </w:tcPr>
          <w:p w14:paraId="49A005CE" w14:textId="77777777" w:rsidR="00FC0149" w:rsidRPr="00097A2F" w:rsidRDefault="00FC0149" w:rsidP="00495DED">
            <w:r>
              <w:t>2</w:t>
            </w:r>
          </w:p>
        </w:tc>
        <w:tc>
          <w:tcPr>
            <w:tcW w:w="556" w:type="dxa"/>
            <w:gridSpan w:val="2"/>
            <w:tcBorders>
              <w:top w:val="single" w:sz="6" w:space="0" w:color="auto"/>
              <w:left w:val="single" w:sz="6" w:space="0" w:color="auto"/>
              <w:bottom w:val="single" w:sz="6" w:space="0" w:color="auto"/>
              <w:right w:val="single" w:sz="6" w:space="0" w:color="auto"/>
            </w:tcBorders>
          </w:tcPr>
          <w:p w14:paraId="1B0B8542" w14:textId="77777777" w:rsidR="00FC0149" w:rsidRPr="00097A2F" w:rsidRDefault="00FC0149" w:rsidP="00495DED">
            <w:r>
              <w:t>6</w:t>
            </w:r>
          </w:p>
        </w:tc>
        <w:tc>
          <w:tcPr>
            <w:tcW w:w="586" w:type="dxa"/>
            <w:tcBorders>
              <w:top w:val="single" w:sz="6" w:space="0" w:color="auto"/>
              <w:left w:val="single" w:sz="6" w:space="0" w:color="auto"/>
              <w:bottom w:val="single" w:sz="6" w:space="0" w:color="auto"/>
              <w:right w:val="single" w:sz="6" w:space="0" w:color="auto"/>
            </w:tcBorders>
          </w:tcPr>
          <w:p w14:paraId="2403EB27" w14:textId="77777777" w:rsidR="00FC0149" w:rsidRPr="00097A2F" w:rsidRDefault="00FC0149" w:rsidP="00495DED">
            <w:r>
              <w:t>20</w:t>
            </w:r>
          </w:p>
        </w:tc>
        <w:tc>
          <w:tcPr>
            <w:tcW w:w="732" w:type="dxa"/>
            <w:gridSpan w:val="2"/>
            <w:tcBorders>
              <w:top w:val="single" w:sz="6" w:space="0" w:color="auto"/>
              <w:left w:val="single" w:sz="6" w:space="0" w:color="auto"/>
              <w:bottom w:val="single" w:sz="6" w:space="0" w:color="auto"/>
              <w:right w:val="single" w:sz="6" w:space="0" w:color="auto"/>
            </w:tcBorders>
          </w:tcPr>
          <w:p w14:paraId="4560F728" w14:textId="77777777" w:rsidR="00FC0149" w:rsidRPr="00097A2F" w:rsidRDefault="00FC0149" w:rsidP="00495DED">
            <w:r>
              <w:t>72</w:t>
            </w:r>
          </w:p>
        </w:tc>
        <w:tc>
          <w:tcPr>
            <w:tcW w:w="755" w:type="dxa"/>
            <w:tcBorders>
              <w:top w:val="single" w:sz="6" w:space="0" w:color="auto"/>
              <w:bottom w:val="single" w:sz="6" w:space="0" w:color="auto"/>
              <w:right w:val="single" w:sz="12" w:space="0" w:color="auto"/>
            </w:tcBorders>
          </w:tcPr>
          <w:p w14:paraId="33F69804" w14:textId="77777777" w:rsidR="00FC0149" w:rsidRPr="00097A2F" w:rsidRDefault="00FC0149" w:rsidP="00495DED">
            <w:r>
              <w:t>14</w:t>
            </w:r>
          </w:p>
        </w:tc>
      </w:tr>
      <w:tr w:rsidR="00FC0149" w:rsidRPr="00097A2F" w14:paraId="60420122" w14:textId="77777777" w:rsidTr="00495DED">
        <w:trPr>
          <w:cantSplit/>
        </w:trPr>
        <w:tc>
          <w:tcPr>
            <w:tcW w:w="1668" w:type="dxa"/>
            <w:tcBorders>
              <w:top w:val="single" w:sz="12" w:space="0" w:color="auto"/>
              <w:left w:val="single" w:sz="12" w:space="0" w:color="auto"/>
              <w:bottom w:val="single" w:sz="12" w:space="0" w:color="auto"/>
              <w:right w:val="single" w:sz="6" w:space="0" w:color="auto"/>
            </w:tcBorders>
          </w:tcPr>
          <w:p w14:paraId="312A0AB0" w14:textId="77777777" w:rsidR="00FC0149" w:rsidRPr="00097A2F" w:rsidRDefault="00FC0149" w:rsidP="00495DED">
            <w:r>
              <w:t>2. Total:</w:t>
            </w:r>
          </w:p>
        </w:tc>
        <w:tc>
          <w:tcPr>
            <w:tcW w:w="4853" w:type="dxa"/>
            <w:gridSpan w:val="11"/>
            <w:tcBorders>
              <w:top w:val="single" w:sz="12" w:space="0" w:color="auto"/>
              <w:left w:val="single" w:sz="6" w:space="0" w:color="auto"/>
              <w:bottom w:val="single" w:sz="12" w:space="0" w:color="auto"/>
              <w:right w:val="single" w:sz="12" w:space="0" w:color="auto"/>
            </w:tcBorders>
          </w:tcPr>
          <w:p w14:paraId="34E8C107" w14:textId="77777777" w:rsidR="00FC0149" w:rsidRPr="00097A2F" w:rsidRDefault="00FC0149" w:rsidP="00495DED">
            <w:pPr>
              <w:jc w:val="center"/>
            </w:pPr>
            <w:r>
              <w:t>200</w:t>
            </w:r>
          </w:p>
        </w:tc>
      </w:tr>
      <w:tr w:rsidR="00FC0149" w:rsidRPr="00097A2F" w14:paraId="358F6EC1" w14:textId="77777777" w:rsidTr="00495DED">
        <w:trPr>
          <w:cantSplit/>
        </w:trPr>
        <w:tc>
          <w:tcPr>
            <w:tcW w:w="1668" w:type="dxa"/>
            <w:tcBorders>
              <w:top w:val="single" w:sz="12" w:space="0" w:color="auto"/>
              <w:left w:val="single" w:sz="12" w:space="0" w:color="auto"/>
              <w:bottom w:val="single" w:sz="12" w:space="0" w:color="auto"/>
              <w:right w:val="single" w:sz="6" w:space="0" w:color="auto"/>
            </w:tcBorders>
          </w:tcPr>
          <w:p w14:paraId="5F325C27" w14:textId="77777777" w:rsidR="00FC0149" w:rsidRPr="00097A2F" w:rsidRDefault="00FC0149" w:rsidP="00495DED">
            <w:r>
              <w:t>Step 3:</w:t>
            </w:r>
          </w:p>
          <w:p w14:paraId="2A06261A" w14:textId="77777777" w:rsidR="00FC0149" w:rsidRPr="00097A2F" w:rsidRDefault="00FC0149" w:rsidP="00495DED">
            <w:r>
              <w:t>(MOD11)</w:t>
            </w:r>
          </w:p>
        </w:tc>
        <w:tc>
          <w:tcPr>
            <w:tcW w:w="1390" w:type="dxa"/>
            <w:gridSpan w:val="3"/>
            <w:tcBorders>
              <w:top w:val="single" w:sz="12" w:space="0" w:color="auto"/>
              <w:left w:val="single" w:sz="6" w:space="0" w:color="auto"/>
              <w:bottom w:val="single" w:sz="12" w:space="0" w:color="auto"/>
              <w:right w:val="single" w:sz="6" w:space="0" w:color="auto"/>
            </w:tcBorders>
          </w:tcPr>
          <w:p w14:paraId="48F0766E" w14:textId="77777777" w:rsidR="00FC0149" w:rsidRPr="00097A2F" w:rsidRDefault="00FC0149" w:rsidP="00495DED">
            <w:r>
              <w:t>200/11=18</w:t>
            </w:r>
          </w:p>
        </w:tc>
        <w:tc>
          <w:tcPr>
            <w:tcW w:w="1252" w:type="dxa"/>
            <w:gridSpan w:val="3"/>
            <w:tcBorders>
              <w:top w:val="single" w:sz="12" w:space="0" w:color="auto"/>
              <w:left w:val="single" w:sz="6" w:space="0" w:color="auto"/>
              <w:bottom w:val="single" w:sz="12" w:space="0" w:color="auto"/>
              <w:right w:val="single" w:sz="6" w:space="0" w:color="auto"/>
            </w:tcBorders>
          </w:tcPr>
          <w:p w14:paraId="4BFC42A3" w14:textId="77777777" w:rsidR="00FC0149" w:rsidRPr="00097A2F" w:rsidRDefault="00FC0149" w:rsidP="00495DED">
            <w:r>
              <w:t>Remainder = 2</w:t>
            </w:r>
          </w:p>
        </w:tc>
        <w:tc>
          <w:tcPr>
            <w:tcW w:w="1327" w:type="dxa"/>
            <w:gridSpan w:val="3"/>
            <w:tcBorders>
              <w:top w:val="single" w:sz="12" w:space="0" w:color="auto"/>
              <w:left w:val="single" w:sz="6" w:space="0" w:color="auto"/>
              <w:bottom w:val="single" w:sz="12" w:space="0" w:color="auto"/>
              <w:right w:val="single" w:sz="6" w:space="0" w:color="auto"/>
            </w:tcBorders>
          </w:tcPr>
          <w:p w14:paraId="2795378A" w14:textId="77777777" w:rsidR="00FC0149" w:rsidRPr="00097A2F" w:rsidRDefault="00FC0149" w:rsidP="00495DED">
            <w:r>
              <w:t>11-2</w:t>
            </w:r>
          </w:p>
        </w:tc>
        <w:tc>
          <w:tcPr>
            <w:tcW w:w="884" w:type="dxa"/>
            <w:gridSpan w:val="2"/>
            <w:tcBorders>
              <w:top w:val="single" w:sz="12" w:space="0" w:color="auto"/>
              <w:left w:val="single" w:sz="6" w:space="0" w:color="auto"/>
              <w:bottom w:val="single" w:sz="12" w:space="0" w:color="auto"/>
              <w:right w:val="single" w:sz="12" w:space="0" w:color="auto"/>
            </w:tcBorders>
          </w:tcPr>
          <w:p w14:paraId="2280782F" w14:textId="77777777" w:rsidR="00FC0149" w:rsidRPr="00097A2F" w:rsidRDefault="00FC0149" w:rsidP="00495DED">
            <w:r>
              <w:t>9</w:t>
            </w:r>
          </w:p>
        </w:tc>
      </w:tr>
    </w:tbl>
    <w:p w14:paraId="58EC6ADB" w14:textId="77777777" w:rsidR="00752D03" w:rsidRDefault="00752D03" w:rsidP="00FC0149">
      <w:pPr>
        <w:ind w:left="567"/>
      </w:pPr>
    </w:p>
    <w:p w14:paraId="5A98A71F" w14:textId="5E76C835" w:rsidR="00FC0149" w:rsidRPr="00097A2F" w:rsidRDefault="00FC0149" w:rsidP="00FC0149">
      <w:pPr>
        <w:ind w:left="567"/>
      </w:pPr>
      <w:r>
        <w:t xml:space="preserve">CDV check </w:t>
      </w:r>
      <w:r w:rsidR="00735255">
        <w:t>digit</w:t>
      </w:r>
      <w:r>
        <w:t>: 9</w:t>
      </w:r>
      <w:bookmarkStart w:id="174" w:name="_Toc34043680"/>
      <w:bookmarkStart w:id="175" w:name="_Toc34128939"/>
      <w:bookmarkStart w:id="176" w:name="_Toc34129052"/>
      <w:bookmarkStart w:id="177" w:name="_Toc34465878"/>
      <w:bookmarkEnd w:id="174"/>
      <w:bookmarkEnd w:id="175"/>
      <w:bookmarkEnd w:id="176"/>
      <w:bookmarkEnd w:id="177"/>
    </w:p>
    <w:p w14:paraId="1757FA81" w14:textId="732D59DF" w:rsidR="007C7EBF" w:rsidRDefault="007C7EBF" w:rsidP="00E94CF7">
      <w:pPr>
        <w:rPr>
          <w:sz w:val="20"/>
        </w:rPr>
      </w:pPr>
    </w:p>
    <w:p w14:paraId="1E0F2B5C" w14:textId="6AF678C2" w:rsidR="00653E87" w:rsidRPr="006C2772" w:rsidRDefault="00653E87" w:rsidP="00653E87">
      <w:pPr>
        <w:pStyle w:val="Cmsor3"/>
      </w:pPr>
      <w:bookmarkStart w:id="178" w:name="_Toc89384845"/>
      <w:r>
        <w:t>Mail item identifier for identified letters</w:t>
      </w:r>
      <w:r w:rsidRPr="006C2772">
        <w:t>:</w:t>
      </w:r>
      <w:bookmarkEnd w:id="178"/>
      <w:r w:rsidRPr="006C2772">
        <w:t xml:space="preserve"> </w:t>
      </w:r>
    </w:p>
    <w:p w14:paraId="46FF3273" w14:textId="77777777" w:rsidR="00653E87" w:rsidRPr="006C2772" w:rsidRDefault="00653E87" w:rsidP="00653E87">
      <w:pPr>
        <w:ind w:left="567"/>
        <w:jc w:val="both"/>
        <w:rPr>
          <w:sz w:val="20"/>
        </w:rPr>
      </w:pPr>
    </w:p>
    <w:p w14:paraId="473F514D" w14:textId="21E75066" w:rsidR="00653E87" w:rsidRPr="006C2772" w:rsidRDefault="00653E87" w:rsidP="00653E87">
      <w:pPr>
        <w:spacing w:after="120"/>
        <w:ind w:left="567"/>
        <w:rPr>
          <w:sz w:val="22"/>
          <w:szCs w:val="22"/>
        </w:rPr>
      </w:pPr>
      <w:r>
        <w:rPr>
          <w:sz w:val="22"/>
          <w:szCs w:val="22"/>
        </w:rPr>
        <w:t>Structure</w:t>
      </w:r>
      <w:r w:rsidRPr="006C2772">
        <w:rPr>
          <w:sz w:val="22"/>
          <w:szCs w:val="22"/>
        </w:rPr>
        <w:t>:</w:t>
      </w:r>
    </w:p>
    <w:tbl>
      <w:tblPr>
        <w:tblW w:w="836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3"/>
        <w:gridCol w:w="3402"/>
        <w:gridCol w:w="1559"/>
        <w:gridCol w:w="1559"/>
      </w:tblGrid>
      <w:tr w:rsidR="00653E87" w:rsidRPr="006C2772" w14:paraId="5F4B9032" w14:textId="77777777" w:rsidTr="002D7D8E">
        <w:trPr>
          <w:trHeight w:val="340"/>
        </w:trPr>
        <w:tc>
          <w:tcPr>
            <w:tcW w:w="1843" w:type="dxa"/>
            <w:shd w:val="clear" w:color="auto" w:fill="D9D9D9"/>
            <w:vAlign w:val="center"/>
          </w:tcPr>
          <w:p w14:paraId="631EC38C" w14:textId="1133AB6F" w:rsidR="00653E87" w:rsidRPr="006C2772" w:rsidRDefault="00653E87" w:rsidP="002D7D8E">
            <w:pPr>
              <w:jc w:val="center"/>
              <w:rPr>
                <w:color w:val="000000"/>
                <w:sz w:val="22"/>
                <w:szCs w:val="22"/>
              </w:rPr>
            </w:pPr>
            <w:r>
              <w:rPr>
                <w:color w:val="000000"/>
                <w:sz w:val="22"/>
                <w:szCs w:val="22"/>
              </w:rPr>
              <w:t>Char. position</w:t>
            </w:r>
            <w:r w:rsidRPr="006C2772">
              <w:rPr>
                <w:color w:val="000000"/>
                <w:sz w:val="22"/>
                <w:szCs w:val="22"/>
              </w:rPr>
              <w:t>:</w:t>
            </w:r>
          </w:p>
        </w:tc>
        <w:tc>
          <w:tcPr>
            <w:tcW w:w="3402" w:type="dxa"/>
            <w:shd w:val="clear" w:color="auto" w:fill="D9D9D9"/>
            <w:vAlign w:val="center"/>
          </w:tcPr>
          <w:p w14:paraId="2E40C420" w14:textId="0CB4D055" w:rsidR="00653E87" w:rsidRPr="006C2772" w:rsidRDefault="00653E87" w:rsidP="002D7D8E">
            <w:pPr>
              <w:jc w:val="center"/>
              <w:rPr>
                <w:color w:val="000000"/>
                <w:sz w:val="22"/>
                <w:szCs w:val="22"/>
              </w:rPr>
            </w:pPr>
            <w:r>
              <w:rPr>
                <w:color w:val="000000"/>
                <w:sz w:val="22"/>
                <w:szCs w:val="22"/>
              </w:rPr>
              <w:t>Name</w:t>
            </w:r>
            <w:r w:rsidRPr="006C2772">
              <w:rPr>
                <w:color w:val="000000"/>
                <w:sz w:val="22"/>
                <w:szCs w:val="22"/>
              </w:rPr>
              <w:t>:</w:t>
            </w:r>
          </w:p>
        </w:tc>
        <w:tc>
          <w:tcPr>
            <w:tcW w:w="1559" w:type="dxa"/>
            <w:shd w:val="clear" w:color="auto" w:fill="D9D9D9"/>
            <w:vAlign w:val="center"/>
          </w:tcPr>
          <w:p w14:paraId="05B0D98B" w14:textId="534B3B36" w:rsidR="00653E87" w:rsidRPr="006C2772" w:rsidRDefault="00653E87" w:rsidP="002D7D8E">
            <w:pPr>
              <w:jc w:val="center"/>
              <w:rPr>
                <w:color w:val="000000"/>
                <w:sz w:val="22"/>
                <w:szCs w:val="22"/>
              </w:rPr>
            </w:pPr>
            <w:r>
              <w:rPr>
                <w:color w:val="000000"/>
                <w:sz w:val="22"/>
                <w:szCs w:val="22"/>
              </w:rPr>
              <w:t>Type</w:t>
            </w:r>
          </w:p>
        </w:tc>
        <w:tc>
          <w:tcPr>
            <w:tcW w:w="1559" w:type="dxa"/>
            <w:shd w:val="clear" w:color="auto" w:fill="D9D9D9"/>
            <w:vAlign w:val="center"/>
          </w:tcPr>
          <w:p w14:paraId="6C965BC5" w14:textId="4AB1BAFA" w:rsidR="00653E87" w:rsidRPr="006C2772" w:rsidRDefault="00653E87" w:rsidP="002D7D8E">
            <w:pPr>
              <w:jc w:val="center"/>
              <w:rPr>
                <w:color w:val="000000"/>
                <w:sz w:val="22"/>
                <w:szCs w:val="22"/>
              </w:rPr>
            </w:pPr>
            <w:r>
              <w:rPr>
                <w:color w:val="000000"/>
                <w:sz w:val="22"/>
                <w:szCs w:val="22"/>
              </w:rPr>
              <w:t>Value</w:t>
            </w:r>
          </w:p>
        </w:tc>
      </w:tr>
      <w:tr w:rsidR="00653E87" w:rsidRPr="006C2772" w14:paraId="63EBEC9C" w14:textId="77777777" w:rsidTr="002D7D8E">
        <w:trPr>
          <w:trHeight w:val="340"/>
        </w:trPr>
        <w:tc>
          <w:tcPr>
            <w:tcW w:w="1843" w:type="dxa"/>
            <w:vAlign w:val="center"/>
          </w:tcPr>
          <w:p w14:paraId="70E7C346" w14:textId="3621CDB8" w:rsidR="00653E87" w:rsidRPr="006C2772" w:rsidRDefault="00653E87" w:rsidP="002D7D8E">
            <w:pPr>
              <w:jc w:val="center"/>
              <w:rPr>
                <w:color w:val="000000"/>
                <w:sz w:val="22"/>
                <w:szCs w:val="22"/>
              </w:rPr>
            </w:pPr>
            <w:r>
              <w:rPr>
                <w:color w:val="000000"/>
                <w:sz w:val="22"/>
                <w:szCs w:val="22"/>
              </w:rPr>
              <w:t xml:space="preserve">Position </w:t>
            </w:r>
            <w:r w:rsidRPr="006C2772">
              <w:rPr>
                <w:color w:val="000000"/>
                <w:sz w:val="22"/>
                <w:szCs w:val="22"/>
              </w:rPr>
              <w:t>1-2</w:t>
            </w:r>
          </w:p>
        </w:tc>
        <w:tc>
          <w:tcPr>
            <w:tcW w:w="3402" w:type="dxa"/>
            <w:vAlign w:val="center"/>
          </w:tcPr>
          <w:p w14:paraId="063B50F7" w14:textId="184471CF" w:rsidR="00653E87" w:rsidRPr="006C2772" w:rsidRDefault="00653E87" w:rsidP="002D7D8E">
            <w:pPr>
              <w:jc w:val="center"/>
              <w:rPr>
                <w:color w:val="000000"/>
                <w:sz w:val="22"/>
                <w:szCs w:val="22"/>
              </w:rPr>
            </w:pPr>
            <w:r>
              <w:rPr>
                <w:color w:val="000000"/>
                <w:sz w:val="22"/>
                <w:szCs w:val="22"/>
              </w:rPr>
              <w:t>Mail item type identifier</w:t>
            </w:r>
          </w:p>
        </w:tc>
        <w:tc>
          <w:tcPr>
            <w:tcW w:w="1559" w:type="dxa"/>
            <w:vAlign w:val="center"/>
          </w:tcPr>
          <w:p w14:paraId="2C9DC303" w14:textId="7F90E899" w:rsidR="00653E87" w:rsidRPr="006C2772" w:rsidRDefault="00653E87" w:rsidP="002D7D8E">
            <w:pPr>
              <w:jc w:val="center"/>
              <w:rPr>
                <w:color w:val="000000"/>
                <w:sz w:val="22"/>
                <w:szCs w:val="22"/>
              </w:rPr>
            </w:pPr>
            <w:r>
              <w:rPr>
                <w:color w:val="000000"/>
                <w:sz w:val="22"/>
                <w:szCs w:val="22"/>
              </w:rPr>
              <w:t>Character</w:t>
            </w:r>
          </w:p>
        </w:tc>
        <w:tc>
          <w:tcPr>
            <w:tcW w:w="1559" w:type="dxa"/>
            <w:vAlign w:val="center"/>
          </w:tcPr>
          <w:p w14:paraId="3B4F152B" w14:textId="77777777" w:rsidR="00653E87" w:rsidRPr="006C2772" w:rsidRDefault="00653E87" w:rsidP="002D7D8E">
            <w:pPr>
              <w:jc w:val="center"/>
              <w:rPr>
                <w:color w:val="000000"/>
                <w:sz w:val="22"/>
                <w:szCs w:val="22"/>
              </w:rPr>
            </w:pPr>
            <w:r w:rsidRPr="006C2772">
              <w:rPr>
                <w:color w:val="000000"/>
                <w:sz w:val="22"/>
                <w:szCs w:val="22"/>
              </w:rPr>
              <w:t>„KA”</w:t>
            </w:r>
          </w:p>
        </w:tc>
      </w:tr>
      <w:tr w:rsidR="00653E87" w:rsidRPr="006C2772" w14:paraId="4DB375F3" w14:textId="77777777" w:rsidTr="002D7D8E">
        <w:trPr>
          <w:trHeight w:val="340"/>
        </w:trPr>
        <w:tc>
          <w:tcPr>
            <w:tcW w:w="1843" w:type="dxa"/>
            <w:vAlign w:val="center"/>
          </w:tcPr>
          <w:p w14:paraId="6CE0FC47" w14:textId="0EB8A3CC" w:rsidR="00653E87" w:rsidRPr="006C2772" w:rsidRDefault="00653E87" w:rsidP="002D7D8E">
            <w:pPr>
              <w:jc w:val="center"/>
              <w:rPr>
                <w:color w:val="000000"/>
                <w:sz w:val="22"/>
                <w:szCs w:val="22"/>
              </w:rPr>
            </w:pPr>
            <w:r>
              <w:rPr>
                <w:color w:val="000000"/>
                <w:sz w:val="22"/>
                <w:szCs w:val="22"/>
              </w:rPr>
              <w:t xml:space="preserve">Position </w:t>
            </w:r>
            <w:r w:rsidRPr="006C2772">
              <w:rPr>
                <w:color w:val="000000"/>
                <w:sz w:val="22"/>
                <w:szCs w:val="22"/>
              </w:rPr>
              <w:t>3-6</w:t>
            </w:r>
          </w:p>
        </w:tc>
        <w:tc>
          <w:tcPr>
            <w:tcW w:w="3402" w:type="dxa"/>
            <w:vAlign w:val="center"/>
          </w:tcPr>
          <w:p w14:paraId="0E3B274F" w14:textId="6D658809" w:rsidR="00653E87" w:rsidRPr="006C2772" w:rsidRDefault="00653E87" w:rsidP="002D7D8E">
            <w:pPr>
              <w:jc w:val="center"/>
              <w:rPr>
                <w:color w:val="000000"/>
                <w:sz w:val="22"/>
                <w:szCs w:val="22"/>
              </w:rPr>
            </w:pPr>
            <w:r>
              <w:rPr>
                <w:color w:val="000000"/>
                <w:sz w:val="22"/>
                <w:szCs w:val="22"/>
              </w:rPr>
              <w:t>Special customer identifier</w:t>
            </w:r>
          </w:p>
        </w:tc>
        <w:tc>
          <w:tcPr>
            <w:tcW w:w="1559" w:type="dxa"/>
            <w:vAlign w:val="center"/>
          </w:tcPr>
          <w:p w14:paraId="0E5FAA63" w14:textId="7A7396A3" w:rsidR="00653E87" w:rsidRPr="006C2772" w:rsidRDefault="00653E87" w:rsidP="002D7D8E">
            <w:pPr>
              <w:jc w:val="center"/>
              <w:rPr>
                <w:color w:val="000000"/>
                <w:sz w:val="22"/>
                <w:szCs w:val="22"/>
              </w:rPr>
            </w:pPr>
            <w:r>
              <w:rPr>
                <w:color w:val="000000"/>
                <w:sz w:val="22"/>
                <w:szCs w:val="22"/>
              </w:rPr>
              <w:t>Numeric</w:t>
            </w:r>
          </w:p>
        </w:tc>
        <w:tc>
          <w:tcPr>
            <w:tcW w:w="1559" w:type="dxa"/>
            <w:vAlign w:val="center"/>
          </w:tcPr>
          <w:p w14:paraId="071863A5" w14:textId="6F816588" w:rsidR="00653E87" w:rsidRPr="006C2772" w:rsidRDefault="00653E87" w:rsidP="002D7D8E">
            <w:pPr>
              <w:jc w:val="center"/>
              <w:rPr>
                <w:color w:val="000000"/>
                <w:sz w:val="22"/>
                <w:szCs w:val="22"/>
              </w:rPr>
            </w:pPr>
            <w:r w:rsidRPr="006C2772">
              <w:rPr>
                <w:color w:val="000000"/>
                <w:sz w:val="22"/>
                <w:szCs w:val="22"/>
              </w:rPr>
              <w:t xml:space="preserve">4 </w:t>
            </w:r>
            <w:r>
              <w:rPr>
                <w:color w:val="000000"/>
                <w:sz w:val="22"/>
                <w:szCs w:val="22"/>
              </w:rPr>
              <w:t>digits</w:t>
            </w:r>
          </w:p>
        </w:tc>
      </w:tr>
      <w:tr w:rsidR="00653E87" w:rsidRPr="006C2772" w14:paraId="11A81210" w14:textId="77777777" w:rsidTr="002D7D8E">
        <w:trPr>
          <w:trHeight w:val="340"/>
        </w:trPr>
        <w:tc>
          <w:tcPr>
            <w:tcW w:w="1843" w:type="dxa"/>
            <w:vAlign w:val="center"/>
          </w:tcPr>
          <w:p w14:paraId="78C0D047" w14:textId="222F1501" w:rsidR="00653E87" w:rsidRPr="006C2772" w:rsidRDefault="00653E87" w:rsidP="002D7D8E">
            <w:pPr>
              <w:jc w:val="center"/>
              <w:rPr>
                <w:color w:val="000000"/>
                <w:sz w:val="22"/>
                <w:szCs w:val="22"/>
              </w:rPr>
            </w:pPr>
            <w:r>
              <w:rPr>
                <w:color w:val="000000"/>
                <w:sz w:val="22"/>
                <w:szCs w:val="22"/>
              </w:rPr>
              <w:t xml:space="preserve">Position </w:t>
            </w:r>
            <w:r w:rsidRPr="006C2772">
              <w:rPr>
                <w:color w:val="000000"/>
                <w:sz w:val="22"/>
                <w:szCs w:val="22"/>
              </w:rPr>
              <w:t>7-15</w:t>
            </w:r>
          </w:p>
        </w:tc>
        <w:tc>
          <w:tcPr>
            <w:tcW w:w="3402" w:type="dxa"/>
            <w:vAlign w:val="center"/>
          </w:tcPr>
          <w:p w14:paraId="18032E4E" w14:textId="2916CF5B" w:rsidR="00653E87" w:rsidRPr="006C2772" w:rsidRDefault="00653E87" w:rsidP="002D7D8E">
            <w:pPr>
              <w:jc w:val="center"/>
              <w:rPr>
                <w:color w:val="000000"/>
                <w:sz w:val="22"/>
                <w:szCs w:val="22"/>
              </w:rPr>
            </w:pPr>
            <w:r>
              <w:rPr>
                <w:color w:val="000000"/>
                <w:sz w:val="22"/>
                <w:szCs w:val="22"/>
              </w:rPr>
              <w:t>Unique number</w:t>
            </w:r>
          </w:p>
        </w:tc>
        <w:tc>
          <w:tcPr>
            <w:tcW w:w="1559" w:type="dxa"/>
            <w:vAlign w:val="center"/>
          </w:tcPr>
          <w:p w14:paraId="4D141936" w14:textId="08F10F52" w:rsidR="00653E87" w:rsidRPr="006C2772" w:rsidRDefault="00653E87" w:rsidP="002D7D8E">
            <w:pPr>
              <w:jc w:val="center"/>
              <w:rPr>
                <w:color w:val="000000"/>
                <w:sz w:val="22"/>
                <w:szCs w:val="22"/>
              </w:rPr>
            </w:pPr>
            <w:r>
              <w:rPr>
                <w:color w:val="000000"/>
                <w:sz w:val="22"/>
                <w:szCs w:val="22"/>
              </w:rPr>
              <w:t>Numeric</w:t>
            </w:r>
          </w:p>
        </w:tc>
        <w:tc>
          <w:tcPr>
            <w:tcW w:w="1559" w:type="dxa"/>
            <w:vAlign w:val="center"/>
          </w:tcPr>
          <w:p w14:paraId="17181346" w14:textId="7FE178C0" w:rsidR="00653E87" w:rsidRPr="006C2772" w:rsidRDefault="00653E87" w:rsidP="002D7D8E">
            <w:pPr>
              <w:jc w:val="center"/>
              <w:rPr>
                <w:color w:val="000000"/>
                <w:sz w:val="22"/>
                <w:szCs w:val="22"/>
              </w:rPr>
            </w:pPr>
            <w:r w:rsidRPr="006C2772">
              <w:rPr>
                <w:color w:val="000000"/>
                <w:sz w:val="22"/>
                <w:szCs w:val="22"/>
              </w:rPr>
              <w:t xml:space="preserve">9 </w:t>
            </w:r>
            <w:r>
              <w:rPr>
                <w:color w:val="000000"/>
                <w:sz w:val="22"/>
                <w:szCs w:val="22"/>
              </w:rPr>
              <w:t>digits</w:t>
            </w:r>
          </w:p>
        </w:tc>
      </w:tr>
      <w:tr w:rsidR="00653E87" w:rsidRPr="006C2772" w14:paraId="2E567DFA" w14:textId="77777777" w:rsidTr="002D7D8E">
        <w:trPr>
          <w:trHeight w:val="340"/>
        </w:trPr>
        <w:tc>
          <w:tcPr>
            <w:tcW w:w="1843" w:type="dxa"/>
            <w:vAlign w:val="center"/>
          </w:tcPr>
          <w:p w14:paraId="77C9BB0A" w14:textId="0610BA9A" w:rsidR="00653E87" w:rsidRPr="006C2772" w:rsidRDefault="00653E87" w:rsidP="002D7D8E">
            <w:pPr>
              <w:jc w:val="center"/>
              <w:rPr>
                <w:color w:val="000000"/>
                <w:sz w:val="22"/>
                <w:szCs w:val="22"/>
              </w:rPr>
            </w:pPr>
            <w:r>
              <w:rPr>
                <w:color w:val="000000"/>
                <w:sz w:val="22"/>
                <w:szCs w:val="22"/>
              </w:rPr>
              <w:lastRenderedPageBreak/>
              <w:t xml:space="preserve">Position </w:t>
            </w:r>
            <w:r w:rsidRPr="006C2772">
              <w:rPr>
                <w:color w:val="000000"/>
                <w:sz w:val="22"/>
                <w:szCs w:val="22"/>
              </w:rPr>
              <w:t>16</w:t>
            </w:r>
          </w:p>
        </w:tc>
        <w:tc>
          <w:tcPr>
            <w:tcW w:w="3402" w:type="dxa"/>
            <w:vAlign w:val="center"/>
          </w:tcPr>
          <w:p w14:paraId="11195690" w14:textId="04B64721" w:rsidR="00653E87" w:rsidRPr="006C2772" w:rsidRDefault="00653E87" w:rsidP="002D7D8E">
            <w:pPr>
              <w:jc w:val="center"/>
              <w:rPr>
                <w:color w:val="000000"/>
                <w:sz w:val="22"/>
                <w:szCs w:val="22"/>
              </w:rPr>
            </w:pPr>
            <w:r>
              <w:rPr>
                <w:color w:val="000000"/>
                <w:sz w:val="22"/>
                <w:szCs w:val="22"/>
              </w:rPr>
              <w:t>CDV check</w:t>
            </w:r>
            <w:r w:rsidR="00735255">
              <w:rPr>
                <w:color w:val="000000"/>
                <w:sz w:val="22"/>
                <w:szCs w:val="22"/>
              </w:rPr>
              <w:t xml:space="preserve"> digit</w:t>
            </w:r>
          </w:p>
        </w:tc>
        <w:tc>
          <w:tcPr>
            <w:tcW w:w="1559" w:type="dxa"/>
            <w:vAlign w:val="center"/>
          </w:tcPr>
          <w:p w14:paraId="141A8365" w14:textId="599D3504" w:rsidR="00653E87" w:rsidRPr="006C2772" w:rsidRDefault="00653E87" w:rsidP="002D7D8E">
            <w:pPr>
              <w:jc w:val="center"/>
              <w:rPr>
                <w:color w:val="000000"/>
                <w:sz w:val="22"/>
                <w:szCs w:val="22"/>
              </w:rPr>
            </w:pPr>
            <w:r>
              <w:rPr>
                <w:color w:val="000000"/>
                <w:sz w:val="22"/>
                <w:szCs w:val="22"/>
              </w:rPr>
              <w:t>Numeric</w:t>
            </w:r>
          </w:p>
        </w:tc>
        <w:tc>
          <w:tcPr>
            <w:tcW w:w="1559" w:type="dxa"/>
            <w:vAlign w:val="center"/>
          </w:tcPr>
          <w:p w14:paraId="582F6C31" w14:textId="4B9FF6F8" w:rsidR="00653E87" w:rsidRPr="006C2772" w:rsidRDefault="00653E87" w:rsidP="002D7D8E">
            <w:pPr>
              <w:jc w:val="center"/>
              <w:rPr>
                <w:color w:val="000000"/>
                <w:sz w:val="22"/>
                <w:szCs w:val="22"/>
              </w:rPr>
            </w:pPr>
            <w:r w:rsidRPr="006C2772">
              <w:rPr>
                <w:color w:val="000000"/>
                <w:sz w:val="22"/>
                <w:szCs w:val="22"/>
              </w:rPr>
              <w:t xml:space="preserve">1 </w:t>
            </w:r>
            <w:r>
              <w:rPr>
                <w:color w:val="000000"/>
                <w:sz w:val="22"/>
                <w:szCs w:val="22"/>
              </w:rPr>
              <w:t>digit</w:t>
            </w:r>
          </w:p>
        </w:tc>
      </w:tr>
    </w:tbl>
    <w:p w14:paraId="472BA20F" w14:textId="77777777" w:rsidR="00653E87" w:rsidRPr="006C2772" w:rsidRDefault="00653E87" w:rsidP="00653E87">
      <w:pPr>
        <w:rPr>
          <w:sz w:val="22"/>
          <w:szCs w:val="22"/>
        </w:rPr>
      </w:pPr>
    </w:p>
    <w:p w14:paraId="47511098" w14:textId="75DF66D6" w:rsidR="00653E87" w:rsidRDefault="00653E87" w:rsidP="00653E87">
      <w:pPr>
        <w:pStyle w:val="Szvegtrzs"/>
        <w:rPr>
          <w:sz w:val="22"/>
          <w:szCs w:val="22"/>
        </w:rPr>
      </w:pPr>
      <w:r>
        <w:rPr>
          <w:sz w:val="22"/>
          <w:szCs w:val="22"/>
        </w:rPr>
        <w:t>The value of “Mail item type identifier” at position 1-2 of the barcode: KA</w:t>
      </w:r>
    </w:p>
    <w:p w14:paraId="20ADCC02" w14:textId="77777777" w:rsidR="00653E87" w:rsidRPr="006C2772" w:rsidRDefault="00653E87" w:rsidP="00653E87">
      <w:pPr>
        <w:pStyle w:val="Szvegtrzs"/>
        <w:rPr>
          <w:sz w:val="22"/>
          <w:szCs w:val="22"/>
        </w:rPr>
      </w:pPr>
    </w:p>
    <w:p w14:paraId="4678342E" w14:textId="1CB337AD" w:rsidR="00653E87" w:rsidRPr="006C2772" w:rsidRDefault="00653E87" w:rsidP="00653E87">
      <w:pPr>
        <w:pStyle w:val="Szvegtrzs"/>
        <w:rPr>
          <w:sz w:val="22"/>
          <w:szCs w:val="22"/>
        </w:rPr>
      </w:pPr>
      <w:r>
        <w:rPr>
          <w:sz w:val="22"/>
          <w:szCs w:val="22"/>
        </w:rPr>
        <w:t>At position 16 the mail item identifier contains a CDV check</w:t>
      </w:r>
      <w:r w:rsidR="00735255">
        <w:rPr>
          <w:sz w:val="22"/>
          <w:szCs w:val="22"/>
        </w:rPr>
        <w:t xml:space="preserve"> digit</w:t>
      </w:r>
      <w:r>
        <w:rPr>
          <w:sz w:val="22"/>
          <w:szCs w:val="22"/>
        </w:rPr>
        <w:t xml:space="preserve"> in the barcode. The CDV check</w:t>
      </w:r>
      <w:r w:rsidR="00735255">
        <w:rPr>
          <w:sz w:val="22"/>
          <w:szCs w:val="22"/>
        </w:rPr>
        <w:t xml:space="preserve"> digit</w:t>
      </w:r>
      <w:r>
        <w:rPr>
          <w:sz w:val="22"/>
          <w:szCs w:val="22"/>
        </w:rPr>
        <w:t xml:space="preserve"> should be generated for the 9 numeric characters in the “Unique number” part of the identifier (pos</w:t>
      </w:r>
      <w:r w:rsidR="00413299">
        <w:rPr>
          <w:sz w:val="22"/>
          <w:szCs w:val="22"/>
        </w:rPr>
        <w:t>ition</w:t>
      </w:r>
      <w:r>
        <w:rPr>
          <w:sz w:val="22"/>
          <w:szCs w:val="22"/>
        </w:rPr>
        <w:t xml:space="preserve"> 7 to 15) according to the following algorithm:</w:t>
      </w:r>
    </w:p>
    <w:p w14:paraId="0C769F2F" w14:textId="4FC63768" w:rsidR="00653E87" w:rsidRPr="006C2772" w:rsidRDefault="00653E87" w:rsidP="00653E87">
      <w:pPr>
        <w:pStyle w:val="Szvegtrzs"/>
        <w:numPr>
          <w:ilvl w:val="0"/>
          <w:numId w:val="71"/>
        </w:numPr>
        <w:spacing w:after="0"/>
        <w:ind w:left="567" w:hanging="283"/>
        <w:rPr>
          <w:sz w:val="22"/>
          <w:szCs w:val="22"/>
        </w:rPr>
      </w:pPr>
      <w:r>
        <w:rPr>
          <w:sz w:val="22"/>
          <w:szCs w:val="22"/>
        </w:rPr>
        <w:t xml:space="preserve">multiply numbers at </w:t>
      </w:r>
      <w:r w:rsidR="00836B62">
        <w:rPr>
          <w:sz w:val="22"/>
          <w:szCs w:val="22"/>
        </w:rPr>
        <w:t>odd-numbered positions from left to right by 3</w:t>
      </w:r>
      <w:r w:rsidRPr="006C2772">
        <w:rPr>
          <w:sz w:val="22"/>
          <w:szCs w:val="22"/>
        </w:rPr>
        <w:t xml:space="preserve"> (</w:t>
      </w:r>
      <w:r w:rsidR="00836B62">
        <w:rPr>
          <w:sz w:val="22"/>
          <w:szCs w:val="22"/>
        </w:rPr>
        <w:t>Step 1</w:t>
      </w:r>
      <w:r w:rsidRPr="006C2772">
        <w:rPr>
          <w:sz w:val="22"/>
          <w:szCs w:val="22"/>
        </w:rPr>
        <w:t>)</w:t>
      </w:r>
      <w:r w:rsidR="00836B62">
        <w:rPr>
          <w:sz w:val="22"/>
          <w:szCs w:val="22"/>
        </w:rPr>
        <w:t>;</w:t>
      </w:r>
    </w:p>
    <w:p w14:paraId="3DC572B7" w14:textId="7D5DF4AC" w:rsidR="00653E87" w:rsidRPr="006C2772" w:rsidRDefault="00326667" w:rsidP="00653E87">
      <w:pPr>
        <w:pStyle w:val="Szvegtrzs"/>
        <w:numPr>
          <w:ilvl w:val="0"/>
          <w:numId w:val="71"/>
        </w:numPr>
        <w:spacing w:after="0"/>
        <w:ind w:left="567" w:hanging="283"/>
        <w:rPr>
          <w:sz w:val="22"/>
          <w:szCs w:val="22"/>
        </w:rPr>
      </w:pPr>
      <w:r>
        <w:rPr>
          <w:sz w:val="22"/>
          <w:szCs w:val="22"/>
        </w:rPr>
        <w:t xml:space="preserve">multiply numbers at even-numbered positions from left to right by 1 </w:t>
      </w:r>
      <w:r w:rsidR="00653E87" w:rsidRPr="006C2772">
        <w:rPr>
          <w:sz w:val="22"/>
          <w:szCs w:val="22"/>
        </w:rPr>
        <w:t>(</w:t>
      </w:r>
      <w:r>
        <w:rPr>
          <w:sz w:val="22"/>
          <w:szCs w:val="22"/>
        </w:rPr>
        <w:t>Step 1</w:t>
      </w:r>
      <w:r w:rsidR="00653E87" w:rsidRPr="006C2772">
        <w:rPr>
          <w:sz w:val="22"/>
          <w:szCs w:val="22"/>
        </w:rPr>
        <w:t>)</w:t>
      </w:r>
      <w:r>
        <w:rPr>
          <w:sz w:val="22"/>
          <w:szCs w:val="22"/>
        </w:rPr>
        <w:t>;</w:t>
      </w:r>
      <w:r w:rsidR="00653E87" w:rsidRPr="006C2772">
        <w:rPr>
          <w:sz w:val="22"/>
          <w:szCs w:val="22"/>
        </w:rPr>
        <w:t xml:space="preserve"> </w:t>
      </w:r>
    </w:p>
    <w:p w14:paraId="5ACEA980" w14:textId="7426D7EC" w:rsidR="00653E87" w:rsidRPr="006C2772" w:rsidRDefault="00326667" w:rsidP="00653E87">
      <w:pPr>
        <w:pStyle w:val="Szvegtrzs"/>
        <w:numPr>
          <w:ilvl w:val="0"/>
          <w:numId w:val="71"/>
        </w:numPr>
        <w:spacing w:after="0"/>
        <w:ind w:left="567" w:hanging="283"/>
        <w:rPr>
          <w:sz w:val="22"/>
          <w:szCs w:val="22"/>
        </w:rPr>
      </w:pPr>
      <w:r>
        <w:rPr>
          <w:sz w:val="22"/>
          <w:szCs w:val="22"/>
        </w:rPr>
        <w:t>add up the products</w:t>
      </w:r>
      <w:r w:rsidR="00653E87" w:rsidRPr="006C2772">
        <w:rPr>
          <w:sz w:val="22"/>
          <w:szCs w:val="22"/>
        </w:rPr>
        <w:t xml:space="preserve"> </w:t>
      </w:r>
      <w:r>
        <w:rPr>
          <w:sz w:val="22"/>
          <w:szCs w:val="22"/>
        </w:rPr>
        <w:t>(Step 2</w:t>
      </w:r>
      <w:r w:rsidR="00653E87" w:rsidRPr="006C2772">
        <w:rPr>
          <w:sz w:val="22"/>
          <w:szCs w:val="22"/>
        </w:rPr>
        <w:t>)</w:t>
      </w:r>
      <w:r>
        <w:rPr>
          <w:sz w:val="22"/>
          <w:szCs w:val="22"/>
        </w:rPr>
        <w:t>;</w:t>
      </w:r>
    </w:p>
    <w:p w14:paraId="4549773B" w14:textId="72EA0E7E" w:rsidR="00653E87" w:rsidRPr="006C2772" w:rsidRDefault="00326667" w:rsidP="00653E87">
      <w:pPr>
        <w:pStyle w:val="Szvegtrzs"/>
        <w:numPr>
          <w:ilvl w:val="0"/>
          <w:numId w:val="71"/>
        </w:numPr>
        <w:spacing w:after="0"/>
        <w:ind w:left="567" w:hanging="283"/>
        <w:rPr>
          <w:sz w:val="22"/>
          <w:szCs w:val="22"/>
        </w:rPr>
      </w:pPr>
      <w:r>
        <w:rPr>
          <w:sz w:val="22"/>
          <w:szCs w:val="22"/>
        </w:rPr>
        <w:t>calculate MOD10 of the result</w:t>
      </w:r>
      <w:r w:rsidR="00653E87" w:rsidRPr="006C2772">
        <w:rPr>
          <w:sz w:val="22"/>
          <w:szCs w:val="22"/>
        </w:rPr>
        <w:t xml:space="preserve"> (</w:t>
      </w:r>
      <w:r>
        <w:rPr>
          <w:sz w:val="22"/>
          <w:szCs w:val="22"/>
        </w:rPr>
        <w:t>Step 3</w:t>
      </w:r>
      <w:r w:rsidR="00653E87" w:rsidRPr="006C2772">
        <w:rPr>
          <w:sz w:val="22"/>
          <w:szCs w:val="22"/>
        </w:rPr>
        <w:t>).</w:t>
      </w:r>
    </w:p>
    <w:p w14:paraId="2E6FE335" w14:textId="77777777" w:rsidR="00653E87" w:rsidRPr="006C2772" w:rsidRDefault="00653E87" w:rsidP="00653E87">
      <w:pPr>
        <w:pStyle w:val="Szvegtrzs"/>
        <w:rPr>
          <w:sz w:val="22"/>
          <w:szCs w:val="22"/>
        </w:rPr>
      </w:pPr>
    </w:p>
    <w:p w14:paraId="156C3AC1" w14:textId="690028F4" w:rsidR="00653E87" w:rsidRPr="006C2772" w:rsidRDefault="00326667" w:rsidP="00653E87">
      <w:pPr>
        <w:spacing w:after="120"/>
        <w:ind w:left="567"/>
        <w:rPr>
          <w:sz w:val="22"/>
          <w:szCs w:val="22"/>
        </w:rPr>
      </w:pPr>
      <w:r>
        <w:rPr>
          <w:sz w:val="22"/>
          <w:szCs w:val="22"/>
        </w:rPr>
        <w:t>Example</w:t>
      </w:r>
      <w:r w:rsidR="00653E87" w:rsidRPr="006C2772">
        <w:rPr>
          <w:sz w:val="22"/>
          <w:szCs w:val="22"/>
        </w:rPr>
        <w:t>: 123456789 (</w:t>
      </w:r>
      <w:r>
        <w:rPr>
          <w:sz w:val="22"/>
          <w:szCs w:val="22"/>
        </w:rPr>
        <w:t>characters</w:t>
      </w:r>
      <w:r w:rsidR="00653E87" w:rsidRPr="006C2772">
        <w:rPr>
          <w:sz w:val="22"/>
          <w:szCs w:val="22"/>
        </w:rPr>
        <w:t xml:space="preserve"> 7–15 </w:t>
      </w:r>
      <w:r>
        <w:rPr>
          <w:sz w:val="22"/>
          <w:szCs w:val="22"/>
        </w:rPr>
        <w:t>of the identifier</w:t>
      </w:r>
      <w:r w:rsidR="00653E87" w:rsidRPr="006C2772">
        <w:rPr>
          <w:sz w:val="22"/>
          <w:szCs w:val="22"/>
        </w:rPr>
        <w:t>)</w:t>
      </w:r>
    </w:p>
    <w:tbl>
      <w:tblPr>
        <w:tblW w:w="0" w:type="auto"/>
        <w:tblInd w:w="675" w:type="dxa"/>
        <w:tblLayout w:type="fixed"/>
        <w:tblLook w:val="0000" w:firstRow="0" w:lastRow="0" w:firstColumn="0" w:lastColumn="0" w:noHBand="0" w:noVBand="0"/>
      </w:tblPr>
      <w:tblGrid>
        <w:gridCol w:w="1843"/>
        <w:gridCol w:w="661"/>
        <w:gridCol w:w="662"/>
        <w:gridCol w:w="661"/>
        <w:gridCol w:w="662"/>
        <w:gridCol w:w="661"/>
        <w:gridCol w:w="662"/>
        <w:gridCol w:w="661"/>
        <w:gridCol w:w="662"/>
        <w:gridCol w:w="662"/>
      </w:tblGrid>
      <w:tr w:rsidR="00653E87" w:rsidRPr="006C2772" w14:paraId="6D21ED86" w14:textId="77777777" w:rsidTr="002D7D8E">
        <w:trPr>
          <w:cantSplit/>
          <w:trHeight w:val="340"/>
        </w:trPr>
        <w:tc>
          <w:tcPr>
            <w:tcW w:w="1843" w:type="dxa"/>
            <w:tcBorders>
              <w:top w:val="single" w:sz="12" w:space="0" w:color="auto"/>
              <w:left w:val="single" w:sz="12" w:space="0" w:color="auto"/>
              <w:bottom w:val="single" w:sz="6" w:space="0" w:color="auto"/>
              <w:right w:val="single" w:sz="6" w:space="0" w:color="auto"/>
            </w:tcBorders>
            <w:vAlign w:val="center"/>
          </w:tcPr>
          <w:p w14:paraId="7416B110" w14:textId="04C65AD5" w:rsidR="00653E87" w:rsidRPr="006C2772" w:rsidRDefault="00326667" w:rsidP="002D7D8E">
            <w:pPr>
              <w:rPr>
                <w:sz w:val="22"/>
                <w:szCs w:val="22"/>
              </w:rPr>
            </w:pPr>
            <w:r>
              <w:rPr>
                <w:sz w:val="22"/>
                <w:szCs w:val="22"/>
              </w:rPr>
              <w:t>Step 1</w:t>
            </w:r>
          </w:p>
        </w:tc>
        <w:tc>
          <w:tcPr>
            <w:tcW w:w="661" w:type="dxa"/>
            <w:tcBorders>
              <w:top w:val="single" w:sz="12" w:space="0" w:color="auto"/>
              <w:left w:val="single" w:sz="6" w:space="0" w:color="auto"/>
              <w:bottom w:val="single" w:sz="6" w:space="0" w:color="auto"/>
              <w:right w:val="single" w:sz="6" w:space="0" w:color="auto"/>
            </w:tcBorders>
            <w:vAlign w:val="center"/>
          </w:tcPr>
          <w:p w14:paraId="2593A06F" w14:textId="77777777" w:rsidR="00653E87" w:rsidRPr="006C2772" w:rsidRDefault="00653E87" w:rsidP="002D7D8E">
            <w:pPr>
              <w:jc w:val="center"/>
              <w:rPr>
                <w:sz w:val="22"/>
                <w:szCs w:val="22"/>
              </w:rPr>
            </w:pPr>
            <w:r w:rsidRPr="006C2772">
              <w:rPr>
                <w:sz w:val="22"/>
                <w:szCs w:val="22"/>
              </w:rPr>
              <w:t>1</w:t>
            </w:r>
          </w:p>
        </w:tc>
        <w:tc>
          <w:tcPr>
            <w:tcW w:w="662" w:type="dxa"/>
            <w:tcBorders>
              <w:top w:val="single" w:sz="12" w:space="0" w:color="auto"/>
              <w:left w:val="single" w:sz="6" w:space="0" w:color="auto"/>
              <w:bottom w:val="single" w:sz="6" w:space="0" w:color="auto"/>
              <w:right w:val="single" w:sz="6" w:space="0" w:color="auto"/>
            </w:tcBorders>
            <w:vAlign w:val="center"/>
          </w:tcPr>
          <w:p w14:paraId="2B7E9246" w14:textId="77777777" w:rsidR="00653E87" w:rsidRPr="006C2772" w:rsidRDefault="00653E87" w:rsidP="002D7D8E">
            <w:pPr>
              <w:jc w:val="center"/>
              <w:rPr>
                <w:sz w:val="22"/>
                <w:szCs w:val="22"/>
              </w:rPr>
            </w:pPr>
            <w:r w:rsidRPr="006C2772">
              <w:rPr>
                <w:sz w:val="22"/>
                <w:szCs w:val="22"/>
              </w:rPr>
              <w:t>2</w:t>
            </w:r>
          </w:p>
        </w:tc>
        <w:tc>
          <w:tcPr>
            <w:tcW w:w="661" w:type="dxa"/>
            <w:tcBorders>
              <w:top w:val="single" w:sz="12" w:space="0" w:color="auto"/>
              <w:left w:val="single" w:sz="6" w:space="0" w:color="auto"/>
              <w:bottom w:val="single" w:sz="6" w:space="0" w:color="auto"/>
              <w:right w:val="single" w:sz="6" w:space="0" w:color="auto"/>
            </w:tcBorders>
            <w:vAlign w:val="center"/>
          </w:tcPr>
          <w:p w14:paraId="31BE5A00" w14:textId="77777777" w:rsidR="00653E87" w:rsidRPr="006C2772" w:rsidRDefault="00653E87" w:rsidP="002D7D8E">
            <w:pPr>
              <w:jc w:val="center"/>
              <w:rPr>
                <w:sz w:val="22"/>
                <w:szCs w:val="22"/>
              </w:rPr>
            </w:pPr>
            <w:r w:rsidRPr="006C2772">
              <w:rPr>
                <w:sz w:val="22"/>
                <w:szCs w:val="22"/>
              </w:rPr>
              <w:t>3</w:t>
            </w:r>
          </w:p>
        </w:tc>
        <w:tc>
          <w:tcPr>
            <w:tcW w:w="662" w:type="dxa"/>
            <w:tcBorders>
              <w:top w:val="single" w:sz="12" w:space="0" w:color="auto"/>
              <w:left w:val="single" w:sz="6" w:space="0" w:color="auto"/>
              <w:bottom w:val="single" w:sz="6" w:space="0" w:color="auto"/>
              <w:right w:val="single" w:sz="6" w:space="0" w:color="auto"/>
            </w:tcBorders>
            <w:vAlign w:val="center"/>
          </w:tcPr>
          <w:p w14:paraId="6E8F9248" w14:textId="77777777" w:rsidR="00653E87" w:rsidRPr="006C2772" w:rsidRDefault="00653E87" w:rsidP="002D7D8E">
            <w:pPr>
              <w:jc w:val="center"/>
              <w:rPr>
                <w:sz w:val="22"/>
                <w:szCs w:val="22"/>
              </w:rPr>
            </w:pPr>
            <w:r w:rsidRPr="006C2772">
              <w:rPr>
                <w:sz w:val="22"/>
                <w:szCs w:val="22"/>
              </w:rPr>
              <w:t>4</w:t>
            </w:r>
          </w:p>
        </w:tc>
        <w:tc>
          <w:tcPr>
            <w:tcW w:w="661" w:type="dxa"/>
            <w:tcBorders>
              <w:top w:val="single" w:sz="12" w:space="0" w:color="auto"/>
              <w:left w:val="single" w:sz="6" w:space="0" w:color="auto"/>
              <w:bottom w:val="single" w:sz="6" w:space="0" w:color="auto"/>
              <w:right w:val="single" w:sz="6" w:space="0" w:color="auto"/>
            </w:tcBorders>
            <w:vAlign w:val="center"/>
          </w:tcPr>
          <w:p w14:paraId="14EBBDA9" w14:textId="77777777" w:rsidR="00653E87" w:rsidRPr="006C2772" w:rsidRDefault="00653E87" w:rsidP="002D7D8E">
            <w:pPr>
              <w:jc w:val="center"/>
              <w:rPr>
                <w:sz w:val="22"/>
                <w:szCs w:val="22"/>
              </w:rPr>
            </w:pPr>
            <w:r w:rsidRPr="006C2772">
              <w:rPr>
                <w:sz w:val="22"/>
                <w:szCs w:val="22"/>
              </w:rPr>
              <w:t>5</w:t>
            </w:r>
          </w:p>
        </w:tc>
        <w:tc>
          <w:tcPr>
            <w:tcW w:w="662" w:type="dxa"/>
            <w:tcBorders>
              <w:top w:val="single" w:sz="12" w:space="0" w:color="auto"/>
              <w:left w:val="single" w:sz="6" w:space="0" w:color="auto"/>
              <w:bottom w:val="single" w:sz="6" w:space="0" w:color="auto"/>
              <w:right w:val="single" w:sz="6" w:space="0" w:color="auto"/>
            </w:tcBorders>
            <w:vAlign w:val="center"/>
          </w:tcPr>
          <w:p w14:paraId="32D7A648" w14:textId="77777777" w:rsidR="00653E87" w:rsidRPr="006C2772" w:rsidRDefault="00653E87" w:rsidP="002D7D8E">
            <w:pPr>
              <w:jc w:val="center"/>
              <w:rPr>
                <w:sz w:val="22"/>
                <w:szCs w:val="22"/>
              </w:rPr>
            </w:pPr>
            <w:r w:rsidRPr="006C2772">
              <w:rPr>
                <w:sz w:val="22"/>
                <w:szCs w:val="22"/>
              </w:rPr>
              <w:t>6</w:t>
            </w:r>
          </w:p>
        </w:tc>
        <w:tc>
          <w:tcPr>
            <w:tcW w:w="661" w:type="dxa"/>
            <w:tcBorders>
              <w:top w:val="single" w:sz="12" w:space="0" w:color="auto"/>
              <w:left w:val="single" w:sz="6" w:space="0" w:color="auto"/>
              <w:bottom w:val="single" w:sz="6" w:space="0" w:color="auto"/>
              <w:right w:val="single" w:sz="6" w:space="0" w:color="auto"/>
            </w:tcBorders>
            <w:vAlign w:val="center"/>
          </w:tcPr>
          <w:p w14:paraId="1612E03D" w14:textId="77777777" w:rsidR="00653E87" w:rsidRPr="006C2772" w:rsidRDefault="00653E87" w:rsidP="002D7D8E">
            <w:pPr>
              <w:jc w:val="center"/>
              <w:rPr>
                <w:sz w:val="22"/>
                <w:szCs w:val="22"/>
              </w:rPr>
            </w:pPr>
            <w:r w:rsidRPr="006C2772">
              <w:rPr>
                <w:sz w:val="22"/>
                <w:szCs w:val="22"/>
              </w:rPr>
              <w:t>7</w:t>
            </w:r>
          </w:p>
        </w:tc>
        <w:tc>
          <w:tcPr>
            <w:tcW w:w="662" w:type="dxa"/>
            <w:tcBorders>
              <w:top w:val="single" w:sz="12" w:space="0" w:color="auto"/>
              <w:bottom w:val="single" w:sz="6" w:space="0" w:color="auto"/>
              <w:right w:val="single" w:sz="6" w:space="0" w:color="auto"/>
            </w:tcBorders>
            <w:vAlign w:val="center"/>
          </w:tcPr>
          <w:p w14:paraId="6D3153F5" w14:textId="77777777" w:rsidR="00653E87" w:rsidRPr="006C2772" w:rsidRDefault="00653E87" w:rsidP="002D7D8E">
            <w:pPr>
              <w:jc w:val="center"/>
              <w:rPr>
                <w:sz w:val="22"/>
                <w:szCs w:val="22"/>
              </w:rPr>
            </w:pPr>
            <w:r w:rsidRPr="006C2772">
              <w:rPr>
                <w:sz w:val="22"/>
                <w:szCs w:val="22"/>
              </w:rPr>
              <w:t>8</w:t>
            </w:r>
          </w:p>
        </w:tc>
        <w:tc>
          <w:tcPr>
            <w:tcW w:w="662" w:type="dxa"/>
            <w:tcBorders>
              <w:top w:val="single" w:sz="12" w:space="0" w:color="auto"/>
              <w:bottom w:val="single" w:sz="6" w:space="0" w:color="auto"/>
              <w:right w:val="single" w:sz="12" w:space="0" w:color="auto"/>
            </w:tcBorders>
            <w:vAlign w:val="center"/>
          </w:tcPr>
          <w:p w14:paraId="186EC901" w14:textId="77777777" w:rsidR="00653E87" w:rsidRPr="006C2772" w:rsidRDefault="00653E87" w:rsidP="002D7D8E">
            <w:pPr>
              <w:jc w:val="center"/>
              <w:rPr>
                <w:sz w:val="22"/>
                <w:szCs w:val="22"/>
              </w:rPr>
            </w:pPr>
            <w:r w:rsidRPr="006C2772">
              <w:rPr>
                <w:sz w:val="22"/>
                <w:szCs w:val="22"/>
              </w:rPr>
              <w:t>9</w:t>
            </w:r>
          </w:p>
        </w:tc>
      </w:tr>
      <w:tr w:rsidR="00653E87" w:rsidRPr="006C2772" w14:paraId="27D56890" w14:textId="77777777" w:rsidTr="002D7D8E">
        <w:trPr>
          <w:cantSplit/>
          <w:trHeight w:val="340"/>
        </w:trPr>
        <w:tc>
          <w:tcPr>
            <w:tcW w:w="1843" w:type="dxa"/>
            <w:tcBorders>
              <w:top w:val="single" w:sz="6" w:space="0" w:color="auto"/>
              <w:left w:val="single" w:sz="12" w:space="0" w:color="auto"/>
              <w:bottom w:val="single" w:sz="6" w:space="0" w:color="auto"/>
              <w:right w:val="single" w:sz="6" w:space="0" w:color="auto"/>
            </w:tcBorders>
            <w:vAlign w:val="center"/>
          </w:tcPr>
          <w:p w14:paraId="49A2166E" w14:textId="3550D157" w:rsidR="00653E87" w:rsidRPr="006C2772" w:rsidRDefault="00326667" w:rsidP="002D7D8E">
            <w:pPr>
              <w:ind w:left="318"/>
              <w:rPr>
                <w:sz w:val="22"/>
                <w:szCs w:val="22"/>
              </w:rPr>
            </w:pPr>
            <w:r>
              <w:rPr>
                <w:sz w:val="22"/>
                <w:szCs w:val="22"/>
              </w:rPr>
              <w:t xml:space="preserve">Sign of multiplication </w:t>
            </w:r>
          </w:p>
        </w:tc>
        <w:tc>
          <w:tcPr>
            <w:tcW w:w="661" w:type="dxa"/>
            <w:tcBorders>
              <w:top w:val="single" w:sz="6" w:space="0" w:color="auto"/>
              <w:left w:val="single" w:sz="6" w:space="0" w:color="auto"/>
              <w:bottom w:val="single" w:sz="6" w:space="0" w:color="auto"/>
              <w:right w:val="single" w:sz="6" w:space="0" w:color="auto"/>
            </w:tcBorders>
            <w:vAlign w:val="center"/>
          </w:tcPr>
          <w:p w14:paraId="6A435166" w14:textId="77777777" w:rsidR="00653E87" w:rsidRPr="006C2772" w:rsidRDefault="00653E87" w:rsidP="002D7D8E">
            <w:pPr>
              <w:jc w:val="center"/>
              <w:rPr>
                <w:sz w:val="22"/>
                <w:szCs w:val="22"/>
              </w:rPr>
            </w:pPr>
            <w:r w:rsidRPr="006C2772">
              <w:rPr>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3396B549" w14:textId="77777777" w:rsidR="00653E87" w:rsidRPr="006C2772" w:rsidRDefault="00653E87" w:rsidP="002D7D8E">
            <w:pPr>
              <w:jc w:val="center"/>
              <w:rPr>
                <w:sz w:val="22"/>
                <w:szCs w:val="22"/>
              </w:rPr>
            </w:pPr>
            <w:r w:rsidRPr="006C2772">
              <w:rPr>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37B57555" w14:textId="77777777" w:rsidR="00653E87" w:rsidRPr="006C2772" w:rsidRDefault="00653E87" w:rsidP="002D7D8E">
            <w:pPr>
              <w:jc w:val="center"/>
              <w:rPr>
                <w:sz w:val="22"/>
                <w:szCs w:val="22"/>
              </w:rPr>
            </w:pPr>
            <w:r w:rsidRPr="006C2772">
              <w:rPr>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4763001E" w14:textId="77777777" w:rsidR="00653E87" w:rsidRPr="006C2772" w:rsidRDefault="00653E87" w:rsidP="002D7D8E">
            <w:pPr>
              <w:jc w:val="center"/>
              <w:rPr>
                <w:sz w:val="22"/>
                <w:szCs w:val="22"/>
              </w:rPr>
            </w:pPr>
            <w:r w:rsidRPr="006C2772">
              <w:rPr>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3C084841" w14:textId="77777777" w:rsidR="00653E87" w:rsidRPr="006C2772" w:rsidRDefault="00653E87" w:rsidP="002D7D8E">
            <w:pPr>
              <w:jc w:val="center"/>
              <w:rPr>
                <w:sz w:val="22"/>
                <w:szCs w:val="22"/>
              </w:rPr>
            </w:pPr>
            <w:r w:rsidRPr="006C2772">
              <w:rPr>
                <w:sz w:val="22"/>
                <w:szCs w:val="22"/>
              </w:rPr>
              <w:t>x</w:t>
            </w:r>
          </w:p>
        </w:tc>
        <w:tc>
          <w:tcPr>
            <w:tcW w:w="662" w:type="dxa"/>
            <w:tcBorders>
              <w:top w:val="single" w:sz="6" w:space="0" w:color="auto"/>
              <w:left w:val="single" w:sz="6" w:space="0" w:color="auto"/>
              <w:bottom w:val="single" w:sz="6" w:space="0" w:color="auto"/>
              <w:right w:val="single" w:sz="6" w:space="0" w:color="auto"/>
            </w:tcBorders>
            <w:vAlign w:val="center"/>
          </w:tcPr>
          <w:p w14:paraId="24C8B8C9" w14:textId="77777777" w:rsidR="00653E87" w:rsidRPr="006C2772" w:rsidRDefault="00653E87" w:rsidP="002D7D8E">
            <w:pPr>
              <w:jc w:val="center"/>
              <w:rPr>
                <w:sz w:val="22"/>
                <w:szCs w:val="22"/>
              </w:rPr>
            </w:pPr>
            <w:r w:rsidRPr="006C2772">
              <w:rPr>
                <w:sz w:val="22"/>
                <w:szCs w:val="22"/>
              </w:rPr>
              <w:t>x</w:t>
            </w:r>
          </w:p>
        </w:tc>
        <w:tc>
          <w:tcPr>
            <w:tcW w:w="661" w:type="dxa"/>
            <w:tcBorders>
              <w:top w:val="single" w:sz="6" w:space="0" w:color="auto"/>
              <w:left w:val="single" w:sz="6" w:space="0" w:color="auto"/>
              <w:bottom w:val="single" w:sz="6" w:space="0" w:color="auto"/>
              <w:right w:val="single" w:sz="6" w:space="0" w:color="auto"/>
            </w:tcBorders>
            <w:vAlign w:val="center"/>
          </w:tcPr>
          <w:p w14:paraId="4365C253" w14:textId="77777777" w:rsidR="00653E87" w:rsidRPr="006C2772" w:rsidRDefault="00653E87" w:rsidP="002D7D8E">
            <w:pPr>
              <w:jc w:val="center"/>
              <w:rPr>
                <w:sz w:val="22"/>
                <w:szCs w:val="22"/>
              </w:rPr>
            </w:pPr>
            <w:r w:rsidRPr="006C2772">
              <w:rPr>
                <w:sz w:val="22"/>
                <w:szCs w:val="22"/>
              </w:rPr>
              <w:t>x</w:t>
            </w:r>
          </w:p>
        </w:tc>
        <w:tc>
          <w:tcPr>
            <w:tcW w:w="662" w:type="dxa"/>
            <w:tcBorders>
              <w:top w:val="single" w:sz="6" w:space="0" w:color="auto"/>
              <w:bottom w:val="single" w:sz="6" w:space="0" w:color="auto"/>
              <w:right w:val="single" w:sz="6" w:space="0" w:color="auto"/>
            </w:tcBorders>
            <w:vAlign w:val="center"/>
          </w:tcPr>
          <w:p w14:paraId="31DCB2AF" w14:textId="77777777" w:rsidR="00653E87" w:rsidRPr="006C2772" w:rsidRDefault="00653E87" w:rsidP="002D7D8E">
            <w:pPr>
              <w:jc w:val="center"/>
              <w:rPr>
                <w:sz w:val="22"/>
                <w:szCs w:val="22"/>
              </w:rPr>
            </w:pPr>
            <w:r w:rsidRPr="006C2772">
              <w:rPr>
                <w:sz w:val="22"/>
                <w:szCs w:val="22"/>
              </w:rPr>
              <w:t>x</w:t>
            </w:r>
          </w:p>
        </w:tc>
        <w:tc>
          <w:tcPr>
            <w:tcW w:w="662" w:type="dxa"/>
            <w:tcBorders>
              <w:top w:val="single" w:sz="6" w:space="0" w:color="auto"/>
              <w:bottom w:val="single" w:sz="6" w:space="0" w:color="auto"/>
              <w:right w:val="single" w:sz="12" w:space="0" w:color="auto"/>
            </w:tcBorders>
            <w:vAlign w:val="center"/>
          </w:tcPr>
          <w:p w14:paraId="7ABFB6D1" w14:textId="77777777" w:rsidR="00653E87" w:rsidRPr="006C2772" w:rsidRDefault="00653E87" w:rsidP="002D7D8E">
            <w:pPr>
              <w:jc w:val="center"/>
              <w:rPr>
                <w:sz w:val="22"/>
                <w:szCs w:val="22"/>
              </w:rPr>
            </w:pPr>
            <w:r w:rsidRPr="006C2772">
              <w:rPr>
                <w:sz w:val="22"/>
                <w:szCs w:val="22"/>
              </w:rPr>
              <w:t>x</w:t>
            </w:r>
          </w:p>
        </w:tc>
      </w:tr>
      <w:tr w:rsidR="00653E87" w:rsidRPr="006C2772" w14:paraId="5B3B157E" w14:textId="77777777" w:rsidTr="002D7D8E">
        <w:trPr>
          <w:cantSplit/>
          <w:trHeight w:val="340"/>
        </w:trPr>
        <w:tc>
          <w:tcPr>
            <w:tcW w:w="1843" w:type="dxa"/>
            <w:tcBorders>
              <w:top w:val="single" w:sz="6" w:space="0" w:color="auto"/>
              <w:left w:val="single" w:sz="12" w:space="0" w:color="auto"/>
              <w:bottom w:val="single" w:sz="6" w:space="0" w:color="auto"/>
              <w:right w:val="single" w:sz="6" w:space="0" w:color="auto"/>
            </w:tcBorders>
            <w:vAlign w:val="center"/>
          </w:tcPr>
          <w:p w14:paraId="411920DF" w14:textId="6AC15BCD" w:rsidR="00653E87" w:rsidRPr="006C2772" w:rsidRDefault="00326667" w:rsidP="002D7D8E">
            <w:pPr>
              <w:ind w:left="318"/>
              <w:rPr>
                <w:sz w:val="22"/>
                <w:szCs w:val="22"/>
              </w:rPr>
            </w:pPr>
            <w:r>
              <w:rPr>
                <w:sz w:val="22"/>
                <w:szCs w:val="22"/>
              </w:rPr>
              <w:t>Multiplier</w:t>
            </w:r>
          </w:p>
        </w:tc>
        <w:tc>
          <w:tcPr>
            <w:tcW w:w="661" w:type="dxa"/>
            <w:tcBorders>
              <w:top w:val="single" w:sz="6" w:space="0" w:color="auto"/>
              <w:left w:val="single" w:sz="6" w:space="0" w:color="auto"/>
              <w:bottom w:val="single" w:sz="6" w:space="0" w:color="auto"/>
              <w:right w:val="single" w:sz="6" w:space="0" w:color="auto"/>
            </w:tcBorders>
            <w:vAlign w:val="center"/>
          </w:tcPr>
          <w:p w14:paraId="7C0EEC91" w14:textId="77777777" w:rsidR="00653E87" w:rsidRPr="006C2772" w:rsidRDefault="00653E87" w:rsidP="002D7D8E">
            <w:pPr>
              <w:jc w:val="center"/>
              <w:rPr>
                <w:sz w:val="22"/>
                <w:szCs w:val="22"/>
              </w:rPr>
            </w:pPr>
            <w:r w:rsidRPr="006C2772">
              <w:rPr>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6396638B" w14:textId="77777777" w:rsidR="00653E87" w:rsidRPr="006C2772" w:rsidRDefault="00653E87" w:rsidP="002D7D8E">
            <w:pPr>
              <w:jc w:val="center"/>
              <w:rPr>
                <w:sz w:val="22"/>
                <w:szCs w:val="22"/>
              </w:rPr>
            </w:pPr>
            <w:r w:rsidRPr="006C2772">
              <w:rPr>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1B75C8DB" w14:textId="77777777" w:rsidR="00653E87" w:rsidRPr="006C2772" w:rsidRDefault="00653E87" w:rsidP="002D7D8E">
            <w:pPr>
              <w:jc w:val="center"/>
              <w:rPr>
                <w:sz w:val="22"/>
                <w:szCs w:val="22"/>
              </w:rPr>
            </w:pPr>
            <w:r w:rsidRPr="006C2772">
              <w:rPr>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10A7289E" w14:textId="77777777" w:rsidR="00653E87" w:rsidRPr="006C2772" w:rsidRDefault="00653E87" w:rsidP="002D7D8E">
            <w:pPr>
              <w:jc w:val="center"/>
              <w:rPr>
                <w:sz w:val="22"/>
                <w:szCs w:val="22"/>
              </w:rPr>
            </w:pPr>
            <w:r w:rsidRPr="006C2772">
              <w:rPr>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77CDEB92" w14:textId="77777777" w:rsidR="00653E87" w:rsidRPr="006C2772" w:rsidRDefault="00653E87" w:rsidP="002D7D8E">
            <w:pPr>
              <w:jc w:val="center"/>
              <w:rPr>
                <w:sz w:val="22"/>
                <w:szCs w:val="22"/>
              </w:rPr>
            </w:pPr>
            <w:r w:rsidRPr="006C2772">
              <w:rPr>
                <w:sz w:val="22"/>
                <w:szCs w:val="22"/>
              </w:rPr>
              <w:t>3</w:t>
            </w:r>
          </w:p>
        </w:tc>
        <w:tc>
          <w:tcPr>
            <w:tcW w:w="662" w:type="dxa"/>
            <w:tcBorders>
              <w:top w:val="single" w:sz="6" w:space="0" w:color="auto"/>
              <w:left w:val="single" w:sz="6" w:space="0" w:color="auto"/>
              <w:bottom w:val="single" w:sz="6" w:space="0" w:color="auto"/>
              <w:right w:val="single" w:sz="6" w:space="0" w:color="auto"/>
            </w:tcBorders>
            <w:vAlign w:val="center"/>
          </w:tcPr>
          <w:p w14:paraId="31D32664" w14:textId="77777777" w:rsidR="00653E87" w:rsidRPr="006C2772" w:rsidRDefault="00653E87" w:rsidP="002D7D8E">
            <w:pPr>
              <w:jc w:val="center"/>
              <w:rPr>
                <w:sz w:val="22"/>
                <w:szCs w:val="22"/>
              </w:rPr>
            </w:pPr>
            <w:r w:rsidRPr="006C2772">
              <w:rPr>
                <w:sz w:val="22"/>
                <w:szCs w:val="22"/>
              </w:rPr>
              <w:t>1</w:t>
            </w:r>
          </w:p>
        </w:tc>
        <w:tc>
          <w:tcPr>
            <w:tcW w:w="661" w:type="dxa"/>
            <w:tcBorders>
              <w:top w:val="single" w:sz="6" w:space="0" w:color="auto"/>
              <w:left w:val="single" w:sz="6" w:space="0" w:color="auto"/>
              <w:bottom w:val="single" w:sz="6" w:space="0" w:color="auto"/>
              <w:right w:val="single" w:sz="6" w:space="0" w:color="auto"/>
            </w:tcBorders>
            <w:vAlign w:val="center"/>
          </w:tcPr>
          <w:p w14:paraId="0C74A8F7" w14:textId="77777777" w:rsidR="00653E87" w:rsidRPr="006C2772" w:rsidRDefault="00653E87" w:rsidP="002D7D8E">
            <w:pPr>
              <w:jc w:val="center"/>
              <w:rPr>
                <w:sz w:val="22"/>
                <w:szCs w:val="22"/>
              </w:rPr>
            </w:pPr>
            <w:r w:rsidRPr="006C2772">
              <w:rPr>
                <w:sz w:val="22"/>
                <w:szCs w:val="22"/>
              </w:rPr>
              <w:t>3</w:t>
            </w:r>
          </w:p>
        </w:tc>
        <w:tc>
          <w:tcPr>
            <w:tcW w:w="662" w:type="dxa"/>
            <w:tcBorders>
              <w:top w:val="single" w:sz="6" w:space="0" w:color="auto"/>
              <w:bottom w:val="single" w:sz="6" w:space="0" w:color="auto"/>
              <w:right w:val="single" w:sz="6" w:space="0" w:color="auto"/>
            </w:tcBorders>
            <w:vAlign w:val="center"/>
          </w:tcPr>
          <w:p w14:paraId="7282CF03" w14:textId="77777777" w:rsidR="00653E87" w:rsidRPr="006C2772" w:rsidRDefault="00653E87" w:rsidP="002D7D8E">
            <w:pPr>
              <w:jc w:val="center"/>
              <w:rPr>
                <w:sz w:val="22"/>
                <w:szCs w:val="22"/>
              </w:rPr>
            </w:pPr>
            <w:r w:rsidRPr="006C2772">
              <w:rPr>
                <w:sz w:val="22"/>
                <w:szCs w:val="22"/>
              </w:rPr>
              <w:t>1</w:t>
            </w:r>
          </w:p>
        </w:tc>
        <w:tc>
          <w:tcPr>
            <w:tcW w:w="662" w:type="dxa"/>
            <w:tcBorders>
              <w:top w:val="single" w:sz="6" w:space="0" w:color="auto"/>
              <w:bottom w:val="single" w:sz="6" w:space="0" w:color="auto"/>
              <w:right w:val="single" w:sz="12" w:space="0" w:color="auto"/>
            </w:tcBorders>
            <w:vAlign w:val="center"/>
          </w:tcPr>
          <w:p w14:paraId="1F4CAAA4" w14:textId="77777777" w:rsidR="00653E87" w:rsidRPr="006C2772" w:rsidRDefault="00653E87" w:rsidP="002D7D8E">
            <w:pPr>
              <w:jc w:val="center"/>
              <w:rPr>
                <w:sz w:val="22"/>
                <w:szCs w:val="22"/>
              </w:rPr>
            </w:pPr>
            <w:r w:rsidRPr="006C2772">
              <w:rPr>
                <w:sz w:val="22"/>
                <w:szCs w:val="22"/>
              </w:rPr>
              <w:t>3</w:t>
            </w:r>
          </w:p>
        </w:tc>
      </w:tr>
      <w:tr w:rsidR="00653E87" w:rsidRPr="006C2772" w14:paraId="4F281AFA" w14:textId="77777777" w:rsidTr="002D7D8E">
        <w:trPr>
          <w:cantSplit/>
          <w:trHeight w:val="340"/>
        </w:trPr>
        <w:tc>
          <w:tcPr>
            <w:tcW w:w="1843" w:type="dxa"/>
            <w:tcBorders>
              <w:top w:val="single" w:sz="6" w:space="0" w:color="auto"/>
              <w:left w:val="single" w:sz="12" w:space="0" w:color="auto"/>
              <w:bottom w:val="single" w:sz="12" w:space="0" w:color="auto"/>
              <w:right w:val="single" w:sz="6" w:space="0" w:color="auto"/>
            </w:tcBorders>
            <w:vAlign w:val="center"/>
          </w:tcPr>
          <w:p w14:paraId="04B45A4B" w14:textId="11BD1B6D" w:rsidR="00653E87" w:rsidRPr="006C2772" w:rsidRDefault="00326667" w:rsidP="002D7D8E">
            <w:pPr>
              <w:ind w:left="318"/>
              <w:rPr>
                <w:sz w:val="22"/>
                <w:szCs w:val="22"/>
              </w:rPr>
            </w:pPr>
            <w:r>
              <w:rPr>
                <w:sz w:val="22"/>
                <w:szCs w:val="22"/>
              </w:rPr>
              <w:t>Product</w:t>
            </w:r>
          </w:p>
        </w:tc>
        <w:tc>
          <w:tcPr>
            <w:tcW w:w="661" w:type="dxa"/>
            <w:tcBorders>
              <w:top w:val="single" w:sz="6" w:space="0" w:color="auto"/>
              <w:left w:val="single" w:sz="6" w:space="0" w:color="auto"/>
              <w:bottom w:val="single" w:sz="12" w:space="0" w:color="auto"/>
              <w:right w:val="single" w:sz="6" w:space="0" w:color="auto"/>
            </w:tcBorders>
            <w:vAlign w:val="center"/>
          </w:tcPr>
          <w:p w14:paraId="15F8A8B8" w14:textId="77777777" w:rsidR="00653E87" w:rsidRPr="006C2772" w:rsidRDefault="00653E87" w:rsidP="002D7D8E">
            <w:pPr>
              <w:jc w:val="center"/>
              <w:rPr>
                <w:sz w:val="22"/>
                <w:szCs w:val="22"/>
              </w:rPr>
            </w:pPr>
            <w:r w:rsidRPr="006C2772">
              <w:rPr>
                <w:sz w:val="22"/>
                <w:szCs w:val="22"/>
              </w:rPr>
              <w:t>3</w:t>
            </w:r>
          </w:p>
        </w:tc>
        <w:tc>
          <w:tcPr>
            <w:tcW w:w="662" w:type="dxa"/>
            <w:tcBorders>
              <w:top w:val="single" w:sz="6" w:space="0" w:color="auto"/>
              <w:left w:val="single" w:sz="6" w:space="0" w:color="auto"/>
              <w:bottom w:val="single" w:sz="12" w:space="0" w:color="auto"/>
              <w:right w:val="single" w:sz="6" w:space="0" w:color="auto"/>
            </w:tcBorders>
            <w:vAlign w:val="center"/>
          </w:tcPr>
          <w:p w14:paraId="7F6D5A87" w14:textId="77777777" w:rsidR="00653E87" w:rsidRPr="006C2772" w:rsidRDefault="00653E87" w:rsidP="002D7D8E">
            <w:pPr>
              <w:jc w:val="center"/>
              <w:rPr>
                <w:sz w:val="22"/>
                <w:szCs w:val="22"/>
              </w:rPr>
            </w:pPr>
            <w:r w:rsidRPr="006C2772">
              <w:rPr>
                <w:sz w:val="22"/>
                <w:szCs w:val="22"/>
              </w:rPr>
              <w:t>2</w:t>
            </w:r>
          </w:p>
        </w:tc>
        <w:tc>
          <w:tcPr>
            <w:tcW w:w="661" w:type="dxa"/>
            <w:tcBorders>
              <w:top w:val="single" w:sz="6" w:space="0" w:color="auto"/>
              <w:left w:val="single" w:sz="6" w:space="0" w:color="auto"/>
              <w:bottom w:val="single" w:sz="12" w:space="0" w:color="auto"/>
              <w:right w:val="single" w:sz="6" w:space="0" w:color="auto"/>
            </w:tcBorders>
            <w:vAlign w:val="center"/>
          </w:tcPr>
          <w:p w14:paraId="2136FC62" w14:textId="77777777" w:rsidR="00653E87" w:rsidRPr="006C2772" w:rsidRDefault="00653E87" w:rsidP="002D7D8E">
            <w:pPr>
              <w:jc w:val="center"/>
              <w:rPr>
                <w:sz w:val="22"/>
                <w:szCs w:val="22"/>
              </w:rPr>
            </w:pPr>
            <w:r w:rsidRPr="006C2772">
              <w:rPr>
                <w:sz w:val="22"/>
                <w:szCs w:val="22"/>
              </w:rPr>
              <w:t>9</w:t>
            </w:r>
          </w:p>
        </w:tc>
        <w:tc>
          <w:tcPr>
            <w:tcW w:w="662" w:type="dxa"/>
            <w:tcBorders>
              <w:top w:val="single" w:sz="6" w:space="0" w:color="auto"/>
              <w:left w:val="single" w:sz="6" w:space="0" w:color="auto"/>
              <w:bottom w:val="single" w:sz="12" w:space="0" w:color="auto"/>
              <w:right w:val="single" w:sz="6" w:space="0" w:color="auto"/>
            </w:tcBorders>
            <w:vAlign w:val="center"/>
          </w:tcPr>
          <w:p w14:paraId="557D0182" w14:textId="77777777" w:rsidR="00653E87" w:rsidRPr="006C2772" w:rsidRDefault="00653E87" w:rsidP="002D7D8E">
            <w:pPr>
              <w:jc w:val="center"/>
              <w:rPr>
                <w:sz w:val="22"/>
                <w:szCs w:val="22"/>
              </w:rPr>
            </w:pPr>
            <w:r w:rsidRPr="006C2772">
              <w:rPr>
                <w:sz w:val="22"/>
                <w:szCs w:val="22"/>
              </w:rPr>
              <w:t>4</w:t>
            </w:r>
          </w:p>
        </w:tc>
        <w:tc>
          <w:tcPr>
            <w:tcW w:w="661" w:type="dxa"/>
            <w:tcBorders>
              <w:top w:val="single" w:sz="6" w:space="0" w:color="auto"/>
              <w:left w:val="single" w:sz="6" w:space="0" w:color="auto"/>
              <w:bottom w:val="single" w:sz="12" w:space="0" w:color="auto"/>
              <w:right w:val="single" w:sz="6" w:space="0" w:color="auto"/>
            </w:tcBorders>
            <w:vAlign w:val="center"/>
          </w:tcPr>
          <w:p w14:paraId="37AFC420" w14:textId="77777777" w:rsidR="00653E87" w:rsidRPr="006C2772" w:rsidRDefault="00653E87" w:rsidP="002D7D8E">
            <w:pPr>
              <w:jc w:val="center"/>
              <w:rPr>
                <w:sz w:val="22"/>
                <w:szCs w:val="22"/>
              </w:rPr>
            </w:pPr>
            <w:r w:rsidRPr="006C2772">
              <w:rPr>
                <w:sz w:val="22"/>
                <w:szCs w:val="22"/>
              </w:rPr>
              <w:t>15</w:t>
            </w:r>
          </w:p>
        </w:tc>
        <w:tc>
          <w:tcPr>
            <w:tcW w:w="662" w:type="dxa"/>
            <w:tcBorders>
              <w:top w:val="single" w:sz="6" w:space="0" w:color="auto"/>
              <w:left w:val="single" w:sz="6" w:space="0" w:color="auto"/>
              <w:bottom w:val="single" w:sz="12" w:space="0" w:color="auto"/>
              <w:right w:val="single" w:sz="6" w:space="0" w:color="auto"/>
            </w:tcBorders>
            <w:vAlign w:val="center"/>
          </w:tcPr>
          <w:p w14:paraId="6D03C8AD" w14:textId="77777777" w:rsidR="00653E87" w:rsidRPr="006C2772" w:rsidRDefault="00653E87" w:rsidP="002D7D8E">
            <w:pPr>
              <w:jc w:val="center"/>
              <w:rPr>
                <w:sz w:val="22"/>
                <w:szCs w:val="22"/>
              </w:rPr>
            </w:pPr>
            <w:r w:rsidRPr="006C2772">
              <w:rPr>
                <w:sz w:val="22"/>
                <w:szCs w:val="22"/>
              </w:rPr>
              <w:t>6</w:t>
            </w:r>
          </w:p>
        </w:tc>
        <w:tc>
          <w:tcPr>
            <w:tcW w:w="661" w:type="dxa"/>
            <w:tcBorders>
              <w:top w:val="single" w:sz="6" w:space="0" w:color="auto"/>
              <w:left w:val="single" w:sz="6" w:space="0" w:color="auto"/>
              <w:bottom w:val="single" w:sz="12" w:space="0" w:color="auto"/>
              <w:right w:val="single" w:sz="6" w:space="0" w:color="auto"/>
            </w:tcBorders>
            <w:vAlign w:val="center"/>
          </w:tcPr>
          <w:p w14:paraId="453698DF" w14:textId="77777777" w:rsidR="00653E87" w:rsidRPr="006C2772" w:rsidRDefault="00653E87" w:rsidP="002D7D8E">
            <w:pPr>
              <w:jc w:val="center"/>
              <w:rPr>
                <w:sz w:val="22"/>
                <w:szCs w:val="22"/>
              </w:rPr>
            </w:pPr>
            <w:r w:rsidRPr="006C2772">
              <w:rPr>
                <w:sz w:val="22"/>
                <w:szCs w:val="22"/>
              </w:rPr>
              <w:t>21</w:t>
            </w:r>
          </w:p>
        </w:tc>
        <w:tc>
          <w:tcPr>
            <w:tcW w:w="662" w:type="dxa"/>
            <w:tcBorders>
              <w:top w:val="single" w:sz="6" w:space="0" w:color="auto"/>
              <w:bottom w:val="single" w:sz="12" w:space="0" w:color="auto"/>
              <w:right w:val="single" w:sz="6" w:space="0" w:color="auto"/>
            </w:tcBorders>
            <w:vAlign w:val="center"/>
          </w:tcPr>
          <w:p w14:paraId="5A937EF3" w14:textId="77777777" w:rsidR="00653E87" w:rsidRPr="006C2772" w:rsidRDefault="00653E87" w:rsidP="002D7D8E">
            <w:pPr>
              <w:jc w:val="center"/>
              <w:rPr>
                <w:sz w:val="22"/>
                <w:szCs w:val="22"/>
              </w:rPr>
            </w:pPr>
            <w:r w:rsidRPr="006C2772">
              <w:rPr>
                <w:sz w:val="22"/>
                <w:szCs w:val="22"/>
              </w:rPr>
              <w:t>8</w:t>
            </w:r>
          </w:p>
        </w:tc>
        <w:tc>
          <w:tcPr>
            <w:tcW w:w="662" w:type="dxa"/>
            <w:tcBorders>
              <w:top w:val="single" w:sz="6" w:space="0" w:color="auto"/>
              <w:bottom w:val="single" w:sz="12" w:space="0" w:color="auto"/>
              <w:right w:val="single" w:sz="12" w:space="0" w:color="auto"/>
            </w:tcBorders>
            <w:vAlign w:val="center"/>
          </w:tcPr>
          <w:p w14:paraId="677A053E" w14:textId="77777777" w:rsidR="00653E87" w:rsidRPr="006C2772" w:rsidRDefault="00653E87" w:rsidP="002D7D8E">
            <w:pPr>
              <w:jc w:val="center"/>
              <w:rPr>
                <w:sz w:val="22"/>
                <w:szCs w:val="22"/>
              </w:rPr>
            </w:pPr>
            <w:r w:rsidRPr="006C2772">
              <w:rPr>
                <w:sz w:val="22"/>
                <w:szCs w:val="22"/>
              </w:rPr>
              <w:t>27</w:t>
            </w:r>
          </w:p>
        </w:tc>
      </w:tr>
      <w:tr w:rsidR="00653E87" w:rsidRPr="006C2772" w14:paraId="198CBFF4" w14:textId="77777777" w:rsidTr="002D7D8E">
        <w:trPr>
          <w:cantSplit/>
          <w:trHeight w:val="340"/>
        </w:trPr>
        <w:tc>
          <w:tcPr>
            <w:tcW w:w="1843" w:type="dxa"/>
            <w:tcBorders>
              <w:top w:val="single" w:sz="12" w:space="0" w:color="auto"/>
              <w:left w:val="single" w:sz="12" w:space="0" w:color="auto"/>
              <w:bottom w:val="single" w:sz="6" w:space="0" w:color="auto"/>
              <w:right w:val="single" w:sz="6" w:space="0" w:color="auto"/>
            </w:tcBorders>
            <w:vAlign w:val="center"/>
          </w:tcPr>
          <w:p w14:paraId="509FC189" w14:textId="63C1F234" w:rsidR="00653E87" w:rsidRPr="006C2772" w:rsidRDefault="00326667" w:rsidP="002D7D8E">
            <w:pPr>
              <w:rPr>
                <w:sz w:val="22"/>
                <w:szCs w:val="22"/>
              </w:rPr>
            </w:pPr>
            <w:r>
              <w:rPr>
                <w:sz w:val="22"/>
                <w:szCs w:val="22"/>
              </w:rPr>
              <w:t>Step 2</w:t>
            </w:r>
          </w:p>
        </w:tc>
        <w:tc>
          <w:tcPr>
            <w:tcW w:w="661" w:type="dxa"/>
            <w:tcBorders>
              <w:top w:val="single" w:sz="12" w:space="0" w:color="auto"/>
              <w:left w:val="single" w:sz="6" w:space="0" w:color="auto"/>
              <w:bottom w:val="single" w:sz="6" w:space="0" w:color="auto"/>
              <w:right w:val="single" w:sz="6" w:space="0" w:color="auto"/>
            </w:tcBorders>
            <w:vAlign w:val="center"/>
          </w:tcPr>
          <w:p w14:paraId="1BD08102" w14:textId="77777777" w:rsidR="00653E87" w:rsidRPr="006C2772" w:rsidRDefault="00653E87" w:rsidP="002D7D8E">
            <w:pPr>
              <w:jc w:val="center"/>
              <w:rPr>
                <w:sz w:val="22"/>
                <w:szCs w:val="22"/>
              </w:rPr>
            </w:pPr>
            <w:r w:rsidRPr="006C2772">
              <w:rPr>
                <w:sz w:val="22"/>
                <w:szCs w:val="22"/>
              </w:rPr>
              <w:t>+3</w:t>
            </w:r>
          </w:p>
        </w:tc>
        <w:tc>
          <w:tcPr>
            <w:tcW w:w="662" w:type="dxa"/>
            <w:tcBorders>
              <w:top w:val="single" w:sz="12" w:space="0" w:color="auto"/>
              <w:left w:val="single" w:sz="6" w:space="0" w:color="auto"/>
              <w:bottom w:val="single" w:sz="6" w:space="0" w:color="auto"/>
              <w:right w:val="single" w:sz="6" w:space="0" w:color="auto"/>
            </w:tcBorders>
            <w:vAlign w:val="center"/>
          </w:tcPr>
          <w:p w14:paraId="28F1F435" w14:textId="77777777" w:rsidR="00653E87" w:rsidRPr="006C2772" w:rsidRDefault="00653E87" w:rsidP="002D7D8E">
            <w:pPr>
              <w:jc w:val="center"/>
              <w:rPr>
                <w:sz w:val="22"/>
                <w:szCs w:val="22"/>
              </w:rPr>
            </w:pPr>
            <w:r w:rsidRPr="006C2772">
              <w:rPr>
                <w:sz w:val="22"/>
                <w:szCs w:val="22"/>
              </w:rPr>
              <w:t>+2</w:t>
            </w:r>
          </w:p>
        </w:tc>
        <w:tc>
          <w:tcPr>
            <w:tcW w:w="661" w:type="dxa"/>
            <w:tcBorders>
              <w:top w:val="single" w:sz="12" w:space="0" w:color="auto"/>
              <w:left w:val="single" w:sz="6" w:space="0" w:color="auto"/>
              <w:bottom w:val="single" w:sz="6" w:space="0" w:color="auto"/>
              <w:right w:val="single" w:sz="6" w:space="0" w:color="auto"/>
            </w:tcBorders>
            <w:vAlign w:val="center"/>
          </w:tcPr>
          <w:p w14:paraId="65325DDC" w14:textId="77777777" w:rsidR="00653E87" w:rsidRPr="006C2772" w:rsidRDefault="00653E87" w:rsidP="002D7D8E">
            <w:pPr>
              <w:jc w:val="center"/>
              <w:rPr>
                <w:sz w:val="22"/>
                <w:szCs w:val="22"/>
              </w:rPr>
            </w:pPr>
            <w:r w:rsidRPr="006C2772">
              <w:rPr>
                <w:sz w:val="22"/>
                <w:szCs w:val="22"/>
              </w:rPr>
              <w:t>+9</w:t>
            </w:r>
          </w:p>
        </w:tc>
        <w:tc>
          <w:tcPr>
            <w:tcW w:w="662" w:type="dxa"/>
            <w:tcBorders>
              <w:top w:val="single" w:sz="12" w:space="0" w:color="auto"/>
              <w:left w:val="single" w:sz="6" w:space="0" w:color="auto"/>
              <w:bottom w:val="single" w:sz="6" w:space="0" w:color="auto"/>
              <w:right w:val="single" w:sz="6" w:space="0" w:color="auto"/>
            </w:tcBorders>
            <w:vAlign w:val="center"/>
          </w:tcPr>
          <w:p w14:paraId="58479B22" w14:textId="77777777" w:rsidR="00653E87" w:rsidRPr="006C2772" w:rsidRDefault="00653E87" w:rsidP="002D7D8E">
            <w:pPr>
              <w:jc w:val="center"/>
              <w:rPr>
                <w:sz w:val="22"/>
                <w:szCs w:val="22"/>
              </w:rPr>
            </w:pPr>
            <w:r w:rsidRPr="006C2772">
              <w:rPr>
                <w:sz w:val="22"/>
                <w:szCs w:val="22"/>
              </w:rPr>
              <w:t>+4</w:t>
            </w:r>
          </w:p>
        </w:tc>
        <w:tc>
          <w:tcPr>
            <w:tcW w:w="661" w:type="dxa"/>
            <w:tcBorders>
              <w:top w:val="single" w:sz="12" w:space="0" w:color="auto"/>
              <w:left w:val="single" w:sz="6" w:space="0" w:color="auto"/>
              <w:bottom w:val="single" w:sz="6" w:space="0" w:color="auto"/>
              <w:right w:val="single" w:sz="6" w:space="0" w:color="auto"/>
            </w:tcBorders>
            <w:vAlign w:val="center"/>
          </w:tcPr>
          <w:p w14:paraId="4E175BDD" w14:textId="77777777" w:rsidR="00653E87" w:rsidRPr="006C2772" w:rsidRDefault="00653E87" w:rsidP="002D7D8E">
            <w:pPr>
              <w:jc w:val="center"/>
              <w:rPr>
                <w:sz w:val="22"/>
                <w:szCs w:val="22"/>
              </w:rPr>
            </w:pPr>
            <w:r w:rsidRPr="006C2772">
              <w:rPr>
                <w:sz w:val="22"/>
                <w:szCs w:val="22"/>
              </w:rPr>
              <w:t>+15</w:t>
            </w:r>
          </w:p>
        </w:tc>
        <w:tc>
          <w:tcPr>
            <w:tcW w:w="662" w:type="dxa"/>
            <w:tcBorders>
              <w:top w:val="single" w:sz="12" w:space="0" w:color="auto"/>
              <w:left w:val="single" w:sz="6" w:space="0" w:color="auto"/>
              <w:bottom w:val="single" w:sz="6" w:space="0" w:color="auto"/>
              <w:right w:val="single" w:sz="6" w:space="0" w:color="auto"/>
            </w:tcBorders>
            <w:vAlign w:val="center"/>
          </w:tcPr>
          <w:p w14:paraId="712C186E" w14:textId="77777777" w:rsidR="00653E87" w:rsidRPr="006C2772" w:rsidRDefault="00653E87" w:rsidP="002D7D8E">
            <w:pPr>
              <w:jc w:val="center"/>
              <w:rPr>
                <w:sz w:val="22"/>
                <w:szCs w:val="22"/>
              </w:rPr>
            </w:pPr>
            <w:r w:rsidRPr="006C2772">
              <w:rPr>
                <w:sz w:val="22"/>
                <w:szCs w:val="22"/>
              </w:rPr>
              <w:t>+6</w:t>
            </w:r>
          </w:p>
        </w:tc>
        <w:tc>
          <w:tcPr>
            <w:tcW w:w="661" w:type="dxa"/>
            <w:tcBorders>
              <w:top w:val="single" w:sz="12" w:space="0" w:color="auto"/>
              <w:left w:val="single" w:sz="6" w:space="0" w:color="auto"/>
              <w:bottom w:val="single" w:sz="6" w:space="0" w:color="auto"/>
              <w:right w:val="single" w:sz="6" w:space="0" w:color="auto"/>
            </w:tcBorders>
            <w:vAlign w:val="center"/>
          </w:tcPr>
          <w:p w14:paraId="43B22A6C" w14:textId="77777777" w:rsidR="00653E87" w:rsidRPr="006C2772" w:rsidRDefault="00653E87" w:rsidP="002D7D8E">
            <w:pPr>
              <w:jc w:val="center"/>
              <w:rPr>
                <w:sz w:val="22"/>
                <w:szCs w:val="22"/>
              </w:rPr>
            </w:pPr>
            <w:r w:rsidRPr="006C2772">
              <w:rPr>
                <w:sz w:val="22"/>
                <w:szCs w:val="22"/>
              </w:rPr>
              <w:t>+21</w:t>
            </w:r>
          </w:p>
        </w:tc>
        <w:tc>
          <w:tcPr>
            <w:tcW w:w="662" w:type="dxa"/>
            <w:tcBorders>
              <w:top w:val="single" w:sz="12" w:space="0" w:color="auto"/>
              <w:bottom w:val="single" w:sz="6" w:space="0" w:color="auto"/>
              <w:right w:val="single" w:sz="6" w:space="0" w:color="auto"/>
            </w:tcBorders>
            <w:vAlign w:val="center"/>
          </w:tcPr>
          <w:p w14:paraId="251251D2" w14:textId="77777777" w:rsidR="00653E87" w:rsidRPr="006C2772" w:rsidRDefault="00653E87" w:rsidP="002D7D8E">
            <w:pPr>
              <w:jc w:val="center"/>
              <w:rPr>
                <w:sz w:val="22"/>
                <w:szCs w:val="22"/>
              </w:rPr>
            </w:pPr>
            <w:r w:rsidRPr="006C2772">
              <w:rPr>
                <w:sz w:val="22"/>
                <w:szCs w:val="22"/>
              </w:rPr>
              <w:t>+8</w:t>
            </w:r>
          </w:p>
        </w:tc>
        <w:tc>
          <w:tcPr>
            <w:tcW w:w="662" w:type="dxa"/>
            <w:tcBorders>
              <w:top w:val="single" w:sz="12" w:space="0" w:color="auto"/>
              <w:bottom w:val="single" w:sz="6" w:space="0" w:color="auto"/>
              <w:right w:val="single" w:sz="12" w:space="0" w:color="auto"/>
            </w:tcBorders>
            <w:vAlign w:val="center"/>
          </w:tcPr>
          <w:p w14:paraId="4AD99DEF" w14:textId="77777777" w:rsidR="00653E87" w:rsidRPr="006C2772" w:rsidRDefault="00653E87" w:rsidP="002D7D8E">
            <w:pPr>
              <w:jc w:val="center"/>
              <w:rPr>
                <w:sz w:val="22"/>
                <w:szCs w:val="22"/>
              </w:rPr>
            </w:pPr>
            <w:r w:rsidRPr="006C2772">
              <w:rPr>
                <w:sz w:val="22"/>
                <w:szCs w:val="22"/>
              </w:rPr>
              <w:t>+27</w:t>
            </w:r>
          </w:p>
        </w:tc>
      </w:tr>
      <w:tr w:rsidR="00653E87" w:rsidRPr="006C2772" w14:paraId="6C4AEF2C" w14:textId="77777777" w:rsidTr="002D7D8E">
        <w:trPr>
          <w:cantSplit/>
          <w:trHeight w:val="340"/>
        </w:trPr>
        <w:tc>
          <w:tcPr>
            <w:tcW w:w="1843" w:type="dxa"/>
            <w:tcBorders>
              <w:top w:val="single" w:sz="6" w:space="0" w:color="auto"/>
              <w:left w:val="single" w:sz="12" w:space="0" w:color="auto"/>
              <w:bottom w:val="single" w:sz="12" w:space="0" w:color="auto"/>
              <w:right w:val="single" w:sz="6" w:space="0" w:color="auto"/>
            </w:tcBorders>
            <w:vAlign w:val="center"/>
          </w:tcPr>
          <w:p w14:paraId="47ACBD38" w14:textId="250D8356" w:rsidR="00653E87" w:rsidRPr="006C2772" w:rsidRDefault="00326667" w:rsidP="002D7D8E">
            <w:pPr>
              <w:ind w:left="318"/>
              <w:rPr>
                <w:sz w:val="22"/>
                <w:szCs w:val="22"/>
              </w:rPr>
            </w:pPr>
            <w:r>
              <w:rPr>
                <w:sz w:val="22"/>
                <w:szCs w:val="22"/>
              </w:rPr>
              <w:t>Sum</w:t>
            </w:r>
            <w:r w:rsidR="00653E87" w:rsidRPr="006C2772">
              <w:rPr>
                <w:sz w:val="22"/>
                <w:szCs w:val="22"/>
              </w:rPr>
              <w:t>:</w:t>
            </w:r>
          </w:p>
        </w:tc>
        <w:tc>
          <w:tcPr>
            <w:tcW w:w="5954" w:type="dxa"/>
            <w:gridSpan w:val="9"/>
            <w:tcBorders>
              <w:top w:val="single" w:sz="6" w:space="0" w:color="auto"/>
              <w:left w:val="single" w:sz="6" w:space="0" w:color="auto"/>
              <w:bottom w:val="single" w:sz="12" w:space="0" w:color="auto"/>
              <w:right w:val="single" w:sz="12" w:space="0" w:color="auto"/>
            </w:tcBorders>
            <w:vAlign w:val="center"/>
          </w:tcPr>
          <w:p w14:paraId="48E3F56B" w14:textId="77777777" w:rsidR="00653E87" w:rsidRPr="006C2772" w:rsidRDefault="00653E87" w:rsidP="002D7D8E">
            <w:pPr>
              <w:rPr>
                <w:sz w:val="22"/>
                <w:szCs w:val="22"/>
              </w:rPr>
            </w:pPr>
            <w:r w:rsidRPr="006C2772">
              <w:rPr>
                <w:sz w:val="22"/>
                <w:szCs w:val="22"/>
              </w:rPr>
              <w:t xml:space="preserve">                                  =95</w:t>
            </w:r>
          </w:p>
        </w:tc>
      </w:tr>
      <w:tr w:rsidR="00653E87" w:rsidRPr="006C2772" w14:paraId="6208C4E2" w14:textId="77777777" w:rsidTr="002D7D8E">
        <w:trPr>
          <w:cantSplit/>
          <w:trHeight w:val="340"/>
        </w:trPr>
        <w:tc>
          <w:tcPr>
            <w:tcW w:w="1843" w:type="dxa"/>
            <w:tcBorders>
              <w:top w:val="single" w:sz="12" w:space="0" w:color="auto"/>
              <w:left w:val="single" w:sz="12" w:space="0" w:color="auto"/>
              <w:bottom w:val="single" w:sz="12" w:space="0" w:color="auto"/>
              <w:right w:val="single" w:sz="6" w:space="0" w:color="auto"/>
            </w:tcBorders>
          </w:tcPr>
          <w:p w14:paraId="11C65B01" w14:textId="7029BA22" w:rsidR="00653E87" w:rsidRPr="006C2772" w:rsidRDefault="00326667" w:rsidP="002D7D8E">
            <w:pPr>
              <w:rPr>
                <w:sz w:val="22"/>
                <w:szCs w:val="22"/>
              </w:rPr>
            </w:pPr>
            <w:r>
              <w:rPr>
                <w:sz w:val="22"/>
                <w:szCs w:val="22"/>
              </w:rPr>
              <w:t>Step 3</w:t>
            </w:r>
          </w:p>
          <w:p w14:paraId="019DFE1F" w14:textId="77777777" w:rsidR="00653E87" w:rsidRPr="006C2772" w:rsidRDefault="00653E87" w:rsidP="002D7D8E">
            <w:pPr>
              <w:rPr>
                <w:sz w:val="22"/>
                <w:szCs w:val="22"/>
              </w:rPr>
            </w:pPr>
            <w:r w:rsidRPr="006C2772">
              <w:rPr>
                <w:sz w:val="22"/>
                <w:szCs w:val="22"/>
              </w:rPr>
              <w:t>(MOD10)</w:t>
            </w:r>
          </w:p>
        </w:tc>
        <w:tc>
          <w:tcPr>
            <w:tcW w:w="5954" w:type="dxa"/>
            <w:gridSpan w:val="9"/>
            <w:tcBorders>
              <w:top w:val="single" w:sz="12" w:space="0" w:color="auto"/>
              <w:left w:val="single" w:sz="6" w:space="0" w:color="auto"/>
              <w:bottom w:val="single" w:sz="12" w:space="0" w:color="auto"/>
              <w:right w:val="single" w:sz="12" w:space="0" w:color="auto"/>
            </w:tcBorders>
            <w:vAlign w:val="center"/>
          </w:tcPr>
          <w:p w14:paraId="252AAD0D" w14:textId="482521B2" w:rsidR="00653E87" w:rsidRPr="006C2772" w:rsidRDefault="00735255" w:rsidP="00735255">
            <w:pPr>
              <w:rPr>
                <w:sz w:val="22"/>
                <w:szCs w:val="22"/>
              </w:rPr>
            </w:pPr>
            <w:r>
              <w:rPr>
                <w:sz w:val="22"/>
                <w:szCs w:val="22"/>
              </w:rPr>
              <w:t>The remainder of the MOD10 operat</w:t>
            </w:r>
            <w:r w:rsidR="001A0E28">
              <w:rPr>
                <w:sz w:val="22"/>
                <w:szCs w:val="22"/>
              </w:rPr>
              <w:t>i</w:t>
            </w:r>
            <w:r>
              <w:rPr>
                <w:sz w:val="22"/>
                <w:szCs w:val="22"/>
              </w:rPr>
              <w:t>on on the product will be the CDV check digit of the identifier</w:t>
            </w:r>
            <w:r w:rsidR="00653E87" w:rsidRPr="006C2772">
              <w:rPr>
                <w:sz w:val="22"/>
                <w:szCs w:val="22"/>
              </w:rPr>
              <w:t>:</w:t>
            </w:r>
          </w:p>
          <w:p w14:paraId="713D91A1" w14:textId="1522445C" w:rsidR="00653E87" w:rsidRPr="006C2772" w:rsidRDefault="00735255" w:rsidP="002D7D8E">
            <w:pPr>
              <w:rPr>
                <w:sz w:val="22"/>
                <w:szCs w:val="22"/>
              </w:rPr>
            </w:pPr>
            <w:r>
              <w:rPr>
                <w:sz w:val="22"/>
                <w:szCs w:val="22"/>
              </w:rPr>
              <w:t xml:space="preserve">Remainder of </w:t>
            </w:r>
            <w:r w:rsidR="00653E87" w:rsidRPr="006C2772">
              <w:rPr>
                <w:sz w:val="22"/>
                <w:szCs w:val="22"/>
              </w:rPr>
              <w:t xml:space="preserve">95 </w:t>
            </w:r>
            <w:r>
              <w:rPr>
                <w:sz w:val="22"/>
                <w:szCs w:val="22"/>
              </w:rPr>
              <w:t>divided by</w:t>
            </w:r>
            <w:r w:rsidR="00653E87" w:rsidRPr="006C2772">
              <w:rPr>
                <w:sz w:val="22"/>
                <w:szCs w:val="22"/>
              </w:rPr>
              <w:t xml:space="preserve"> 10 = 5</w:t>
            </w:r>
          </w:p>
        </w:tc>
      </w:tr>
      <w:tr w:rsidR="00653E87" w:rsidRPr="007F5F03" w14:paraId="1D588FA2" w14:textId="77777777" w:rsidTr="002D7D8E">
        <w:trPr>
          <w:cantSplit/>
          <w:trHeight w:val="340"/>
        </w:trPr>
        <w:tc>
          <w:tcPr>
            <w:tcW w:w="7797" w:type="dxa"/>
            <w:gridSpan w:val="10"/>
            <w:tcBorders>
              <w:top w:val="single" w:sz="12" w:space="0" w:color="auto"/>
              <w:left w:val="single" w:sz="12" w:space="0" w:color="auto"/>
              <w:bottom w:val="single" w:sz="12" w:space="0" w:color="auto"/>
              <w:right w:val="single" w:sz="12" w:space="0" w:color="auto"/>
            </w:tcBorders>
            <w:vAlign w:val="center"/>
          </w:tcPr>
          <w:p w14:paraId="05761036" w14:textId="017896D8" w:rsidR="00653E87" w:rsidRPr="007F5F03" w:rsidRDefault="00735255" w:rsidP="002D7D8E">
            <w:pPr>
              <w:rPr>
                <w:sz w:val="22"/>
                <w:szCs w:val="22"/>
              </w:rPr>
            </w:pPr>
            <w:r>
              <w:rPr>
                <w:sz w:val="22"/>
                <w:szCs w:val="22"/>
              </w:rPr>
              <w:t>Thus, in our example the CDV check digit is</w:t>
            </w:r>
            <w:r w:rsidR="00653E87" w:rsidRPr="006C2772">
              <w:rPr>
                <w:sz w:val="22"/>
                <w:szCs w:val="22"/>
              </w:rPr>
              <w:t>: 5</w:t>
            </w:r>
          </w:p>
        </w:tc>
      </w:tr>
    </w:tbl>
    <w:p w14:paraId="2DDDAD8F" w14:textId="2C581001" w:rsidR="00653E87" w:rsidRDefault="00653E87" w:rsidP="00E94CF7">
      <w:pPr>
        <w:rPr>
          <w:sz w:val="20"/>
        </w:rPr>
      </w:pPr>
    </w:p>
    <w:p w14:paraId="496AD406" w14:textId="2254C5F8" w:rsidR="00653E87" w:rsidRDefault="00653E87" w:rsidP="00E94CF7">
      <w:pPr>
        <w:rPr>
          <w:sz w:val="20"/>
        </w:rPr>
      </w:pPr>
    </w:p>
    <w:p w14:paraId="1D0D0694" w14:textId="6E4F59DB" w:rsidR="002044D9" w:rsidRPr="004C4AA7" w:rsidRDefault="00987C02" w:rsidP="002044D9">
      <w:pPr>
        <w:pStyle w:val="Cmsor3"/>
      </w:pPr>
      <w:bookmarkStart w:id="179" w:name="_Toc45097654"/>
      <w:bookmarkStart w:id="180" w:name="_Toc89384846"/>
      <w:r w:rsidRPr="004C4AA7">
        <w:t>Identifiers for international ordinary letter mail items subject to customs clearance</w:t>
      </w:r>
      <w:r w:rsidR="002044D9" w:rsidRPr="004C4AA7">
        <w:t>:</w:t>
      </w:r>
      <w:bookmarkEnd w:id="179"/>
      <w:bookmarkEnd w:id="180"/>
      <w:r w:rsidR="002044D9" w:rsidRPr="004C4AA7">
        <w:t xml:space="preserve"> </w:t>
      </w:r>
    </w:p>
    <w:p w14:paraId="17C21E15" w14:textId="64B09D57" w:rsidR="002044D9" w:rsidRPr="004C4AA7" w:rsidRDefault="002044D9" w:rsidP="002044D9">
      <w:pPr>
        <w:ind w:left="567"/>
      </w:pPr>
    </w:p>
    <w:tbl>
      <w:tblPr>
        <w:tblW w:w="0" w:type="auto"/>
        <w:tblInd w:w="597" w:type="dxa"/>
        <w:tblLayout w:type="fixed"/>
        <w:tblCellMar>
          <w:left w:w="30" w:type="dxa"/>
          <w:right w:w="30" w:type="dxa"/>
        </w:tblCellMar>
        <w:tblLook w:val="0000" w:firstRow="0" w:lastRow="0" w:firstColumn="0" w:lastColumn="0" w:noHBand="0" w:noVBand="0"/>
      </w:tblPr>
      <w:tblGrid>
        <w:gridCol w:w="1731"/>
        <w:gridCol w:w="4648"/>
        <w:gridCol w:w="1656"/>
      </w:tblGrid>
      <w:tr w:rsidR="00987C02" w:rsidRPr="004C4AA7" w14:paraId="6DD65CB1" w14:textId="77777777" w:rsidTr="004414CA">
        <w:trPr>
          <w:trHeight w:val="247"/>
        </w:trPr>
        <w:tc>
          <w:tcPr>
            <w:tcW w:w="1731" w:type="dxa"/>
            <w:tcBorders>
              <w:top w:val="single" w:sz="12" w:space="0" w:color="000000"/>
              <w:left w:val="single" w:sz="12" w:space="0" w:color="000000"/>
              <w:bottom w:val="single" w:sz="6" w:space="0" w:color="000000"/>
              <w:right w:val="single" w:sz="6" w:space="0" w:color="000000"/>
            </w:tcBorders>
          </w:tcPr>
          <w:p w14:paraId="6B3A3FFF" w14:textId="77777777" w:rsidR="00987C02" w:rsidRPr="004C4AA7" w:rsidRDefault="00987C02" w:rsidP="004414CA">
            <w:pPr>
              <w:rPr>
                <w:b/>
                <w:color w:val="000000"/>
              </w:rPr>
            </w:pPr>
            <w:r w:rsidRPr="004C4AA7">
              <w:rPr>
                <w:b/>
                <w:color w:val="000000"/>
              </w:rPr>
              <w:t>Name:</w:t>
            </w:r>
          </w:p>
        </w:tc>
        <w:tc>
          <w:tcPr>
            <w:tcW w:w="4648" w:type="dxa"/>
            <w:tcBorders>
              <w:top w:val="single" w:sz="12" w:space="0" w:color="000000"/>
              <w:bottom w:val="single" w:sz="6" w:space="0" w:color="000000"/>
              <w:right w:val="single" w:sz="6" w:space="0" w:color="000000"/>
            </w:tcBorders>
          </w:tcPr>
          <w:p w14:paraId="34B5FF04" w14:textId="0309CD3D" w:rsidR="00987C02" w:rsidRPr="004C4AA7" w:rsidRDefault="00987C02" w:rsidP="004414CA">
            <w:pPr>
              <w:rPr>
                <w:color w:val="000000"/>
              </w:rPr>
            </w:pPr>
            <w:r w:rsidRPr="004C4AA7">
              <w:rPr>
                <w:b/>
                <w:i/>
                <w:color w:val="000000"/>
              </w:rPr>
              <w:t>International identified letter mail item identifier</w:t>
            </w:r>
          </w:p>
        </w:tc>
        <w:tc>
          <w:tcPr>
            <w:tcW w:w="1656" w:type="dxa"/>
            <w:tcBorders>
              <w:top w:val="single" w:sz="12" w:space="0" w:color="000000"/>
              <w:bottom w:val="single" w:sz="6" w:space="0" w:color="000000"/>
              <w:right w:val="single" w:sz="12" w:space="0" w:color="000000"/>
            </w:tcBorders>
            <w:shd w:val="pct25" w:color="000000" w:fill="FFFFFF"/>
          </w:tcPr>
          <w:p w14:paraId="45050D27" w14:textId="77777777" w:rsidR="00987C02" w:rsidRPr="004C4AA7" w:rsidRDefault="00987C02" w:rsidP="004414CA">
            <w:pPr>
              <w:jc w:val="right"/>
              <w:rPr>
                <w:color w:val="000000"/>
              </w:rPr>
            </w:pPr>
          </w:p>
        </w:tc>
      </w:tr>
      <w:tr w:rsidR="00987C02" w:rsidRPr="004C4AA7" w14:paraId="1EF533E5" w14:textId="77777777" w:rsidTr="004414CA">
        <w:trPr>
          <w:trHeight w:val="262"/>
        </w:trPr>
        <w:tc>
          <w:tcPr>
            <w:tcW w:w="1731" w:type="dxa"/>
            <w:tcBorders>
              <w:left w:val="single" w:sz="12" w:space="0" w:color="000000"/>
              <w:bottom w:val="double" w:sz="6" w:space="0" w:color="000000"/>
              <w:right w:val="single" w:sz="6" w:space="0" w:color="000000"/>
            </w:tcBorders>
          </w:tcPr>
          <w:p w14:paraId="53AEF619" w14:textId="77777777" w:rsidR="00987C02" w:rsidRPr="004C4AA7" w:rsidRDefault="00987C02" w:rsidP="004414CA">
            <w:pPr>
              <w:rPr>
                <w:b/>
                <w:color w:val="000000"/>
                <w:sz w:val="20"/>
              </w:rPr>
            </w:pPr>
            <w:r w:rsidRPr="004C4AA7">
              <w:rPr>
                <w:b/>
                <w:color w:val="000000"/>
                <w:sz w:val="20"/>
              </w:rPr>
              <w:t>Data length:</w:t>
            </w:r>
          </w:p>
        </w:tc>
        <w:tc>
          <w:tcPr>
            <w:tcW w:w="4648" w:type="dxa"/>
            <w:tcBorders>
              <w:bottom w:val="double" w:sz="6" w:space="0" w:color="000000"/>
              <w:right w:val="single" w:sz="6" w:space="0" w:color="000000"/>
            </w:tcBorders>
          </w:tcPr>
          <w:p w14:paraId="7A240A66" w14:textId="77777777" w:rsidR="00987C02" w:rsidRPr="004C4AA7" w:rsidRDefault="00987C02" w:rsidP="004414CA">
            <w:pPr>
              <w:rPr>
                <w:color w:val="000000"/>
                <w:sz w:val="20"/>
              </w:rPr>
            </w:pPr>
            <w:r w:rsidRPr="004C4AA7">
              <w:rPr>
                <w:color w:val="000000"/>
                <w:sz w:val="20"/>
              </w:rPr>
              <w:t>13 characters</w:t>
            </w:r>
          </w:p>
        </w:tc>
        <w:tc>
          <w:tcPr>
            <w:tcW w:w="1656" w:type="dxa"/>
            <w:tcBorders>
              <w:bottom w:val="double" w:sz="6" w:space="0" w:color="000000"/>
              <w:right w:val="single" w:sz="12" w:space="0" w:color="000000"/>
            </w:tcBorders>
            <w:shd w:val="pct25" w:color="000000" w:fill="FFFFFF"/>
          </w:tcPr>
          <w:p w14:paraId="53AFEBC8" w14:textId="77777777" w:rsidR="00987C02" w:rsidRPr="004C4AA7" w:rsidRDefault="00987C02" w:rsidP="004414CA">
            <w:pPr>
              <w:jc w:val="right"/>
              <w:rPr>
                <w:color w:val="000000"/>
                <w:sz w:val="20"/>
              </w:rPr>
            </w:pPr>
          </w:p>
        </w:tc>
      </w:tr>
      <w:tr w:rsidR="00987C02" w:rsidRPr="004C4AA7" w14:paraId="38E6BC31" w14:textId="77777777" w:rsidTr="004414CA">
        <w:trPr>
          <w:trHeight w:val="262"/>
        </w:trPr>
        <w:tc>
          <w:tcPr>
            <w:tcW w:w="1731" w:type="dxa"/>
            <w:tcBorders>
              <w:left w:val="single" w:sz="12" w:space="0" w:color="000000"/>
              <w:bottom w:val="single" w:sz="6" w:space="0" w:color="000000"/>
              <w:right w:val="single" w:sz="6" w:space="0" w:color="000000"/>
            </w:tcBorders>
          </w:tcPr>
          <w:p w14:paraId="3FD4A2AC" w14:textId="77777777" w:rsidR="00987C02" w:rsidRPr="004C4AA7" w:rsidRDefault="00987C02" w:rsidP="004414CA">
            <w:pPr>
              <w:rPr>
                <w:b/>
                <w:color w:val="000000"/>
                <w:sz w:val="20"/>
              </w:rPr>
            </w:pPr>
            <w:r w:rsidRPr="004C4AA7">
              <w:rPr>
                <w:b/>
                <w:color w:val="000000"/>
                <w:sz w:val="20"/>
              </w:rPr>
              <w:t>Structure:</w:t>
            </w:r>
          </w:p>
        </w:tc>
        <w:tc>
          <w:tcPr>
            <w:tcW w:w="4648" w:type="dxa"/>
            <w:tcBorders>
              <w:bottom w:val="single" w:sz="6" w:space="0" w:color="000000"/>
              <w:right w:val="single" w:sz="6" w:space="0" w:color="000000"/>
            </w:tcBorders>
            <w:shd w:val="pct25" w:color="000000" w:fill="FFFFFF"/>
          </w:tcPr>
          <w:p w14:paraId="5B716917" w14:textId="77777777" w:rsidR="00987C02" w:rsidRPr="004C4AA7" w:rsidRDefault="00987C02" w:rsidP="004414CA">
            <w:pPr>
              <w:rPr>
                <w:color w:val="000000"/>
                <w:sz w:val="20"/>
              </w:rPr>
            </w:pPr>
            <w:r w:rsidRPr="004C4AA7">
              <w:rPr>
                <w:b/>
                <w:color w:val="000000"/>
                <w:sz w:val="20"/>
              </w:rPr>
              <w:t>Name:</w:t>
            </w:r>
          </w:p>
        </w:tc>
        <w:tc>
          <w:tcPr>
            <w:tcW w:w="1656" w:type="dxa"/>
            <w:tcBorders>
              <w:bottom w:val="single" w:sz="6" w:space="0" w:color="000000"/>
              <w:right w:val="single" w:sz="12" w:space="0" w:color="000000"/>
            </w:tcBorders>
          </w:tcPr>
          <w:p w14:paraId="28D97192" w14:textId="77777777" w:rsidR="00987C02" w:rsidRPr="004C4AA7" w:rsidRDefault="00987C02" w:rsidP="004414CA">
            <w:pPr>
              <w:jc w:val="center"/>
              <w:rPr>
                <w:b/>
                <w:color w:val="000000"/>
                <w:sz w:val="20"/>
              </w:rPr>
            </w:pPr>
            <w:r w:rsidRPr="004C4AA7">
              <w:rPr>
                <w:b/>
                <w:color w:val="000000"/>
                <w:sz w:val="20"/>
              </w:rPr>
              <w:t>Type</w:t>
            </w:r>
          </w:p>
        </w:tc>
      </w:tr>
      <w:tr w:rsidR="00987C02" w:rsidRPr="004C4AA7" w14:paraId="69C5C6D3" w14:textId="77777777" w:rsidTr="004414CA">
        <w:trPr>
          <w:trHeight w:val="247"/>
        </w:trPr>
        <w:tc>
          <w:tcPr>
            <w:tcW w:w="1731" w:type="dxa"/>
            <w:tcBorders>
              <w:left w:val="single" w:sz="12" w:space="0" w:color="000000"/>
              <w:bottom w:val="single" w:sz="6" w:space="0" w:color="000000"/>
              <w:right w:val="single" w:sz="6" w:space="0" w:color="000000"/>
            </w:tcBorders>
          </w:tcPr>
          <w:p w14:paraId="06CE6897" w14:textId="77777777" w:rsidR="00987C02" w:rsidRPr="004C4AA7" w:rsidRDefault="00987C02" w:rsidP="004414CA">
            <w:pPr>
              <w:rPr>
                <w:b/>
                <w:i/>
                <w:color w:val="000000"/>
                <w:sz w:val="20"/>
              </w:rPr>
            </w:pPr>
            <w:r w:rsidRPr="004C4AA7">
              <w:rPr>
                <w:b/>
                <w:i/>
                <w:color w:val="000000"/>
                <w:sz w:val="20"/>
              </w:rPr>
              <w:t>1-2.</w:t>
            </w:r>
          </w:p>
        </w:tc>
        <w:tc>
          <w:tcPr>
            <w:tcW w:w="4648" w:type="dxa"/>
            <w:tcBorders>
              <w:bottom w:val="single" w:sz="6" w:space="0" w:color="000000"/>
              <w:right w:val="single" w:sz="6" w:space="0" w:color="000000"/>
            </w:tcBorders>
          </w:tcPr>
          <w:p w14:paraId="378F1297" w14:textId="56F27A42" w:rsidR="00987C02" w:rsidRPr="004C4AA7" w:rsidRDefault="00987C02" w:rsidP="004414CA">
            <w:pPr>
              <w:rPr>
                <w:color w:val="000000"/>
                <w:sz w:val="20"/>
              </w:rPr>
            </w:pPr>
            <w:r w:rsidRPr="004C4AA7">
              <w:rPr>
                <w:color w:val="000000"/>
                <w:sz w:val="20"/>
              </w:rPr>
              <w:t>Mail type identifier (UA)</w:t>
            </w:r>
          </w:p>
        </w:tc>
        <w:tc>
          <w:tcPr>
            <w:tcW w:w="1656" w:type="dxa"/>
            <w:tcBorders>
              <w:bottom w:val="single" w:sz="6" w:space="0" w:color="000000"/>
              <w:right w:val="single" w:sz="12" w:space="0" w:color="000000"/>
            </w:tcBorders>
          </w:tcPr>
          <w:p w14:paraId="06C90B5E" w14:textId="3121C875" w:rsidR="00987C02" w:rsidRPr="004C4AA7" w:rsidRDefault="00987C02" w:rsidP="004414CA">
            <w:pPr>
              <w:jc w:val="center"/>
              <w:rPr>
                <w:color w:val="000000"/>
                <w:sz w:val="20"/>
              </w:rPr>
            </w:pPr>
            <w:r w:rsidRPr="004C4AA7">
              <w:rPr>
                <w:color w:val="000000"/>
                <w:sz w:val="20"/>
              </w:rPr>
              <w:t>Character (2)</w:t>
            </w:r>
          </w:p>
        </w:tc>
      </w:tr>
      <w:tr w:rsidR="00987C02" w:rsidRPr="004C4AA7" w14:paraId="53714877" w14:textId="77777777" w:rsidTr="004414CA">
        <w:trPr>
          <w:trHeight w:val="247"/>
        </w:trPr>
        <w:tc>
          <w:tcPr>
            <w:tcW w:w="1731" w:type="dxa"/>
            <w:tcBorders>
              <w:left w:val="single" w:sz="12" w:space="0" w:color="000000"/>
              <w:bottom w:val="single" w:sz="6" w:space="0" w:color="000000"/>
              <w:right w:val="single" w:sz="6" w:space="0" w:color="000000"/>
            </w:tcBorders>
          </w:tcPr>
          <w:p w14:paraId="636976E6" w14:textId="77777777" w:rsidR="00987C02" w:rsidRPr="004C4AA7" w:rsidRDefault="00987C02" w:rsidP="004414CA">
            <w:pPr>
              <w:rPr>
                <w:b/>
                <w:i/>
                <w:color w:val="000000"/>
                <w:sz w:val="20"/>
              </w:rPr>
            </w:pPr>
            <w:r w:rsidRPr="004C4AA7">
              <w:rPr>
                <w:b/>
                <w:i/>
                <w:color w:val="000000"/>
                <w:sz w:val="20"/>
              </w:rPr>
              <w:t>3-10.</w:t>
            </w:r>
          </w:p>
        </w:tc>
        <w:tc>
          <w:tcPr>
            <w:tcW w:w="4648" w:type="dxa"/>
            <w:tcBorders>
              <w:bottom w:val="single" w:sz="6" w:space="0" w:color="000000"/>
              <w:right w:val="single" w:sz="6" w:space="0" w:color="000000"/>
            </w:tcBorders>
          </w:tcPr>
          <w:p w14:paraId="6003451F" w14:textId="77777777" w:rsidR="00987C02" w:rsidRPr="004C4AA7" w:rsidRDefault="00987C02" w:rsidP="004414CA">
            <w:pPr>
              <w:rPr>
                <w:color w:val="000000"/>
                <w:sz w:val="20"/>
              </w:rPr>
            </w:pPr>
            <w:r w:rsidRPr="004C4AA7">
              <w:rPr>
                <w:color w:val="000000"/>
                <w:sz w:val="20"/>
              </w:rPr>
              <w:t>Individual number</w:t>
            </w:r>
          </w:p>
        </w:tc>
        <w:tc>
          <w:tcPr>
            <w:tcW w:w="1656" w:type="dxa"/>
            <w:tcBorders>
              <w:bottom w:val="single" w:sz="6" w:space="0" w:color="000000"/>
              <w:right w:val="single" w:sz="12" w:space="0" w:color="000000"/>
            </w:tcBorders>
          </w:tcPr>
          <w:p w14:paraId="787FA1DB" w14:textId="1E69DB6D" w:rsidR="00987C02" w:rsidRPr="004C4AA7" w:rsidRDefault="00987C02" w:rsidP="004414CA">
            <w:pPr>
              <w:jc w:val="center"/>
              <w:rPr>
                <w:color w:val="000000"/>
                <w:sz w:val="20"/>
              </w:rPr>
            </w:pPr>
            <w:r w:rsidRPr="004C4AA7">
              <w:rPr>
                <w:color w:val="000000"/>
                <w:sz w:val="20"/>
              </w:rPr>
              <w:t>Numerical (8)</w:t>
            </w:r>
          </w:p>
        </w:tc>
      </w:tr>
      <w:tr w:rsidR="00987C02" w:rsidRPr="004C4AA7" w14:paraId="2EEBB61B" w14:textId="77777777" w:rsidTr="004414CA">
        <w:trPr>
          <w:trHeight w:val="247"/>
        </w:trPr>
        <w:tc>
          <w:tcPr>
            <w:tcW w:w="1731" w:type="dxa"/>
            <w:tcBorders>
              <w:left w:val="single" w:sz="12" w:space="0" w:color="000000"/>
              <w:right w:val="single" w:sz="6" w:space="0" w:color="000000"/>
            </w:tcBorders>
          </w:tcPr>
          <w:p w14:paraId="3BF5EB73" w14:textId="77777777" w:rsidR="00987C02" w:rsidRPr="004C4AA7" w:rsidRDefault="00987C02" w:rsidP="004414CA">
            <w:pPr>
              <w:rPr>
                <w:b/>
                <w:i/>
                <w:color w:val="000000"/>
                <w:sz w:val="20"/>
              </w:rPr>
            </w:pPr>
            <w:r w:rsidRPr="004C4AA7">
              <w:rPr>
                <w:b/>
                <w:i/>
                <w:color w:val="000000"/>
                <w:sz w:val="20"/>
              </w:rPr>
              <w:t>11.</w:t>
            </w:r>
          </w:p>
        </w:tc>
        <w:tc>
          <w:tcPr>
            <w:tcW w:w="4648" w:type="dxa"/>
            <w:tcBorders>
              <w:right w:val="single" w:sz="6" w:space="0" w:color="000000"/>
            </w:tcBorders>
          </w:tcPr>
          <w:p w14:paraId="64567C08" w14:textId="77777777" w:rsidR="00987C02" w:rsidRPr="004C4AA7" w:rsidRDefault="00987C02" w:rsidP="004414CA">
            <w:pPr>
              <w:rPr>
                <w:color w:val="000000"/>
                <w:sz w:val="20"/>
              </w:rPr>
            </w:pPr>
            <w:r w:rsidRPr="004C4AA7">
              <w:rPr>
                <w:color w:val="000000"/>
                <w:sz w:val="20"/>
              </w:rPr>
              <w:t>CDV check number</w:t>
            </w:r>
          </w:p>
        </w:tc>
        <w:tc>
          <w:tcPr>
            <w:tcW w:w="1656" w:type="dxa"/>
            <w:tcBorders>
              <w:right w:val="single" w:sz="12" w:space="0" w:color="000000"/>
            </w:tcBorders>
          </w:tcPr>
          <w:p w14:paraId="64E13644" w14:textId="6C273F30" w:rsidR="00987C02" w:rsidRPr="004C4AA7" w:rsidRDefault="00987C02" w:rsidP="004414CA">
            <w:pPr>
              <w:jc w:val="center"/>
              <w:rPr>
                <w:color w:val="000000"/>
                <w:sz w:val="20"/>
              </w:rPr>
            </w:pPr>
            <w:r w:rsidRPr="004C4AA7">
              <w:rPr>
                <w:color w:val="000000"/>
                <w:sz w:val="20"/>
              </w:rPr>
              <w:t>Numerical(1)</w:t>
            </w:r>
          </w:p>
        </w:tc>
      </w:tr>
      <w:tr w:rsidR="00987C02" w:rsidRPr="004C4AA7" w14:paraId="4E211AF7" w14:textId="77777777" w:rsidTr="004414CA">
        <w:trPr>
          <w:trHeight w:val="247"/>
        </w:trPr>
        <w:tc>
          <w:tcPr>
            <w:tcW w:w="1731" w:type="dxa"/>
            <w:tcBorders>
              <w:top w:val="single" w:sz="6" w:space="0" w:color="000000"/>
              <w:left w:val="single" w:sz="12" w:space="0" w:color="000000"/>
              <w:bottom w:val="single" w:sz="12" w:space="0" w:color="000000"/>
              <w:right w:val="single" w:sz="6" w:space="0" w:color="000000"/>
            </w:tcBorders>
          </w:tcPr>
          <w:p w14:paraId="23B5F6C3" w14:textId="77777777" w:rsidR="00987C02" w:rsidRPr="004C4AA7" w:rsidRDefault="00987C02" w:rsidP="004414CA">
            <w:pPr>
              <w:rPr>
                <w:b/>
                <w:i/>
                <w:color w:val="000000"/>
                <w:sz w:val="20"/>
              </w:rPr>
            </w:pPr>
            <w:r w:rsidRPr="004C4AA7">
              <w:rPr>
                <w:b/>
                <w:i/>
                <w:color w:val="000000"/>
                <w:sz w:val="20"/>
              </w:rPr>
              <w:t>12-13.</w:t>
            </w:r>
          </w:p>
        </w:tc>
        <w:tc>
          <w:tcPr>
            <w:tcW w:w="4648" w:type="dxa"/>
            <w:tcBorders>
              <w:top w:val="single" w:sz="6" w:space="0" w:color="000000"/>
              <w:bottom w:val="single" w:sz="12" w:space="0" w:color="000000"/>
              <w:right w:val="single" w:sz="6" w:space="0" w:color="000000"/>
            </w:tcBorders>
          </w:tcPr>
          <w:p w14:paraId="16C85F39" w14:textId="77777777" w:rsidR="00987C02" w:rsidRPr="004C4AA7" w:rsidRDefault="00987C02" w:rsidP="004414CA">
            <w:pPr>
              <w:rPr>
                <w:color w:val="000000"/>
                <w:sz w:val="20"/>
              </w:rPr>
            </w:pPr>
            <w:r w:rsidRPr="004C4AA7">
              <w:rPr>
                <w:color w:val="000000"/>
                <w:sz w:val="20"/>
              </w:rPr>
              <w:t>ISO-2 code of the country of origin  (HU)</w:t>
            </w:r>
          </w:p>
        </w:tc>
        <w:tc>
          <w:tcPr>
            <w:tcW w:w="1656" w:type="dxa"/>
            <w:tcBorders>
              <w:top w:val="single" w:sz="6" w:space="0" w:color="000000"/>
              <w:bottom w:val="single" w:sz="12" w:space="0" w:color="000000"/>
              <w:right w:val="single" w:sz="12" w:space="0" w:color="000000"/>
            </w:tcBorders>
          </w:tcPr>
          <w:p w14:paraId="1FF9D305" w14:textId="11D28E08" w:rsidR="00987C02" w:rsidRPr="004C4AA7" w:rsidRDefault="00987C02" w:rsidP="004414CA">
            <w:pPr>
              <w:jc w:val="center"/>
              <w:rPr>
                <w:color w:val="000000"/>
                <w:sz w:val="20"/>
              </w:rPr>
            </w:pPr>
            <w:r w:rsidRPr="004C4AA7">
              <w:rPr>
                <w:color w:val="000000"/>
                <w:sz w:val="20"/>
              </w:rPr>
              <w:t>Character (2)</w:t>
            </w:r>
          </w:p>
        </w:tc>
      </w:tr>
    </w:tbl>
    <w:p w14:paraId="6E533403" w14:textId="77777777" w:rsidR="002044D9" w:rsidRPr="004C4AA7" w:rsidRDefault="002044D9" w:rsidP="002044D9">
      <w:pPr>
        <w:ind w:left="567"/>
        <w:rPr>
          <w:sz w:val="20"/>
        </w:rPr>
      </w:pPr>
    </w:p>
    <w:p w14:paraId="08FF4025" w14:textId="5F8F5BEC" w:rsidR="002044D9" w:rsidRPr="004C4AA7" w:rsidRDefault="00987C02" w:rsidP="002044D9">
      <w:pPr>
        <w:rPr>
          <w:sz w:val="20"/>
        </w:rPr>
      </w:pPr>
      <w:r w:rsidRPr="004C4AA7">
        <w:rPr>
          <w:sz w:val="20"/>
        </w:rPr>
        <w:t>The types of items that can be posted with this identification number</w:t>
      </w:r>
      <w:r w:rsidR="002044D9" w:rsidRPr="004C4AA7">
        <w:rPr>
          <w:sz w:val="20"/>
        </w:rPr>
        <w:t>:</w:t>
      </w:r>
    </w:p>
    <w:p w14:paraId="434C7208" w14:textId="77777777" w:rsidR="002044D9" w:rsidRPr="004C4AA7" w:rsidRDefault="002044D9" w:rsidP="002044D9">
      <w:pPr>
        <w:ind w:left="567"/>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271"/>
        <w:gridCol w:w="1611"/>
        <w:gridCol w:w="2126"/>
      </w:tblGrid>
      <w:tr w:rsidR="002044D9" w:rsidRPr="004C4AA7" w14:paraId="3FA7C616" w14:textId="77777777" w:rsidTr="004414CA">
        <w:trPr>
          <w:trHeight w:val="566"/>
          <w:jc w:val="center"/>
        </w:trPr>
        <w:tc>
          <w:tcPr>
            <w:tcW w:w="3271" w:type="dxa"/>
            <w:shd w:val="clear" w:color="C0C0C0" w:fill="auto"/>
          </w:tcPr>
          <w:p w14:paraId="66BF6549" w14:textId="3BBEC659" w:rsidR="002044D9" w:rsidRPr="004C4AA7" w:rsidRDefault="00987C02" w:rsidP="004414CA">
            <w:pPr>
              <w:jc w:val="center"/>
              <w:rPr>
                <w:b/>
                <w:snapToGrid w:val="0"/>
                <w:color w:val="000000"/>
                <w:sz w:val="20"/>
              </w:rPr>
            </w:pPr>
            <w:r w:rsidRPr="004C4AA7">
              <w:rPr>
                <w:b/>
                <w:snapToGrid w:val="0"/>
                <w:color w:val="000000"/>
                <w:sz w:val="20"/>
              </w:rPr>
              <w:t>Type of mail item</w:t>
            </w:r>
          </w:p>
        </w:tc>
        <w:tc>
          <w:tcPr>
            <w:tcW w:w="1611" w:type="dxa"/>
          </w:tcPr>
          <w:p w14:paraId="579D8D31" w14:textId="2557B417" w:rsidR="002044D9" w:rsidRPr="004C4AA7" w:rsidRDefault="00987C02" w:rsidP="004414CA">
            <w:pPr>
              <w:jc w:val="center"/>
              <w:rPr>
                <w:b/>
                <w:snapToGrid w:val="0"/>
                <w:color w:val="000000"/>
                <w:sz w:val="20"/>
              </w:rPr>
            </w:pPr>
            <w:r w:rsidRPr="004C4AA7">
              <w:rPr>
                <w:b/>
                <w:color w:val="000000"/>
                <w:sz w:val="20"/>
              </w:rPr>
              <w:t>Mail item type identifier</w:t>
            </w:r>
          </w:p>
        </w:tc>
        <w:tc>
          <w:tcPr>
            <w:tcW w:w="2126" w:type="dxa"/>
          </w:tcPr>
          <w:p w14:paraId="523E6B50" w14:textId="0A814AC6" w:rsidR="002044D9" w:rsidRPr="004C4AA7" w:rsidRDefault="00987C02" w:rsidP="004414CA">
            <w:pPr>
              <w:jc w:val="center"/>
              <w:rPr>
                <w:b/>
                <w:snapToGrid w:val="0"/>
                <w:color w:val="000000"/>
                <w:sz w:val="20"/>
              </w:rPr>
            </w:pPr>
            <w:r w:rsidRPr="004C4AA7">
              <w:rPr>
                <w:b/>
                <w:snapToGrid w:val="0"/>
                <w:color w:val="000000"/>
                <w:sz w:val="20"/>
              </w:rPr>
              <w:t>Actual form of appearance</w:t>
            </w:r>
          </w:p>
        </w:tc>
      </w:tr>
      <w:tr w:rsidR="002044D9" w:rsidRPr="004C4AA7" w14:paraId="557F73A6" w14:textId="77777777" w:rsidTr="004414CA">
        <w:trPr>
          <w:trHeight w:val="241"/>
          <w:jc w:val="center"/>
        </w:trPr>
        <w:tc>
          <w:tcPr>
            <w:tcW w:w="3271" w:type="dxa"/>
            <w:shd w:val="clear" w:color="C0C0C0" w:fill="auto"/>
          </w:tcPr>
          <w:p w14:paraId="226714A8" w14:textId="58901D24" w:rsidR="002044D9" w:rsidRPr="004C4AA7" w:rsidRDefault="002044D9" w:rsidP="004414CA">
            <w:pPr>
              <w:rPr>
                <w:snapToGrid w:val="0"/>
                <w:color w:val="000000"/>
                <w:sz w:val="20"/>
              </w:rPr>
            </w:pPr>
            <w:r w:rsidRPr="004C4AA7">
              <w:rPr>
                <w:snapToGrid w:val="0"/>
                <w:color w:val="000000"/>
                <w:sz w:val="20"/>
              </w:rPr>
              <w:t xml:space="preserve">• </w:t>
            </w:r>
            <w:r w:rsidR="00987C02" w:rsidRPr="004C4AA7">
              <w:rPr>
                <w:snapToGrid w:val="0"/>
                <w:color w:val="000000"/>
                <w:sz w:val="20"/>
              </w:rPr>
              <w:t>Mail item subject to customs clearance</w:t>
            </w:r>
            <w:r w:rsidRPr="004C4AA7">
              <w:rPr>
                <w:snapToGrid w:val="0"/>
                <w:color w:val="000000"/>
                <w:sz w:val="20"/>
              </w:rPr>
              <w:t>,</w:t>
            </w:r>
          </w:p>
          <w:p w14:paraId="679042A0" w14:textId="0D18BBB0" w:rsidR="002044D9" w:rsidRPr="004C4AA7" w:rsidRDefault="002044D9" w:rsidP="004414CA">
            <w:pPr>
              <w:rPr>
                <w:snapToGrid w:val="0"/>
                <w:color w:val="000000"/>
                <w:sz w:val="20"/>
                <w:vertAlign w:val="superscript"/>
              </w:rPr>
            </w:pPr>
            <w:r w:rsidRPr="004C4AA7">
              <w:rPr>
                <w:snapToGrid w:val="0"/>
                <w:color w:val="000000"/>
                <w:sz w:val="20"/>
              </w:rPr>
              <w:t xml:space="preserve">• </w:t>
            </w:r>
            <w:r w:rsidR="00987C02" w:rsidRPr="004C4AA7">
              <w:rPr>
                <w:snapToGrid w:val="0"/>
                <w:color w:val="000000"/>
                <w:sz w:val="20"/>
              </w:rPr>
              <w:t>“M” bag subject to customs clearance</w:t>
            </w:r>
          </w:p>
        </w:tc>
        <w:tc>
          <w:tcPr>
            <w:tcW w:w="1611" w:type="dxa"/>
          </w:tcPr>
          <w:p w14:paraId="2458ECE9" w14:textId="77777777" w:rsidR="002044D9" w:rsidRPr="004C4AA7" w:rsidRDefault="002044D9" w:rsidP="004414CA">
            <w:pPr>
              <w:jc w:val="center"/>
              <w:rPr>
                <w:snapToGrid w:val="0"/>
                <w:color w:val="000000"/>
                <w:sz w:val="20"/>
              </w:rPr>
            </w:pPr>
            <w:r w:rsidRPr="004C4AA7">
              <w:rPr>
                <w:snapToGrid w:val="0"/>
                <w:color w:val="000000"/>
                <w:sz w:val="20"/>
              </w:rPr>
              <w:t>UA</w:t>
            </w:r>
          </w:p>
        </w:tc>
        <w:tc>
          <w:tcPr>
            <w:tcW w:w="2126" w:type="dxa"/>
          </w:tcPr>
          <w:p w14:paraId="028578FF" w14:textId="77777777" w:rsidR="002044D9" w:rsidRPr="004C4AA7" w:rsidRDefault="002044D9" w:rsidP="004414CA">
            <w:pPr>
              <w:jc w:val="center"/>
              <w:rPr>
                <w:snapToGrid w:val="0"/>
                <w:color w:val="000000"/>
                <w:sz w:val="20"/>
              </w:rPr>
            </w:pPr>
            <w:r w:rsidRPr="004C4AA7">
              <w:rPr>
                <w:snapToGrid w:val="0"/>
                <w:color w:val="000000"/>
                <w:sz w:val="20"/>
              </w:rPr>
              <w:t>UA 12345678 5 HU</w:t>
            </w:r>
          </w:p>
        </w:tc>
      </w:tr>
    </w:tbl>
    <w:p w14:paraId="028870DA" w14:textId="77777777" w:rsidR="00987C02" w:rsidRPr="004C4AA7" w:rsidRDefault="00987C02" w:rsidP="00987C02">
      <w:pPr>
        <w:spacing w:before="120"/>
        <w:jc w:val="both"/>
      </w:pPr>
      <w:r w:rsidRPr="004C4AA7">
        <w:lastRenderedPageBreak/>
        <w:t>Unique number (3-10.) algorithm for generating the CDV check numbers (for 8 characters):</w:t>
      </w:r>
    </w:p>
    <w:p w14:paraId="475E0947" w14:textId="77777777" w:rsidR="00987C02" w:rsidRPr="004C4AA7" w:rsidRDefault="00987C02" w:rsidP="00987C02">
      <w:pPr>
        <w:pStyle w:val="Bullet1"/>
        <w:numPr>
          <w:ilvl w:val="0"/>
          <w:numId w:val="12"/>
        </w:numPr>
        <w:tabs>
          <w:tab w:val="num" w:pos="1068"/>
        </w:tabs>
        <w:spacing w:line="240" w:lineRule="auto"/>
        <w:ind w:left="426" w:hanging="426"/>
        <w:jc w:val="both"/>
        <w:rPr>
          <w:rFonts w:ascii="Arial" w:hAnsi="Arial" w:cs="Arial"/>
        </w:rPr>
      </w:pPr>
      <w:r w:rsidRPr="004C4AA7">
        <w:rPr>
          <w:rFonts w:ascii="Arial" w:hAnsi="Arial"/>
        </w:rPr>
        <w:t>the number to be checked should be multiplied by 8, 6, 4, 2, 3, 5, 9, 7 weighting factors,</w:t>
      </w:r>
    </w:p>
    <w:p w14:paraId="7D96B777" w14:textId="77777777" w:rsidR="00987C02" w:rsidRPr="004C4AA7" w:rsidRDefault="00987C02" w:rsidP="00987C02">
      <w:pPr>
        <w:pStyle w:val="Bullet1"/>
        <w:numPr>
          <w:ilvl w:val="0"/>
          <w:numId w:val="13"/>
        </w:numPr>
        <w:tabs>
          <w:tab w:val="num" w:pos="1068"/>
        </w:tabs>
        <w:spacing w:line="240" w:lineRule="auto"/>
        <w:ind w:left="426" w:hanging="426"/>
        <w:jc w:val="both"/>
        <w:rPr>
          <w:rFonts w:ascii="Arial" w:hAnsi="Arial" w:cs="Arial"/>
        </w:rPr>
      </w:pPr>
      <w:r w:rsidRPr="004C4AA7">
        <w:rPr>
          <w:rFonts w:ascii="Arial" w:hAnsi="Arial"/>
        </w:rPr>
        <w:t>the products shall be added up,</w:t>
      </w:r>
    </w:p>
    <w:p w14:paraId="1A095CCC" w14:textId="77777777" w:rsidR="00987C02" w:rsidRPr="004C4AA7" w:rsidRDefault="00987C02" w:rsidP="00987C02">
      <w:pPr>
        <w:pStyle w:val="Bullet1"/>
        <w:numPr>
          <w:ilvl w:val="0"/>
          <w:numId w:val="14"/>
        </w:numPr>
        <w:tabs>
          <w:tab w:val="num" w:pos="1068"/>
        </w:tabs>
        <w:spacing w:line="240" w:lineRule="auto"/>
        <w:ind w:left="426" w:hanging="426"/>
        <w:jc w:val="both"/>
        <w:rPr>
          <w:rFonts w:ascii="Arial" w:hAnsi="Arial" w:cs="Arial"/>
        </w:rPr>
      </w:pPr>
      <w:r w:rsidRPr="004C4AA7">
        <w:rPr>
          <w:rFonts w:ascii="Arial" w:hAnsi="Arial"/>
        </w:rPr>
        <w:t>the result must be used to perform MOD 11,</w:t>
      </w:r>
    </w:p>
    <w:p w14:paraId="7439CEA8" w14:textId="77777777" w:rsidR="00987C02" w:rsidRPr="004C4AA7" w:rsidRDefault="00987C02" w:rsidP="00987C02">
      <w:pPr>
        <w:pStyle w:val="Bullet1"/>
        <w:numPr>
          <w:ilvl w:val="0"/>
          <w:numId w:val="14"/>
        </w:numPr>
        <w:tabs>
          <w:tab w:val="num" w:pos="1068"/>
        </w:tabs>
        <w:spacing w:line="240" w:lineRule="auto"/>
        <w:ind w:left="426" w:hanging="426"/>
        <w:jc w:val="both"/>
        <w:rPr>
          <w:rFonts w:ascii="Arial" w:hAnsi="Arial" w:cs="Arial"/>
        </w:rPr>
      </w:pPr>
      <w:r w:rsidRPr="004C4AA7">
        <w:rPr>
          <w:rFonts w:ascii="Arial" w:hAnsi="Arial"/>
        </w:rPr>
        <w:t>the remainder shall be extracted from 11, the result is the check digit, except</w:t>
      </w:r>
    </w:p>
    <w:p w14:paraId="68B9E6FC" w14:textId="77777777" w:rsidR="00987C02" w:rsidRPr="004C4AA7" w:rsidRDefault="00987C02" w:rsidP="00987C02">
      <w:pPr>
        <w:numPr>
          <w:ilvl w:val="0"/>
          <w:numId w:val="15"/>
        </w:numPr>
        <w:tabs>
          <w:tab w:val="clear" w:pos="2487"/>
          <w:tab w:val="num" w:pos="993"/>
        </w:tabs>
        <w:ind w:left="993" w:hanging="426"/>
        <w:jc w:val="both"/>
      </w:pPr>
      <w:r w:rsidRPr="004C4AA7">
        <w:t>if the remainder = 0, then CDV = 5</w:t>
      </w:r>
    </w:p>
    <w:p w14:paraId="3EDF3760" w14:textId="77777777" w:rsidR="00987C02" w:rsidRPr="004C4AA7" w:rsidRDefault="00987C02" w:rsidP="00987C02">
      <w:pPr>
        <w:numPr>
          <w:ilvl w:val="0"/>
          <w:numId w:val="15"/>
        </w:numPr>
        <w:tabs>
          <w:tab w:val="clear" w:pos="2487"/>
          <w:tab w:val="num" w:pos="993"/>
        </w:tabs>
        <w:ind w:left="993" w:hanging="426"/>
        <w:jc w:val="both"/>
      </w:pPr>
      <w:r w:rsidRPr="004C4AA7">
        <w:t>if the remainder = 1, then CDV = 0.</w:t>
      </w:r>
    </w:p>
    <w:p w14:paraId="145C31F3" w14:textId="77777777" w:rsidR="00987C02" w:rsidRPr="004C4AA7" w:rsidRDefault="00987C02" w:rsidP="00987C02">
      <w:pPr>
        <w:tabs>
          <w:tab w:val="left" w:pos="426"/>
        </w:tabs>
        <w:ind w:left="426" w:hanging="426"/>
      </w:pPr>
    </w:p>
    <w:p w14:paraId="2FF4E31D" w14:textId="77777777" w:rsidR="00987C02" w:rsidRPr="004C4AA7" w:rsidRDefault="00987C02" w:rsidP="00987C02">
      <w:pPr>
        <w:tabs>
          <w:tab w:val="left" w:pos="426"/>
        </w:tabs>
        <w:spacing w:after="120"/>
        <w:ind w:left="426" w:hanging="426"/>
      </w:pPr>
      <w:r w:rsidRPr="004C4AA7">
        <w:t>For example: 47312482</w:t>
      </w:r>
    </w:p>
    <w:tbl>
      <w:tblPr>
        <w:tblW w:w="0" w:type="auto"/>
        <w:tblInd w:w="675" w:type="dxa"/>
        <w:tblLayout w:type="fixed"/>
        <w:tblLook w:val="0000" w:firstRow="0" w:lastRow="0" w:firstColumn="0" w:lastColumn="0" w:noHBand="0" w:noVBand="0"/>
      </w:tblPr>
      <w:tblGrid>
        <w:gridCol w:w="1668"/>
        <w:gridCol w:w="556"/>
        <w:gridCol w:w="556"/>
        <w:gridCol w:w="278"/>
        <w:gridCol w:w="278"/>
        <w:gridCol w:w="556"/>
        <w:gridCol w:w="418"/>
        <w:gridCol w:w="138"/>
        <w:gridCol w:w="586"/>
        <w:gridCol w:w="603"/>
        <w:gridCol w:w="129"/>
        <w:gridCol w:w="755"/>
      </w:tblGrid>
      <w:tr w:rsidR="00987C02" w:rsidRPr="004C4AA7" w14:paraId="6B8ADDB9" w14:textId="77777777" w:rsidTr="004414CA">
        <w:trPr>
          <w:cantSplit/>
        </w:trPr>
        <w:tc>
          <w:tcPr>
            <w:tcW w:w="1668" w:type="dxa"/>
            <w:tcBorders>
              <w:top w:val="single" w:sz="12" w:space="0" w:color="auto"/>
              <w:left w:val="single" w:sz="12" w:space="0" w:color="auto"/>
              <w:bottom w:val="single" w:sz="6" w:space="0" w:color="auto"/>
              <w:right w:val="single" w:sz="6" w:space="0" w:color="auto"/>
            </w:tcBorders>
          </w:tcPr>
          <w:p w14:paraId="7D620216" w14:textId="77777777" w:rsidR="00987C02" w:rsidRPr="004C4AA7" w:rsidRDefault="00987C02" w:rsidP="004414CA">
            <w:r w:rsidRPr="004C4AA7">
              <w:t>Step 1:</w:t>
            </w:r>
          </w:p>
        </w:tc>
        <w:tc>
          <w:tcPr>
            <w:tcW w:w="556" w:type="dxa"/>
            <w:tcBorders>
              <w:top w:val="single" w:sz="12" w:space="0" w:color="auto"/>
              <w:left w:val="single" w:sz="6" w:space="0" w:color="auto"/>
              <w:bottom w:val="single" w:sz="6" w:space="0" w:color="auto"/>
              <w:right w:val="single" w:sz="6" w:space="0" w:color="auto"/>
            </w:tcBorders>
          </w:tcPr>
          <w:p w14:paraId="33F7067F" w14:textId="77777777" w:rsidR="00987C02" w:rsidRPr="004C4AA7" w:rsidRDefault="00987C02" w:rsidP="004414CA">
            <w:r w:rsidRPr="004C4AA7">
              <w:t>4</w:t>
            </w:r>
          </w:p>
        </w:tc>
        <w:tc>
          <w:tcPr>
            <w:tcW w:w="556" w:type="dxa"/>
            <w:tcBorders>
              <w:top w:val="single" w:sz="12" w:space="0" w:color="auto"/>
              <w:left w:val="single" w:sz="6" w:space="0" w:color="auto"/>
              <w:bottom w:val="single" w:sz="6" w:space="0" w:color="auto"/>
              <w:right w:val="single" w:sz="6" w:space="0" w:color="auto"/>
            </w:tcBorders>
          </w:tcPr>
          <w:p w14:paraId="26C0FD65" w14:textId="77777777" w:rsidR="00987C02" w:rsidRPr="004C4AA7" w:rsidRDefault="00987C02" w:rsidP="004414CA">
            <w:r w:rsidRPr="004C4AA7">
              <w:t>7</w:t>
            </w:r>
          </w:p>
        </w:tc>
        <w:tc>
          <w:tcPr>
            <w:tcW w:w="556" w:type="dxa"/>
            <w:gridSpan w:val="2"/>
            <w:tcBorders>
              <w:top w:val="single" w:sz="12" w:space="0" w:color="auto"/>
              <w:left w:val="single" w:sz="6" w:space="0" w:color="auto"/>
              <w:bottom w:val="single" w:sz="6" w:space="0" w:color="auto"/>
              <w:right w:val="single" w:sz="6" w:space="0" w:color="auto"/>
            </w:tcBorders>
          </w:tcPr>
          <w:p w14:paraId="54C5DB90" w14:textId="77777777" w:rsidR="00987C02" w:rsidRPr="004C4AA7" w:rsidRDefault="00987C02" w:rsidP="004414CA">
            <w:r w:rsidRPr="004C4AA7">
              <w:t>3</w:t>
            </w:r>
          </w:p>
        </w:tc>
        <w:tc>
          <w:tcPr>
            <w:tcW w:w="556" w:type="dxa"/>
            <w:tcBorders>
              <w:top w:val="single" w:sz="12" w:space="0" w:color="auto"/>
              <w:left w:val="single" w:sz="6" w:space="0" w:color="auto"/>
              <w:bottom w:val="single" w:sz="6" w:space="0" w:color="auto"/>
              <w:right w:val="single" w:sz="6" w:space="0" w:color="auto"/>
            </w:tcBorders>
          </w:tcPr>
          <w:p w14:paraId="45851547" w14:textId="77777777" w:rsidR="00987C02" w:rsidRPr="004C4AA7" w:rsidRDefault="00987C02" w:rsidP="004414CA">
            <w:r w:rsidRPr="004C4AA7">
              <w:t>1</w:t>
            </w:r>
          </w:p>
        </w:tc>
        <w:tc>
          <w:tcPr>
            <w:tcW w:w="556" w:type="dxa"/>
            <w:gridSpan w:val="2"/>
            <w:tcBorders>
              <w:top w:val="single" w:sz="12" w:space="0" w:color="auto"/>
              <w:left w:val="single" w:sz="6" w:space="0" w:color="auto"/>
              <w:bottom w:val="single" w:sz="6" w:space="0" w:color="auto"/>
              <w:right w:val="single" w:sz="6" w:space="0" w:color="auto"/>
            </w:tcBorders>
          </w:tcPr>
          <w:p w14:paraId="1D8E2933" w14:textId="77777777" w:rsidR="00987C02" w:rsidRPr="004C4AA7" w:rsidRDefault="00987C02" w:rsidP="004414CA">
            <w:r w:rsidRPr="004C4AA7">
              <w:t>2</w:t>
            </w:r>
          </w:p>
        </w:tc>
        <w:tc>
          <w:tcPr>
            <w:tcW w:w="586" w:type="dxa"/>
            <w:tcBorders>
              <w:top w:val="single" w:sz="12" w:space="0" w:color="auto"/>
              <w:left w:val="single" w:sz="6" w:space="0" w:color="auto"/>
              <w:bottom w:val="single" w:sz="6" w:space="0" w:color="auto"/>
              <w:right w:val="single" w:sz="6" w:space="0" w:color="auto"/>
            </w:tcBorders>
          </w:tcPr>
          <w:p w14:paraId="71CF4C49" w14:textId="77777777" w:rsidR="00987C02" w:rsidRPr="004C4AA7" w:rsidRDefault="00987C02" w:rsidP="004414CA">
            <w:r w:rsidRPr="004C4AA7">
              <w:t>4</w:t>
            </w:r>
          </w:p>
        </w:tc>
        <w:tc>
          <w:tcPr>
            <w:tcW w:w="732" w:type="dxa"/>
            <w:gridSpan w:val="2"/>
            <w:tcBorders>
              <w:top w:val="single" w:sz="12" w:space="0" w:color="auto"/>
              <w:left w:val="single" w:sz="6" w:space="0" w:color="auto"/>
              <w:bottom w:val="single" w:sz="6" w:space="0" w:color="auto"/>
              <w:right w:val="single" w:sz="6" w:space="0" w:color="auto"/>
            </w:tcBorders>
          </w:tcPr>
          <w:p w14:paraId="38AE86A7" w14:textId="77777777" w:rsidR="00987C02" w:rsidRPr="004C4AA7" w:rsidRDefault="00987C02" w:rsidP="004414CA">
            <w:r w:rsidRPr="004C4AA7">
              <w:t>8</w:t>
            </w:r>
          </w:p>
        </w:tc>
        <w:tc>
          <w:tcPr>
            <w:tcW w:w="755" w:type="dxa"/>
            <w:tcBorders>
              <w:top w:val="single" w:sz="12" w:space="0" w:color="auto"/>
              <w:bottom w:val="single" w:sz="6" w:space="0" w:color="auto"/>
              <w:right w:val="single" w:sz="12" w:space="0" w:color="auto"/>
            </w:tcBorders>
          </w:tcPr>
          <w:p w14:paraId="1A709182" w14:textId="77777777" w:rsidR="00987C02" w:rsidRPr="004C4AA7" w:rsidRDefault="00987C02" w:rsidP="004414CA">
            <w:r w:rsidRPr="004C4AA7">
              <w:t>2</w:t>
            </w:r>
          </w:p>
        </w:tc>
      </w:tr>
      <w:tr w:rsidR="00987C02" w:rsidRPr="004C4AA7" w14:paraId="20CA8CC8" w14:textId="77777777" w:rsidTr="004414CA">
        <w:trPr>
          <w:cantSplit/>
        </w:trPr>
        <w:tc>
          <w:tcPr>
            <w:tcW w:w="1668" w:type="dxa"/>
            <w:tcBorders>
              <w:top w:val="single" w:sz="6" w:space="0" w:color="auto"/>
              <w:left w:val="single" w:sz="12" w:space="0" w:color="auto"/>
              <w:bottom w:val="single" w:sz="6" w:space="0" w:color="auto"/>
              <w:right w:val="single" w:sz="6" w:space="0" w:color="auto"/>
            </w:tcBorders>
          </w:tcPr>
          <w:p w14:paraId="4968F692" w14:textId="77777777" w:rsidR="00987C02" w:rsidRPr="004C4AA7" w:rsidRDefault="00987C02" w:rsidP="004414CA">
            <w:r w:rsidRPr="004C4AA7">
              <w:t>Logical symbol</w:t>
            </w:r>
          </w:p>
        </w:tc>
        <w:tc>
          <w:tcPr>
            <w:tcW w:w="556" w:type="dxa"/>
            <w:tcBorders>
              <w:top w:val="single" w:sz="6" w:space="0" w:color="auto"/>
              <w:left w:val="single" w:sz="6" w:space="0" w:color="auto"/>
              <w:bottom w:val="single" w:sz="6" w:space="0" w:color="auto"/>
              <w:right w:val="single" w:sz="6" w:space="0" w:color="auto"/>
            </w:tcBorders>
          </w:tcPr>
          <w:p w14:paraId="5AC81C53" w14:textId="77777777" w:rsidR="00987C02" w:rsidRPr="004C4AA7" w:rsidRDefault="00987C02" w:rsidP="004414CA">
            <w:r w:rsidRPr="004C4AA7">
              <w:t>x</w:t>
            </w:r>
          </w:p>
        </w:tc>
        <w:tc>
          <w:tcPr>
            <w:tcW w:w="556" w:type="dxa"/>
            <w:tcBorders>
              <w:top w:val="single" w:sz="6" w:space="0" w:color="auto"/>
              <w:left w:val="single" w:sz="6" w:space="0" w:color="auto"/>
              <w:bottom w:val="single" w:sz="6" w:space="0" w:color="auto"/>
              <w:right w:val="single" w:sz="6" w:space="0" w:color="auto"/>
            </w:tcBorders>
          </w:tcPr>
          <w:p w14:paraId="49F37B76" w14:textId="77777777" w:rsidR="00987C02" w:rsidRPr="004C4AA7" w:rsidRDefault="00987C02" w:rsidP="004414CA">
            <w:r w:rsidRPr="004C4AA7">
              <w:t>x</w:t>
            </w:r>
          </w:p>
        </w:tc>
        <w:tc>
          <w:tcPr>
            <w:tcW w:w="556" w:type="dxa"/>
            <w:gridSpan w:val="2"/>
            <w:tcBorders>
              <w:top w:val="single" w:sz="6" w:space="0" w:color="auto"/>
              <w:left w:val="single" w:sz="6" w:space="0" w:color="auto"/>
              <w:bottom w:val="single" w:sz="6" w:space="0" w:color="auto"/>
              <w:right w:val="single" w:sz="6" w:space="0" w:color="auto"/>
            </w:tcBorders>
          </w:tcPr>
          <w:p w14:paraId="1CD43982" w14:textId="77777777" w:rsidR="00987C02" w:rsidRPr="004C4AA7" w:rsidRDefault="00987C02" w:rsidP="004414CA">
            <w:r w:rsidRPr="004C4AA7">
              <w:t>x</w:t>
            </w:r>
          </w:p>
        </w:tc>
        <w:tc>
          <w:tcPr>
            <w:tcW w:w="556" w:type="dxa"/>
            <w:tcBorders>
              <w:top w:val="single" w:sz="6" w:space="0" w:color="auto"/>
              <w:left w:val="single" w:sz="6" w:space="0" w:color="auto"/>
              <w:bottom w:val="single" w:sz="6" w:space="0" w:color="auto"/>
              <w:right w:val="single" w:sz="6" w:space="0" w:color="auto"/>
            </w:tcBorders>
          </w:tcPr>
          <w:p w14:paraId="14AEE953" w14:textId="77777777" w:rsidR="00987C02" w:rsidRPr="004C4AA7" w:rsidRDefault="00987C02" w:rsidP="004414CA">
            <w:r w:rsidRPr="004C4AA7">
              <w:t>x</w:t>
            </w:r>
          </w:p>
        </w:tc>
        <w:tc>
          <w:tcPr>
            <w:tcW w:w="556" w:type="dxa"/>
            <w:gridSpan w:val="2"/>
            <w:tcBorders>
              <w:top w:val="single" w:sz="6" w:space="0" w:color="auto"/>
              <w:left w:val="single" w:sz="6" w:space="0" w:color="auto"/>
              <w:bottom w:val="single" w:sz="6" w:space="0" w:color="auto"/>
              <w:right w:val="single" w:sz="6" w:space="0" w:color="auto"/>
            </w:tcBorders>
          </w:tcPr>
          <w:p w14:paraId="1539D85E" w14:textId="77777777" w:rsidR="00987C02" w:rsidRPr="004C4AA7" w:rsidRDefault="00987C02" w:rsidP="004414CA">
            <w:r w:rsidRPr="004C4AA7">
              <w:t>x</w:t>
            </w:r>
          </w:p>
        </w:tc>
        <w:tc>
          <w:tcPr>
            <w:tcW w:w="586" w:type="dxa"/>
            <w:tcBorders>
              <w:top w:val="single" w:sz="6" w:space="0" w:color="auto"/>
              <w:left w:val="single" w:sz="6" w:space="0" w:color="auto"/>
              <w:bottom w:val="single" w:sz="6" w:space="0" w:color="auto"/>
              <w:right w:val="single" w:sz="6" w:space="0" w:color="auto"/>
            </w:tcBorders>
          </w:tcPr>
          <w:p w14:paraId="672E3F00" w14:textId="77777777" w:rsidR="00987C02" w:rsidRPr="004C4AA7" w:rsidRDefault="00987C02" w:rsidP="004414CA">
            <w:r w:rsidRPr="004C4AA7">
              <w:t>x</w:t>
            </w:r>
          </w:p>
        </w:tc>
        <w:tc>
          <w:tcPr>
            <w:tcW w:w="732" w:type="dxa"/>
            <w:gridSpan w:val="2"/>
            <w:tcBorders>
              <w:top w:val="single" w:sz="6" w:space="0" w:color="auto"/>
              <w:left w:val="single" w:sz="6" w:space="0" w:color="auto"/>
              <w:bottom w:val="single" w:sz="6" w:space="0" w:color="auto"/>
              <w:right w:val="single" w:sz="6" w:space="0" w:color="auto"/>
            </w:tcBorders>
          </w:tcPr>
          <w:p w14:paraId="7433CD52" w14:textId="77777777" w:rsidR="00987C02" w:rsidRPr="004C4AA7" w:rsidRDefault="00987C02" w:rsidP="004414CA">
            <w:r w:rsidRPr="004C4AA7">
              <w:t>x</w:t>
            </w:r>
          </w:p>
        </w:tc>
        <w:tc>
          <w:tcPr>
            <w:tcW w:w="755" w:type="dxa"/>
            <w:tcBorders>
              <w:top w:val="single" w:sz="6" w:space="0" w:color="auto"/>
              <w:bottom w:val="single" w:sz="6" w:space="0" w:color="auto"/>
              <w:right w:val="single" w:sz="12" w:space="0" w:color="auto"/>
            </w:tcBorders>
          </w:tcPr>
          <w:p w14:paraId="0258B954" w14:textId="77777777" w:rsidR="00987C02" w:rsidRPr="004C4AA7" w:rsidRDefault="00987C02" w:rsidP="004414CA">
            <w:r w:rsidRPr="004C4AA7">
              <w:t>x</w:t>
            </w:r>
          </w:p>
        </w:tc>
      </w:tr>
      <w:tr w:rsidR="00987C02" w:rsidRPr="004C4AA7" w14:paraId="6361C7E5" w14:textId="77777777" w:rsidTr="004414CA">
        <w:trPr>
          <w:cantSplit/>
        </w:trPr>
        <w:tc>
          <w:tcPr>
            <w:tcW w:w="1668" w:type="dxa"/>
            <w:tcBorders>
              <w:top w:val="single" w:sz="6" w:space="0" w:color="auto"/>
              <w:left w:val="single" w:sz="12" w:space="0" w:color="auto"/>
              <w:bottom w:val="single" w:sz="6" w:space="0" w:color="auto"/>
              <w:right w:val="single" w:sz="6" w:space="0" w:color="auto"/>
            </w:tcBorders>
          </w:tcPr>
          <w:p w14:paraId="15879028" w14:textId="77777777" w:rsidR="00987C02" w:rsidRPr="004C4AA7" w:rsidRDefault="00987C02" w:rsidP="004414CA">
            <w:r w:rsidRPr="004C4AA7">
              <w:t>Multiplier</w:t>
            </w:r>
          </w:p>
        </w:tc>
        <w:tc>
          <w:tcPr>
            <w:tcW w:w="556" w:type="dxa"/>
            <w:tcBorders>
              <w:top w:val="single" w:sz="6" w:space="0" w:color="auto"/>
              <w:left w:val="single" w:sz="6" w:space="0" w:color="auto"/>
              <w:bottom w:val="single" w:sz="6" w:space="0" w:color="auto"/>
              <w:right w:val="single" w:sz="6" w:space="0" w:color="auto"/>
            </w:tcBorders>
          </w:tcPr>
          <w:p w14:paraId="0CB1FB31" w14:textId="77777777" w:rsidR="00987C02" w:rsidRPr="004C4AA7" w:rsidRDefault="00987C02" w:rsidP="004414CA">
            <w:r w:rsidRPr="004C4AA7">
              <w:t>8</w:t>
            </w:r>
          </w:p>
        </w:tc>
        <w:tc>
          <w:tcPr>
            <w:tcW w:w="556" w:type="dxa"/>
            <w:tcBorders>
              <w:top w:val="single" w:sz="6" w:space="0" w:color="auto"/>
              <w:left w:val="single" w:sz="6" w:space="0" w:color="auto"/>
              <w:bottom w:val="single" w:sz="6" w:space="0" w:color="auto"/>
              <w:right w:val="single" w:sz="6" w:space="0" w:color="auto"/>
            </w:tcBorders>
          </w:tcPr>
          <w:p w14:paraId="22FE442B" w14:textId="77777777" w:rsidR="00987C02" w:rsidRPr="004C4AA7" w:rsidRDefault="00987C02" w:rsidP="004414CA">
            <w:r w:rsidRPr="004C4AA7">
              <w:t>6</w:t>
            </w:r>
          </w:p>
        </w:tc>
        <w:tc>
          <w:tcPr>
            <w:tcW w:w="556" w:type="dxa"/>
            <w:gridSpan w:val="2"/>
            <w:tcBorders>
              <w:top w:val="single" w:sz="6" w:space="0" w:color="auto"/>
              <w:left w:val="single" w:sz="6" w:space="0" w:color="auto"/>
              <w:bottom w:val="single" w:sz="6" w:space="0" w:color="auto"/>
              <w:right w:val="single" w:sz="6" w:space="0" w:color="auto"/>
            </w:tcBorders>
          </w:tcPr>
          <w:p w14:paraId="0F89F666" w14:textId="77777777" w:rsidR="00987C02" w:rsidRPr="004C4AA7" w:rsidRDefault="00987C02" w:rsidP="004414CA">
            <w:r w:rsidRPr="004C4AA7">
              <w:t>4</w:t>
            </w:r>
          </w:p>
        </w:tc>
        <w:tc>
          <w:tcPr>
            <w:tcW w:w="556" w:type="dxa"/>
            <w:tcBorders>
              <w:top w:val="single" w:sz="6" w:space="0" w:color="auto"/>
              <w:left w:val="single" w:sz="6" w:space="0" w:color="auto"/>
              <w:bottom w:val="single" w:sz="6" w:space="0" w:color="auto"/>
              <w:right w:val="single" w:sz="6" w:space="0" w:color="auto"/>
            </w:tcBorders>
          </w:tcPr>
          <w:p w14:paraId="3ABE5330" w14:textId="77777777" w:rsidR="00987C02" w:rsidRPr="004C4AA7" w:rsidRDefault="00987C02" w:rsidP="004414CA">
            <w:r w:rsidRPr="004C4AA7">
              <w:t>2</w:t>
            </w:r>
          </w:p>
        </w:tc>
        <w:tc>
          <w:tcPr>
            <w:tcW w:w="556" w:type="dxa"/>
            <w:gridSpan w:val="2"/>
            <w:tcBorders>
              <w:top w:val="single" w:sz="6" w:space="0" w:color="auto"/>
              <w:left w:val="single" w:sz="6" w:space="0" w:color="auto"/>
              <w:bottom w:val="single" w:sz="6" w:space="0" w:color="auto"/>
              <w:right w:val="single" w:sz="6" w:space="0" w:color="auto"/>
            </w:tcBorders>
          </w:tcPr>
          <w:p w14:paraId="328A31C1" w14:textId="77777777" w:rsidR="00987C02" w:rsidRPr="004C4AA7" w:rsidRDefault="00987C02" w:rsidP="004414CA">
            <w:r w:rsidRPr="004C4AA7">
              <w:t>3</w:t>
            </w:r>
          </w:p>
        </w:tc>
        <w:tc>
          <w:tcPr>
            <w:tcW w:w="586" w:type="dxa"/>
            <w:tcBorders>
              <w:top w:val="single" w:sz="6" w:space="0" w:color="auto"/>
              <w:left w:val="single" w:sz="6" w:space="0" w:color="auto"/>
              <w:bottom w:val="single" w:sz="6" w:space="0" w:color="auto"/>
              <w:right w:val="single" w:sz="6" w:space="0" w:color="auto"/>
            </w:tcBorders>
          </w:tcPr>
          <w:p w14:paraId="7AA3805E" w14:textId="77777777" w:rsidR="00987C02" w:rsidRPr="004C4AA7" w:rsidRDefault="00987C02" w:rsidP="004414CA">
            <w:r w:rsidRPr="004C4AA7">
              <w:t>5</w:t>
            </w:r>
          </w:p>
        </w:tc>
        <w:tc>
          <w:tcPr>
            <w:tcW w:w="732" w:type="dxa"/>
            <w:gridSpan w:val="2"/>
            <w:tcBorders>
              <w:top w:val="single" w:sz="6" w:space="0" w:color="auto"/>
              <w:left w:val="single" w:sz="6" w:space="0" w:color="auto"/>
              <w:bottom w:val="single" w:sz="6" w:space="0" w:color="auto"/>
              <w:right w:val="single" w:sz="6" w:space="0" w:color="auto"/>
            </w:tcBorders>
          </w:tcPr>
          <w:p w14:paraId="6D808C62" w14:textId="77777777" w:rsidR="00987C02" w:rsidRPr="004C4AA7" w:rsidRDefault="00987C02" w:rsidP="004414CA">
            <w:r w:rsidRPr="004C4AA7">
              <w:t>9</w:t>
            </w:r>
          </w:p>
        </w:tc>
        <w:tc>
          <w:tcPr>
            <w:tcW w:w="755" w:type="dxa"/>
            <w:tcBorders>
              <w:top w:val="single" w:sz="6" w:space="0" w:color="auto"/>
              <w:bottom w:val="single" w:sz="6" w:space="0" w:color="auto"/>
              <w:right w:val="single" w:sz="12" w:space="0" w:color="auto"/>
            </w:tcBorders>
          </w:tcPr>
          <w:p w14:paraId="77967DB7" w14:textId="77777777" w:rsidR="00987C02" w:rsidRPr="004C4AA7" w:rsidRDefault="00987C02" w:rsidP="004414CA">
            <w:r w:rsidRPr="004C4AA7">
              <w:t>7</w:t>
            </w:r>
          </w:p>
        </w:tc>
      </w:tr>
      <w:tr w:rsidR="00987C02" w:rsidRPr="004C4AA7" w14:paraId="6D74DFF5" w14:textId="77777777" w:rsidTr="004414CA">
        <w:trPr>
          <w:cantSplit/>
        </w:trPr>
        <w:tc>
          <w:tcPr>
            <w:tcW w:w="1668" w:type="dxa"/>
            <w:tcBorders>
              <w:top w:val="single" w:sz="6" w:space="0" w:color="auto"/>
              <w:left w:val="single" w:sz="12" w:space="0" w:color="auto"/>
              <w:bottom w:val="single" w:sz="6" w:space="0" w:color="auto"/>
              <w:right w:val="single" w:sz="6" w:space="0" w:color="auto"/>
            </w:tcBorders>
          </w:tcPr>
          <w:p w14:paraId="393E841E" w14:textId="77777777" w:rsidR="00987C02" w:rsidRPr="004C4AA7" w:rsidRDefault="00987C02" w:rsidP="004414CA">
            <w:r w:rsidRPr="004C4AA7">
              <w:t>Result</w:t>
            </w:r>
          </w:p>
        </w:tc>
        <w:tc>
          <w:tcPr>
            <w:tcW w:w="556" w:type="dxa"/>
            <w:tcBorders>
              <w:top w:val="single" w:sz="6" w:space="0" w:color="auto"/>
              <w:left w:val="single" w:sz="6" w:space="0" w:color="auto"/>
              <w:bottom w:val="single" w:sz="6" w:space="0" w:color="auto"/>
              <w:right w:val="single" w:sz="6" w:space="0" w:color="auto"/>
            </w:tcBorders>
          </w:tcPr>
          <w:p w14:paraId="2E5F4A44" w14:textId="77777777" w:rsidR="00987C02" w:rsidRPr="004C4AA7" w:rsidRDefault="00987C02" w:rsidP="004414CA">
            <w:r w:rsidRPr="004C4AA7">
              <w:t>32</w:t>
            </w:r>
          </w:p>
        </w:tc>
        <w:tc>
          <w:tcPr>
            <w:tcW w:w="556" w:type="dxa"/>
            <w:tcBorders>
              <w:top w:val="single" w:sz="6" w:space="0" w:color="auto"/>
              <w:left w:val="single" w:sz="6" w:space="0" w:color="auto"/>
              <w:bottom w:val="single" w:sz="6" w:space="0" w:color="auto"/>
              <w:right w:val="single" w:sz="6" w:space="0" w:color="auto"/>
            </w:tcBorders>
          </w:tcPr>
          <w:p w14:paraId="18B0E49A" w14:textId="77777777" w:rsidR="00987C02" w:rsidRPr="004C4AA7" w:rsidRDefault="00987C02" w:rsidP="004414CA">
            <w:r w:rsidRPr="004C4AA7">
              <w:t>42</w:t>
            </w:r>
          </w:p>
        </w:tc>
        <w:tc>
          <w:tcPr>
            <w:tcW w:w="556" w:type="dxa"/>
            <w:gridSpan w:val="2"/>
            <w:tcBorders>
              <w:top w:val="single" w:sz="6" w:space="0" w:color="auto"/>
              <w:left w:val="single" w:sz="6" w:space="0" w:color="auto"/>
              <w:bottom w:val="single" w:sz="6" w:space="0" w:color="auto"/>
              <w:right w:val="single" w:sz="6" w:space="0" w:color="auto"/>
            </w:tcBorders>
          </w:tcPr>
          <w:p w14:paraId="553EAFE0" w14:textId="77777777" w:rsidR="00987C02" w:rsidRPr="004C4AA7" w:rsidRDefault="00987C02" w:rsidP="004414CA">
            <w:r w:rsidRPr="004C4AA7">
              <w:t>12</w:t>
            </w:r>
          </w:p>
        </w:tc>
        <w:tc>
          <w:tcPr>
            <w:tcW w:w="556" w:type="dxa"/>
            <w:tcBorders>
              <w:top w:val="single" w:sz="6" w:space="0" w:color="auto"/>
              <w:left w:val="single" w:sz="6" w:space="0" w:color="auto"/>
              <w:bottom w:val="single" w:sz="6" w:space="0" w:color="auto"/>
              <w:right w:val="single" w:sz="6" w:space="0" w:color="auto"/>
            </w:tcBorders>
          </w:tcPr>
          <w:p w14:paraId="60EE0C99" w14:textId="77777777" w:rsidR="00987C02" w:rsidRPr="004C4AA7" w:rsidRDefault="00987C02" w:rsidP="004414CA">
            <w:r w:rsidRPr="004C4AA7">
              <w:t>2</w:t>
            </w:r>
          </w:p>
        </w:tc>
        <w:tc>
          <w:tcPr>
            <w:tcW w:w="556" w:type="dxa"/>
            <w:gridSpan w:val="2"/>
            <w:tcBorders>
              <w:top w:val="single" w:sz="6" w:space="0" w:color="auto"/>
              <w:left w:val="single" w:sz="6" w:space="0" w:color="auto"/>
              <w:bottom w:val="single" w:sz="6" w:space="0" w:color="auto"/>
              <w:right w:val="single" w:sz="6" w:space="0" w:color="auto"/>
            </w:tcBorders>
          </w:tcPr>
          <w:p w14:paraId="27663CD3" w14:textId="77777777" w:rsidR="00987C02" w:rsidRPr="004C4AA7" w:rsidRDefault="00987C02" w:rsidP="004414CA">
            <w:r w:rsidRPr="004C4AA7">
              <w:t>6</w:t>
            </w:r>
          </w:p>
        </w:tc>
        <w:tc>
          <w:tcPr>
            <w:tcW w:w="586" w:type="dxa"/>
            <w:tcBorders>
              <w:top w:val="single" w:sz="6" w:space="0" w:color="auto"/>
              <w:left w:val="single" w:sz="6" w:space="0" w:color="auto"/>
              <w:bottom w:val="single" w:sz="6" w:space="0" w:color="auto"/>
              <w:right w:val="single" w:sz="6" w:space="0" w:color="auto"/>
            </w:tcBorders>
          </w:tcPr>
          <w:p w14:paraId="18382C11" w14:textId="77777777" w:rsidR="00987C02" w:rsidRPr="004C4AA7" w:rsidRDefault="00987C02" w:rsidP="004414CA">
            <w:r w:rsidRPr="004C4AA7">
              <w:t>20</w:t>
            </w:r>
          </w:p>
        </w:tc>
        <w:tc>
          <w:tcPr>
            <w:tcW w:w="732" w:type="dxa"/>
            <w:gridSpan w:val="2"/>
            <w:tcBorders>
              <w:top w:val="single" w:sz="6" w:space="0" w:color="auto"/>
              <w:left w:val="single" w:sz="6" w:space="0" w:color="auto"/>
              <w:bottom w:val="single" w:sz="6" w:space="0" w:color="auto"/>
              <w:right w:val="single" w:sz="6" w:space="0" w:color="auto"/>
            </w:tcBorders>
          </w:tcPr>
          <w:p w14:paraId="3DFF519B" w14:textId="77777777" w:rsidR="00987C02" w:rsidRPr="004C4AA7" w:rsidRDefault="00987C02" w:rsidP="004414CA">
            <w:r w:rsidRPr="004C4AA7">
              <w:t>72</w:t>
            </w:r>
          </w:p>
        </w:tc>
        <w:tc>
          <w:tcPr>
            <w:tcW w:w="755" w:type="dxa"/>
            <w:tcBorders>
              <w:top w:val="single" w:sz="6" w:space="0" w:color="auto"/>
              <w:bottom w:val="single" w:sz="6" w:space="0" w:color="auto"/>
              <w:right w:val="single" w:sz="12" w:space="0" w:color="auto"/>
            </w:tcBorders>
          </w:tcPr>
          <w:p w14:paraId="06EA8173" w14:textId="77777777" w:rsidR="00987C02" w:rsidRPr="004C4AA7" w:rsidRDefault="00987C02" w:rsidP="004414CA">
            <w:r w:rsidRPr="004C4AA7">
              <w:t>14</w:t>
            </w:r>
          </w:p>
        </w:tc>
      </w:tr>
      <w:tr w:rsidR="00987C02" w:rsidRPr="004C4AA7" w14:paraId="02044612" w14:textId="77777777" w:rsidTr="004414CA">
        <w:trPr>
          <w:cantSplit/>
        </w:trPr>
        <w:tc>
          <w:tcPr>
            <w:tcW w:w="1668" w:type="dxa"/>
            <w:tcBorders>
              <w:top w:val="single" w:sz="12" w:space="0" w:color="auto"/>
              <w:left w:val="single" w:sz="12" w:space="0" w:color="auto"/>
              <w:bottom w:val="single" w:sz="12" w:space="0" w:color="auto"/>
              <w:right w:val="single" w:sz="6" w:space="0" w:color="auto"/>
            </w:tcBorders>
          </w:tcPr>
          <w:p w14:paraId="37C0A946" w14:textId="77777777" w:rsidR="00987C02" w:rsidRPr="004C4AA7" w:rsidRDefault="00987C02" w:rsidP="004414CA">
            <w:r w:rsidRPr="004C4AA7">
              <w:t>2. Total:</w:t>
            </w:r>
          </w:p>
        </w:tc>
        <w:tc>
          <w:tcPr>
            <w:tcW w:w="4853" w:type="dxa"/>
            <w:gridSpan w:val="11"/>
            <w:tcBorders>
              <w:top w:val="single" w:sz="12" w:space="0" w:color="auto"/>
              <w:left w:val="single" w:sz="6" w:space="0" w:color="auto"/>
              <w:bottom w:val="single" w:sz="12" w:space="0" w:color="auto"/>
              <w:right w:val="single" w:sz="12" w:space="0" w:color="auto"/>
            </w:tcBorders>
          </w:tcPr>
          <w:p w14:paraId="752AB23A" w14:textId="77777777" w:rsidR="00987C02" w:rsidRPr="004C4AA7" w:rsidRDefault="00987C02" w:rsidP="004414CA">
            <w:pPr>
              <w:jc w:val="center"/>
            </w:pPr>
            <w:r w:rsidRPr="004C4AA7">
              <w:t>200</w:t>
            </w:r>
          </w:p>
        </w:tc>
      </w:tr>
      <w:tr w:rsidR="00987C02" w:rsidRPr="004C4AA7" w14:paraId="34A53890" w14:textId="77777777" w:rsidTr="004414CA">
        <w:trPr>
          <w:cantSplit/>
        </w:trPr>
        <w:tc>
          <w:tcPr>
            <w:tcW w:w="1668" w:type="dxa"/>
            <w:tcBorders>
              <w:top w:val="single" w:sz="12" w:space="0" w:color="auto"/>
              <w:left w:val="single" w:sz="12" w:space="0" w:color="auto"/>
              <w:bottom w:val="single" w:sz="12" w:space="0" w:color="auto"/>
              <w:right w:val="single" w:sz="6" w:space="0" w:color="auto"/>
            </w:tcBorders>
          </w:tcPr>
          <w:p w14:paraId="7900E2B3" w14:textId="77777777" w:rsidR="00987C02" w:rsidRPr="004C4AA7" w:rsidRDefault="00987C02" w:rsidP="004414CA">
            <w:r w:rsidRPr="004C4AA7">
              <w:t>Step 3:</w:t>
            </w:r>
          </w:p>
          <w:p w14:paraId="3205D5C8" w14:textId="77777777" w:rsidR="00987C02" w:rsidRPr="004C4AA7" w:rsidRDefault="00987C02" w:rsidP="004414CA">
            <w:r w:rsidRPr="004C4AA7">
              <w:t>(MOD11)</w:t>
            </w:r>
          </w:p>
        </w:tc>
        <w:tc>
          <w:tcPr>
            <w:tcW w:w="1390" w:type="dxa"/>
            <w:gridSpan w:val="3"/>
            <w:tcBorders>
              <w:top w:val="single" w:sz="12" w:space="0" w:color="auto"/>
              <w:left w:val="single" w:sz="6" w:space="0" w:color="auto"/>
              <w:bottom w:val="single" w:sz="12" w:space="0" w:color="auto"/>
              <w:right w:val="single" w:sz="6" w:space="0" w:color="auto"/>
            </w:tcBorders>
          </w:tcPr>
          <w:p w14:paraId="24E721AA" w14:textId="77777777" w:rsidR="00987C02" w:rsidRPr="004C4AA7" w:rsidRDefault="00987C02" w:rsidP="004414CA">
            <w:r w:rsidRPr="004C4AA7">
              <w:t>200/11=18</w:t>
            </w:r>
          </w:p>
        </w:tc>
        <w:tc>
          <w:tcPr>
            <w:tcW w:w="1252" w:type="dxa"/>
            <w:gridSpan w:val="3"/>
            <w:tcBorders>
              <w:top w:val="single" w:sz="12" w:space="0" w:color="auto"/>
              <w:left w:val="single" w:sz="6" w:space="0" w:color="auto"/>
              <w:bottom w:val="single" w:sz="12" w:space="0" w:color="auto"/>
              <w:right w:val="single" w:sz="6" w:space="0" w:color="auto"/>
            </w:tcBorders>
          </w:tcPr>
          <w:p w14:paraId="52033F96" w14:textId="77777777" w:rsidR="00987C02" w:rsidRPr="004C4AA7" w:rsidRDefault="00987C02" w:rsidP="004414CA">
            <w:r w:rsidRPr="004C4AA7">
              <w:t>Remainder = 2</w:t>
            </w:r>
          </w:p>
        </w:tc>
        <w:tc>
          <w:tcPr>
            <w:tcW w:w="1327" w:type="dxa"/>
            <w:gridSpan w:val="3"/>
            <w:tcBorders>
              <w:top w:val="single" w:sz="12" w:space="0" w:color="auto"/>
              <w:left w:val="single" w:sz="6" w:space="0" w:color="auto"/>
              <w:bottom w:val="single" w:sz="12" w:space="0" w:color="auto"/>
              <w:right w:val="single" w:sz="6" w:space="0" w:color="auto"/>
            </w:tcBorders>
          </w:tcPr>
          <w:p w14:paraId="61AB4C9C" w14:textId="77777777" w:rsidR="00987C02" w:rsidRPr="004C4AA7" w:rsidRDefault="00987C02" w:rsidP="004414CA">
            <w:r w:rsidRPr="004C4AA7">
              <w:t>11-2</w:t>
            </w:r>
          </w:p>
        </w:tc>
        <w:tc>
          <w:tcPr>
            <w:tcW w:w="884" w:type="dxa"/>
            <w:gridSpan w:val="2"/>
            <w:tcBorders>
              <w:top w:val="single" w:sz="12" w:space="0" w:color="auto"/>
              <w:left w:val="single" w:sz="6" w:space="0" w:color="auto"/>
              <w:bottom w:val="single" w:sz="12" w:space="0" w:color="auto"/>
              <w:right w:val="single" w:sz="12" w:space="0" w:color="auto"/>
            </w:tcBorders>
          </w:tcPr>
          <w:p w14:paraId="03A6E4D4" w14:textId="77777777" w:rsidR="00987C02" w:rsidRPr="004C4AA7" w:rsidRDefault="00987C02" w:rsidP="004414CA">
            <w:r w:rsidRPr="004C4AA7">
              <w:t>9</w:t>
            </w:r>
          </w:p>
        </w:tc>
      </w:tr>
    </w:tbl>
    <w:p w14:paraId="2B9E7373" w14:textId="77777777" w:rsidR="002044D9" w:rsidRPr="004C4AA7" w:rsidRDefault="002044D9" w:rsidP="002044D9">
      <w:pPr>
        <w:ind w:left="567"/>
      </w:pPr>
    </w:p>
    <w:p w14:paraId="293B8221" w14:textId="4E342539" w:rsidR="00653E87" w:rsidRDefault="002044D9" w:rsidP="006A1FDC">
      <w:r w:rsidRPr="004C4AA7">
        <w:t xml:space="preserve">CDV </w:t>
      </w:r>
      <w:r w:rsidR="00C14BD7">
        <w:t>check digit</w:t>
      </w:r>
      <w:r w:rsidRPr="004C4AA7">
        <w:t>: 9</w:t>
      </w:r>
    </w:p>
    <w:p w14:paraId="6D0D5A4A" w14:textId="7C5D95FC" w:rsidR="00287F8B" w:rsidRDefault="00287F8B" w:rsidP="006A1FDC"/>
    <w:p w14:paraId="2D4FD5D7" w14:textId="7E698954" w:rsidR="00287F8B" w:rsidRPr="001673F8" w:rsidRDefault="00C14BD7" w:rsidP="00287F8B">
      <w:pPr>
        <w:pStyle w:val="Cmsor3"/>
      </w:pPr>
      <w:bookmarkStart w:id="181" w:name="_Toc89384847"/>
      <w:r w:rsidRPr="001673F8">
        <w:t>Structure of the Global Prime letter identifier</w:t>
      </w:r>
      <w:bookmarkEnd w:id="181"/>
    </w:p>
    <w:p w14:paraId="31C65906" w14:textId="2151F840" w:rsidR="00C14BD7" w:rsidRPr="001673F8" w:rsidRDefault="00C14BD7" w:rsidP="00C14BD7"/>
    <w:tbl>
      <w:tblPr>
        <w:tblW w:w="0" w:type="auto"/>
        <w:tblInd w:w="597" w:type="dxa"/>
        <w:tblLayout w:type="fixed"/>
        <w:tblCellMar>
          <w:left w:w="30" w:type="dxa"/>
          <w:right w:w="30" w:type="dxa"/>
        </w:tblCellMar>
        <w:tblLook w:val="0000" w:firstRow="0" w:lastRow="0" w:firstColumn="0" w:lastColumn="0" w:noHBand="0" w:noVBand="0"/>
      </w:tblPr>
      <w:tblGrid>
        <w:gridCol w:w="1731"/>
        <w:gridCol w:w="4461"/>
        <w:gridCol w:w="1843"/>
      </w:tblGrid>
      <w:tr w:rsidR="00C14BD7" w:rsidRPr="001673F8" w14:paraId="0AA0E556" w14:textId="77777777" w:rsidTr="00084F99">
        <w:trPr>
          <w:trHeight w:val="247"/>
        </w:trPr>
        <w:tc>
          <w:tcPr>
            <w:tcW w:w="1731" w:type="dxa"/>
            <w:tcBorders>
              <w:top w:val="single" w:sz="12" w:space="0" w:color="000000"/>
              <w:left w:val="single" w:sz="12" w:space="0" w:color="000000"/>
              <w:bottom w:val="single" w:sz="6" w:space="0" w:color="000000"/>
              <w:right w:val="single" w:sz="6" w:space="0" w:color="000000"/>
            </w:tcBorders>
          </w:tcPr>
          <w:p w14:paraId="10DDBFC1" w14:textId="77777777" w:rsidR="00C14BD7" w:rsidRPr="001673F8" w:rsidRDefault="00C14BD7" w:rsidP="00084F99">
            <w:pPr>
              <w:rPr>
                <w:b/>
                <w:color w:val="000000"/>
              </w:rPr>
            </w:pPr>
            <w:r w:rsidRPr="001673F8">
              <w:rPr>
                <w:b/>
                <w:color w:val="000000"/>
              </w:rPr>
              <w:t>Name:</w:t>
            </w:r>
          </w:p>
        </w:tc>
        <w:tc>
          <w:tcPr>
            <w:tcW w:w="4461" w:type="dxa"/>
            <w:tcBorders>
              <w:top w:val="single" w:sz="12" w:space="0" w:color="000000"/>
              <w:bottom w:val="single" w:sz="6" w:space="0" w:color="000000"/>
              <w:right w:val="single" w:sz="6" w:space="0" w:color="000000"/>
            </w:tcBorders>
          </w:tcPr>
          <w:p w14:paraId="2612110D" w14:textId="1905C549" w:rsidR="00C14BD7" w:rsidRPr="001673F8" w:rsidRDefault="00C14BD7" w:rsidP="00084F99">
            <w:pPr>
              <w:rPr>
                <w:color w:val="000000"/>
              </w:rPr>
            </w:pPr>
            <w:r w:rsidRPr="001673F8">
              <w:rPr>
                <w:b/>
                <w:i/>
                <w:color w:val="000000"/>
              </w:rPr>
              <w:t>International Global Prime item identifier (insured letter)</w:t>
            </w:r>
          </w:p>
        </w:tc>
        <w:tc>
          <w:tcPr>
            <w:tcW w:w="1843" w:type="dxa"/>
            <w:vMerge w:val="restart"/>
            <w:tcBorders>
              <w:top w:val="single" w:sz="12" w:space="0" w:color="000000"/>
              <w:right w:val="single" w:sz="12" w:space="0" w:color="000000"/>
            </w:tcBorders>
            <w:shd w:val="pct25" w:color="000000" w:fill="FFFFFF"/>
            <w:vAlign w:val="center"/>
          </w:tcPr>
          <w:p w14:paraId="1E24F392" w14:textId="2BCF4032" w:rsidR="00C14BD7" w:rsidRPr="001673F8" w:rsidRDefault="00C14BD7" w:rsidP="00485070">
            <w:pPr>
              <w:jc w:val="center"/>
              <w:rPr>
                <w:b/>
                <w:bCs/>
                <w:color w:val="000000"/>
                <w:sz w:val="56"/>
                <w:szCs w:val="48"/>
              </w:rPr>
            </w:pPr>
            <w:r w:rsidRPr="001673F8">
              <w:rPr>
                <w:b/>
                <w:bCs/>
                <w:color w:val="000000"/>
                <w:sz w:val="56"/>
                <w:szCs w:val="48"/>
              </w:rPr>
              <w:t>LA</w:t>
            </w:r>
          </w:p>
        </w:tc>
      </w:tr>
      <w:tr w:rsidR="00C14BD7" w:rsidRPr="001673F8" w14:paraId="4BC6E461" w14:textId="77777777" w:rsidTr="00084F99">
        <w:trPr>
          <w:trHeight w:val="262"/>
        </w:trPr>
        <w:tc>
          <w:tcPr>
            <w:tcW w:w="1731" w:type="dxa"/>
            <w:tcBorders>
              <w:top w:val="single" w:sz="6" w:space="0" w:color="000000"/>
              <w:left w:val="single" w:sz="12" w:space="0" w:color="000000"/>
              <w:bottom w:val="single" w:sz="6" w:space="0" w:color="000000"/>
              <w:right w:val="single" w:sz="6" w:space="0" w:color="000000"/>
            </w:tcBorders>
          </w:tcPr>
          <w:p w14:paraId="240BB773" w14:textId="71AE0C1B" w:rsidR="00C14BD7" w:rsidRPr="001673F8" w:rsidRDefault="00C14BD7" w:rsidP="00084F99">
            <w:pPr>
              <w:rPr>
                <w:b/>
                <w:color w:val="000000"/>
              </w:rPr>
            </w:pPr>
            <w:r w:rsidRPr="001673F8">
              <w:rPr>
                <w:b/>
                <w:color w:val="000000"/>
              </w:rPr>
              <w:t>Standard:</w:t>
            </w:r>
          </w:p>
        </w:tc>
        <w:tc>
          <w:tcPr>
            <w:tcW w:w="4461" w:type="dxa"/>
            <w:tcBorders>
              <w:top w:val="single" w:sz="6" w:space="0" w:color="000000"/>
              <w:bottom w:val="single" w:sz="6" w:space="0" w:color="000000"/>
              <w:right w:val="single" w:sz="6" w:space="0" w:color="000000"/>
            </w:tcBorders>
          </w:tcPr>
          <w:p w14:paraId="70897C88" w14:textId="25473B03" w:rsidR="00C14BD7" w:rsidRPr="001673F8" w:rsidRDefault="00C14BD7" w:rsidP="00084F99">
            <w:pPr>
              <w:rPr>
                <w:color w:val="000000"/>
              </w:rPr>
            </w:pPr>
            <w:r w:rsidRPr="001673F8">
              <w:rPr>
                <w:color w:val="000000"/>
              </w:rPr>
              <w:t>CODE 128 (ISO/IEC 15417 std.)</w:t>
            </w:r>
          </w:p>
        </w:tc>
        <w:tc>
          <w:tcPr>
            <w:tcW w:w="1843" w:type="dxa"/>
            <w:vMerge/>
            <w:tcBorders>
              <w:right w:val="single" w:sz="12" w:space="0" w:color="000000"/>
            </w:tcBorders>
            <w:shd w:val="pct25" w:color="000000" w:fill="FFFFFF"/>
          </w:tcPr>
          <w:p w14:paraId="657B71BA" w14:textId="77777777" w:rsidR="00C14BD7" w:rsidRPr="001673F8" w:rsidRDefault="00C14BD7" w:rsidP="00084F99">
            <w:pPr>
              <w:jc w:val="right"/>
              <w:rPr>
                <w:color w:val="000000"/>
              </w:rPr>
            </w:pPr>
          </w:p>
        </w:tc>
      </w:tr>
      <w:tr w:rsidR="00C14BD7" w:rsidRPr="001673F8" w14:paraId="7CC7D6CC" w14:textId="77777777" w:rsidTr="00084F99">
        <w:trPr>
          <w:trHeight w:val="262"/>
        </w:trPr>
        <w:tc>
          <w:tcPr>
            <w:tcW w:w="1731" w:type="dxa"/>
            <w:tcBorders>
              <w:top w:val="single" w:sz="6" w:space="0" w:color="000000"/>
              <w:left w:val="single" w:sz="12" w:space="0" w:color="000000"/>
              <w:bottom w:val="double" w:sz="6" w:space="0" w:color="000000"/>
              <w:right w:val="single" w:sz="6" w:space="0" w:color="000000"/>
            </w:tcBorders>
          </w:tcPr>
          <w:p w14:paraId="598AB7AF" w14:textId="77777777" w:rsidR="00C14BD7" w:rsidRPr="001673F8" w:rsidRDefault="00C14BD7" w:rsidP="00084F99">
            <w:pPr>
              <w:rPr>
                <w:b/>
                <w:color w:val="000000"/>
              </w:rPr>
            </w:pPr>
            <w:r w:rsidRPr="001673F8">
              <w:rPr>
                <w:b/>
                <w:color w:val="000000"/>
              </w:rPr>
              <w:t>Data length:</w:t>
            </w:r>
          </w:p>
        </w:tc>
        <w:tc>
          <w:tcPr>
            <w:tcW w:w="4461" w:type="dxa"/>
            <w:tcBorders>
              <w:top w:val="single" w:sz="6" w:space="0" w:color="000000"/>
              <w:bottom w:val="double" w:sz="6" w:space="0" w:color="000000"/>
              <w:right w:val="single" w:sz="6" w:space="0" w:color="000000"/>
            </w:tcBorders>
          </w:tcPr>
          <w:p w14:paraId="39B58B31" w14:textId="7E718F97" w:rsidR="00C14BD7" w:rsidRPr="001673F8" w:rsidRDefault="00C14BD7" w:rsidP="00084F99">
            <w:pPr>
              <w:rPr>
                <w:color w:val="000000"/>
              </w:rPr>
            </w:pPr>
            <w:r w:rsidRPr="001673F8">
              <w:rPr>
                <w:color w:val="000000"/>
              </w:rPr>
              <w:t>13 characters (UPU S10 standard)</w:t>
            </w:r>
          </w:p>
        </w:tc>
        <w:tc>
          <w:tcPr>
            <w:tcW w:w="1843" w:type="dxa"/>
            <w:vMerge/>
            <w:tcBorders>
              <w:bottom w:val="double" w:sz="6" w:space="0" w:color="000000"/>
              <w:right w:val="single" w:sz="12" w:space="0" w:color="000000"/>
            </w:tcBorders>
            <w:shd w:val="pct25" w:color="000000" w:fill="FFFFFF"/>
          </w:tcPr>
          <w:p w14:paraId="04A9AFBF" w14:textId="77777777" w:rsidR="00C14BD7" w:rsidRPr="001673F8" w:rsidRDefault="00C14BD7" w:rsidP="00084F99">
            <w:pPr>
              <w:jc w:val="right"/>
              <w:rPr>
                <w:color w:val="000000"/>
              </w:rPr>
            </w:pPr>
          </w:p>
        </w:tc>
      </w:tr>
      <w:tr w:rsidR="00C14BD7" w:rsidRPr="001673F8" w14:paraId="092033DA" w14:textId="77777777" w:rsidTr="00485070">
        <w:trPr>
          <w:trHeight w:val="262"/>
        </w:trPr>
        <w:tc>
          <w:tcPr>
            <w:tcW w:w="1731" w:type="dxa"/>
            <w:tcBorders>
              <w:left w:val="single" w:sz="12" w:space="0" w:color="000000"/>
              <w:bottom w:val="single" w:sz="6" w:space="0" w:color="000000"/>
              <w:right w:val="single" w:sz="6" w:space="0" w:color="000000"/>
            </w:tcBorders>
          </w:tcPr>
          <w:p w14:paraId="19885AF4" w14:textId="77777777" w:rsidR="00C14BD7" w:rsidRPr="001673F8" w:rsidRDefault="00C14BD7" w:rsidP="00084F99">
            <w:pPr>
              <w:rPr>
                <w:b/>
                <w:color w:val="000000"/>
              </w:rPr>
            </w:pPr>
            <w:r w:rsidRPr="001673F8">
              <w:rPr>
                <w:b/>
                <w:color w:val="000000"/>
              </w:rPr>
              <w:t>Structure:</w:t>
            </w:r>
          </w:p>
        </w:tc>
        <w:tc>
          <w:tcPr>
            <w:tcW w:w="4461" w:type="dxa"/>
            <w:tcBorders>
              <w:bottom w:val="single" w:sz="6" w:space="0" w:color="000000"/>
              <w:right w:val="single" w:sz="6" w:space="0" w:color="000000"/>
            </w:tcBorders>
            <w:shd w:val="pct25" w:color="000000" w:fill="FFFFFF"/>
          </w:tcPr>
          <w:p w14:paraId="1F160C73" w14:textId="0B9C9F5C" w:rsidR="00C14BD7" w:rsidRPr="001673F8" w:rsidRDefault="00C14BD7" w:rsidP="00084F99">
            <w:pPr>
              <w:rPr>
                <w:color w:val="000000"/>
              </w:rPr>
            </w:pPr>
            <w:r w:rsidRPr="001673F8">
              <w:rPr>
                <w:b/>
                <w:color w:val="000000"/>
              </w:rPr>
              <w:t>Name</w:t>
            </w:r>
            <w:r w:rsidR="00C73CC2" w:rsidRPr="001673F8">
              <w:rPr>
                <w:b/>
                <w:color w:val="000000"/>
              </w:rPr>
              <w:t xml:space="preserve"> of element</w:t>
            </w:r>
            <w:r w:rsidRPr="001673F8">
              <w:rPr>
                <w:b/>
                <w:color w:val="000000"/>
              </w:rPr>
              <w:t>:</w:t>
            </w:r>
          </w:p>
        </w:tc>
        <w:tc>
          <w:tcPr>
            <w:tcW w:w="1843" w:type="dxa"/>
            <w:tcBorders>
              <w:bottom w:val="single" w:sz="6" w:space="0" w:color="000000"/>
              <w:right w:val="single" w:sz="12" w:space="0" w:color="000000"/>
            </w:tcBorders>
          </w:tcPr>
          <w:p w14:paraId="2BE84808" w14:textId="77777777" w:rsidR="00C14BD7" w:rsidRPr="001673F8" w:rsidRDefault="00C14BD7" w:rsidP="00084F99">
            <w:pPr>
              <w:jc w:val="center"/>
              <w:rPr>
                <w:b/>
                <w:color w:val="000000"/>
              </w:rPr>
            </w:pPr>
            <w:r w:rsidRPr="001673F8">
              <w:rPr>
                <w:b/>
                <w:color w:val="000000"/>
              </w:rPr>
              <w:t>Type</w:t>
            </w:r>
          </w:p>
        </w:tc>
      </w:tr>
      <w:tr w:rsidR="00C14BD7" w:rsidRPr="001673F8" w14:paraId="18AE1F35" w14:textId="77777777" w:rsidTr="00485070">
        <w:trPr>
          <w:trHeight w:val="247"/>
        </w:trPr>
        <w:tc>
          <w:tcPr>
            <w:tcW w:w="1731" w:type="dxa"/>
            <w:tcBorders>
              <w:left w:val="single" w:sz="12" w:space="0" w:color="000000"/>
              <w:bottom w:val="single" w:sz="6" w:space="0" w:color="000000"/>
              <w:right w:val="single" w:sz="6" w:space="0" w:color="000000"/>
            </w:tcBorders>
          </w:tcPr>
          <w:p w14:paraId="3371D69D" w14:textId="77777777" w:rsidR="00C14BD7" w:rsidRPr="001673F8" w:rsidRDefault="00C14BD7" w:rsidP="00084F99">
            <w:pPr>
              <w:rPr>
                <w:b/>
                <w:i/>
                <w:color w:val="000000"/>
              </w:rPr>
            </w:pPr>
            <w:r w:rsidRPr="001673F8">
              <w:rPr>
                <w:b/>
                <w:i/>
                <w:color w:val="000000"/>
              </w:rPr>
              <w:t>1-2.</w:t>
            </w:r>
          </w:p>
        </w:tc>
        <w:tc>
          <w:tcPr>
            <w:tcW w:w="4461" w:type="dxa"/>
            <w:tcBorders>
              <w:bottom w:val="single" w:sz="6" w:space="0" w:color="000000"/>
              <w:right w:val="single" w:sz="6" w:space="0" w:color="000000"/>
            </w:tcBorders>
          </w:tcPr>
          <w:p w14:paraId="31430327" w14:textId="2DCA33F0" w:rsidR="00C14BD7" w:rsidRPr="001673F8" w:rsidRDefault="00C14BD7" w:rsidP="00084F99">
            <w:pPr>
              <w:rPr>
                <w:color w:val="000000"/>
              </w:rPr>
            </w:pPr>
            <w:r w:rsidRPr="001673F8">
              <w:rPr>
                <w:color w:val="000000"/>
              </w:rPr>
              <w:t>Mail type identifier (</w:t>
            </w:r>
            <w:r w:rsidRPr="001673F8">
              <w:rPr>
                <w:b/>
                <w:bCs/>
                <w:color w:val="000000"/>
              </w:rPr>
              <w:t>“LA”</w:t>
            </w:r>
            <w:r w:rsidRPr="001673F8">
              <w:rPr>
                <w:color w:val="000000"/>
              </w:rPr>
              <w:t>)</w:t>
            </w:r>
          </w:p>
        </w:tc>
        <w:tc>
          <w:tcPr>
            <w:tcW w:w="1843" w:type="dxa"/>
            <w:tcBorders>
              <w:bottom w:val="single" w:sz="6" w:space="0" w:color="000000"/>
              <w:right w:val="single" w:sz="12" w:space="0" w:color="000000"/>
            </w:tcBorders>
          </w:tcPr>
          <w:p w14:paraId="72DCB8E5" w14:textId="77777777" w:rsidR="00C14BD7" w:rsidRPr="001673F8" w:rsidRDefault="00C14BD7" w:rsidP="00084F99">
            <w:pPr>
              <w:jc w:val="center"/>
              <w:rPr>
                <w:color w:val="000000"/>
                <w:sz w:val="20"/>
              </w:rPr>
            </w:pPr>
            <w:r w:rsidRPr="001673F8">
              <w:rPr>
                <w:color w:val="000000"/>
                <w:sz w:val="20"/>
              </w:rPr>
              <w:t>With characters (2)</w:t>
            </w:r>
          </w:p>
        </w:tc>
      </w:tr>
      <w:tr w:rsidR="00C14BD7" w:rsidRPr="001673F8" w14:paraId="2E2B62EB" w14:textId="77777777" w:rsidTr="00485070">
        <w:trPr>
          <w:trHeight w:val="247"/>
        </w:trPr>
        <w:tc>
          <w:tcPr>
            <w:tcW w:w="1731" w:type="dxa"/>
            <w:tcBorders>
              <w:left w:val="single" w:sz="12" w:space="0" w:color="000000"/>
              <w:bottom w:val="single" w:sz="6" w:space="0" w:color="000000"/>
              <w:right w:val="single" w:sz="6" w:space="0" w:color="000000"/>
            </w:tcBorders>
          </w:tcPr>
          <w:p w14:paraId="6AEFEB06" w14:textId="77777777" w:rsidR="00C14BD7" w:rsidRPr="001673F8" w:rsidRDefault="00C14BD7" w:rsidP="00084F99">
            <w:pPr>
              <w:rPr>
                <w:b/>
                <w:i/>
                <w:color w:val="000000"/>
              </w:rPr>
            </w:pPr>
            <w:r w:rsidRPr="001673F8">
              <w:rPr>
                <w:b/>
                <w:i/>
                <w:color w:val="000000"/>
              </w:rPr>
              <w:t>3-10.</w:t>
            </w:r>
          </w:p>
        </w:tc>
        <w:tc>
          <w:tcPr>
            <w:tcW w:w="4461" w:type="dxa"/>
            <w:tcBorders>
              <w:bottom w:val="single" w:sz="6" w:space="0" w:color="000000"/>
              <w:right w:val="single" w:sz="6" w:space="0" w:color="000000"/>
            </w:tcBorders>
          </w:tcPr>
          <w:p w14:paraId="11183CEB" w14:textId="77777777" w:rsidR="00C14BD7" w:rsidRPr="001673F8" w:rsidRDefault="00C14BD7" w:rsidP="00084F99">
            <w:pPr>
              <w:rPr>
                <w:color w:val="000000"/>
              </w:rPr>
            </w:pPr>
            <w:r w:rsidRPr="001673F8">
              <w:rPr>
                <w:color w:val="000000"/>
              </w:rPr>
              <w:t>Individual number</w:t>
            </w:r>
          </w:p>
        </w:tc>
        <w:tc>
          <w:tcPr>
            <w:tcW w:w="1843" w:type="dxa"/>
            <w:tcBorders>
              <w:bottom w:val="single" w:sz="6" w:space="0" w:color="000000"/>
              <w:right w:val="single" w:sz="12" w:space="0" w:color="000000"/>
            </w:tcBorders>
          </w:tcPr>
          <w:p w14:paraId="69E5C109" w14:textId="77777777" w:rsidR="00C14BD7" w:rsidRPr="001673F8" w:rsidRDefault="00C14BD7" w:rsidP="00084F99">
            <w:pPr>
              <w:jc w:val="center"/>
              <w:rPr>
                <w:color w:val="000000"/>
                <w:sz w:val="22"/>
              </w:rPr>
            </w:pPr>
            <w:r w:rsidRPr="001673F8">
              <w:rPr>
                <w:color w:val="000000"/>
              </w:rPr>
              <w:t>Numbers (8)</w:t>
            </w:r>
          </w:p>
        </w:tc>
      </w:tr>
      <w:tr w:rsidR="00C14BD7" w:rsidRPr="001673F8" w14:paraId="701F233F" w14:textId="77777777" w:rsidTr="00485070">
        <w:trPr>
          <w:trHeight w:val="247"/>
        </w:trPr>
        <w:tc>
          <w:tcPr>
            <w:tcW w:w="1731" w:type="dxa"/>
            <w:tcBorders>
              <w:left w:val="single" w:sz="12" w:space="0" w:color="000000"/>
              <w:right w:val="single" w:sz="6" w:space="0" w:color="000000"/>
            </w:tcBorders>
          </w:tcPr>
          <w:p w14:paraId="517E9362" w14:textId="77777777" w:rsidR="00C14BD7" w:rsidRPr="001673F8" w:rsidRDefault="00C14BD7" w:rsidP="00084F99">
            <w:pPr>
              <w:rPr>
                <w:b/>
                <w:i/>
                <w:color w:val="000000"/>
              </w:rPr>
            </w:pPr>
            <w:r w:rsidRPr="001673F8">
              <w:rPr>
                <w:b/>
                <w:i/>
                <w:color w:val="000000"/>
              </w:rPr>
              <w:t>11.</w:t>
            </w:r>
          </w:p>
        </w:tc>
        <w:tc>
          <w:tcPr>
            <w:tcW w:w="4461" w:type="dxa"/>
            <w:tcBorders>
              <w:right w:val="single" w:sz="6" w:space="0" w:color="000000"/>
            </w:tcBorders>
          </w:tcPr>
          <w:p w14:paraId="7FE8F169" w14:textId="1E5F00DF" w:rsidR="00C14BD7" w:rsidRPr="001673F8" w:rsidRDefault="00C14BD7" w:rsidP="00084F99">
            <w:pPr>
              <w:rPr>
                <w:color w:val="000000"/>
              </w:rPr>
            </w:pPr>
            <w:r w:rsidRPr="001673F8">
              <w:rPr>
                <w:color w:val="000000"/>
              </w:rPr>
              <w:t>CDV check digit</w:t>
            </w:r>
          </w:p>
        </w:tc>
        <w:tc>
          <w:tcPr>
            <w:tcW w:w="1843" w:type="dxa"/>
            <w:tcBorders>
              <w:right w:val="single" w:sz="12" w:space="0" w:color="000000"/>
            </w:tcBorders>
          </w:tcPr>
          <w:p w14:paraId="26824F0B" w14:textId="77777777" w:rsidR="00C14BD7" w:rsidRPr="001673F8" w:rsidRDefault="00C14BD7" w:rsidP="00084F99">
            <w:pPr>
              <w:jc w:val="center"/>
              <w:rPr>
                <w:color w:val="000000"/>
              </w:rPr>
            </w:pPr>
            <w:r w:rsidRPr="001673F8">
              <w:rPr>
                <w:color w:val="000000"/>
              </w:rPr>
              <w:t>Numbers (1)</w:t>
            </w:r>
          </w:p>
        </w:tc>
      </w:tr>
      <w:tr w:rsidR="00C14BD7" w:rsidRPr="001673F8" w14:paraId="06E1A050" w14:textId="77777777" w:rsidTr="00485070">
        <w:trPr>
          <w:trHeight w:val="247"/>
        </w:trPr>
        <w:tc>
          <w:tcPr>
            <w:tcW w:w="1731" w:type="dxa"/>
            <w:tcBorders>
              <w:top w:val="single" w:sz="6" w:space="0" w:color="000000"/>
              <w:left w:val="single" w:sz="12" w:space="0" w:color="000000"/>
              <w:bottom w:val="single" w:sz="12" w:space="0" w:color="000000"/>
              <w:right w:val="single" w:sz="6" w:space="0" w:color="000000"/>
            </w:tcBorders>
          </w:tcPr>
          <w:p w14:paraId="75982850" w14:textId="77777777" w:rsidR="00C14BD7" w:rsidRPr="001673F8" w:rsidRDefault="00C14BD7" w:rsidP="00084F99">
            <w:pPr>
              <w:rPr>
                <w:b/>
                <w:i/>
                <w:color w:val="000000"/>
              </w:rPr>
            </w:pPr>
            <w:r w:rsidRPr="001673F8">
              <w:rPr>
                <w:b/>
                <w:i/>
                <w:color w:val="000000"/>
              </w:rPr>
              <w:t>12-13.</w:t>
            </w:r>
          </w:p>
        </w:tc>
        <w:tc>
          <w:tcPr>
            <w:tcW w:w="4461" w:type="dxa"/>
            <w:tcBorders>
              <w:top w:val="single" w:sz="6" w:space="0" w:color="000000"/>
              <w:bottom w:val="single" w:sz="12" w:space="0" w:color="000000"/>
              <w:right w:val="single" w:sz="6" w:space="0" w:color="000000"/>
            </w:tcBorders>
          </w:tcPr>
          <w:p w14:paraId="694F6BC9" w14:textId="3E01D458" w:rsidR="00C14BD7" w:rsidRPr="001673F8" w:rsidRDefault="00C14BD7" w:rsidP="00084F99">
            <w:pPr>
              <w:rPr>
                <w:color w:val="000000"/>
              </w:rPr>
            </w:pPr>
            <w:r w:rsidRPr="001673F8">
              <w:rPr>
                <w:color w:val="000000"/>
              </w:rPr>
              <w:t>MSZ EN ISO 3166-1 code of the country of origin  (</w:t>
            </w:r>
            <w:r w:rsidRPr="001673F8">
              <w:rPr>
                <w:b/>
                <w:bCs/>
                <w:color w:val="000000"/>
              </w:rPr>
              <w:t>HU</w:t>
            </w:r>
            <w:r w:rsidRPr="001673F8">
              <w:rPr>
                <w:color w:val="000000"/>
              </w:rPr>
              <w:t>)</w:t>
            </w:r>
          </w:p>
        </w:tc>
        <w:tc>
          <w:tcPr>
            <w:tcW w:w="1843" w:type="dxa"/>
            <w:tcBorders>
              <w:top w:val="single" w:sz="6" w:space="0" w:color="000000"/>
              <w:bottom w:val="single" w:sz="12" w:space="0" w:color="000000"/>
              <w:right w:val="single" w:sz="12" w:space="0" w:color="000000"/>
            </w:tcBorders>
          </w:tcPr>
          <w:p w14:paraId="26E6FF6C" w14:textId="77777777" w:rsidR="00C14BD7" w:rsidRPr="001673F8" w:rsidRDefault="00C14BD7" w:rsidP="00084F99">
            <w:pPr>
              <w:jc w:val="center"/>
              <w:rPr>
                <w:color w:val="000000"/>
              </w:rPr>
            </w:pPr>
            <w:r w:rsidRPr="001673F8">
              <w:rPr>
                <w:color w:val="000000"/>
                <w:sz w:val="20"/>
              </w:rPr>
              <w:t>With characters (2)</w:t>
            </w:r>
          </w:p>
        </w:tc>
      </w:tr>
    </w:tbl>
    <w:p w14:paraId="60AD6426" w14:textId="3B6CF489" w:rsidR="00C14BD7" w:rsidRPr="001673F8" w:rsidRDefault="00C14BD7" w:rsidP="00C14BD7"/>
    <w:p w14:paraId="50E10016" w14:textId="4D8D2970" w:rsidR="00C14BD7" w:rsidRPr="001673F8" w:rsidRDefault="00C14BD7" w:rsidP="00C14BD7">
      <w:r w:rsidRPr="001673F8">
        <w:t>The CDV check digit in the barcode should be produced in accordance with the UPS S10 standard specifications.</w:t>
      </w:r>
    </w:p>
    <w:p w14:paraId="56FF0910" w14:textId="77777777" w:rsidR="00C14BD7" w:rsidRPr="001673F8" w:rsidRDefault="00C14BD7" w:rsidP="00C14BD7"/>
    <w:p w14:paraId="742E22AB" w14:textId="2BFE9FAC" w:rsidR="00C14BD7" w:rsidRPr="001673F8" w:rsidRDefault="00C14BD7" w:rsidP="00485070">
      <w:pPr>
        <w:spacing w:after="120"/>
        <w:jc w:val="both"/>
        <w:rPr>
          <w:b/>
          <w:bCs/>
        </w:rPr>
      </w:pPr>
      <w:r w:rsidRPr="001673F8">
        <w:rPr>
          <w:b/>
          <w:bCs/>
        </w:rPr>
        <w:t>Algorithm for generating the CDV check digit</w:t>
      </w:r>
    </w:p>
    <w:p w14:paraId="3875CCEF" w14:textId="77777777" w:rsidR="00C14BD7" w:rsidRPr="001673F8" w:rsidRDefault="00C14BD7" w:rsidP="00485070">
      <w:pPr>
        <w:spacing w:after="120"/>
        <w:jc w:val="both"/>
      </w:pPr>
      <w:r w:rsidRPr="001673F8">
        <w:t>Unique number (3-10.) algorithm for generating the CDV check numbers (for 8 characters):</w:t>
      </w:r>
    </w:p>
    <w:p w14:paraId="1A43D0DB" w14:textId="77777777" w:rsidR="00C14BD7" w:rsidRPr="001673F8" w:rsidRDefault="00C14BD7" w:rsidP="00485070">
      <w:pPr>
        <w:pStyle w:val="Bullet1"/>
        <w:numPr>
          <w:ilvl w:val="0"/>
          <w:numId w:val="12"/>
        </w:numPr>
        <w:tabs>
          <w:tab w:val="num" w:pos="1068"/>
        </w:tabs>
        <w:spacing w:after="120" w:line="240" w:lineRule="auto"/>
        <w:ind w:left="426" w:hanging="426"/>
        <w:jc w:val="both"/>
        <w:rPr>
          <w:rFonts w:ascii="Arial" w:hAnsi="Arial" w:cs="Arial"/>
        </w:rPr>
      </w:pPr>
      <w:r w:rsidRPr="001673F8">
        <w:rPr>
          <w:rFonts w:ascii="Arial" w:hAnsi="Arial"/>
        </w:rPr>
        <w:t>the number to be checked should be multiplied by 8, 6, 4, 2, 3, 5, 9, 7 weighting factors,</w:t>
      </w:r>
    </w:p>
    <w:p w14:paraId="36B027D8" w14:textId="77777777" w:rsidR="00C14BD7" w:rsidRPr="001673F8" w:rsidRDefault="00C14BD7" w:rsidP="00485070">
      <w:pPr>
        <w:pStyle w:val="Bullet1"/>
        <w:numPr>
          <w:ilvl w:val="0"/>
          <w:numId w:val="13"/>
        </w:numPr>
        <w:tabs>
          <w:tab w:val="num" w:pos="1068"/>
        </w:tabs>
        <w:spacing w:after="120" w:line="240" w:lineRule="auto"/>
        <w:ind w:left="426" w:hanging="426"/>
        <w:jc w:val="both"/>
        <w:rPr>
          <w:rFonts w:ascii="Arial" w:hAnsi="Arial" w:cs="Arial"/>
        </w:rPr>
      </w:pPr>
      <w:r w:rsidRPr="001673F8">
        <w:rPr>
          <w:rFonts w:ascii="Arial" w:hAnsi="Arial"/>
        </w:rPr>
        <w:t>the products shall be added up,</w:t>
      </w:r>
    </w:p>
    <w:p w14:paraId="1EF54B7C" w14:textId="77777777" w:rsidR="00C14BD7" w:rsidRPr="001673F8" w:rsidRDefault="00C14BD7" w:rsidP="00485070">
      <w:pPr>
        <w:pStyle w:val="Bullet1"/>
        <w:numPr>
          <w:ilvl w:val="0"/>
          <w:numId w:val="14"/>
        </w:numPr>
        <w:tabs>
          <w:tab w:val="num" w:pos="1068"/>
        </w:tabs>
        <w:spacing w:after="120" w:line="240" w:lineRule="auto"/>
        <w:ind w:left="426" w:hanging="426"/>
        <w:jc w:val="both"/>
        <w:rPr>
          <w:rFonts w:ascii="Arial" w:hAnsi="Arial" w:cs="Arial"/>
        </w:rPr>
      </w:pPr>
      <w:r w:rsidRPr="001673F8">
        <w:rPr>
          <w:rFonts w:ascii="Arial" w:hAnsi="Arial"/>
        </w:rPr>
        <w:t>the result must be used to perform MOD 11,</w:t>
      </w:r>
    </w:p>
    <w:p w14:paraId="435D887F" w14:textId="77777777" w:rsidR="00C14BD7" w:rsidRPr="001673F8" w:rsidRDefault="00C14BD7" w:rsidP="00485070">
      <w:pPr>
        <w:pStyle w:val="Bullet1"/>
        <w:numPr>
          <w:ilvl w:val="0"/>
          <w:numId w:val="14"/>
        </w:numPr>
        <w:tabs>
          <w:tab w:val="num" w:pos="1068"/>
        </w:tabs>
        <w:spacing w:after="120" w:line="240" w:lineRule="auto"/>
        <w:ind w:left="426" w:hanging="426"/>
        <w:jc w:val="both"/>
        <w:rPr>
          <w:rFonts w:ascii="Arial" w:hAnsi="Arial" w:cs="Arial"/>
        </w:rPr>
      </w:pPr>
      <w:r w:rsidRPr="001673F8">
        <w:rPr>
          <w:rFonts w:ascii="Arial" w:hAnsi="Arial"/>
        </w:rPr>
        <w:t>the remainder shall be extracted from 11, the result is the check digit, except</w:t>
      </w:r>
    </w:p>
    <w:p w14:paraId="764A4FAB" w14:textId="77777777" w:rsidR="00C14BD7" w:rsidRPr="001673F8" w:rsidRDefault="00C14BD7" w:rsidP="00485070">
      <w:pPr>
        <w:numPr>
          <w:ilvl w:val="0"/>
          <w:numId w:val="15"/>
        </w:numPr>
        <w:tabs>
          <w:tab w:val="clear" w:pos="2487"/>
          <w:tab w:val="num" w:pos="993"/>
        </w:tabs>
        <w:spacing w:after="120"/>
        <w:ind w:left="993" w:hanging="426"/>
        <w:jc w:val="both"/>
      </w:pPr>
      <w:r w:rsidRPr="001673F8">
        <w:lastRenderedPageBreak/>
        <w:t>if the remainder = 0, then CDV = 5</w:t>
      </w:r>
    </w:p>
    <w:p w14:paraId="1BDF43AA" w14:textId="77777777" w:rsidR="00C14BD7" w:rsidRPr="001673F8" w:rsidRDefault="00C14BD7" w:rsidP="00485070">
      <w:pPr>
        <w:numPr>
          <w:ilvl w:val="0"/>
          <w:numId w:val="15"/>
        </w:numPr>
        <w:tabs>
          <w:tab w:val="clear" w:pos="2487"/>
          <w:tab w:val="num" w:pos="993"/>
        </w:tabs>
        <w:spacing w:after="120"/>
        <w:ind w:left="993" w:hanging="426"/>
        <w:jc w:val="both"/>
      </w:pPr>
      <w:r w:rsidRPr="001673F8">
        <w:t>if the remainder = 1, then CDV = 0.</w:t>
      </w:r>
    </w:p>
    <w:p w14:paraId="0C93B304" w14:textId="5C58E4C2" w:rsidR="00C14BD7" w:rsidRPr="001673F8" w:rsidRDefault="00C14BD7" w:rsidP="00485070">
      <w:pPr>
        <w:tabs>
          <w:tab w:val="left" w:pos="426"/>
        </w:tabs>
        <w:jc w:val="both"/>
      </w:pPr>
      <w:r w:rsidRPr="001673F8">
        <w:t>For example: 47312482 (</w:t>
      </w:r>
      <w:r w:rsidR="00C73CC2" w:rsidRPr="001673F8">
        <w:t>characters 3 to 10 of the identifier)</w:t>
      </w:r>
    </w:p>
    <w:p w14:paraId="594CD884" w14:textId="77777777" w:rsidR="00C73CC2" w:rsidRPr="001673F8" w:rsidRDefault="00C73CC2" w:rsidP="00C73CC2">
      <w:pPr>
        <w:tabs>
          <w:tab w:val="left" w:pos="426"/>
        </w:tabs>
        <w:spacing w:after="120"/>
        <w:jc w:val="both"/>
      </w:pPr>
    </w:p>
    <w:tbl>
      <w:tblPr>
        <w:tblW w:w="0" w:type="auto"/>
        <w:tblInd w:w="675" w:type="dxa"/>
        <w:tblLayout w:type="fixed"/>
        <w:tblLook w:val="0000" w:firstRow="0" w:lastRow="0" w:firstColumn="0" w:lastColumn="0" w:noHBand="0" w:noVBand="0"/>
      </w:tblPr>
      <w:tblGrid>
        <w:gridCol w:w="1668"/>
        <w:gridCol w:w="606"/>
        <w:gridCol w:w="607"/>
        <w:gridCol w:w="177"/>
        <w:gridCol w:w="429"/>
        <w:gridCol w:w="607"/>
        <w:gridCol w:w="607"/>
        <w:gridCol w:w="606"/>
        <w:gridCol w:w="334"/>
        <w:gridCol w:w="273"/>
        <w:gridCol w:w="611"/>
      </w:tblGrid>
      <w:tr w:rsidR="00C14BD7" w:rsidRPr="001673F8" w14:paraId="080D2C44" w14:textId="77777777" w:rsidTr="00485070">
        <w:trPr>
          <w:cantSplit/>
        </w:trPr>
        <w:tc>
          <w:tcPr>
            <w:tcW w:w="1668" w:type="dxa"/>
            <w:tcBorders>
              <w:top w:val="single" w:sz="12" w:space="0" w:color="auto"/>
              <w:left w:val="single" w:sz="12" w:space="0" w:color="auto"/>
              <w:bottom w:val="single" w:sz="6" w:space="0" w:color="auto"/>
              <w:right w:val="single" w:sz="6" w:space="0" w:color="auto"/>
            </w:tcBorders>
          </w:tcPr>
          <w:p w14:paraId="19474B2A" w14:textId="4C295003" w:rsidR="00C14BD7" w:rsidRPr="001673F8" w:rsidRDefault="00C14BD7" w:rsidP="00084F99">
            <w:pPr>
              <w:rPr>
                <w:sz w:val="22"/>
                <w:szCs w:val="18"/>
              </w:rPr>
            </w:pPr>
            <w:r w:rsidRPr="001673F8">
              <w:rPr>
                <w:sz w:val="22"/>
                <w:szCs w:val="18"/>
              </w:rPr>
              <w:t>Step 1</w:t>
            </w:r>
          </w:p>
        </w:tc>
        <w:tc>
          <w:tcPr>
            <w:tcW w:w="606" w:type="dxa"/>
            <w:tcBorders>
              <w:top w:val="single" w:sz="12" w:space="0" w:color="auto"/>
              <w:left w:val="single" w:sz="6" w:space="0" w:color="auto"/>
              <w:bottom w:val="single" w:sz="6" w:space="0" w:color="auto"/>
              <w:right w:val="single" w:sz="6" w:space="0" w:color="auto"/>
            </w:tcBorders>
          </w:tcPr>
          <w:p w14:paraId="5F1B5243" w14:textId="77777777" w:rsidR="00C14BD7" w:rsidRPr="001673F8" w:rsidRDefault="00C14BD7" w:rsidP="00084F99">
            <w:pPr>
              <w:rPr>
                <w:sz w:val="22"/>
                <w:szCs w:val="18"/>
              </w:rPr>
            </w:pPr>
            <w:r w:rsidRPr="001673F8">
              <w:rPr>
                <w:sz w:val="22"/>
                <w:szCs w:val="18"/>
              </w:rPr>
              <w:t>4</w:t>
            </w:r>
          </w:p>
        </w:tc>
        <w:tc>
          <w:tcPr>
            <w:tcW w:w="607" w:type="dxa"/>
            <w:tcBorders>
              <w:top w:val="single" w:sz="12" w:space="0" w:color="auto"/>
              <w:left w:val="single" w:sz="6" w:space="0" w:color="auto"/>
              <w:bottom w:val="single" w:sz="6" w:space="0" w:color="auto"/>
              <w:right w:val="single" w:sz="6" w:space="0" w:color="auto"/>
            </w:tcBorders>
          </w:tcPr>
          <w:p w14:paraId="362FC389" w14:textId="77777777" w:rsidR="00C14BD7" w:rsidRPr="001673F8" w:rsidRDefault="00C14BD7" w:rsidP="00084F99">
            <w:pPr>
              <w:rPr>
                <w:sz w:val="22"/>
                <w:szCs w:val="18"/>
              </w:rPr>
            </w:pPr>
            <w:r w:rsidRPr="001673F8">
              <w:rPr>
                <w:sz w:val="22"/>
                <w:szCs w:val="18"/>
              </w:rPr>
              <w:t>7</w:t>
            </w:r>
          </w:p>
        </w:tc>
        <w:tc>
          <w:tcPr>
            <w:tcW w:w="606" w:type="dxa"/>
            <w:gridSpan w:val="2"/>
            <w:tcBorders>
              <w:top w:val="single" w:sz="12" w:space="0" w:color="auto"/>
              <w:left w:val="single" w:sz="6" w:space="0" w:color="auto"/>
              <w:bottom w:val="single" w:sz="6" w:space="0" w:color="auto"/>
              <w:right w:val="single" w:sz="6" w:space="0" w:color="auto"/>
            </w:tcBorders>
          </w:tcPr>
          <w:p w14:paraId="616D2786" w14:textId="77777777" w:rsidR="00C14BD7" w:rsidRPr="001673F8" w:rsidRDefault="00C14BD7" w:rsidP="00084F99">
            <w:pPr>
              <w:rPr>
                <w:sz w:val="22"/>
                <w:szCs w:val="18"/>
              </w:rPr>
            </w:pPr>
            <w:r w:rsidRPr="001673F8">
              <w:rPr>
                <w:sz w:val="22"/>
                <w:szCs w:val="18"/>
              </w:rPr>
              <w:t>3</w:t>
            </w:r>
          </w:p>
        </w:tc>
        <w:tc>
          <w:tcPr>
            <w:tcW w:w="607" w:type="dxa"/>
            <w:tcBorders>
              <w:top w:val="single" w:sz="12" w:space="0" w:color="auto"/>
              <w:left w:val="single" w:sz="6" w:space="0" w:color="auto"/>
              <w:bottom w:val="single" w:sz="6" w:space="0" w:color="auto"/>
              <w:right w:val="single" w:sz="6" w:space="0" w:color="auto"/>
            </w:tcBorders>
          </w:tcPr>
          <w:p w14:paraId="339227D5" w14:textId="77777777" w:rsidR="00C14BD7" w:rsidRPr="001673F8" w:rsidRDefault="00C14BD7" w:rsidP="00084F99">
            <w:pPr>
              <w:rPr>
                <w:sz w:val="22"/>
                <w:szCs w:val="18"/>
              </w:rPr>
            </w:pPr>
            <w:r w:rsidRPr="001673F8">
              <w:rPr>
                <w:sz w:val="22"/>
                <w:szCs w:val="18"/>
              </w:rPr>
              <w:t>1</w:t>
            </w:r>
          </w:p>
        </w:tc>
        <w:tc>
          <w:tcPr>
            <w:tcW w:w="607" w:type="dxa"/>
            <w:tcBorders>
              <w:top w:val="single" w:sz="12" w:space="0" w:color="auto"/>
              <w:left w:val="single" w:sz="6" w:space="0" w:color="auto"/>
              <w:bottom w:val="single" w:sz="6" w:space="0" w:color="auto"/>
              <w:right w:val="single" w:sz="6" w:space="0" w:color="auto"/>
            </w:tcBorders>
          </w:tcPr>
          <w:p w14:paraId="090EDC4A" w14:textId="77777777" w:rsidR="00C14BD7" w:rsidRPr="001673F8" w:rsidRDefault="00C14BD7" w:rsidP="00084F99">
            <w:pPr>
              <w:rPr>
                <w:sz w:val="22"/>
                <w:szCs w:val="18"/>
              </w:rPr>
            </w:pPr>
            <w:r w:rsidRPr="001673F8">
              <w:rPr>
                <w:sz w:val="22"/>
                <w:szCs w:val="18"/>
              </w:rPr>
              <w:t>2</w:t>
            </w:r>
          </w:p>
        </w:tc>
        <w:tc>
          <w:tcPr>
            <w:tcW w:w="606" w:type="dxa"/>
            <w:tcBorders>
              <w:top w:val="single" w:sz="12" w:space="0" w:color="auto"/>
              <w:left w:val="single" w:sz="6" w:space="0" w:color="auto"/>
              <w:bottom w:val="single" w:sz="6" w:space="0" w:color="auto"/>
              <w:right w:val="single" w:sz="6" w:space="0" w:color="auto"/>
            </w:tcBorders>
          </w:tcPr>
          <w:p w14:paraId="1A25C86B" w14:textId="77777777" w:rsidR="00C14BD7" w:rsidRPr="001673F8" w:rsidRDefault="00C14BD7" w:rsidP="00084F99">
            <w:pPr>
              <w:rPr>
                <w:sz w:val="22"/>
                <w:szCs w:val="18"/>
              </w:rPr>
            </w:pPr>
            <w:r w:rsidRPr="001673F8">
              <w:rPr>
                <w:sz w:val="22"/>
                <w:szCs w:val="18"/>
              </w:rPr>
              <w:t>4</w:t>
            </w:r>
          </w:p>
        </w:tc>
        <w:tc>
          <w:tcPr>
            <w:tcW w:w="607" w:type="dxa"/>
            <w:gridSpan w:val="2"/>
            <w:tcBorders>
              <w:top w:val="single" w:sz="12" w:space="0" w:color="auto"/>
              <w:left w:val="single" w:sz="6" w:space="0" w:color="auto"/>
              <w:bottom w:val="single" w:sz="6" w:space="0" w:color="auto"/>
              <w:right w:val="single" w:sz="6" w:space="0" w:color="auto"/>
            </w:tcBorders>
          </w:tcPr>
          <w:p w14:paraId="368679ED" w14:textId="77777777" w:rsidR="00C14BD7" w:rsidRPr="001673F8" w:rsidRDefault="00C14BD7" w:rsidP="00084F99">
            <w:pPr>
              <w:rPr>
                <w:sz w:val="22"/>
                <w:szCs w:val="18"/>
              </w:rPr>
            </w:pPr>
            <w:r w:rsidRPr="001673F8">
              <w:rPr>
                <w:sz w:val="22"/>
                <w:szCs w:val="18"/>
              </w:rPr>
              <w:t>8</w:t>
            </w:r>
          </w:p>
        </w:tc>
        <w:tc>
          <w:tcPr>
            <w:tcW w:w="611" w:type="dxa"/>
            <w:tcBorders>
              <w:top w:val="single" w:sz="12" w:space="0" w:color="auto"/>
              <w:bottom w:val="single" w:sz="6" w:space="0" w:color="auto"/>
              <w:right w:val="single" w:sz="12" w:space="0" w:color="auto"/>
            </w:tcBorders>
          </w:tcPr>
          <w:p w14:paraId="600056C2" w14:textId="77777777" w:rsidR="00C14BD7" w:rsidRPr="001673F8" w:rsidRDefault="00C14BD7" w:rsidP="00084F99">
            <w:pPr>
              <w:rPr>
                <w:sz w:val="22"/>
                <w:szCs w:val="18"/>
              </w:rPr>
            </w:pPr>
            <w:r w:rsidRPr="001673F8">
              <w:rPr>
                <w:sz w:val="22"/>
                <w:szCs w:val="18"/>
              </w:rPr>
              <w:t>2</w:t>
            </w:r>
          </w:p>
        </w:tc>
      </w:tr>
      <w:tr w:rsidR="00C14BD7" w:rsidRPr="001673F8" w14:paraId="76934024" w14:textId="77777777" w:rsidTr="00485070">
        <w:trPr>
          <w:cantSplit/>
        </w:trPr>
        <w:tc>
          <w:tcPr>
            <w:tcW w:w="1668" w:type="dxa"/>
            <w:tcBorders>
              <w:top w:val="single" w:sz="6" w:space="0" w:color="auto"/>
              <w:left w:val="single" w:sz="12" w:space="0" w:color="auto"/>
              <w:bottom w:val="single" w:sz="6" w:space="0" w:color="auto"/>
              <w:right w:val="single" w:sz="6" w:space="0" w:color="auto"/>
            </w:tcBorders>
          </w:tcPr>
          <w:p w14:paraId="7C67F3BB" w14:textId="77777777" w:rsidR="00C14BD7" w:rsidRPr="001673F8" w:rsidRDefault="00C14BD7" w:rsidP="00084F99">
            <w:pPr>
              <w:rPr>
                <w:sz w:val="22"/>
                <w:szCs w:val="18"/>
              </w:rPr>
            </w:pPr>
            <w:r w:rsidRPr="001673F8">
              <w:rPr>
                <w:sz w:val="22"/>
                <w:szCs w:val="18"/>
              </w:rPr>
              <w:t>Logical symbol</w:t>
            </w:r>
          </w:p>
        </w:tc>
        <w:tc>
          <w:tcPr>
            <w:tcW w:w="606" w:type="dxa"/>
            <w:tcBorders>
              <w:top w:val="single" w:sz="6" w:space="0" w:color="auto"/>
              <w:left w:val="single" w:sz="6" w:space="0" w:color="auto"/>
              <w:bottom w:val="single" w:sz="6" w:space="0" w:color="auto"/>
              <w:right w:val="single" w:sz="6" w:space="0" w:color="auto"/>
            </w:tcBorders>
          </w:tcPr>
          <w:p w14:paraId="3AFE54A1" w14:textId="77777777" w:rsidR="00C14BD7" w:rsidRPr="001673F8" w:rsidRDefault="00C14BD7" w:rsidP="00084F99">
            <w:pPr>
              <w:rPr>
                <w:sz w:val="22"/>
                <w:szCs w:val="18"/>
              </w:rPr>
            </w:pPr>
            <w:r w:rsidRPr="001673F8">
              <w:rPr>
                <w:sz w:val="22"/>
                <w:szCs w:val="18"/>
              </w:rPr>
              <w:t>x</w:t>
            </w:r>
          </w:p>
        </w:tc>
        <w:tc>
          <w:tcPr>
            <w:tcW w:w="607" w:type="dxa"/>
            <w:tcBorders>
              <w:top w:val="single" w:sz="6" w:space="0" w:color="auto"/>
              <w:left w:val="single" w:sz="6" w:space="0" w:color="auto"/>
              <w:bottom w:val="single" w:sz="6" w:space="0" w:color="auto"/>
              <w:right w:val="single" w:sz="6" w:space="0" w:color="auto"/>
            </w:tcBorders>
          </w:tcPr>
          <w:p w14:paraId="4A017C87" w14:textId="77777777" w:rsidR="00C14BD7" w:rsidRPr="001673F8" w:rsidRDefault="00C14BD7" w:rsidP="00084F99">
            <w:pPr>
              <w:rPr>
                <w:sz w:val="22"/>
                <w:szCs w:val="18"/>
              </w:rPr>
            </w:pPr>
            <w:r w:rsidRPr="001673F8">
              <w:rPr>
                <w:sz w:val="22"/>
                <w:szCs w:val="18"/>
              </w:rPr>
              <w:t>x</w:t>
            </w:r>
          </w:p>
        </w:tc>
        <w:tc>
          <w:tcPr>
            <w:tcW w:w="606" w:type="dxa"/>
            <w:gridSpan w:val="2"/>
            <w:tcBorders>
              <w:top w:val="single" w:sz="6" w:space="0" w:color="auto"/>
              <w:left w:val="single" w:sz="6" w:space="0" w:color="auto"/>
              <w:bottom w:val="single" w:sz="6" w:space="0" w:color="auto"/>
              <w:right w:val="single" w:sz="6" w:space="0" w:color="auto"/>
            </w:tcBorders>
          </w:tcPr>
          <w:p w14:paraId="3613314B" w14:textId="77777777" w:rsidR="00C14BD7" w:rsidRPr="001673F8" w:rsidRDefault="00C14BD7" w:rsidP="00084F99">
            <w:pPr>
              <w:rPr>
                <w:sz w:val="22"/>
                <w:szCs w:val="18"/>
              </w:rPr>
            </w:pPr>
            <w:r w:rsidRPr="001673F8">
              <w:rPr>
                <w:sz w:val="22"/>
                <w:szCs w:val="18"/>
              </w:rPr>
              <w:t>x</w:t>
            </w:r>
          </w:p>
        </w:tc>
        <w:tc>
          <w:tcPr>
            <w:tcW w:w="607" w:type="dxa"/>
            <w:tcBorders>
              <w:top w:val="single" w:sz="6" w:space="0" w:color="auto"/>
              <w:left w:val="single" w:sz="6" w:space="0" w:color="auto"/>
              <w:bottom w:val="single" w:sz="6" w:space="0" w:color="auto"/>
              <w:right w:val="single" w:sz="6" w:space="0" w:color="auto"/>
            </w:tcBorders>
          </w:tcPr>
          <w:p w14:paraId="1956D374" w14:textId="77777777" w:rsidR="00C14BD7" w:rsidRPr="001673F8" w:rsidRDefault="00C14BD7" w:rsidP="00084F99">
            <w:pPr>
              <w:rPr>
                <w:sz w:val="22"/>
                <w:szCs w:val="18"/>
              </w:rPr>
            </w:pPr>
            <w:r w:rsidRPr="001673F8">
              <w:rPr>
                <w:sz w:val="22"/>
                <w:szCs w:val="18"/>
              </w:rPr>
              <w:t>x</w:t>
            </w:r>
          </w:p>
        </w:tc>
        <w:tc>
          <w:tcPr>
            <w:tcW w:w="607" w:type="dxa"/>
            <w:tcBorders>
              <w:top w:val="single" w:sz="6" w:space="0" w:color="auto"/>
              <w:left w:val="single" w:sz="6" w:space="0" w:color="auto"/>
              <w:bottom w:val="single" w:sz="6" w:space="0" w:color="auto"/>
              <w:right w:val="single" w:sz="6" w:space="0" w:color="auto"/>
            </w:tcBorders>
          </w:tcPr>
          <w:p w14:paraId="32FACE60" w14:textId="77777777" w:rsidR="00C14BD7" w:rsidRPr="001673F8" w:rsidRDefault="00C14BD7" w:rsidP="00084F99">
            <w:pPr>
              <w:rPr>
                <w:sz w:val="22"/>
                <w:szCs w:val="18"/>
              </w:rPr>
            </w:pPr>
            <w:r w:rsidRPr="001673F8">
              <w:rPr>
                <w:sz w:val="22"/>
                <w:szCs w:val="18"/>
              </w:rPr>
              <w:t>x</w:t>
            </w:r>
          </w:p>
        </w:tc>
        <w:tc>
          <w:tcPr>
            <w:tcW w:w="606" w:type="dxa"/>
            <w:tcBorders>
              <w:top w:val="single" w:sz="6" w:space="0" w:color="auto"/>
              <w:left w:val="single" w:sz="6" w:space="0" w:color="auto"/>
              <w:bottom w:val="single" w:sz="6" w:space="0" w:color="auto"/>
              <w:right w:val="single" w:sz="6" w:space="0" w:color="auto"/>
            </w:tcBorders>
          </w:tcPr>
          <w:p w14:paraId="5ACC0C6B" w14:textId="77777777" w:rsidR="00C14BD7" w:rsidRPr="001673F8" w:rsidRDefault="00C14BD7" w:rsidP="00084F99">
            <w:pPr>
              <w:rPr>
                <w:sz w:val="22"/>
                <w:szCs w:val="18"/>
              </w:rPr>
            </w:pPr>
            <w:r w:rsidRPr="001673F8">
              <w:rPr>
                <w:sz w:val="22"/>
                <w:szCs w:val="18"/>
              </w:rPr>
              <w:t>x</w:t>
            </w:r>
          </w:p>
        </w:tc>
        <w:tc>
          <w:tcPr>
            <w:tcW w:w="607" w:type="dxa"/>
            <w:gridSpan w:val="2"/>
            <w:tcBorders>
              <w:top w:val="single" w:sz="6" w:space="0" w:color="auto"/>
              <w:left w:val="single" w:sz="6" w:space="0" w:color="auto"/>
              <w:bottom w:val="single" w:sz="6" w:space="0" w:color="auto"/>
              <w:right w:val="single" w:sz="6" w:space="0" w:color="auto"/>
            </w:tcBorders>
          </w:tcPr>
          <w:p w14:paraId="61055304" w14:textId="77777777" w:rsidR="00C14BD7" w:rsidRPr="001673F8" w:rsidRDefault="00C14BD7" w:rsidP="00084F99">
            <w:pPr>
              <w:rPr>
                <w:sz w:val="22"/>
                <w:szCs w:val="18"/>
              </w:rPr>
            </w:pPr>
            <w:r w:rsidRPr="001673F8">
              <w:rPr>
                <w:sz w:val="22"/>
                <w:szCs w:val="18"/>
              </w:rPr>
              <w:t>x</w:t>
            </w:r>
          </w:p>
        </w:tc>
        <w:tc>
          <w:tcPr>
            <w:tcW w:w="611" w:type="dxa"/>
            <w:tcBorders>
              <w:top w:val="single" w:sz="6" w:space="0" w:color="auto"/>
              <w:bottom w:val="single" w:sz="6" w:space="0" w:color="auto"/>
              <w:right w:val="single" w:sz="12" w:space="0" w:color="auto"/>
            </w:tcBorders>
          </w:tcPr>
          <w:p w14:paraId="244E9ABE" w14:textId="77777777" w:rsidR="00C14BD7" w:rsidRPr="001673F8" w:rsidRDefault="00C14BD7" w:rsidP="00084F99">
            <w:pPr>
              <w:rPr>
                <w:sz w:val="22"/>
                <w:szCs w:val="18"/>
              </w:rPr>
            </w:pPr>
            <w:r w:rsidRPr="001673F8">
              <w:rPr>
                <w:sz w:val="22"/>
                <w:szCs w:val="18"/>
              </w:rPr>
              <w:t>x</w:t>
            </w:r>
          </w:p>
        </w:tc>
      </w:tr>
      <w:tr w:rsidR="00C73CC2" w:rsidRPr="001673F8" w14:paraId="58C32DC3" w14:textId="77777777" w:rsidTr="00485070">
        <w:trPr>
          <w:cantSplit/>
        </w:trPr>
        <w:tc>
          <w:tcPr>
            <w:tcW w:w="1668" w:type="dxa"/>
            <w:tcBorders>
              <w:top w:val="single" w:sz="6" w:space="0" w:color="auto"/>
              <w:left w:val="single" w:sz="12" w:space="0" w:color="auto"/>
              <w:bottom w:val="single" w:sz="6" w:space="0" w:color="auto"/>
              <w:right w:val="single" w:sz="6" w:space="0" w:color="auto"/>
            </w:tcBorders>
          </w:tcPr>
          <w:p w14:paraId="4245FB2B" w14:textId="77777777" w:rsidR="00C73CC2" w:rsidRPr="001673F8" w:rsidRDefault="00C73CC2" w:rsidP="00084F99">
            <w:pPr>
              <w:rPr>
                <w:sz w:val="22"/>
                <w:szCs w:val="18"/>
              </w:rPr>
            </w:pPr>
            <w:r w:rsidRPr="001673F8">
              <w:rPr>
                <w:sz w:val="22"/>
                <w:szCs w:val="18"/>
              </w:rPr>
              <w:t>Multiplier</w:t>
            </w:r>
          </w:p>
        </w:tc>
        <w:tc>
          <w:tcPr>
            <w:tcW w:w="606" w:type="dxa"/>
            <w:tcBorders>
              <w:top w:val="single" w:sz="6" w:space="0" w:color="auto"/>
              <w:left w:val="single" w:sz="6" w:space="0" w:color="auto"/>
              <w:bottom w:val="single" w:sz="6" w:space="0" w:color="auto"/>
              <w:right w:val="single" w:sz="6" w:space="0" w:color="auto"/>
            </w:tcBorders>
          </w:tcPr>
          <w:p w14:paraId="11C16BB4" w14:textId="77777777" w:rsidR="00C73CC2" w:rsidRPr="001673F8" w:rsidRDefault="00C73CC2" w:rsidP="00084F99">
            <w:pPr>
              <w:rPr>
                <w:sz w:val="22"/>
                <w:szCs w:val="18"/>
              </w:rPr>
            </w:pPr>
            <w:r w:rsidRPr="001673F8">
              <w:rPr>
                <w:sz w:val="22"/>
                <w:szCs w:val="18"/>
              </w:rPr>
              <w:t>8</w:t>
            </w:r>
          </w:p>
        </w:tc>
        <w:tc>
          <w:tcPr>
            <w:tcW w:w="607" w:type="dxa"/>
            <w:tcBorders>
              <w:top w:val="single" w:sz="6" w:space="0" w:color="auto"/>
              <w:left w:val="single" w:sz="6" w:space="0" w:color="auto"/>
              <w:bottom w:val="single" w:sz="6" w:space="0" w:color="auto"/>
              <w:right w:val="single" w:sz="6" w:space="0" w:color="auto"/>
            </w:tcBorders>
          </w:tcPr>
          <w:p w14:paraId="444D8C04" w14:textId="77777777" w:rsidR="00C73CC2" w:rsidRPr="001673F8" w:rsidRDefault="00C73CC2" w:rsidP="00084F99">
            <w:pPr>
              <w:rPr>
                <w:sz w:val="22"/>
                <w:szCs w:val="18"/>
              </w:rPr>
            </w:pPr>
            <w:r w:rsidRPr="001673F8">
              <w:rPr>
                <w:sz w:val="22"/>
                <w:szCs w:val="18"/>
              </w:rPr>
              <w:t>6</w:t>
            </w:r>
          </w:p>
        </w:tc>
        <w:tc>
          <w:tcPr>
            <w:tcW w:w="606" w:type="dxa"/>
            <w:gridSpan w:val="2"/>
            <w:tcBorders>
              <w:top w:val="single" w:sz="6" w:space="0" w:color="auto"/>
              <w:left w:val="single" w:sz="6" w:space="0" w:color="auto"/>
              <w:bottom w:val="single" w:sz="6" w:space="0" w:color="auto"/>
              <w:right w:val="single" w:sz="6" w:space="0" w:color="auto"/>
            </w:tcBorders>
          </w:tcPr>
          <w:p w14:paraId="6E01550F" w14:textId="77777777" w:rsidR="00C73CC2" w:rsidRPr="001673F8" w:rsidRDefault="00C73CC2" w:rsidP="00084F99">
            <w:pPr>
              <w:rPr>
                <w:sz w:val="22"/>
                <w:szCs w:val="18"/>
              </w:rPr>
            </w:pPr>
            <w:r w:rsidRPr="001673F8">
              <w:rPr>
                <w:sz w:val="22"/>
                <w:szCs w:val="18"/>
              </w:rPr>
              <w:t>4</w:t>
            </w:r>
          </w:p>
        </w:tc>
        <w:tc>
          <w:tcPr>
            <w:tcW w:w="607" w:type="dxa"/>
            <w:tcBorders>
              <w:top w:val="single" w:sz="6" w:space="0" w:color="auto"/>
              <w:left w:val="single" w:sz="6" w:space="0" w:color="auto"/>
              <w:bottom w:val="single" w:sz="6" w:space="0" w:color="auto"/>
              <w:right w:val="single" w:sz="6" w:space="0" w:color="auto"/>
            </w:tcBorders>
          </w:tcPr>
          <w:p w14:paraId="442917F6" w14:textId="77777777" w:rsidR="00C73CC2" w:rsidRPr="001673F8" w:rsidRDefault="00C73CC2" w:rsidP="00084F99">
            <w:pPr>
              <w:rPr>
                <w:sz w:val="22"/>
                <w:szCs w:val="18"/>
              </w:rPr>
            </w:pPr>
            <w:r w:rsidRPr="001673F8">
              <w:rPr>
                <w:sz w:val="22"/>
                <w:szCs w:val="18"/>
              </w:rPr>
              <w:t>2</w:t>
            </w:r>
          </w:p>
        </w:tc>
        <w:tc>
          <w:tcPr>
            <w:tcW w:w="607" w:type="dxa"/>
            <w:tcBorders>
              <w:top w:val="single" w:sz="6" w:space="0" w:color="auto"/>
              <w:left w:val="single" w:sz="6" w:space="0" w:color="auto"/>
              <w:bottom w:val="single" w:sz="6" w:space="0" w:color="auto"/>
              <w:right w:val="single" w:sz="6" w:space="0" w:color="auto"/>
            </w:tcBorders>
          </w:tcPr>
          <w:p w14:paraId="7789076A" w14:textId="77777777" w:rsidR="00C73CC2" w:rsidRPr="001673F8" w:rsidRDefault="00C73CC2" w:rsidP="00084F99">
            <w:pPr>
              <w:rPr>
                <w:sz w:val="22"/>
                <w:szCs w:val="18"/>
              </w:rPr>
            </w:pPr>
            <w:r w:rsidRPr="001673F8">
              <w:rPr>
                <w:sz w:val="22"/>
                <w:szCs w:val="18"/>
              </w:rPr>
              <w:t>3</w:t>
            </w:r>
          </w:p>
        </w:tc>
        <w:tc>
          <w:tcPr>
            <w:tcW w:w="606" w:type="dxa"/>
            <w:tcBorders>
              <w:top w:val="single" w:sz="6" w:space="0" w:color="auto"/>
              <w:left w:val="single" w:sz="6" w:space="0" w:color="auto"/>
              <w:bottom w:val="single" w:sz="6" w:space="0" w:color="auto"/>
              <w:right w:val="single" w:sz="6" w:space="0" w:color="auto"/>
            </w:tcBorders>
          </w:tcPr>
          <w:p w14:paraId="5EEE5F8C" w14:textId="77777777" w:rsidR="00C73CC2" w:rsidRPr="001673F8" w:rsidRDefault="00C73CC2" w:rsidP="00084F99">
            <w:pPr>
              <w:rPr>
                <w:sz w:val="22"/>
                <w:szCs w:val="18"/>
              </w:rPr>
            </w:pPr>
            <w:r w:rsidRPr="001673F8">
              <w:rPr>
                <w:sz w:val="22"/>
                <w:szCs w:val="18"/>
              </w:rPr>
              <w:t>5</w:t>
            </w:r>
          </w:p>
        </w:tc>
        <w:tc>
          <w:tcPr>
            <w:tcW w:w="607" w:type="dxa"/>
            <w:gridSpan w:val="2"/>
            <w:tcBorders>
              <w:top w:val="single" w:sz="6" w:space="0" w:color="auto"/>
              <w:left w:val="single" w:sz="6" w:space="0" w:color="auto"/>
              <w:bottom w:val="single" w:sz="6" w:space="0" w:color="auto"/>
              <w:right w:val="single" w:sz="6" w:space="0" w:color="auto"/>
            </w:tcBorders>
          </w:tcPr>
          <w:p w14:paraId="79D46961" w14:textId="77777777" w:rsidR="00C73CC2" w:rsidRPr="001673F8" w:rsidRDefault="00C73CC2" w:rsidP="00084F99">
            <w:pPr>
              <w:rPr>
                <w:sz w:val="22"/>
                <w:szCs w:val="18"/>
              </w:rPr>
            </w:pPr>
            <w:r w:rsidRPr="001673F8">
              <w:rPr>
                <w:sz w:val="22"/>
                <w:szCs w:val="18"/>
              </w:rPr>
              <w:t>9</w:t>
            </w:r>
          </w:p>
        </w:tc>
        <w:tc>
          <w:tcPr>
            <w:tcW w:w="611" w:type="dxa"/>
            <w:tcBorders>
              <w:top w:val="single" w:sz="6" w:space="0" w:color="auto"/>
              <w:bottom w:val="single" w:sz="6" w:space="0" w:color="auto"/>
              <w:right w:val="single" w:sz="12" w:space="0" w:color="auto"/>
            </w:tcBorders>
          </w:tcPr>
          <w:p w14:paraId="64DBA12D" w14:textId="77777777" w:rsidR="00C73CC2" w:rsidRPr="001673F8" w:rsidRDefault="00C73CC2" w:rsidP="00084F99">
            <w:pPr>
              <w:rPr>
                <w:sz w:val="22"/>
                <w:szCs w:val="18"/>
              </w:rPr>
            </w:pPr>
            <w:r w:rsidRPr="001673F8">
              <w:rPr>
                <w:sz w:val="22"/>
                <w:szCs w:val="18"/>
              </w:rPr>
              <w:t>7</w:t>
            </w:r>
          </w:p>
        </w:tc>
      </w:tr>
      <w:tr w:rsidR="00C73CC2" w:rsidRPr="001673F8" w14:paraId="553DF82F" w14:textId="77777777" w:rsidTr="00485070">
        <w:trPr>
          <w:cantSplit/>
        </w:trPr>
        <w:tc>
          <w:tcPr>
            <w:tcW w:w="1668" w:type="dxa"/>
            <w:tcBorders>
              <w:top w:val="single" w:sz="6" w:space="0" w:color="auto"/>
              <w:left w:val="single" w:sz="12" w:space="0" w:color="auto"/>
              <w:bottom w:val="single" w:sz="6" w:space="0" w:color="auto"/>
              <w:right w:val="single" w:sz="6" w:space="0" w:color="auto"/>
            </w:tcBorders>
          </w:tcPr>
          <w:p w14:paraId="42CBA5CA" w14:textId="77777777" w:rsidR="00C73CC2" w:rsidRPr="001673F8" w:rsidRDefault="00C73CC2" w:rsidP="00084F99">
            <w:pPr>
              <w:rPr>
                <w:sz w:val="22"/>
                <w:szCs w:val="18"/>
              </w:rPr>
            </w:pPr>
            <w:r w:rsidRPr="001673F8">
              <w:rPr>
                <w:sz w:val="22"/>
                <w:szCs w:val="18"/>
              </w:rPr>
              <w:t>Result</w:t>
            </w:r>
          </w:p>
        </w:tc>
        <w:tc>
          <w:tcPr>
            <w:tcW w:w="606" w:type="dxa"/>
            <w:tcBorders>
              <w:top w:val="single" w:sz="6" w:space="0" w:color="auto"/>
              <w:left w:val="single" w:sz="6" w:space="0" w:color="auto"/>
              <w:bottom w:val="single" w:sz="6" w:space="0" w:color="auto"/>
              <w:right w:val="single" w:sz="6" w:space="0" w:color="auto"/>
            </w:tcBorders>
          </w:tcPr>
          <w:p w14:paraId="19A41339" w14:textId="77777777" w:rsidR="00C73CC2" w:rsidRPr="001673F8" w:rsidRDefault="00C73CC2" w:rsidP="00084F99">
            <w:pPr>
              <w:rPr>
                <w:sz w:val="22"/>
                <w:szCs w:val="18"/>
              </w:rPr>
            </w:pPr>
            <w:r w:rsidRPr="001673F8">
              <w:rPr>
                <w:sz w:val="22"/>
                <w:szCs w:val="18"/>
              </w:rPr>
              <w:t>32</w:t>
            </w:r>
          </w:p>
        </w:tc>
        <w:tc>
          <w:tcPr>
            <w:tcW w:w="607" w:type="dxa"/>
            <w:tcBorders>
              <w:top w:val="single" w:sz="6" w:space="0" w:color="auto"/>
              <w:left w:val="single" w:sz="6" w:space="0" w:color="auto"/>
              <w:bottom w:val="single" w:sz="6" w:space="0" w:color="auto"/>
              <w:right w:val="single" w:sz="6" w:space="0" w:color="auto"/>
            </w:tcBorders>
          </w:tcPr>
          <w:p w14:paraId="46822735" w14:textId="77777777" w:rsidR="00C73CC2" w:rsidRPr="001673F8" w:rsidRDefault="00C73CC2" w:rsidP="00084F99">
            <w:pPr>
              <w:rPr>
                <w:sz w:val="22"/>
                <w:szCs w:val="18"/>
              </w:rPr>
            </w:pPr>
            <w:r w:rsidRPr="001673F8">
              <w:rPr>
                <w:sz w:val="22"/>
                <w:szCs w:val="18"/>
              </w:rPr>
              <w:t>42</w:t>
            </w:r>
          </w:p>
        </w:tc>
        <w:tc>
          <w:tcPr>
            <w:tcW w:w="606" w:type="dxa"/>
            <w:gridSpan w:val="2"/>
            <w:tcBorders>
              <w:top w:val="single" w:sz="6" w:space="0" w:color="auto"/>
              <w:left w:val="single" w:sz="6" w:space="0" w:color="auto"/>
              <w:bottom w:val="single" w:sz="6" w:space="0" w:color="auto"/>
              <w:right w:val="single" w:sz="6" w:space="0" w:color="auto"/>
            </w:tcBorders>
          </w:tcPr>
          <w:p w14:paraId="0A26EA42" w14:textId="77777777" w:rsidR="00C73CC2" w:rsidRPr="001673F8" w:rsidRDefault="00C73CC2" w:rsidP="00084F99">
            <w:pPr>
              <w:rPr>
                <w:sz w:val="22"/>
                <w:szCs w:val="18"/>
              </w:rPr>
            </w:pPr>
            <w:r w:rsidRPr="001673F8">
              <w:rPr>
                <w:sz w:val="22"/>
                <w:szCs w:val="18"/>
              </w:rPr>
              <w:t>12</w:t>
            </w:r>
          </w:p>
        </w:tc>
        <w:tc>
          <w:tcPr>
            <w:tcW w:w="607" w:type="dxa"/>
            <w:tcBorders>
              <w:top w:val="single" w:sz="6" w:space="0" w:color="auto"/>
              <w:left w:val="single" w:sz="6" w:space="0" w:color="auto"/>
              <w:bottom w:val="single" w:sz="6" w:space="0" w:color="auto"/>
              <w:right w:val="single" w:sz="6" w:space="0" w:color="auto"/>
            </w:tcBorders>
          </w:tcPr>
          <w:p w14:paraId="11F59CD4" w14:textId="77777777" w:rsidR="00C73CC2" w:rsidRPr="001673F8" w:rsidRDefault="00C73CC2" w:rsidP="00084F99">
            <w:pPr>
              <w:rPr>
                <w:sz w:val="22"/>
                <w:szCs w:val="18"/>
              </w:rPr>
            </w:pPr>
            <w:r w:rsidRPr="001673F8">
              <w:rPr>
                <w:sz w:val="22"/>
                <w:szCs w:val="18"/>
              </w:rPr>
              <w:t>2</w:t>
            </w:r>
          </w:p>
        </w:tc>
        <w:tc>
          <w:tcPr>
            <w:tcW w:w="607" w:type="dxa"/>
            <w:tcBorders>
              <w:top w:val="single" w:sz="6" w:space="0" w:color="auto"/>
              <w:left w:val="single" w:sz="6" w:space="0" w:color="auto"/>
              <w:bottom w:val="single" w:sz="6" w:space="0" w:color="auto"/>
              <w:right w:val="single" w:sz="6" w:space="0" w:color="auto"/>
            </w:tcBorders>
          </w:tcPr>
          <w:p w14:paraId="168E22FF" w14:textId="77777777" w:rsidR="00C73CC2" w:rsidRPr="001673F8" w:rsidRDefault="00C73CC2" w:rsidP="00084F99">
            <w:pPr>
              <w:rPr>
                <w:sz w:val="22"/>
                <w:szCs w:val="18"/>
              </w:rPr>
            </w:pPr>
            <w:r w:rsidRPr="001673F8">
              <w:rPr>
                <w:sz w:val="22"/>
                <w:szCs w:val="18"/>
              </w:rPr>
              <w:t>6</w:t>
            </w:r>
          </w:p>
        </w:tc>
        <w:tc>
          <w:tcPr>
            <w:tcW w:w="606" w:type="dxa"/>
            <w:tcBorders>
              <w:top w:val="single" w:sz="6" w:space="0" w:color="auto"/>
              <w:left w:val="single" w:sz="6" w:space="0" w:color="auto"/>
              <w:bottom w:val="single" w:sz="6" w:space="0" w:color="auto"/>
              <w:right w:val="single" w:sz="6" w:space="0" w:color="auto"/>
            </w:tcBorders>
          </w:tcPr>
          <w:p w14:paraId="65E14A08" w14:textId="77777777" w:rsidR="00C73CC2" w:rsidRPr="001673F8" w:rsidRDefault="00C73CC2" w:rsidP="00084F99">
            <w:pPr>
              <w:rPr>
                <w:sz w:val="22"/>
                <w:szCs w:val="18"/>
              </w:rPr>
            </w:pPr>
            <w:r w:rsidRPr="001673F8">
              <w:rPr>
                <w:sz w:val="22"/>
                <w:szCs w:val="18"/>
              </w:rPr>
              <w:t>20</w:t>
            </w:r>
          </w:p>
        </w:tc>
        <w:tc>
          <w:tcPr>
            <w:tcW w:w="607" w:type="dxa"/>
            <w:gridSpan w:val="2"/>
            <w:tcBorders>
              <w:top w:val="single" w:sz="6" w:space="0" w:color="auto"/>
              <w:left w:val="single" w:sz="6" w:space="0" w:color="auto"/>
              <w:bottom w:val="single" w:sz="6" w:space="0" w:color="auto"/>
              <w:right w:val="single" w:sz="6" w:space="0" w:color="auto"/>
            </w:tcBorders>
          </w:tcPr>
          <w:p w14:paraId="0EE1F3FE" w14:textId="77777777" w:rsidR="00C73CC2" w:rsidRPr="001673F8" w:rsidRDefault="00C73CC2" w:rsidP="00084F99">
            <w:pPr>
              <w:rPr>
                <w:sz w:val="22"/>
                <w:szCs w:val="18"/>
              </w:rPr>
            </w:pPr>
            <w:r w:rsidRPr="001673F8">
              <w:rPr>
                <w:sz w:val="22"/>
                <w:szCs w:val="18"/>
              </w:rPr>
              <w:t>72</w:t>
            </w:r>
          </w:p>
        </w:tc>
        <w:tc>
          <w:tcPr>
            <w:tcW w:w="611" w:type="dxa"/>
            <w:tcBorders>
              <w:top w:val="single" w:sz="6" w:space="0" w:color="auto"/>
              <w:bottom w:val="single" w:sz="6" w:space="0" w:color="auto"/>
              <w:right w:val="single" w:sz="12" w:space="0" w:color="auto"/>
            </w:tcBorders>
          </w:tcPr>
          <w:p w14:paraId="0D5A1E02" w14:textId="77777777" w:rsidR="00C73CC2" w:rsidRPr="001673F8" w:rsidRDefault="00C73CC2" w:rsidP="00084F99">
            <w:pPr>
              <w:rPr>
                <w:sz w:val="22"/>
                <w:szCs w:val="18"/>
              </w:rPr>
            </w:pPr>
            <w:r w:rsidRPr="001673F8">
              <w:rPr>
                <w:sz w:val="22"/>
                <w:szCs w:val="18"/>
              </w:rPr>
              <w:t>14</w:t>
            </w:r>
          </w:p>
        </w:tc>
      </w:tr>
      <w:tr w:rsidR="00C73CC2" w:rsidRPr="001673F8" w14:paraId="5C35D03F" w14:textId="77777777" w:rsidTr="00485070">
        <w:trPr>
          <w:cantSplit/>
        </w:trPr>
        <w:tc>
          <w:tcPr>
            <w:tcW w:w="1668" w:type="dxa"/>
            <w:tcBorders>
              <w:top w:val="single" w:sz="6" w:space="0" w:color="auto"/>
              <w:left w:val="single" w:sz="12" w:space="0" w:color="auto"/>
              <w:bottom w:val="single" w:sz="6" w:space="0" w:color="auto"/>
              <w:right w:val="single" w:sz="6" w:space="0" w:color="auto"/>
            </w:tcBorders>
          </w:tcPr>
          <w:p w14:paraId="26E05D7E" w14:textId="3660E865" w:rsidR="00C73CC2" w:rsidRPr="001673F8" w:rsidRDefault="00C73CC2" w:rsidP="00084F99">
            <w:pPr>
              <w:rPr>
                <w:sz w:val="22"/>
                <w:szCs w:val="18"/>
              </w:rPr>
            </w:pPr>
            <w:r w:rsidRPr="001673F8">
              <w:rPr>
                <w:sz w:val="22"/>
                <w:szCs w:val="18"/>
              </w:rPr>
              <w:t>Step 2</w:t>
            </w:r>
          </w:p>
        </w:tc>
        <w:tc>
          <w:tcPr>
            <w:tcW w:w="606" w:type="dxa"/>
            <w:tcBorders>
              <w:top w:val="single" w:sz="6" w:space="0" w:color="auto"/>
              <w:left w:val="single" w:sz="6" w:space="0" w:color="auto"/>
              <w:bottom w:val="single" w:sz="6" w:space="0" w:color="auto"/>
              <w:right w:val="single" w:sz="6" w:space="0" w:color="auto"/>
            </w:tcBorders>
          </w:tcPr>
          <w:p w14:paraId="086F5F27" w14:textId="4B524E2A" w:rsidR="00C73CC2" w:rsidRPr="001673F8" w:rsidRDefault="00C73CC2" w:rsidP="00084F99">
            <w:pPr>
              <w:rPr>
                <w:sz w:val="22"/>
                <w:szCs w:val="18"/>
              </w:rPr>
            </w:pPr>
            <w:r w:rsidRPr="001673F8">
              <w:rPr>
                <w:sz w:val="22"/>
                <w:szCs w:val="18"/>
              </w:rPr>
              <w:t>32</w:t>
            </w:r>
          </w:p>
        </w:tc>
        <w:tc>
          <w:tcPr>
            <w:tcW w:w="607" w:type="dxa"/>
            <w:tcBorders>
              <w:top w:val="single" w:sz="6" w:space="0" w:color="auto"/>
              <w:left w:val="single" w:sz="6" w:space="0" w:color="auto"/>
              <w:bottom w:val="single" w:sz="6" w:space="0" w:color="auto"/>
              <w:right w:val="single" w:sz="6" w:space="0" w:color="auto"/>
            </w:tcBorders>
          </w:tcPr>
          <w:p w14:paraId="33A20D5F" w14:textId="6C5AA3D1" w:rsidR="00C73CC2" w:rsidRPr="001673F8" w:rsidRDefault="00C73CC2" w:rsidP="00084F99">
            <w:pPr>
              <w:rPr>
                <w:sz w:val="22"/>
                <w:szCs w:val="18"/>
              </w:rPr>
            </w:pPr>
            <w:r w:rsidRPr="001673F8">
              <w:rPr>
                <w:sz w:val="22"/>
                <w:szCs w:val="18"/>
              </w:rPr>
              <w:t>+42</w:t>
            </w:r>
          </w:p>
        </w:tc>
        <w:tc>
          <w:tcPr>
            <w:tcW w:w="606" w:type="dxa"/>
            <w:gridSpan w:val="2"/>
            <w:tcBorders>
              <w:top w:val="single" w:sz="6" w:space="0" w:color="auto"/>
              <w:left w:val="single" w:sz="6" w:space="0" w:color="auto"/>
              <w:bottom w:val="single" w:sz="6" w:space="0" w:color="auto"/>
              <w:right w:val="single" w:sz="6" w:space="0" w:color="auto"/>
            </w:tcBorders>
          </w:tcPr>
          <w:p w14:paraId="6AE7C3CF" w14:textId="1C119860" w:rsidR="00C73CC2" w:rsidRPr="001673F8" w:rsidRDefault="00C73CC2" w:rsidP="00084F99">
            <w:pPr>
              <w:rPr>
                <w:sz w:val="22"/>
                <w:szCs w:val="18"/>
              </w:rPr>
            </w:pPr>
            <w:r w:rsidRPr="001673F8">
              <w:rPr>
                <w:sz w:val="22"/>
                <w:szCs w:val="18"/>
              </w:rPr>
              <w:t>+12</w:t>
            </w:r>
          </w:p>
        </w:tc>
        <w:tc>
          <w:tcPr>
            <w:tcW w:w="607" w:type="dxa"/>
            <w:tcBorders>
              <w:top w:val="single" w:sz="6" w:space="0" w:color="auto"/>
              <w:left w:val="single" w:sz="6" w:space="0" w:color="auto"/>
              <w:bottom w:val="single" w:sz="6" w:space="0" w:color="auto"/>
              <w:right w:val="single" w:sz="6" w:space="0" w:color="auto"/>
            </w:tcBorders>
          </w:tcPr>
          <w:p w14:paraId="584FD548" w14:textId="6868C26D" w:rsidR="00C73CC2" w:rsidRPr="001673F8" w:rsidRDefault="00C73CC2" w:rsidP="00084F99">
            <w:pPr>
              <w:rPr>
                <w:sz w:val="22"/>
                <w:szCs w:val="18"/>
              </w:rPr>
            </w:pPr>
            <w:r w:rsidRPr="001673F8">
              <w:rPr>
                <w:sz w:val="22"/>
                <w:szCs w:val="18"/>
              </w:rPr>
              <w:t>+2</w:t>
            </w:r>
          </w:p>
        </w:tc>
        <w:tc>
          <w:tcPr>
            <w:tcW w:w="607" w:type="dxa"/>
            <w:tcBorders>
              <w:top w:val="single" w:sz="6" w:space="0" w:color="auto"/>
              <w:left w:val="single" w:sz="6" w:space="0" w:color="auto"/>
              <w:bottom w:val="single" w:sz="6" w:space="0" w:color="auto"/>
              <w:right w:val="single" w:sz="6" w:space="0" w:color="auto"/>
            </w:tcBorders>
          </w:tcPr>
          <w:p w14:paraId="09B61961" w14:textId="5B56C666" w:rsidR="00C73CC2" w:rsidRPr="001673F8" w:rsidRDefault="00C73CC2" w:rsidP="00084F99">
            <w:pPr>
              <w:rPr>
                <w:sz w:val="22"/>
                <w:szCs w:val="18"/>
              </w:rPr>
            </w:pPr>
            <w:r w:rsidRPr="001673F8">
              <w:rPr>
                <w:sz w:val="22"/>
                <w:szCs w:val="18"/>
              </w:rPr>
              <w:t>+6</w:t>
            </w:r>
          </w:p>
        </w:tc>
        <w:tc>
          <w:tcPr>
            <w:tcW w:w="606" w:type="dxa"/>
            <w:tcBorders>
              <w:top w:val="single" w:sz="6" w:space="0" w:color="auto"/>
              <w:left w:val="single" w:sz="6" w:space="0" w:color="auto"/>
              <w:bottom w:val="single" w:sz="6" w:space="0" w:color="auto"/>
              <w:right w:val="single" w:sz="6" w:space="0" w:color="auto"/>
            </w:tcBorders>
          </w:tcPr>
          <w:p w14:paraId="29F85922" w14:textId="19F4115B" w:rsidR="00C73CC2" w:rsidRPr="001673F8" w:rsidRDefault="00C73CC2" w:rsidP="00084F99">
            <w:pPr>
              <w:rPr>
                <w:sz w:val="22"/>
                <w:szCs w:val="18"/>
              </w:rPr>
            </w:pPr>
            <w:r w:rsidRPr="001673F8">
              <w:rPr>
                <w:sz w:val="22"/>
                <w:szCs w:val="18"/>
              </w:rPr>
              <w:t>+20</w:t>
            </w:r>
          </w:p>
        </w:tc>
        <w:tc>
          <w:tcPr>
            <w:tcW w:w="607" w:type="dxa"/>
            <w:gridSpan w:val="2"/>
            <w:tcBorders>
              <w:top w:val="single" w:sz="6" w:space="0" w:color="auto"/>
              <w:left w:val="single" w:sz="6" w:space="0" w:color="auto"/>
              <w:bottom w:val="single" w:sz="6" w:space="0" w:color="auto"/>
              <w:right w:val="single" w:sz="6" w:space="0" w:color="auto"/>
            </w:tcBorders>
          </w:tcPr>
          <w:p w14:paraId="37803E5A" w14:textId="492BB81E" w:rsidR="00C73CC2" w:rsidRPr="001673F8" w:rsidRDefault="00C73CC2" w:rsidP="00084F99">
            <w:pPr>
              <w:rPr>
                <w:sz w:val="22"/>
                <w:szCs w:val="18"/>
              </w:rPr>
            </w:pPr>
            <w:r w:rsidRPr="001673F8">
              <w:rPr>
                <w:sz w:val="22"/>
                <w:szCs w:val="18"/>
              </w:rPr>
              <w:t>+72</w:t>
            </w:r>
          </w:p>
        </w:tc>
        <w:tc>
          <w:tcPr>
            <w:tcW w:w="611" w:type="dxa"/>
            <w:tcBorders>
              <w:top w:val="single" w:sz="6" w:space="0" w:color="auto"/>
              <w:bottom w:val="single" w:sz="6" w:space="0" w:color="auto"/>
              <w:right w:val="single" w:sz="12" w:space="0" w:color="auto"/>
            </w:tcBorders>
          </w:tcPr>
          <w:p w14:paraId="4DE4C3BC" w14:textId="0E682392" w:rsidR="00C73CC2" w:rsidRPr="001673F8" w:rsidRDefault="00C73CC2" w:rsidP="00084F99">
            <w:pPr>
              <w:rPr>
                <w:sz w:val="22"/>
                <w:szCs w:val="18"/>
              </w:rPr>
            </w:pPr>
            <w:r w:rsidRPr="001673F8">
              <w:rPr>
                <w:sz w:val="22"/>
                <w:szCs w:val="18"/>
              </w:rPr>
              <w:t>+14</w:t>
            </w:r>
          </w:p>
        </w:tc>
      </w:tr>
      <w:tr w:rsidR="00C14BD7" w:rsidRPr="001673F8" w14:paraId="612AC367" w14:textId="77777777" w:rsidTr="00485070">
        <w:trPr>
          <w:cantSplit/>
        </w:trPr>
        <w:tc>
          <w:tcPr>
            <w:tcW w:w="1668" w:type="dxa"/>
            <w:tcBorders>
              <w:top w:val="single" w:sz="12" w:space="0" w:color="auto"/>
              <w:left w:val="single" w:sz="12" w:space="0" w:color="auto"/>
              <w:bottom w:val="single" w:sz="12" w:space="0" w:color="auto"/>
              <w:right w:val="single" w:sz="6" w:space="0" w:color="auto"/>
            </w:tcBorders>
          </w:tcPr>
          <w:p w14:paraId="4C00D2B6" w14:textId="09C29943" w:rsidR="00C14BD7" w:rsidRPr="001673F8" w:rsidRDefault="00C14BD7" w:rsidP="00084F99">
            <w:pPr>
              <w:rPr>
                <w:sz w:val="22"/>
                <w:szCs w:val="18"/>
              </w:rPr>
            </w:pPr>
            <w:r w:rsidRPr="001673F8">
              <w:rPr>
                <w:sz w:val="22"/>
                <w:szCs w:val="18"/>
              </w:rPr>
              <w:t>Total:</w:t>
            </w:r>
          </w:p>
        </w:tc>
        <w:tc>
          <w:tcPr>
            <w:tcW w:w="4857" w:type="dxa"/>
            <w:gridSpan w:val="10"/>
            <w:tcBorders>
              <w:top w:val="single" w:sz="12" w:space="0" w:color="auto"/>
              <w:left w:val="single" w:sz="6" w:space="0" w:color="auto"/>
              <w:bottom w:val="single" w:sz="12" w:space="0" w:color="auto"/>
              <w:right w:val="single" w:sz="12" w:space="0" w:color="auto"/>
            </w:tcBorders>
          </w:tcPr>
          <w:p w14:paraId="56A05D5E" w14:textId="77777777" w:rsidR="00C14BD7" w:rsidRPr="001673F8" w:rsidRDefault="00C14BD7" w:rsidP="00084F99">
            <w:pPr>
              <w:jc w:val="center"/>
              <w:rPr>
                <w:sz w:val="22"/>
                <w:szCs w:val="18"/>
              </w:rPr>
            </w:pPr>
            <w:r w:rsidRPr="001673F8">
              <w:rPr>
                <w:sz w:val="22"/>
                <w:szCs w:val="18"/>
              </w:rPr>
              <w:t>200</w:t>
            </w:r>
          </w:p>
        </w:tc>
      </w:tr>
      <w:tr w:rsidR="00C14BD7" w:rsidRPr="001673F8" w14:paraId="2E9F9AD2" w14:textId="77777777" w:rsidTr="00485070">
        <w:trPr>
          <w:cantSplit/>
        </w:trPr>
        <w:tc>
          <w:tcPr>
            <w:tcW w:w="1668" w:type="dxa"/>
            <w:tcBorders>
              <w:top w:val="single" w:sz="12" w:space="0" w:color="auto"/>
              <w:left w:val="single" w:sz="12" w:space="0" w:color="auto"/>
              <w:bottom w:val="single" w:sz="12" w:space="0" w:color="auto"/>
              <w:right w:val="single" w:sz="6" w:space="0" w:color="auto"/>
            </w:tcBorders>
          </w:tcPr>
          <w:p w14:paraId="4097219B" w14:textId="3EC03937" w:rsidR="00C14BD7" w:rsidRPr="001673F8" w:rsidRDefault="00C14BD7" w:rsidP="00084F99">
            <w:pPr>
              <w:rPr>
                <w:sz w:val="22"/>
                <w:szCs w:val="18"/>
              </w:rPr>
            </w:pPr>
            <w:r w:rsidRPr="001673F8">
              <w:rPr>
                <w:sz w:val="22"/>
                <w:szCs w:val="18"/>
              </w:rPr>
              <w:t>Step 3</w:t>
            </w:r>
          </w:p>
          <w:p w14:paraId="00F11353" w14:textId="77777777" w:rsidR="00C14BD7" w:rsidRPr="001673F8" w:rsidRDefault="00C14BD7" w:rsidP="00084F99">
            <w:pPr>
              <w:rPr>
                <w:sz w:val="22"/>
                <w:szCs w:val="18"/>
              </w:rPr>
            </w:pPr>
            <w:r w:rsidRPr="001673F8">
              <w:rPr>
                <w:sz w:val="22"/>
                <w:szCs w:val="18"/>
              </w:rPr>
              <w:t>(MOD11)</w:t>
            </w:r>
          </w:p>
        </w:tc>
        <w:tc>
          <w:tcPr>
            <w:tcW w:w="1390" w:type="dxa"/>
            <w:gridSpan w:val="3"/>
            <w:tcBorders>
              <w:top w:val="single" w:sz="12" w:space="0" w:color="auto"/>
              <w:left w:val="single" w:sz="6" w:space="0" w:color="auto"/>
              <w:bottom w:val="single" w:sz="12" w:space="0" w:color="auto"/>
              <w:right w:val="single" w:sz="6" w:space="0" w:color="auto"/>
            </w:tcBorders>
          </w:tcPr>
          <w:p w14:paraId="3B7F0CBA" w14:textId="77777777" w:rsidR="00C14BD7" w:rsidRPr="001673F8" w:rsidRDefault="00C14BD7" w:rsidP="00084F99">
            <w:pPr>
              <w:rPr>
                <w:sz w:val="22"/>
                <w:szCs w:val="18"/>
              </w:rPr>
            </w:pPr>
            <w:r w:rsidRPr="001673F8">
              <w:rPr>
                <w:sz w:val="22"/>
                <w:szCs w:val="18"/>
              </w:rPr>
              <w:t>200/11=18</w:t>
            </w:r>
          </w:p>
        </w:tc>
        <w:tc>
          <w:tcPr>
            <w:tcW w:w="1643" w:type="dxa"/>
            <w:gridSpan w:val="3"/>
            <w:tcBorders>
              <w:top w:val="single" w:sz="12" w:space="0" w:color="auto"/>
              <w:left w:val="single" w:sz="6" w:space="0" w:color="auto"/>
              <w:bottom w:val="single" w:sz="12" w:space="0" w:color="auto"/>
              <w:right w:val="single" w:sz="6" w:space="0" w:color="auto"/>
            </w:tcBorders>
          </w:tcPr>
          <w:p w14:paraId="1418108B" w14:textId="77777777" w:rsidR="00C14BD7" w:rsidRPr="001673F8" w:rsidRDefault="00C14BD7" w:rsidP="00084F99">
            <w:pPr>
              <w:rPr>
                <w:sz w:val="22"/>
                <w:szCs w:val="18"/>
              </w:rPr>
            </w:pPr>
            <w:r w:rsidRPr="001673F8">
              <w:rPr>
                <w:sz w:val="22"/>
                <w:szCs w:val="18"/>
              </w:rPr>
              <w:t>Remainder = 2</w:t>
            </w:r>
          </w:p>
        </w:tc>
        <w:tc>
          <w:tcPr>
            <w:tcW w:w="940" w:type="dxa"/>
            <w:gridSpan w:val="2"/>
            <w:tcBorders>
              <w:top w:val="single" w:sz="12" w:space="0" w:color="auto"/>
              <w:left w:val="single" w:sz="6" w:space="0" w:color="auto"/>
              <w:bottom w:val="single" w:sz="12" w:space="0" w:color="auto"/>
              <w:right w:val="single" w:sz="6" w:space="0" w:color="auto"/>
            </w:tcBorders>
          </w:tcPr>
          <w:p w14:paraId="7A3F62AF" w14:textId="77777777" w:rsidR="00C14BD7" w:rsidRPr="001673F8" w:rsidRDefault="00C14BD7" w:rsidP="00084F99">
            <w:pPr>
              <w:rPr>
                <w:sz w:val="22"/>
                <w:szCs w:val="18"/>
              </w:rPr>
            </w:pPr>
            <w:r w:rsidRPr="001673F8">
              <w:rPr>
                <w:sz w:val="22"/>
                <w:szCs w:val="18"/>
              </w:rPr>
              <w:t>11-2</w:t>
            </w:r>
          </w:p>
        </w:tc>
        <w:tc>
          <w:tcPr>
            <w:tcW w:w="884" w:type="dxa"/>
            <w:gridSpan w:val="2"/>
            <w:tcBorders>
              <w:top w:val="single" w:sz="12" w:space="0" w:color="auto"/>
              <w:left w:val="single" w:sz="6" w:space="0" w:color="auto"/>
              <w:bottom w:val="single" w:sz="12" w:space="0" w:color="auto"/>
              <w:right w:val="single" w:sz="12" w:space="0" w:color="auto"/>
            </w:tcBorders>
          </w:tcPr>
          <w:p w14:paraId="6CB9CAA2" w14:textId="77777777" w:rsidR="00C14BD7" w:rsidRPr="001673F8" w:rsidRDefault="00C14BD7" w:rsidP="00084F99">
            <w:pPr>
              <w:rPr>
                <w:sz w:val="22"/>
                <w:szCs w:val="18"/>
              </w:rPr>
            </w:pPr>
            <w:r w:rsidRPr="001673F8">
              <w:rPr>
                <w:sz w:val="22"/>
                <w:szCs w:val="18"/>
              </w:rPr>
              <w:t>9</w:t>
            </w:r>
          </w:p>
        </w:tc>
      </w:tr>
    </w:tbl>
    <w:p w14:paraId="5687F2AD" w14:textId="222EAD5D" w:rsidR="00C14BD7" w:rsidRPr="001673F8" w:rsidRDefault="00C14BD7" w:rsidP="00C14BD7"/>
    <w:p w14:paraId="6598235D" w14:textId="77777777" w:rsidR="00C73CC2" w:rsidRDefault="00C73CC2" w:rsidP="00C73CC2">
      <w:r w:rsidRPr="001673F8">
        <w:t>CDV check digit: 9</w:t>
      </w:r>
    </w:p>
    <w:p w14:paraId="73BD82B4" w14:textId="484C1CE4" w:rsidR="00C73CC2" w:rsidRDefault="00C73CC2" w:rsidP="00C14BD7"/>
    <w:p w14:paraId="2AFD2714" w14:textId="77777777" w:rsidR="00C73CC2" w:rsidRDefault="00C73CC2" w:rsidP="00C14BD7"/>
    <w:p w14:paraId="0F781806" w14:textId="77777777" w:rsidR="00C14BD7" w:rsidRPr="00C14BD7" w:rsidRDefault="00C14BD7" w:rsidP="00C14BD7"/>
    <w:sectPr w:rsidR="00C14BD7" w:rsidRPr="00C14BD7" w:rsidSect="00D73590">
      <w:footerReference w:type="default" r:id="rId25"/>
      <w:footerReference w:type="first" r:id="rId26"/>
      <w:pgSz w:w="11906" w:h="16838"/>
      <w:pgMar w:top="1417" w:right="1417" w:bottom="1417" w:left="1417" w:header="62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C309" w16cex:dateUtc="2021-11-24T07:26:00Z"/>
  <w16cex:commentExtensible w16cex:durableId="2553C30A" w16cex:dateUtc="2021-11-24T07:27:00Z"/>
  <w16cex:commentExtensible w16cex:durableId="2553C30B" w16cex:dateUtc="2021-11-24T06:59:00Z"/>
  <w16cex:commentExtensible w16cex:durableId="2553C30C" w16cex:dateUtc="2021-11-24T07:00:00Z"/>
  <w16cex:commentExtensible w16cex:durableId="2553C30D" w16cex:dateUtc="2021-11-24T07:00:00Z"/>
  <w16cex:commentExtensible w16cex:durableId="2553C30E" w16cex:dateUtc="2021-11-24T07:01:00Z"/>
  <w16cex:commentExtensible w16cex:durableId="2553C30F" w16cex:dateUtc="2021-11-24T07:01:00Z"/>
  <w16cex:commentExtensible w16cex:durableId="2553C310" w16cex:dateUtc="2021-11-24T07:04:00Z"/>
  <w16cex:commentExtensible w16cex:durableId="2553C311" w16cex:dateUtc="2021-11-24T07:05:00Z"/>
  <w16cex:commentExtensible w16cex:durableId="2553C312" w16cex:dateUtc="2021-11-24T07:06:00Z"/>
  <w16cex:commentExtensible w16cex:durableId="2553C313" w16cex:dateUtc="2021-11-24T07:06:00Z"/>
  <w16cex:commentExtensible w16cex:durableId="2553C314" w16cex:dateUtc="2021-11-24T07:07:00Z"/>
  <w16cex:commentExtensible w16cex:durableId="2553C315" w16cex:dateUtc="2021-11-24T07:08:00Z"/>
  <w16cex:commentExtensible w16cex:durableId="2553C316" w16cex:dateUtc="2021-11-24T07:08:00Z"/>
  <w16cex:commentExtensible w16cex:durableId="2553C318" w16cex:dateUtc="2021-11-24T07:09:00Z"/>
  <w16cex:commentExtensible w16cex:durableId="2553C319" w16cex:dateUtc="2021-11-24T07:11:00Z"/>
  <w16cex:commentExtensible w16cex:durableId="2553C31A" w16cex:dateUtc="2021-11-24T07:11:00Z"/>
  <w16cex:commentExtensible w16cex:durableId="2553C31B" w16cex:dateUtc="2021-11-24T07:12:00Z"/>
  <w16cex:commentExtensible w16cex:durableId="2553C31C" w16cex:dateUtc="2021-11-24T07:12:00Z"/>
  <w16cex:commentExtensible w16cex:durableId="2553C31D" w16cex:dateUtc="2021-11-24T07:13:00Z"/>
  <w16cex:commentExtensible w16cex:durableId="2553C31E" w16cex:dateUtc="2021-11-24T07:15:00Z"/>
  <w16cex:commentExtensible w16cex:durableId="2553C31F" w16cex:dateUtc="2021-11-24T07:16:00Z"/>
  <w16cex:commentExtensible w16cex:durableId="2553C320" w16cex:dateUtc="2021-11-24T07:16:00Z"/>
  <w16cex:commentExtensible w16cex:durableId="2553C321" w16cex:dateUtc="2021-11-24T07:17:00Z"/>
  <w16cex:commentExtensible w16cex:durableId="2553DD66" w16cex:dateUtc="2021-12-02T23:03:00Z"/>
  <w16cex:commentExtensible w16cex:durableId="2553C322" w16cex:dateUtc="2021-11-24T07:18:00Z"/>
  <w16cex:commentExtensible w16cex:durableId="2553C323" w16cex:dateUtc="2021-11-24T07:18:00Z"/>
  <w16cex:commentExtensible w16cex:durableId="2553C324" w16cex:dateUtc="2021-11-24T07:18:00Z"/>
  <w16cex:commentExtensible w16cex:durableId="2553C325" w16cex:dateUtc="2021-11-24T07:19:00Z"/>
  <w16cex:commentExtensible w16cex:durableId="2553C326" w16cex:dateUtc="2021-11-24T07:20:00Z"/>
  <w16cex:commentExtensible w16cex:durableId="2553C327" w16cex:dateUtc="2021-11-24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01E47" w16cid:durableId="25F49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40C6" w14:textId="77777777" w:rsidR="00DE06D0" w:rsidRDefault="00DE06D0" w:rsidP="005712A5">
      <w:r>
        <w:separator/>
      </w:r>
    </w:p>
  </w:endnote>
  <w:endnote w:type="continuationSeparator" w:id="0">
    <w:p w14:paraId="22F236ED" w14:textId="77777777" w:rsidR="00DE06D0" w:rsidRDefault="00DE06D0" w:rsidP="005712A5">
      <w:r>
        <w:continuationSeparator/>
      </w:r>
    </w:p>
  </w:endnote>
  <w:endnote w:type="continuationNotice" w:id="1">
    <w:p w14:paraId="3444E740" w14:textId="77777777" w:rsidR="00DE06D0" w:rsidRDefault="00DE0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20865"/>
      <w:docPartObj>
        <w:docPartGallery w:val="Page Numbers (Bottom of Page)"/>
        <w:docPartUnique/>
      </w:docPartObj>
    </w:sdtPr>
    <w:sdtEndPr/>
    <w:sdtContent>
      <w:p w14:paraId="72D0AA8F" w14:textId="6D36E0AE" w:rsidR="00824EB3" w:rsidRDefault="00824EB3" w:rsidP="005712A5">
        <w:pPr>
          <w:pStyle w:val="llb"/>
        </w:pPr>
        <w:r>
          <w:fldChar w:fldCharType="begin"/>
        </w:r>
        <w:r>
          <w:instrText>PAGE   \* MERGEFORMAT</w:instrText>
        </w:r>
        <w:r>
          <w:fldChar w:fldCharType="separate"/>
        </w:r>
        <w:r w:rsidR="00D049CE">
          <w:rPr>
            <w:noProof/>
          </w:rPr>
          <w:t>30</w:t>
        </w:r>
        <w:r>
          <w:fldChar w:fldCharType="end"/>
        </w:r>
      </w:p>
    </w:sdtContent>
  </w:sdt>
  <w:p w14:paraId="4A2C201E" w14:textId="77777777" w:rsidR="00824EB3" w:rsidRDefault="00824EB3" w:rsidP="005712A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74624"/>
      <w:docPartObj>
        <w:docPartGallery w:val="Page Numbers (Bottom of Page)"/>
        <w:docPartUnique/>
      </w:docPartObj>
    </w:sdtPr>
    <w:sdtEndPr/>
    <w:sdtContent>
      <w:p w14:paraId="335281C4" w14:textId="77777777" w:rsidR="00824EB3" w:rsidRDefault="00824EB3" w:rsidP="005712A5">
        <w:pPr>
          <w:pStyle w:val="llb"/>
        </w:pPr>
        <w:r>
          <w:fldChar w:fldCharType="begin"/>
        </w:r>
        <w:r>
          <w:instrText>PAGE   \* MERGEFORMAT</w:instrText>
        </w:r>
        <w:r>
          <w:fldChar w:fldCharType="separate"/>
        </w:r>
        <w:r>
          <w:t>1</w:t>
        </w:r>
        <w:r>
          <w:fldChar w:fldCharType="end"/>
        </w:r>
      </w:p>
    </w:sdtContent>
  </w:sdt>
  <w:p w14:paraId="7F4902DB" w14:textId="77777777" w:rsidR="00824EB3" w:rsidRDefault="00824EB3" w:rsidP="005712A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EE3D" w14:textId="77777777" w:rsidR="00DE06D0" w:rsidRDefault="00DE06D0" w:rsidP="005712A5">
      <w:r>
        <w:separator/>
      </w:r>
    </w:p>
  </w:footnote>
  <w:footnote w:type="continuationSeparator" w:id="0">
    <w:p w14:paraId="128C34BB" w14:textId="77777777" w:rsidR="00DE06D0" w:rsidRDefault="00DE06D0" w:rsidP="005712A5">
      <w:r>
        <w:continuationSeparator/>
      </w:r>
    </w:p>
  </w:footnote>
  <w:footnote w:type="continuationNotice" w:id="1">
    <w:p w14:paraId="62833A91" w14:textId="77777777" w:rsidR="00DE06D0" w:rsidRDefault="00DE06D0"/>
  </w:footnote>
  <w:footnote w:id="2">
    <w:p w14:paraId="4E99CDA6" w14:textId="77777777" w:rsidR="00824EB3" w:rsidRPr="007C7EBF" w:rsidRDefault="00824EB3" w:rsidP="007C7EBF">
      <w:pPr>
        <w:pStyle w:val="Lbjegyzetszveg"/>
      </w:pPr>
    </w:p>
  </w:footnote>
  <w:footnote w:id="3">
    <w:p w14:paraId="4705298B" w14:textId="1C22AE73" w:rsidR="00824EB3" w:rsidRPr="005F1678" w:rsidRDefault="00824EB3" w:rsidP="00142EEA">
      <w:pPr>
        <w:pStyle w:val="Lbjegyzetszveg"/>
        <w:jc w:val="both"/>
        <w:rPr>
          <w:strike/>
        </w:rPr>
      </w:pPr>
      <w:r w:rsidRPr="005A462E">
        <w:rPr>
          <w:rStyle w:val="Lbjegyzet-hivatkozs"/>
          <w:strike/>
        </w:rPr>
        <w:footnoteRef/>
      </w:r>
      <w:r w:rsidRPr="005A462E">
        <w:t>In the case of contractual discount</w:t>
      </w:r>
      <w:r>
        <w:t>ed</w:t>
      </w:r>
      <w:r w:rsidRPr="005A462E">
        <w:t xml:space="preserve"> direct mail, the minimum dispatch quantity is 500 pieces regardless of weight category.</w:t>
      </w:r>
    </w:p>
  </w:footnote>
  <w:footnote w:id="4">
    <w:p w14:paraId="41502F53" w14:textId="6D0FE6FA" w:rsidR="00824EB3" w:rsidRDefault="00824EB3">
      <w:pPr>
        <w:pStyle w:val="Lbjegyzetszveg"/>
      </w:pPr>
      <w:r>
        <w:rPr>
          <w:rStyle w:val="Lbjegyzet-hivatkozs"/>
        </w:rPr>
        <w:footnoteRef/>
      </w:r>
      <w:r>
        <w:t>May only be dispatched at the OLK</w:t>
      </w:r>
    </w:p>
  </w:footnote>
  <w:footnote w:id="5">
    <w:p w14:paraId="2C17A685" w14:textId="161CEA77" w:rsidR="00824EB3" w:rsidRDefault="00824EB3" w:rsidP="00142EEA">
      <w:pPr>
        <w:pStyle w:val="Lbjegyzetszveg"/>
        <w:jc w:val="both"/>
      </w:pPr>
      <w:r>
        <w:rPr>
          <w:rStyle w:val="Lbjegyzet-hivatkozs"/>
        </w:rPr>
        <w:footnoteRef/>
      </w:r>
      <w:r>
        <w:t>May only be dispatched at the OLK or the Logistics Plants.</w:t>
      </w:r>
    </w:p>
    <w:p w14:paraId="05EBD450" w14:textId="77777777" w:rsidR="00824EB3" w:rsidRDefault="00824EB3" w:rsidP="00142EEA">
      <w:pPr>
        <w:pStyle w:val="Lbjegyzetszveg"/>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A6C"/>
    <w:multiLevelType w:val="hybridMultilevel"/>
    <w:tmpl w:val="C85AA2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9F598E"/>
    <w:multiLevelType w:val="singleLevel"/>
    <w:tmpl w:val="D4C29C78"/>
    <w:lvl w:ilvl="0">
      <w:numFmt w:val="bullet"/>
      <w:lvlText w:val="-"/>
      <w:lvlJc w:val="left"/>
      <w:pPr>
        <w:tabs>
          <w:tab w:val="num" w:pos="1065"/>
        </w:tabs>
        <w:ind w:left="1065" w:hanging="360"/>
      </w:pPr>
      <w:rPr>
        <w:rFonts w:hint="default"/>
      </w:rPr>
    </w:lvl>
  </w:abstractNum>
  <w:abstractNum w:abstractNumId="2" w15:restartNumberingAfterBreak="0">
    <w:nsid w:val="19877ECD"/>
    <w:multiLevelType w:val="singleLevel"/>
    <w:tmpl w:val="D4C29C78"/>
    <w:lvl w:ilvl="0">
      <w:numFmt w:val="bullet"/>
      <w:lvlText w:val="-"/>
      <w:lvlJc w:val="left"/>
      <w:pPr>
        <w:tabs>
          <w:tab w:val="num" w:pos="1065"/>
        </w:tabs>
        <w:ind w:left="1065" w:hanging="360"/>
      </w:pPr>
      <w:rPr>
        <w:rFonts w:hint="default"/>
      </w:rPr>
    </w:lvl>
  </w:abstractNum>
  <w:abstractNum w:abstractNumId="3" w15:restartNumberingAfterBreak="0">
    <w:nsid w:val="282B346C"/>
    <w:multiLevelType w:val="singleLevel"/>
    <w:tmpl w:val="94621536"/>
    <w:lvl w:ilvl="0">
      <w:numFmt w:val="bullet"/>
      <w:lvlText w:val="-"/>
      <w:lvlJc w:val="left"/>
      <w:pPr>
        <w:tabs>
          <w:tab w:val="num" w:pos="2487"/>
        </w:tabs>
        <w:ind w:left="2487" w:hanging="360"/>
      </w:pPr>
      <w:rPr>
        <w:rFonts w:hint="default"/>
      </w:rPr>
    </w:lvl>
  </w:abstractNum>
  <w:abstractNum w:abstractNumId="4" w15:restartNumberingAfterBreak="0">
    <w:nsid w:val="29752E62"/>
    <w:multiLevelType w:val="hybridMultilevel"/>
    <w:tmpl w:val="19F4020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9270B5"/>
    <w:multiLevelType w:val="singleLevel"/>
    <w:tmpl w:val="94621536"/>
    <w:lvl w:ilvl="0">
      <w:numFmt w:val="bullet"/>
      <w:lvlText w:val="-"/>
      <w:lvlJc w:val="left"/>
      <w:pPr>
        <w:tabs>
          <w:tab w:val="num" w:pos="2487"/>
        </w:tabs>
        <w:ind w:left="2487" w:hanging="360"/>
      </w:pPr>
      <w:rPr>
        <w:rFonts w:hint="default"/>
      </w:rPr>
    </w:lvl>
  </w:abstractNum>
  <w:abstractNum w:abstractNumId="6" w15:restartNumberingAfterBreak="0">
    <w:nsid w:val="426443F2"/>
    <w:multiLevelType w:val="singleLevel"/>
    <w:tmpl w:val="94621536"/>
    <w:lvl w:ilvl="0">
      <w:numFmt w:val="bullet"/>
      <w:lvlText w:val="-"/>
      <w:lvlJc w:val="left"/>
      <w:pPr>
        <w:tabs>
          <w:tab w:val="num" w:pos="2487"/>
        </w:tabs>
        <w:ind w:left="2487" w:hanging="360"/>
      </w:pPr>
      <w:rPr>
        <w:rFonts w:hint="default"/>
      </w:rPr>
    </w:lvl>
  </w:abstractNum>
  <w:abstractNum w:abstractNumId="7" w15:restartNumberingAfterBreak="0">
    <w:nsid w:val="46102612"/>
    <w:multiLevelType w:val="hybridMultilevel"/>
    <w:tmpl w:val="22986A0A"/>
    <w:lvl w:ilvl="0" w:tplc="6B340CA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A0B4164"/>
    <w:multiLevelType w:val="singleLevel"/>
    <w:tmpl w:val="94621536"/>
    <w:lvl w:ilvl="0">
      <w:numFmt w:val="bullet"/>
      <w:lvlText w:val="-"/>
      <w:lvlJc w:val="left"/>
      <w:pPr>
        <w:tabs>
          <w:tab w:val="num" w:pos="2487"/>
        </w:tabs>
        <w:ind w:left="2487" w:hanging="360"/>
      </w:pPr>
      <w:rPr>
        <w:rFonts w:hint="default"/>
      </w:rPr>
    </w:lvl>
  </w:abstractNum>
  <w:abstractNum w:abstractNumId="9" w15:restartNumberingAfterBreak="0">
    <w:nsid w:val="4A9568B4"/>
    <w:multiLevelType w:val="hybridMultilevel"/>
    <w:tmpl w:val="170CA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667886"/>
    <w:multiLevelType w:val="singleLevel"/>
    <w:tmpl w:val="D4C29C78"/>
    <w:lvl w:ilvl="0">
      <w:numFmt w:val="bullet"/>
      <w:lvlText w:val="-"/>
      <w:lvlJc w:val="left"/>
      <w:pPr>
        <w:tabs>
          <w:tab w:val="num" w:pos="1065"/>
        </w:tabs>
        <w:ind w:left="1065" w:hanging="360"/>
      </w:pPr>
      <w:rPr>
        <w:rFonts w:hint="default"/>
      </w:rPr>
    </w:lvl>
  </w:abstractNum>
  <w:abstractNum w:abstractNumId="11" w15:restartNumberingAfterBreak="0">
    <w:nsid w:val="4EF419F6"/>
    <w:multiLevelType w:val="hybridMultilevel"/>
    <w:tmpl w:val="529EEB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2DC083D"/>
    <w:multiLevelType w:val="hybridMultilevel"/>
    <w:tmpl w:val="6440861A"/>
    <w:lvl w:ilvl="0" w:tplc="915E548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F92FAF"/>
    <w:multiLevelType w:val="hybridMultilevel"/>
    <w:tmpl w:val="2EA85340"/>
    <w:lvl w:ilvl="0" w:tplc="D33AE014">
      <w:start w:val="1"/>
      <w:numFmt w:val="decimal"/>
      <w:lvlText w:val="%1."/>
      <w:lvlJc w:val="left"/>
      <w:pPr>
        <w:tabs>
          <w:tab w:val="num" w:pos="1211"/>
        </w:tabs>
        <w:ind w:left="121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46320D3"/>
    <w:multiLevelType w:val="hybridMultilevel"/>
    <w:tmpl w:val="4E4E68CC"/>
    <w:lvl w:ilvl="0" w:tplc="436C0810">
      <w:start w:val="1"/>
      <w:numFmt w:val="bullet"/>
      <w:lvlText w:val=""/>
      <w:lvlJc w:val="left"/>
      <w:pPr>
        <w:ind w:left="291" w:hanging="360"/>
      </w:pPr>
      <w:rPr>
        <w:rFonts w:ascii="Symbol" w:hAnsi="Symbol" w:hint="default"/>
      </w:rPr>
    </w:lvl>
    <w:lvl w:ilvl="1" w:tplc="040E0003" w:tentative="1">
      <w:start w:val="1"/>
      <w:numFmt w:val="bullet"/>
      <w:lvlText w:val="o"/>
      <w:lvlJc w:val="left"/>
      <w:pPr>
        <w:ind w:left="1011" w:hanging="360"/>
      </w:pPr>
      <w:rPr>
        <w:rFonts w:ascii="Courier New" w:hAnsi="Courier New" w:cs="Courier New" w:hint="default"/>
      </w:rPr>
    </w:lvl>
    <w:lvl w:ilvl="2" w:tplc="040E0005" w:tentative="1">
      <w:start w:val="1"/>
      <w:numFmt w:val="bullet"/>
      <w:lvlText w:val=""/>
      <w:lvlJc w:val="left"/>
      <w:pPr>
        <w:ind w:left="1731" w:hanging="360"/>
      </w:pPr>
      <w:rPr>
        <w:rFonts w:ascii="Wingdings" w:hAnsi="Wingdings" w:hint="default"/>
      </w:rPr>
    </w:lvl>
    <w:lvl w:ilvl="3" w:tplc="040E0001" w:tentative="1">
      <w:start w:val="1"/>
      <w:numFmt w:val="bullet"/>
      <w:lvlText w:val=""/>
      <w:lvlJc w:val="left"/>
      <w:pPr>
        <w:ind w:left="2451" w:hanging="360"/>
      </w:pPr>
      <w:rPr>
        <w:rFonts w:ascii="Symbol" w:hAnsi="Symbol" w:hint="default"/>
      </w:rPr>
    </w:lvl>
    <w:lvl w:ilvl="4" w:tplc="040E0003" w:tentative="1">
      <w:start w:val="1"/>
      <w:numFmt w:val="bullet"/>
      <w:lvlText w:val="o"/>
      <w:lvlJc w:val="left"/>
      <w:pPr>
        <w:ind w:left="3171" w:hanging="360"/>
      </w:pPr>
      <w:rPr>
        <w:rFonts w:ascii="Courier New" w:hAnsi="Courier New" w:cs="Courier New" w:hint="default"/>
      </w:rPr>
    </w:lvl>
    <w:lvl w:ilvl="5" w:tplc="040E0005" w:tentative="1">
      <w:start w:val="1"/>
      <w:numFmt w:val="bullet"/>
      <w:lvlText w:val=""/>
      <w:lvlJc w:val="left"/>
      <w:pPr>
        <w:ind w:left="3891" w:hanging="360"/>
      </w:pPr>
      <w:rPr>
        <w:rFonts w:ascii="Wingdings" w:hAnsi="Wingdings" w:hint="default"/>
      </w:rPr>
    </w:lvl>
    <w:lvl w:ilvl="6" w:tplc="040E0001" w:tentative="1">
      <w:start w:val="1"/>
      <w:numFmt w:val="bullet"/>
      <w:lvlText w:val=""/>
      <w:lvlJc w:val="left"/>
      <w:pPr>
        <w:ind w:left="4611" w:hanging="360"/>
      </w:pPr>
      <w:rPr>
        <w:rFonts w:ascii="Symbol" w:hAnsi="Symbol" w:hint="default"/>
      </w:rPr>
    </w:lvl>
    <w:lvl w:ilvl="7" w:tplc="040E0003" w:tentative="1">
      <w:start w:val="1"/>
      <w:numFmt w:val="bullet"/>
      <w:lvlText w:val="o"/>
      <w:lvlJc w:val="left"/>
      <w:pPr>
        <w:ind w:left="5331" w:hanging="360"/>
      </w:pPr>
      <w:rPr>
        <w:rFonts w:ascii="Courier New" w:hAnsi="Courier New" w:cs="Courier New" w:hint="default"/>
      </w:rPr>
    </w:lvl>
    <w:lvl w:ilvl="8" w:tplc="040E0005" w:tentative="1">
      <w:start w:val="1"/>
      <w:numFmt w:val="bullet"/>
      <w:lvlText w:val=""/>
      <w:lvlJc w:val="left"/>
      <w:pPr>
        <w:ind w:left="6051" w:hanging="360"/>
      </w:pPr>
      <w:rPr>
        <w:rFonts w:ascii="Wingdings" w:hAnsi="Wingdings" w:hint="default"/>
      </w:rPr>
    </w:lvl>
  </w:abstractNum>
  <w:abstractNum w:abstractNumId="15" w15:restartNumberingAfterBreak="0">
    <w:nsid w:val="55543A03"/>
    <w:multiLevelType w:val="hybridMultilevel"/>
    <w:tmpl w:val="6BB0A790"/>
    <w:lvl w:ilvl="0" w:tplc="38625890">
      <w:start w:val="1"/>
      <w:numFmt w:val="bullet"/>
      <w:lvlText w:val="▪"/>
      <w:lvlJc w:val="left"/>
      <w:pPr>
        <w:tabs>
          <w:tab w:val="num" w:pos="1068"/>
        </w:tabs>
        <w:ind w:left="1068" w:hanging="360"/>
      </w:pPr>
      <w:rPr>
        <w:rFonts w:ascii="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846378E"/>
    <w:multiLevelType w:val="multilevel"/>
    <w:tmpl w:val="0C30E8DC"/>
    <w:lvl w:ilvl="0">
      <w:start w:val="1"/>
      <w:numFmt w:val="decimal"/>
      <w:lvlText w:val="%1."/>
      <w:lvlJc w:val="left"/>
      <w:pPr>
        <w:ind w:left="360" w:hanging="360"/>
      </w:pPr>
      <w:rPr>
        <w:rFonts w:hint="default"/>
        <w:b/>
      </w:rPr>
    </w:lvl>
    <w:lvl w:ilvl="1">
      <w:start w:val="1"/>
      <w:numFmt w:val="decimal"/>
      <w:pStyle w:val="Cmsor2"/>
      <w:lvlText w:val="%1.%2."/>
      <w:lvlJc w:val="left"/>
      <w:pPr>
        <w:ind w:left="3268"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1072"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A75A29"/>
    <w:multiLevelType w:val="hybridMultilevel"/>
    <w:tmpl w:val="E53E2596"/>
    <w:lvl w:ilvl="0" w:tplc="35160B9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8FB5863"/>
    <w:multiLevelType w:val="multilevel"/>
    <w:tmpl w:val="1D8042C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26B04"/>
    <w:multiLevelType w:val="hybridMultilevel"/>
    <w:tmpl w:val="10D89E20"/>
    <w:lvl w:ilvl="0" w:tplc="D33AE014">
      <w:start w:val="1"/>
      <w:numFmt w:val="decimal"/>
      <w:lvlText w:val="%1."/>
      <w:lvlJc w:val="left"/>
      <w:pPr>
        <w:tabs>
          <w:tab w:val="num" w:pos="1211"/>
        </w:tabs>
        <w:ind w:left="1211" w:hanging="360"/>
      </w:pPr>
      <w:rPr>
        <w:rFonts w:hint="default"/>
      </w:rPr>
    </w:lvl>
    <w:lvl w:ilvl="1" w:tplc="040E0019" w:tentative="1">
      <w:start w:val="1"/>
      <w:numFmt w:val="lowerLetter"/>
      <w:lvlText w:val="%2."/>
      <w:lvlJc w:val="left"/>
      <w:pPr>
        <w:tabs>
          <w:tab w:val="num" w:pos="1931"/>
        </w:tabs>
        <w:ind w:left="1931" w:hanging="360"/>
      </w:pPr>
    </w:lvl>
    <w:lvl w:ilvl="2" w:tplc="040E001B" w:tentative="1">
      <w:start w:val="1"/>
      <w:numFmt w:val="lowerRoman"/>
      <w:lvlText w:val="%3."/>
      <w:lvlJc w:val="right"/>
      <w:pPr>
        <w:tabs>
          <w:tab w:val="num" w:pos="2651"/>
        </w:tabs>
        <w:ind w:left="2651" w:hanging="180"/>
      </w:pPr>
    </w:lvl>
    <w:lvl w:ilvl="3" w:tplc="040E000F" w:tentative="1">
      <w:start w:val="1"/>
      <w:numFmt w:val="decimal"/>
      <w:lvlText w:val="%4."/>
      <w:lvlJc w:val="left"/>
      <w:pPr>
        <w:tabs>
          <w:tab w:val="num" w:pos="3371"/>
        </w:tabs>
        <w:ind w:left="3371" w:hanging="360"/>
      </w:pPr>
    </w:lvl>
    <w:lvl w:ilvl="4" w:tplc="040E0019" w:tentative="1">
      <w:start w:val="1"/>
      <w:numFmt w:val="lowerLetter"/>
      <w:lvlText w:val="%5."/>
      <w:lvlJc w:val="left"/>
      <w:pPr>
        <w:tabs>
          <w:tab w:val="num" w:pos="4091"/>
        </w:tabs>
        <w:ind w:left="4091" w:hanging="360"/>
      </w:pPr>
    </w:lvl>
    <w:lvl w:ilvl="5" w:tplc="040E001B" w:tentative="1">
      <w:start w:val="1"/>
      <w:numFmt w:val="lowerRoman"/>
      <w:lvlText w:val="%6."/>
      <w:lvlJc w:val="right"/>
      <w:pPr>
        <w:tabs>
          <w:tab w:val="num" w:pos="4811"/>
        </w:tabs>
        <w:ind w:left="4811" w:hanging="180"/>
      </w:pPr>
    </w:lvl>
    <w:lvl w:ilvl="6" w:tplc="040E000F" w:tentative="1">
      <w:start w:val="1"/>
      <w:numFmt w:val="decimal"/>
      <w:lvlText w:val="%7."/>
      <w:lvlJc w:val="left"/>
      <w:pPr>
        <w:tabs>
          <w:tab w:val="num" w:pos="5531"/>
        </w:tabs>
        <w:ind w:left="5531" w:hanging="360"/>
      </w:pPr>
    </w:lvl>
    <w:lvl w:ilvl="7" w:tplc="040E0019" w:tentative="1">
      <w:start w:val="1"/>
      <w:numFmt w:val="lowerLetter"/>
      <w:lvlText w:val="%8."/>
      <w:lvlJc w:val="left"/>
      <w:pPr>
        <w:tabs>
          <w:tab w:val="num" w:pos="6251"/>
        </w:tabs>
        <w:ind w:left="6251" w:hanging="360"/>
      </w:pPr>
    </w:lvl>
    <w:lvl w:ilvl="8" w:tplc="040E001B" w:tentative="1">
      <w:start w:val="1"/>
      <w:numFmt w:val="lowerRoman"/>
      <w:lvlText w:val="%9."/>
      <w:lvlJc w:val="right"/>
      <w:pPr>
        <w:tabs>
          <w:tab w:val="num" w:pos="6971"/>
        </w:tabs>
        <w:ind w:left="6971" w:hanging="180"/>
      </w:pPr>
    </w:lvl>
  </w:abstractNum>
  <w:abstractNum w:abstractNumId="20" w15:restartNumberingAfterBreak="0">
    <w:nsid w:val="67265F92"/>
    <w:multiLevelType w:val="hybridMultilevel"/>
    <w:tmpl w:val="FD707230"/>
    <w:lvl w:ilvl="0" w:tplc="3A30D45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78C3D44"/>
    <w:multiLevelType w:val="hybridMultilevel"/>
    <w:tmpl w:val="AF1A2ED2"/>
    <w:lvl w:ilvl="0" w:tplc="90E8764C">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6054D8"/>
    <w:multiLevelType w:val="hybridMultilevel"/>
    <w:tmpl w:val="7ABCEA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72DD4C41"/>
    <w:multiLevelType w:val="hybridMultilevel"/>
    <w:tmpl w:val="DC320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485655B"/>
    <w:multiLevelType w:val="singleLevel"/>
    <w:tmpl w:val="D4C29C78"/>
    <w:lvl w:ilvl="0">
      <w:numFmt w:val="bullet"/>
      <w:lvlText w:val="-"/>
      <w:lvlJc w:val="left"/>
      <w:pPr>
        <w:tabs>
          <w:tab w:val="num" w:pos="1065"/>
        </w:tabs>
        <w:ind w:left="1065" w:hanging="360"/>
      </w:pPr>
      <w:rPr>
        <w:rFonts w:hint="default"/>
      </w:rPr>
    </w:lvl>
  </w:abstractNum>
  <w:abstractNum w:abstractNumId="25" w15:restartNumberingAfterBreak="0">
    <w:nsid w:val="74A66687"/>
    <w:multiLevelType w:val="hybridMultilevel"/>
    <w:tmpl w:val="399EE93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76D925DD"/>
    <w:multiLevelType w:val="hybridMultilevel"/>
    <w:tmpl w:val="6BB0A790"/>
    <w:lvl w:ilvl="0" w:tplc="38625890">
      <w:start w:val="1"/>
      <w:numFmt w:val="bullet"/>
      <w:lvlText w:val="▪"/>
      <w:lvlJc w:val="left"/>
      <w:pPr>
        <w:tabs>
          <w:tab w:val="num" w:pos="1068"/>
        </w:tabs>
        <w:ind w:left="1068" w:hanging="360"/>
      </w:pPr>
      <w:rPr>
        <w:rFonts w:ascii="Times New Roman" w:hAnsi="Times New Roman" w:cs="Times New Roman" w:hint="default"/>
      </w:rPr>
    </w:lvl>
    <w:lvl w:ilvl="1" w:tplc="040E0003">
      <w:start w:val="1"/>
      <w:numFmt w:val="bullet"/>
      <w:lvlText w:val="o"/>
      <w:lvlJc w:val="left"/>
      <w:pPr>
        <w:tabs>
          <w:tab w:val="num" w:pos="1788"/>
        </w:tabs>
        <w:ind w:left="1788" w:hanging="360"/>
      </w:pPr>
      <w:rPr>
        <w:rFonts w:ascii="Courier New" w:hAnsi="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7C006D6C"/>
    <w:multiLevelType w:val="multilevel"/>
    <w:tmpl w:val="2A56939C"/>
    <w:lvl w:ilvl="0">
      <w:start w:val="3"/>
      <w:numFmt w:val="decimal"/>
      <w:lvlText w:val="%1"/>
      <w:lvlJc w:val="left"/>
      <w:pPr>
        <w:ind w:left="360" w:hanging="360"/>
      </w:pPr>
      <w:rPr>
        <w:rFonts w:hint="default"/>
      </w:rPr>
    </w:lvl>
    <w:lvl w:ilvl="1">
      <w:start w:val="1"/>
      <w:numFmt w:val="decimal"/>
      <w:pStyle w:val="TAGfelsorols"/>
      <w:lvlText w:val="%1.%2"/>
      <w:lvlJc w:val="left"/>
      <w:pPr>
        <w:ind w:left="360" w:hanging="360"/>
      </w:pPr>
      <w:rPr>
        <w:rFonts w:asciiTheme="majorHAnsi" w:hAnsiTheme="majorHAnsi" w:cstheme="majorHAnsi" w:hint="default"/>
        <w:b/>
        <w:i w:val="0"/>
        <w:color w:val="auto"/>
        <w:sz w:val="24"/>
      </w:rPr>
    </w:lvl>
    <w:lvl w:ilvl="2">
      <w:start w:val="1"/>
      <w:numFmt w:val="decimal"/>
      <w:pStyle w:val="Cmsor5"/>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FB0536"/>
    <w:multiLevelType w:val="hybridMultilevel"/>
    <w:tmpl w:val="40A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7"/>
  </w:num>
  <w:num w:numId="5">
    <w:abstractNumId w:val="13"/>
  </w:num>
  <w:num w:numId="6">
    <w:abstractNumId w:val="19"/>
  </w:num>
  <w:num w:numId="7">
    <w:abstractNumId w:val="21"/>
  </w:num>
  <w:num w:numId="8">
    <w:abstractNumId w:val="10"/>
  </w:num>
  <w:num w:numId="9">
    <w:abstractNumId w:val="1"/>
  </w:num>
  <w:num w:numId="10">
    <w:abstractNumId w:val="24"/>
  </w:num>
  <w:num w:numId="11">
    <w:abstractNumId w:val="2"/>
  </w:num>
  <w:num w:numId="12">
    <w:abstractNumId w:val="5"/>
  </w:num>
  <w:num w:numId="13">
    <w:abstractNumId w:val="3"/>
  </w:num>
  <w:num w:numId="14">
    <w:abstractNumId w:val="6"/>
  </w:num>
  <w:num w:numId="15">
    <w:abstractNumId w:val="8"/>
  </w:num>
  <w:num w:numId="16">
    <w:abstractNumId w:val="16"/>
  </w:num>
  <w:num w:numId="17">
    <w:abstractNumId w:val="26"/>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7"/>
  </w:num>
  <w:num w:numId="22">
    <w:abstractNumId w:val="27"/>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2"/>
  </w:num>
  <w:num w:numId="38">
    <w:abstractNumId w:val="4"/>
  </w:num>
  <w:num w:numId="39">
    <w:abstractNumId w:val="17"/>
  </w:num>
  <w:num w:numId="40">
    <w:abstractNumId w:val="20"/>
  </w:num>
  <w:num w:numId="41">
    <w:abstractNumId w:val="7"/>
  </w:num>
  <w:num w:numId="42">
    <w:abstractNumId w:val="16"/>
  </w:num>
  <w:num w:numId="43">
    <w:abstractNumId w:val="16"/>
  </w:num>
  <w:num w:numId="44">
    <w:abstractNumId w:val="0"/>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16"/>
  </w:num>
  <w:num w:numId="71">
    <w:abstractNumId w:val="14"/>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num>
  <w:num w:numId="74">
    <w:abstractNumId w:val="28"/>
  </w:num>
  <w:num w:numId="75">
    <w:abstractNumId w:val="11"/>
  </w:num>
  <w:num w:numId="76">
    <w:abstractNumId w:val="9"/>
  </w:num>
  <w:num w:numId="77">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hu-HU"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B0"/>
    <w:rsid w:val="00000FA9"/>
    <w:rsid w:val="00002C36"/>
    <w:rsid w:val="00006668"/>
    <w:rsid w:val="00007730"/>
    <w:rsid w:val="0001299A"/>
    <w:rsid w:val="000133EC"/>
    <w:rsid w:val="00013631"/>
    <w:rsid w:val="00016494"/>
    <w:rsid w:val="00016FB8"/>
    <w:rsid w:val="00023C52"/>
    <w:rsid w:val="00023D78"/>
    <w:rsid w:val="000241E5"/>
    <w:rsid w:val="000263C4"/>
    <w:rsid w:val="000316D5"/>
    <w:rsid w:val="00034E7B"/>
    <w:rsid w:val="00036932"/>
    <w:rsid w:val="00036E61"/>
    <w:rsid w:val="00045B0F"/>
    <w:rsid w:val="00052F9E"/>
    <w:rsid w:val="00054740"/>
    <w:rsid w:val="0005753F"/>
    <w:rsid w:val="000618FD"/>
    <w:rsid w:val="00063AEF"/>
    <w:rsid w:val="00070F4D"/>
    <w:rsid w:val="000735B2"/>
    <w:rsid w:val="00074BDF"/>
    <w:rsid w:val="00080E14"/>
    <w:rsid w:val="000811DF"/>
    <w:rsid w:val="000815B7"/>
    <w:rsid w:val="00081CE6"/>
    <w:rsid w:val="00083F32"/>
    <w:rsid w:val="00084F99"/>
    <w:rsid w:val="0008617F"/>
    <w:rsid w:val="000871E1"/>
    <w:rsid w:val="00090E19"/>
    <w:rsid w:val="00092B9F"/>
    <w:rsid w:val="000A00FE"/>
    <w:rsid w:val="000A0E9F"/>
    <w:rsid w:val="000A1357"/>
    <w:rsid w:val="000A3C6C"/>
    <w:rsid w:val="000B7972"/>
    <w:rsid w:val="000C1DF8"/>
    <w:rsid w:val="000C6317"/>
    <w:rsid w:val="000D513F"/>
    <w:rsid w:val="000D594A"/>
    <w:rsid w:val="000D6AD4"/>
    <w:rsid w:val="000E1E5F"/>
    <w:rsid w:val="000E20AC"/>
    <w:rsid w:val="000E33C2"/>
    <w:rsid w:val="000F1185"/>
    <w:rsid w:val="000F4D83"/>
    <w:rsid w:val="000F5C59"/>
    <w:rsid w:val="000F5FA7"/>
    <w:rsid w:val="000F643F"/>
    <w:rsid w:val="000F65FA"/>
    <w:rsid w:val="000F690F"/>
    <w:rsid w:val="00102FE7"/>
    <w:rsid w:val="00103BFB"/>
    <w:rsid w:val="001072DE"/>
    <w:rsid w:val="00113001"/>
    <w:rsid w:val="00113FB1"/>
    <w:rsid w:val="001144DA"/>
    <w:rsid w:val="00116AB3"/>
    <w:rsid w:val="00120B7D"/>
    <w:rsid w:val="001260B9"/>
    <w:rsid w:val="001268DD"/>
    <w:rsid w:val="00131CC3"/>
    <w:rsid w:val="0013689A"/>
    <w:rsid w:val="00136E92"/>
    <w:rsid w:val="001376D9"/>
    <w:rsid w:val="00137D08"/>
    <w:rsid w:val="00140A02"/>
    <w:rsid w:val="0014197A"/>
    <w:rsid w:val="00141EDF"/>
    <w:rsid w:val="001427A3"/>
    <w:rsid w:val="00142EEA"/>
    <w:rsid w:val="0014355F"/>
    <w:rsid w:val="00143F59"/>
    <w:rsid w:val="0014404F"/>
    <w:rsid w:val="00144F9C"/>
    <w:rsid w:val="0014606E"/>
    <w:rsid w:val="001470BB"/>
    <w:rsid w:val="00147CE2"/>
    <w:rsid w:val="001526B4"/>
    <w:rsid w:val="0015592F"/>
    <w:rsid w:val="0015750D"/>
    <w:rsid w:val="00157CCB"/>
    <w:rsid w:val="00160E10"/>
    <w:rsid w:val="0016199F"/>
    <w:rsid w:val="001673F8"/>
    <w:rsid w:val="00172178"/>
    <w:rsid w:val="001747E0"/>
    <w:rsid w:val="00175649"/>
    <w:rsid w:val="001817A8"/>
    <w:rsid w:val="0018184A"/>
    <w:rsid w:val="00182120"/>
    <w:rsid w:val="00182582"/>
    <w:rsid w:val="00183DA4"/>
    <w:rsid w:val="00184037"/>
    <w:rsid w:val="00187216"/>
    <w:rsid w:val="001874EC"/>
    <w:rsid w:val="001901F0"/>
    <w:rsid w:val="0019395B"/>
    <w:rsid w:val="001966AC"/>
    <w:rsid w:val="001974E7"/>
    <w:rsid w:val="001A056E"/>
    <w:rsid w:val="001A0E28"/>
    <w:rsid w:val="001A17C0"/>
    <w:rsid w:val="001A2E31"/>
    <w:rsid w:val="001A2E8F"/>
    <w:rsid w:val="001A5F8D"/>
    <w:rsid w:val="001B3027"/>
    <w:rsid w:val="001B314E"/>
    <w:rsid w:val="001B34EC"/>
    <w:rsid w:val="001B3BBB"/>
    <w:rsid w:val="001C0BC6"/>
    <w:rsid w:val="001C398E"/>
    <w:rsid w:val="001C478A"/>
    <w:rsid w:val="001C5E61"/>
    <w:rsid w:val="001D2191"/>
    <w:rsid w:val="001D2A55"/>
    <w:rsid w:val="001D32B1"/>
    <w:rsid w:val="001D584D"/>
    <w:rsid w:val="001D7937"/>
    <w:rsid w:val="001E2A37"/>
    <w:rsid w:val="001E7DA9"/>
    <w:rsid w:val="001F03D4"/>
    <w:rsid w:val="001F35AB"/>
    <w:rsid w:val="001F4D94"/>
    <w:rsid w:val="00200E71"/>
    <w:rsid w:val="00201B5C"/>
    <w:rsid w:val="0020358D"/>
    <w:rsid w:val="002044D9"/>
    <w:rsid w:val="00204C15"/>
    <w:rsid w:val="00206B90"/>
    <w:rsid w:val="002076B6"/>
    <w:rsid w:val="00213161"/>
    <w:rsid w:val="00216A44"/>
    <w:rsid w:val="002175F2"/>
    <w:rsid w:val="0022093C"/>
    <w:rsid w:val="002225CF"/>
    <w:rsid w:val="002228DF"/>
    <w:rsid w:val="00222E0E"/>
    <w:rsid w:val="00227C4B"/>
    <w:rsid w:val="00230BEA"/>
    <w:rsid w:val="00232F26"/>
    <w:rsid w:val="00235007"/>
    <w:rsid w:val="00240EB0"/>
    <w:rsid w:val="00242138"/>
    <w:rsid w:val="002432DC"/>
    <w:rsid w:val="00246407"/>
    <w:rsid w:val="002473CF"/>
    <w:rsid w:val="00250872"/>
    <w:rsid w:val="00250BF7"/>
    <w:rsid w:val="00254026"/>
    <w:rsid w:val="0025687E"/>
    <w:rsid w:val="00262DC5"/>
    <w:rsid w:val="00263484"/>
    <w:rsid w:val="00263519"/>
    <w:rsid w:val="00265C39"/>
    <w:rsid w:val="00266CAC"/>
    <w:rsid w:val="00270DD6"/>
    <w:rsid w:val="00271010"/>
    <w:rsid w:val="00273435"/>
    <w:rsid w:val="0028348F"/>
    <w:rsid w:val="00285745"/>
    <w:rsid w:val="00285E08"/>
    <w:rsid w:val="002878DC"/>
    <w:rsid w:val="00287C0D"/>
    <w:rsid w:val="00287F8B"/>
    <w:rsid w:val="00290EC6"/>
    <w:rsid w:val="00291D1F"/>
    <w:rsid w:val="0029576C"/>
    <w:rsid w:val="00296566"/>
    <w:rsid w:val="00296CEC"/>
    <w:rsid w:val="002A3EBD"/>
    <w:rsid w:val="002A4700"/>
    <w:rsid w:val="002A5557"/>
    <w:rsid w:val="002C0F28"/>
    <w:rsid w:val="002C3910"/>
    <w:rsid w:val="002D033D"/>
    <w:rsid w:val="002D34EF"/>
    <w:rsid w:val="002D39BD"/>
    <w:rsid w:val="002D414E"/>
    <w:rsid w:val="002D4194"/>
    <w:rsid w:val="002D6880"/>
    <w:rsid w:val="002D6C7A"/>
    <w:rsid w:val="002D7127"/>
    <w:rsid w:val="002D7D8E"/>
    <w:rsid w:val="002E14AF"/>
    <w:rsid w:val="002E2930"/>
    <w:rsid w:val="002E3128"/>
    <w:rsid w:val="002E5B89"/>
    <w:rsid w:val="002E6283"/>
    <w:rsid w:val="002E6DDB"/>
    <w:rsid w:val="002F29AC"/>
    <w:rsid w:val="002F3FAE"/>
    <w:rsid w:val="002F412F"/>
    <w:rsid w:val="002F4170"/>
    <w:rsid w:val="002F5869"/>
    <w:rsid w:val="0030233D"/>
    <w:rsid w:val="00302637"/>
    <w:rsid w:val="00303E18"/>
    <w:rsid w:val="00305026"/>
    <w:rsid w:val="00310BC3"/>
    <w:rsid w:val="00312EAE"/>
    <w:rsid w:val="003131A1"/>
    <w:rsid w:val="00315A5A"/>
    <w:rsid w:val="00316274"/>
    <w:rsid w:val="00317AD5"/>
    <w:rsid w:val="00320FBF"/>
    <w:rsid w:val="003216B2"/>
    <w:rsid w:val="00321F07"/>
    <w:rsid w:val="003231D2"/>
    <w:rsid w:val="00325B78"/>
    <w:rsid w:val="00326667"/>
    <w:rsid w:val="003351C3"/>
    <w:rsid w:val="00342AF7"/>
    <w:rsid w:val="00343A22"/>
    <w:rsid w:val="00344285"/>
    <w:rsid w:val="0034527E"/>
    <w:rsid w:val="00346AD5"/>
    <w:rsid w:val="0035059A"/>
    <w:rsid w:val="003515F8"/>
    <w:rsid w:val="00354CD1"/>
    <w:rsid w:val="00365015"/>
    <w:rsid w:val="003659FD"/>
    <w:rsid w:val="00365DA6"/>
    <w:rsid w:val="00371146"/>
    <w:rsid w:val="00372E24"/>
    <w:rsid w:val="00373BE3"/>
    <w:rsid w:val="00380AA5"/>
    <w:rsid w:val="003876CA"/>
    <w:rsid w:val="003876EA"/>
    <w:rsid w:val="00390B28"/>
    <w:rsid w:val="0039109A"/>
    <w:rsid w:val="0039293A"/>
    <w:rsid w:val="0039758D"/>
    <w:rsid w:val="00397FD0"/>
    <w:rsid w:val="003A10E0"/>
    <w:rsid w:val="003A1B45"/>
    <w:rsid w:val="003B3A5F"/>
    <w:rsid w:val="003B5E1A"/>
    <w:rsid w:val="003B752F"/>
    <w:rsid w:val="003B75FD"/>
    <w:rsid w:val="003C10F9"/>
    <w:rsid w:val="003C51BD"/>
    <w:rsid w:val="003C5E54"/>
    <w:rsid w:val="003C7648"/>
    <w:rsid w:val="003C7DCC"/>
    <w:rsid w:val="003D0622"/>
    <w:rsid w:val="003D06E6"/>
    <w:rsid w:val="003D4B94"/>
    <w:rsid w:val="003E1C1E"/>
    <w:rsid w:val="003E36FD"/>
    <w:rsid w:val="003E3C0F"/>
    <w:rsid w:val="003E5A65"/>
    <w:rsid w:val="003F0C95"/>
    <w:rsid w:val="003F0D2B"/>
    <w:rsid w:val="003F19DA"/>
    <w:rsid w:val="003F2711"/>
    <w:rsid w:val="003F3925"/>
    <w:rsid w:val="003F6D05"/>
    <w:rsid w:val="003F7C39"/>
    <w:rsid w:val="00400F1E"/>
    <w:rsid w:val="00402A62"/>
    <w:rsid w:val="00404D16"/>
    <w:rsid w:val="00413299"/>
    <w:rsid w:val="00414CE3"/>
    <w:rsid w:val="00415534"/>
    <w:rsid w:val="00417451"/>
    <w:rsid w:val="00420CF6"/>
    <w:rsid w:val="004244C0"/>
    <w:rsid w:val="004263DA"/>
    <w:rsid w:val="004414CA"/>
    <w:rsid w:val="004426FF"/>
    <w:rsid w:val="00445702"/>
    <w:rsid w:val="00445747"/>
    <w:rsid w:val="00446C8F"/>
    <w:rsid w:val="004503F2"/>
    <w:rsid w:val="00452071"/>
    <w:rsid w:val="0045453F"/>
    <w:rsid w:val="00454F35"/>
    <w:rsid w:val="00455D48"/>
    <w:rsid w:val="00457FD3"/>
    <w:rsid w:val="0046041C"/>
    <w:rsid w:val="004622E4"/>
    <w:rsid w:val="00465E49"/>
    <w:rsid w:val="004664BC"/>
    <w:rsid w:val="004769CC"/>
    <w:rsid w:val="004830F0"/>
    <w:rsid w:val="004847CA"/>
    <w:rsid w:val="00485070"/>
    <w:rsid w:val="00486BD9"/>
    <w:rsid w:val="00491E95"/>
    <w:rsid w:val="00492068"/>
    <w:rsid w:val="00494AC5"/>
    <w:rsid w:val="00495DED"/>
    <w:rsid w:val="004960ED"/>
    <w:rsid w:val="004B457B"/>
    <w:rsid w:val="004B61BE"/>
    <w:rsid w:val="004B61EB"/>
    <w:rsid w:val="004B6ED3"/>
    <w:rsid w:val="004C013E"/>
    <w:rsid w:val="004C24D8"/>
    <w:rsid w:val="004C4AA7"/>
    <w:rsid w:val="004C4BE0"/>
    <w:rsid w:val="004C4E38"/>
    <w:rsid w:val="004C5C5C"/>
    <w:rsid w:val="004C724D"/>
    <w:rsid w:val="004D0A94"/>
    <w:rsid w:val="004D50A9"/>
    <w:rsid w:val="004D5575"/>
    <w:rsid w:val="004D557D"/>
    <w:rsid w:val="004E323A"/>
    <w:rsid w:val="004E3611"/>
    <w:rsid w:val="004E6D4F"/>
    <w:rsid w:val="004E7D38"/>
    <w:rsid w:val="004F3B28"/>
    <w:rsid w:val="004F51FB"/>
    <w:rsid w:val="004F5903"/>
    <w:rsid w:val="005007E2"/>
    <w:rsid w:val="00500D52"/>
    <w:rsid w:val="00512121"/>
    <w:rsid w:val="005150A9"/>
    <w:rsid w:val="00516385"/>
    <w:rsid w:val="0052544A"/>
    <w:rsid w:val="005260C6"/>
    <w:rsid w:val="00531324"/>
    <w:rsid w:val="00531BE4"/>
    <w:rsid w:val="00532515"/>
    <w:rsid w:val="0053426A"/>
    <w:rsid w:val="00534CF9"/>
    <w:rsid w:val="00535666"/>
    <w:rsid w:val="00535917"/>
    <w:rsid w:val="00535957"/>
    <w:rsid w:val="00537CF9"/>
    <w:rsid w:val="00542BE3"/>
    <w:rsid w:val="00542DC1"/>
    <w:rsid w:val="00544F60"/>
    <w:rsid w:val="0054542A"/>
    <w:rsid w:val="005468B4"/>
    <w:rsid w:val="0056313E"/>
    <w:rsid w:val="00565F58"/>
    <w:rsid w:val="00570065"/>
    <w:rsid w:val="00570113"/>
    <w:rsid w:val="005706A9"/>
    <w:rsid w:val="005712A5"/>
    <w:rsid w:val="005716F6"/>
    <w:rsid w:val="00572B0D"/>
    <w:rsid w:val="00576BFC"/>
    <w:rsid w:val="00581CBE"/>
    <w:rsid w:val="00585BD8"/>
    <w:rsid w:val="005862FB"/>
    <w:rsid w:val="0058634C"/>
    <w:rsid w:val="005868FD"/>
    <w:rsid w:val="00591F7C"/>
    <w:rsid w:val="005932DA"/>
    <w:rsid w:val="00593344"/>
    <w:rsid w:val="0059407A"/>
    <w:rsid w:val="00594FC1"/>
    <w:rsid w:val="005A05AA"/>
    <w:rsid w:val="005A1B70"/>
    <w:rsid w:val="005A3DF4"/>
    <w:rsid w:val="005A462E"/>
    <w:rsid w:val="005A5A2B"/>
    <w:rsid w:val="005A5B12"/>
    <w:rsid w:val="005A6A36"/>
    <w:rsid w:val="005B01AF"/>
    <w:rsid w:val="005B0CE6"/>
    <w:rsid w:val="005B2E80"/>
    <w:rsid w:val="005B41F6"/>
    <w:rsid w:val="005B5775"/>
    <w:rsid w:val="005C1DA5"/>
    <w:rsid w:val="005C3D1A"/>
    <w:rsid w:val="005C587F"/>
    <w:rsid w:val="005C66F3"/>
    <w:rsid w:val="005C6B97"/>
    <w:rsid w:val="005C73B6"/>
    <w:rsid w:val="005D12B8"/>
    <w:rsid w:val="005D1F51"/>
    <w:rsid w:val="005E07BE"/>
    <w:rsid w:val="005E39E7"/>
    <w:rsid w:val="005E4BB1"/>
    <w:rsid w:val="005E6796"/>
    <w:rsid w:val="005F1428"/>
    <w:rsid w:val="005F1678"/>
    <w:rsid w:val="005F2894"/>
    <w:rsid w:val="005F33AC"/>
    <w:rsid w:val="00601DF4"/>
    <w:rsid w:val="006020F1"/>
    <w:rsid w:val="006023C7"/>
    <w:rsid w:val="006025DE"/>
    <w:rsid w:val="006043E9"/>
    <w:rsid w:val="00605CA8"/>
    <w:rsid w:val="00605D3B"/>
    <w:rsid w:val="00606A68"/>
    <w:rsid w:val="00607C93"/>
    <w:rsid w:val="00612214"/>
    <w:rsid w:val="00620E48"/>
    <w:rsid w:val="006220CA"/>
    <w:rsid w:val="006256B3"/>
    <w:rsid w:val="00634060"/>
    <w:rsid w:val="00636E5C"/>
    <w:rsid w:val="0064075A"/>
    <w:rsid w:val="00640F80"/>
    <w:rsid w:val="006413BF"/>
    <w:rsid w:val="00644938"/>
    <w:rsid w:val="00645F31"/>
    <w:rsid w:val="00650151"/>
    <w:rsid w:val="00651AB5"/>
    <w:rsid w:val="0065241E"/>
    <w:rsid w:val="00653E87"/>
    <w:rsid w:val="00654BEA"/>
    <w:rsid w:val="00654E7F"/>
    <w:rsid w:val="0066254E"/>
    <w:rsid w:val="00663A7E"/>
    <w:rsid w:val="006649B1"/>
    <w:rsid w:val="006712CC"/>
    <w:rsid w:val="0067154A"/>
    <w:rsid w:val="00672E7B"/>
    <w:rsid w:val="00672F01"/>
    <w:rsid w:val="00673A1C"/>
    <w:rsid w:val="00677189"/>
    <w:rsid w:val="006832A0"/>
    <w:rsid w:val="006839B3"/>
    <w:rsid w:val="00684570"/>
    <w:rsid w:val="0068513F"/>
    <w:rsid w:val="00691BC4"/>
    <w:rsid w:val="006926DD"/>
    <w:rsid w:val="00695C64"/>
    <w:rsid w:val="00696C71"/>
    <w:rsid w:val="006970E6"/>
    <w:rsid w:val="006A014C"/>
    <w:rsid w:val="006A1E07"/>
    <w:rsid w:val="006A1FDC"/>
    <w:rsid w:val="006A3F12"/>
    <w:rsid w:val="006A4B43"/>
    <w:rsid w:val="006B0C2D"/>
    <w:rsid w:val="006B28A7"/>
    <w:rsid w:val="006B7FE3"/>
    <w:rsid w:val="006C3DD7"/>
    <w:rsid w:val="006C606A"/>
    <w:rsid w:val="006C60C2"/>
    <w:rsid w:val="006D2B53"/>
    <w:rsid w:val="006D3B64"/>
    <w:rsid w:val="006D4F06"/>
    <w:rsid w:val="006E087D"/>
    <w:rsid w:val="006E102F"/>
    <w:rsid w:val="006E5036"/>
    <w:rsid w:val="006E7327"/>
    <w:rsid w:val="006F25F8"/>
    <w:rsid w:val="006F5104"/>
    <w:rsid w:val="006F5B68"/>
    <w:rsid w:val="006F6E36"/>
    <w:rsid w:val="0070111E"/>
    <w:rsid w:val="0070188F"/>
    <w:rsid w:val="007037D9"/>
    <w:rsid w:val="00706499"/>
    <w:rsid w:val="007111BC"/>
    <w:rsid w:val="00711208"/>
    <w:rsid w:val="007137E4"/>
    <w:rsid w:val="007147C6"/>
    <w:rsid w:val="00715332"/>
    <w:rsid w:val="00715D9F"/>
    <w:rsid w:val="00716218"/>
    <w:rsid w:val="0071736D"/>
    <w:rsid w:val="00723252"/>
    <w:rsid w:val="00727283"/>
    <w:rsid w:val="00733C33"/>
    <w:rsid w:val="00735255"/>
    <w:rsid w:val="007359A5"/>
    <w:rsid w:val="0075071E"/>
    <w:rsid w:val="00751C9C"/>
    <w:rsid w:val="00752D03"/>
    <w:rsid w:val="007553A9"/>
    <w:rsid w:val="007566D7"/>
    <w:rsid w:val="007612C8"/>
    <w:rsid w:val="007633A8"/>
    <w:rsid w:val="00763C52"/>
    <w:rsid w:val="00770234"/>
    <w:rsid w:val="007719AD"/>
    <w:rsid w:val="007723B6"/>
    <w:rsid w:val="007748A5"/>
    <w:rsid w:val="007773DC"/>
    <w:rsid w:val="00777F1E"/>
    <w:rsid w:val="007811BE"/>
    <w:rsid w:val="007821B4"/>
    <w:rsid w:val="00785549"/>
    <w:rsid w:val="0079348A"/>
    <w:rsid w:val="0079470B"/>
    <w:rsid w:val="007A167F"/>
    <w:rsid w:val="007A6CF8"/>
    <w:rsid w:val="007A75C4"/>
    <w:rsid w:val="007B1A1C"/>
    <w:rsid w:val="007B53E8"/>
    <w:rsid w:val="007B653B"/>
    <w:rsid w:val="007B6992"/>
    <w:rsid w:val="007B6D05"/>
    <w:rsid w:val="007B7F63"/>
    <w:rsid w:val="007C0D03"/>
    <w:rsid w:val="007C4AF6"/>
    <w:rsid w:val="007C55CA"/>
    <w:rsid w:val="007C5F54"/>
    <w:rsid w:val="007C68E8"/>
    <w:rsid w:val="007C7EBF"/>
    <w:rsid w:val="007D38DC"/>
    <w:rsid w:val="007D405A"/>
    <w:rsid w:val="007D52E5"/>
    <w:rsid w:val="007E058A"/>
    <w:rsid w:val="007E36B6"/>
    <w:rsid w:val="007E5360"/>
    <w:rsid w:val="007E5A28"/>
    <w:rsid w:val="007F08A3"/>
    <w:rsid w:val="007F0DF7"/>
    <w:rsid w:val="007F2E65"/>
    <w:rsid w:val="007F3517"/>
    <w:rsid w:val="007F5BF0"/>
    <w:rsid w:val="0080382F"/>
    <w:rsid w:val="0080455B"/>
    <w:rsid w:val="0080546B"/>
    <w:rsid w:val="00805A90"/>
    <w:rsid w:val="00806C75"/>
    <w:rsid w:val="00807A11"/>
    <w:rsid w:val="00814A3C"/>
    <w:rsid w:val="00821214"/>
    <w:rsid w:val="00821312"/>
    <w:rsid w:val="0082138B"/>
    <w:rsid w:val="00822C69"/>
    <w:rsid w:val="00824EB3"/>
    <w:rsid w:val="008311E2"/>
    <w:rsid w:val="00832CA7"/>
    <w:rsid w:val="008343BC"/>
    <w:rsid w:val="00836B62"/>
    <w:rsid w:val="00836DFC"/>
    <w:rsid w:val="0084056A"/>
    <w:rsid w:val="00843753"/>
    <w:rsid w:val="00856C84"/>
    <w:rsid w:val="00862660"/>
    <w:rsid w:val="008644F9"/>
    <w:rsid w:val="00866338"/>
    <w:rsid w:val="00867556"/>
    <w:rsid w:val="00871988"/>
    <w:rsid w:val="008720CD"/>
    <w:rsid w:val="00872345"/>
    <w:rsid w:val="00872512"/>
    <w:rsid w:val="00872E1B"/>
    <w:rsid w:val="0087343B"/>
    <w:rsid w:val="00875109"/>
    <w:rsid w:val="00876EB7"/>
    <w:rsid w:val="00877D63"/>
    <w:rsid w:val="0088031C"/>
    <w:rsid w:val="008810A7"/>
    <w:rsid w:val="00881FCA"/>
    <w:rsid w:val="008868A3"/>
    <w:rsid w:val="00890131"/>
    <w:rsid w:val="00892886"/>
    <w:rsid w:val="0089347C"/>
    <w:rsid w:val="008938E8"/>
    <w:rsid w:val="00893D86"/>
    <w:rsid w:val="00894B67"/>
    <w:rsid w:val="008960FB"/>
    <w:rsid w:val="00897257"/>
    <w:rsid w:val="00897E47"/>
    <w:rsid w:val="008A19B9"/>
    <w:rsid w:val="008B4BD7"/>
    <w:rsid w:val="008B4F7A"/>
    <w:rsid w:val="008B7E20"/>
    <w:rsid w:val="008C4269"/>
    <w:rsid w:val="008C6EF4"/>
    <w:rsid w:val="008C6FEE"/>
    <w:rsid w:val="008C79FA"/>
    <w:rsid w:val="008D0517"/>
    <w:rsid w:val="008D09AE"/>
    <w:rsid w:val="008D0B7B"/>
    <w:rsid w:val="008D296D"/>
    <w:rsid w:val="008D3271"/>
    <w:rsid w:val="008D331F"/>
    <w:rsid w:val="008D390C"/>
    <w:rsid w:val="008F1422"/>
    <w:rsid w:val="008F32DC"/>
    <w:rsid w:val="008F4036"/>
    <w:rsid w:val="008F40E0"/>
    <w:rsid w:val="00903A38"/>
    <w:rsid w:val="0090413F"/>
    <w:rsid w:val="00906368"/>
    <w:rsid w:val="00906928"/>
    <w:rsid w:val="00910EFC"/>
    <w:rsid w:val="0091583D"/>
    <w:rsid w:val="009167B2"/>
    <w:rsid w:val="00920308"/>
    <w:rsid w:val="00922A50"/>
    <w:rsid w:val="00923827"/>
    <w:rsid w:val="00924DB9"/>
    <w:rsid w:val="0094275B"/>
    <w:rsid w:val="00942F3A"/>
    <w:rsid w:val="00944309"/>
    <w:rsid w:val="00946787"/>
    <w:rsid w:val="009566AD"/>
    <w:rsid w:val="0095676B"/>
    <w:rsid w:val="009611EE"/>
    <w:rsid w:val="00964212"/>
    <w:rsid w:val="00970EF0"/>
    <w:rsid w:val="009733EC"/>
    <w:rsid w:val="00975432"/>
    <w:rsid w:val="00975531"/>
    <w:rsid w:val="0097568E"/>
    <w:rsid w:val="00980E0E"/>
    <w:rsid w:val="00983453"/>
    <w:rsid w:val="00987C02"/>
    <w:rsid w:val="0099121D"/>
    <w:rsid w:val="009959CF"/>
    <w:rsid w:val="00997E98"/>
    <w:rsid w:val="009A0012"/>
    <w:rsid w:val="009A1AEF"/>
    <w:rsid w:val="009A1EBB"/>
    <w:rsid w:val="009B257F"/>
    <w:rsid w:val="009B2C94"/>
    <w:rsid w:val="009B5004"/>
    <w:rsid w:val="009B78C8"/>
    <w:rsid w:val="009C260C"/>
    <w:rsid w:val="009C3B50"/>
    <w:rsid w:val="009C751C"/>
    <w:rsid w:val="009C7B29"/>
    <w:rsid w:val="009D0EFB"/>
    <w:rsid w:val="009D4E37"/>
    <w:rsid w:val="009D647F"/>
    <w:rsid w:val="009D784A"/>
    <w:rsid w:val="009E1F10"/>
    <w:rsid w:val="009E1FEB"/>
    <w:rsid w:val="009E39FF"/>
    <w:rsid w:val="009E3B85"/>
    <w:rsid w:val="009E5361"/>
    <w:rsid w:val="009F2B4F"/>
    <w:rsid w:val="009F2BE0"/>
    <w:rsid w:val="009F40DE"/>
    <w:rsid w:val="009F64D4"/>
    <w:rsid w:val="009F6F26"/>
    <w:rsid w:val="009F7D76"/>
    <w:rsid w:val="00A029D1"/>
    <w:rsid w:val="00A047F3"/>
    <w:rsid w:val="00A11ECC"/>
    <w:rsid w:val="00A1500C"/>
    <w:rsid w:val="00A15233"/>
    <w:rsid w:val="00A1548A"/>
    <w:rsid w:val="00A1623C"/>
    <w:rsid w:val="00A22923"/>
    <w:rsid w:val="00A2310B"/>
    <w:rsid w:val="00A24D96"/>
    <w:rsid w:val="00A30D98"/>
    <w:rsid w:val="00A3137F"/>
    <w:rsid w:val="00A37732"/>
    <w:rsid w:val="00A423D9"/>
    <w:rsid w:val="00A455F6"/>
    <w:rsid w:val="00A45624"/>
    <w:rsid w:val="00A4576E"/>
    <w:rsid w:val="00A505BA"/>
    <w:rsid w:val="00A56120"/>
    <w:rsid w:val="00A61E54"/>
    <w:rsid w:val="00A67771"/>
    <w:rsid w:val="00A70EBE"/>
    <w:rsid w:val="00A74AD8"/>
    <w:rsid w:val="00A76D23"/>
    <w:rsid w:val="00A83039"/>
    <w:rsid w:val="00A83C07"/>
    <w:rsid w:val="00A86A36"/>
    <w:rsid w:val="00A86B34"/>
    <w:rsid w:val="00A872BC"/>
    <w:rsid w:val="00A872D7"/>
    <w:rsid w:val="00A87D50"/>
    <w:rsid w:val="00A927D3"/>
    <w:rsid w:val="00A96156"/>
    <w:rsid w:val="00A974E8"/>
    <w:rsid w:val="00AA1B51"/>
    <w:rsid w:val="00AA387C"/>
    <w:rsid w:val="00AA6F33"/>
    <w:rsid w:val="00AA72DF"/>
    <w:rsid w:val="00AA77E7"/>
    <w:rsid w:val="00AB0E35"/>
    <w:rsid w:val="00AB3A86"/>
    <w:rsid w:val="00AB3B7F"/>
    <w:rsid w:val="00AB65A3"/>
    <w:rsid w:val="00AC279B"/>
    <w:rsid w:val="00AC4C67"/>
    <w:rsid w:val="00AC61D4"/>
    <w:rsid w:val="00AC6E6A"/>
    <w:rsid w:val="00AD1276"/>
    <w:rsid w:val="00AD1BB4"/>
    <w:rsid w:val="00AD5C43"/>
    <w:rsid w:val="00AD6862"/>
    <w:rsid w:val="00AD7E56"/>
    <w:rsid w:val="00AE64A9"/>
    <w:rsid w:val="00AE7CD1"/>
    <w:rsid w:val="00AF5934"/>
    <w:rsid w:val="00AF594E"/>
    <w:rsid w:val="00AF7977"/>
    <w:rsid w:val="00B01D3E"/>
    <w:rsid w:val="00B03056"/>
    <w:rsid w:val="00B0491E"/>
    <w:rsid w:val="00B10A72"/>
    <w:rsid w:val="00B10BF2"/>
    <w:rsid w:val="00B11B72"/>
    <w:rsid w:val="00B1309B"/>
    <w:rsid w:val="00B152DB"/>
    <w:rsid w:val="00B1559C"/>
    <w:rsid w:val="00B1601E"/>
    <w:rsid w:val="00B17366"/>
    <w:rsid w:val="00B17E5E"/>
    <w:rsid w:val="00B26825"/>
    <w:rsid w:val="00B274DE"/>
    <w:rsid w:val="00B31504"/>
    <w:rsid w:val="00B374AC"/>
    <w:rsid w:val="00B424AC"/>
    <w:rsid w:val="00B4480B"/>
    <w:rsid w:val="00B44ACB"/>
    <w:rsid w:val="00B45CBC"/>
    <w:rsid w:val="00B463AF"/>
    <w:rsid w:val="00B5025B"/>
    <w:rsid w:val="00B50DB0"/>
    <w:rsid w:val="00B51F41"/>
    <w:rsid w:val="00B5200A"/>
    <w:rsid w:val="00B55169"/>
    <w:rsid w:val="00B55565"/>
    <w:rsid w:val="00B60644"/>
    <w:rsid w:val="00B60C21"/>
    <w:rsid w:val="00B61BAC"/>
    <w:rsid w:val="00B649CD"/>
    <w:rsid w:val="00B66306"/>
    <w:rsid w:val="00B70371"/>
    <w:rsid w:val="00B70F98"/>
    <w:rsid w:val="00B71176"/>
    <w:rsid w:val="00B73512"/>
    <w:rsid w:val="00B83DB4"/>
    <w:rsid w:val="00B84C35"/>
    <w:rsid w:val="00B85C80"/>
    <w:rsid w:val="00B94DEE"/>
    <w:rsid w:val="00B95D37"/>
    <w:rsid w:val="00B967AF"/>
    <w:rsid w:val="00BA07D0"/>
    <w:rsid w:val="00BA3209"/>
    <w:rsid w:val="00BA492B"/>
    <w:rsid w:val="00BB72DF"/>
    <w:rsid w:val="00BC5B45"/>
    <w:rsid w:val="00BC77BD"/>
    <w:rsid w:val="00BC7EDC"/>
    <w:rsid w:val="00BD09C5"/>
    <w:rsid w:val="00BD13C7"/>
    <w:rsid w:val="00BD1BB7"/>
    <w:rsid w:val="00BD7220"/>
    <w:rsid w:val="00BD760A"/>
    <w:rsid w:val="00BE7B28"/>
    <w:rsid w:val="00BE7CBC"/>
    <w:rsid w:val="00BF214F"/>
    <w:rsid w:val="00BF5902"/>
    <w:rsid w:val="00C02BE8"/>
    <w:rsid w:val="00C03CA8"/>
    <w:rsid w:val="00C04EBE"/>
    <w:rsid w:val="00C067FA"/>
    <w:rsid w:val="00C112F2"/>
    <w:rsid w:val="00C14BD7"/>
    <w:rsid w:val="00C14F90"/>
    <w:rsid w:val="00C17161"/>
    <w:rsid w:val="00C225B9"/>
    <w:rsid w:val="00C24186"/>
    <w:rsid w:val="00C26530"/>
    <w:rsid w:val="00C34064"/>
    <w:rsid w:val="00C34B39"/>
    <w:rsid w:val="00C37C55"/>
    <w:rsid w:val="00C430D8"/>
    <w:rsid w:val="00C44946"/>
    <w:rsid w:val="00C4746E"/>
    <w:rsid w:val="00C64E98"/>
    <w:rsid w:val="00C66B5D"/>
    <w:rsid w:val="00C67C82"/>
    <w:rsid w:val="00C70866"/>
    <w:rsid w:val="00C71885"/>
    <w:rsid w:val="00C720AA"/>
    <w:rsid w:val="00C7375B"/>
    <w:rsid w:val="00C73CC2"/>
    <w:rsid w:val="00C7535B"/>
    <w:rsid w:val="00C77238"/>
    <w:rsid w:val="00C80173"/>
    <w:rsid w:val="00C81B02"/>
    <w:rsid w:val="00C86CC3"/>
    <w:rsid w:val="00C9559B"/>
    <w:rsid w:val="00CA0C78"/>
    <w:rsid w:val="00CA0D9B"/>
    <w:rsid w:val="00CA122E"/>
    <w:rsid w:val="00CA3079"/>
    <w:rsid w:val="00CA35BF"/>
    <w:rsid w:val="00CA52ED"/>
    <w:rsid w:val="00CA5FE0"/>
    <w:rsid w:val="00CA6EA2"/>
    <w:rsid w:val="00CB0DFA"/>
    <w:rsid w:val="00CB2573"/>
    <w:rsid w:val="00CB294E"/>
    <w:rsid w:val="00CB5418"/>
    <w:rsid w:val="00CB5918"/>
    <w:rsid w:val="00CB6BC6"/>
    <w:rsid w:val="00CC100C"/>
    <w:rsid w:val="00CC1DAB"/>
    <w:rsid w:val="00CC21C4"/>
    <w:rsid w:val="00CC2E4E"/>
    <w:rsid w:val="00CC3508"/>
    <w:rsid w:val="00CD0232"/>
    <w:rsid w:val="00CD271E"/>
    <w:rsid w:val="00CD272E"/>
    <w:rsid w:val="00CD2857"/>
    <w:rsid w:val="00CD2974"/>
    <w:rsid w:val="00CD7593"/>
    <w:rsid w:val="00CD7C61"/>
    <w:rsid w:val="00CD7CD7"/>
    <w:rsid w:val="00CE1254"/>
    <w:rsid w:val="00CE5264"/>
    <w:rsid w:val="00CE7F09"/>
    <w:rsid w:val="00CF0CD7"/>
    <w:rsid w:val="00CF291B"/>
    <w:rsid w:val="00CF4062"/>
    <w:rsid w:val="00CF4264"/>
    <w:rsid w:val="00CF460E"/>
    <w:rsid w:val="00CF5CB5"/>
    <w:rsid w:val="00D03DEF"/>
    <w:rsid w:val="00D049CE"/>
    <w:rsid w:val="00D04C8B"/>
    <w:rsid w:val="00D05719"/>
    <w:rsid w:val="00D059E4"/>
    <w:rsid w:val="00D06B3C"/>
    <w:rsid w:val="00D0719F"/>
    <w:rsid w:val="00D074DC"/>
    <w:rsid w:val="00D07C6D"/>
    <w:rsid w:val="00D10B6A"/>
    <w:rsid w:val="00D11191"/>
    <w:rsid w:val="00D11FE9"/>
    <w:rsid w:val="00D13432"/>
    <w:rsid w:val="00D14ED8"/>
    <w:rsid w:val="00D15388"/>
    <w:rsid w:val="00D15A18"/>
    <w:rsid w:val="00D15A74"/>
    <w:rsid w:val="00D20061"/>
    <w:rsid w:val="00D21BAD"/>
    <w:rsid w:val="00D230A2"/>
    <w:rsid w:val="00D23580"/>
    <w:rsid w:val="00D23F19"/>
    <w:rsid w:val="00D26395"/>
    <w:rsid w:val="00D3223A"/>
    <w:rsid w:val="00D36458"/>
    <w:rsid w:val="00D42818"/>
    <w:rsid w:val="00D4281E"/>
    <w:rsid w:val="00D42F9C"/>
    <w:rsid w:val="00D4395F"/>
    <w:rsid w:val="00D4453B"/>
    <w:rsid w:val="00D45381"/>
    <w:rsid w:val="00D4674A"/>
    <w:rsid w:val="00D500FF"/>
    <w:rsid w:val="00D513E2"/>
    <w:rsid w:val="00D51AD7"/>
    <w:rsid w:val="00D535E8"/>
    <w:rsid w:val="00D53E80"/>
    <w:rsid w:val="00D554DD"/>
    <w:rsid w:val="00D559E0"/>
    <w:rsid w:val="00D559F6"/>
    <w:rsid w:val="00D6160B"/>
    <w:rsid w:val="00D61BC8"/>
    <w:rsid w:val="00D62F67"/>
    <w:rsid w:val="00D631C3"/>
    <w:rsid w:val="00D63498"/>
    <w:rsid w:val="00D64E8A"/>
    <w:rsid w:val="00D66B1B"/>
    <w:rsid w:val="00D67703"/>
    <w:rsid w:val="00D702DD"/>
    <w:rsid w:val="00D70653"/>
    <w:rsid w:val="00D708A8"/>
    <w:rsid w:val="00D73169"/>
    <w:rsid w:val="00D73590"/>
    <w:rsid w:val="00D75021"/>
    <w:rsid w:val="00D806BE"/>
    <w:rsid w:val="00D852FB"/>
    <w:rsid w:val="00D93BB2"/>
    <w:rsid w:val="00D9633B"/>
    <w:rsid w:val="00DA1DCE"/>
    <w:rsid w:val="00DB031F"/>
    <w:rsid w:val="00DB39F5"/>
    <w:rsid w:val="00DB4448"/>
    <w:rsid w:val="00DB5343"/>
    <w:rsid w:val="00DB5F50"/>
    <w:rsid w:val="00DB6DE0"/>
    <w:rsid w:val="00DB74BF"/>
    <w:rsid w:val="00DC3032"/>
    <w:rsid w:val="00DC5A5D"/>
    <w:rsid w:val="00DC6704"/>
    <w:rsid w:val="00DC720D"/>
    <w:rsid w:val="00DD133E"/>
    <w:rsid w:val="00DD298E"/>
    <w:rsid w:val="00DE06D0"/>
    <w:rsid w:val="00DF00FD"/>
    <w:rsid w:val="00DF09FF"/>
    <w:rsid w:val="00DF59D2"/>
    <w:rsid w:val="00DF6C8C"/>
    <w:rsid w:val="00DF7D08"/>
    <w:rsid w:val="00E0158F"/>
    <w:rsid w:val="00E04AC2"/>
    <w:rsid w:val="00E05639"/>
    <w:rsid w:val="00E0570B"/>
    <w:rsid w:val="00E119CC"/>
    <w:rsid w:val="00E13322"/>
    <w:rsid w:val="00E144B8"/>
    <w:rsid w:val="00E1564C"/>
    <w:rsid w:val="00E228B9"/>
    <w:rsid w:val="00E23363"/>
    <w:rsid w:val="00E26474"/>
    <w:rsid w:val="00E31D65"/>
    <w:rsid w:val="00E3496C"/>
    <w:rsid w:val="00E34CE4"/>
    <w:rsid w:val="00E35824"/>
    <w:rsid w:val="00E36DCC"/>
    <w:rsid w:val="00E4088A"/>
    <w:rsid w:val="00E422A1"/>
    <w:rsid w:val="00E43855"/>
    <w:rsid w:val="00E4587D"/>
    <w:rsid w:val="00E46E05"/>
    <w:rsid w:val="00E5132F"/>
    <w:rsid w:val="00E56B74"/>
    <w:rsid w:val="00E62507"/>
    <w:rsid w:val="00E62814"/>
    <w:rsid w:val="00E634FC"/>
    <w:rsid w:val="00E650F8"/>
    <w:rsid w:val="00E7068D"/>
    <w:rsid w:val="00E714A2"/>
    <w:rsid w:val="00E72FDD"/>
    <w:rsid w:val="00E73021"/>
    <w:rsid w:val="00E747C2"/>
    <w:rsid w:val="00E825AB"/>
    <w:rsid w:val="00E90066"/>
    <w:rsid w:val="00E930E2"/>
    <w:rsid w:val="00E94CF7"/>
    <w:rsid w:val="00E97AB9"/>
    <w:rsid w:val="00EA2CB0"/>
    <w:rsid w:val="00EA2EF7"/>
    <w:rsid w:val="00EA4409"/>
    <w:rsid w:val="00EA5324"/>
    <w:rsid w:val="00EB34FB"/>
    <w:rsid w:val="00EB53AF"/>
    <w:rsid w:val="00EB67B6"/>
    <w:rsid w:val="00EC35AE"/>
    <w:rsid w:val="00EC58E0"/>
    <w:rsid w:val="00EC6B6D"/>
    <w:rsid w:val="00EC6FFD"/>
    <w:rsid w:val="00ED416A"/>
    <w:rsid w:val="00ED6A0C"/>
    <w:rsid w:val="00EE10AF"/>
    <w:rsid w:val="00EE35C2"/>
    <w:rsid w:val="00EE738C"/>
    <w:rsid w:val="00EF103B"/>
    <w:rsid w:val="00EF1289"/>
    <w:rsid w:val="00EF1430"/>
    <w:rsid w:val="00EF27CF"/>
    <w:rsid w:val="00F035FC"/>
    <w:rsid w:val="00F10465"/>
    <w:rsid w:val="00F10693"/>
    <w:rsid w:val="00F10A66"/>
    <w:rsid w:val="00F17857"/>
    <w:rsid w:val="00F20B8B"/>
    <w:rsid w:val="00F20DF0"/>
    <w:rsid w:val="00F20E98"/>
    <w:rsid w:val="00F26FB9"/>
    <w:rsid w:val="00F273A6"/>
    <w:rsid w:val="00F27C76"/>
    <w:rsid w:val="00F3282D"/>
    <w:rsid w:val="00F33E3C"/>
    <w:rsid w:val="00F341DC"/>
    <w:rsid w:val="00F353BC"/>
    <w:rsid w:val="00F36E1A"/>
    <w:rsid w:val="00F41FA7"/>
    <w:rsid w:val="00F46AA9"/>
    <w:rsid w:val="00F474A9"/>
    <w:rsid w:val="00F475AA"/>
    <w:rsid w:val="00F501CD"/>
    <w:rsid w:val="00F520E8"/>
    <w:rsid w:val="00F52EE2"/>
    <w:rsid w:val="00F55CCB"/>
    <w:rsid w:val="00F7016B"/>
    <w:rsid w:val="00F72003"/>
    <w:rsid w:val="00F75AFA"/>
    <w:rsid w:val="00F87BCF"/>
    <w:rsid w:val="00F91EF6"/>
    <w:rsid w:val="00F930D6"/>
    <w:rsid w:val="00F97C08"/>
    <w:rsid w:val="00FA20E2"/>
    <w:rsid w:val="00FA3104"/>
    <w:rsid w:val="00FA3522"/>
    <w:rsid w:val="00FA65EB"/>
    <w:rsid w:val="00FA66BE"/>
    <w:rsid w:val="00FA7C11"/>
    <w:rsid w:val="00FA7D08"/>
    <w:rsid w:val="00FB0536"/>
    <w:rsid w:val="00FB2B2E"/>
    <w:rsid w:val="00FB3D6C"/>
    <w:rsid w:val="00FB5F50"/>
    <w:rsid w:val="00FB7DE4"/>
    <w:rsid w:val="00FC0149"/>
    <w:rsid w:val="00FC6BAF"/>
    <w:rsid w:val="00FD1B8E"/>
    <w:rsid w:val="00FD5708"/>
    <w:rsid w:val="00FD7907"/>
    <w:rsid w:val="00FD7F95"/>
    <w:rsid w:val="00FE06AA"/>
    <w:rsid w:val="00FE1554"/>
    <w:rsid w:val="00FE3F1D"/>
    <w:rsid w:val="00FE4D64"/>
    <w:rsid w:val="00FE70EB"/>
    <w:rsid w:val="00FE78B3"/>
    <w:rsid w:val="00FF1E27"/>
    <w:rsid w:val="00FF20ED"/>
    <w:rsid w:val="00FF69BC"/>
    <w:rsid w:val="00FF7F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C9C2"/>
  <w15:docId w15:val="{2AA18303-C464-4F03-8A63-4D823E1C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0F1E"/>
    <w:pPr>
      <w:spacing w:after="0" w:line="240" w:lineRule="auto"/>
    </w:pPr>
    <w:rPr>
      <w:rFonts w:ascii="Arial" w:eastAsia="Times New Roman" w:hAnsi="Arial" w:cs="Arial"/>
      <w:sz w:val="24"/>
      <w:szCs w:val="20"/>
      <w:lang w:eastAsia="hu-HU"/>
    </w:rPr>
  </w:style>
  <w:style w:type="paragraph" w:styleId="Cmsor1">
    <w:name w:val="heading 1"/>
    <w:basedOn w:val="Norml"/>
    <w:next w:val="Norml"/>
    <w:link w:val="Cmsor1Char"/>
    <w:uiPriority w:val="9"/>
    <w:qFormat/>
    <w:rsid w:val="00FE06AA"/>
    <w:pPr>
      <w:keepNext/>
      <w:keepLines/>
      <w:spacing w:before="240" w:line="259" w:lineRule="auto"/>
      <w:outlineLvl w:val="0"/>
    </w:pPr>
    <w:rPr>
      <w:rFonts w:eastAsiaTheme="majorEastAsia"/>
      <w:b/>
      <w:color w:val="2E74B5" w:themeColor="accent1" w:themeShade="BF"/>
      <w:sz w:val="28"/>
      <w:szCs w:val="32"/>
    </w:rPr>
  </w:style>
  <w:style w:type="paragraph" w:styleId="Cmsor2">
    <w:name w:val="heading 2"/>
    <w:basedOn w:val="Norml"/>
    <w:next w:val="Norml"/>
    <w:link w:val="Cmsor2Char"/>
    <w:autoRedefine/>
    <w:uiPriority w:val="9"/>
    <w:unhideWhenUsed/>
    <w:qFormat/>
    <w:rsid w:val="00CD7C61"/>
    <w:pPr>
      <w:keepNext/>
      <w:keepLines/>
      <w:numPr>
        <w:ilvl w:val="1"/>
        <w:numId w:val="2"/>
      </w:numPr>
      <w:tabs>
        <w:tab w:val="left" w:pos="426"/>
      </w:tabs>
      <w:spacing w:before="40" w:after="120"/>
      <w:ind w:left="426"/>
      <w:outlineLvl w:val="1"/>
    </w:pPr>
    <w:rPr>
      <w:rFonts w:eastAsiaTheme="majorEastAsia" w:cstheme="majorBidi"/>
      <w:b/>
      <w:color w:val="000000"/>
      <w:szCs w:val="24"/>
      <w14:scene3d>
        <w14:camera w14:prst="orthographicFront"/>
        <w14:lightRig w14:rig="threePt" w14:dir="t">
          <w14:rot w14:lat="0" w14:lon="0" w14:rev="0"/>
        </w14:lightRig>
      </w14:scene3d>
    </w:rPr>
  </w:style>
  <w:style w:type="paragraph" w:styleId="Cmsor3">
    <w:name w:val="heading 3"/>
    <w:basedOn w:val="Norml"/>
    <w:next w:val="Norml"/>
    <w:link w:val="Cmsor3Char"/>
    <w:autoRedefine/>
    <w:uiPriority w:val="9"/>
    <w:unhideWhenUsed/>
    <w:qFormat/>
    <w:rsid w:val="00023D78"/>
    <w:pPr>
      <w:keepNext/>
      <w:keepLines/>
      <w:numPr>
        <w:ilvl w:val="2"/>
        <w:numId w:val="2"/>
      </w:numPr>
      <w:tabs>
        <w:tab w:val="left" w:pos="709"/>
        <w:tab w:val="left" w:pos="851"/>
      </w:tabs>
      <w:spacing w:before="40"/>
      <w:jc w:val="both"/>
      <w:outlineLvl w:val="2"/>
    </w:pPr>
    <w:rPr>
      <w:rFonts w:eastAsiaTheme="majorEastAsia"/>
      <w:noProof/>
      <w:color w:val="2E74B5" w:themeColor="accent1" w:themeShade="BF"/>
      <w:szCs w:val="24"/>
    </w:rPr>
  </w:style>
  <w:style w:type="paragraph" w:styleId="Cmsor4">
    <w:name w:val="heading 4"/>
    <w:basedOn w:val="Norml"/>
    <w:next w:val="Norml"/>
    <w:link w:val="Cmsor4Char"/>
    <w:uiPriority w:val="9"/>
    <w:unhideWhenUsed/>
    <w:qFormat/>
    <w:rsid w:val="002E6283"/>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492068"/>
    <w:pPr>
      <w:keepNext/>
      <w:keepLines/>
      <w:numPr>
        <w:ilvl w:val="2"/>
        <w:numId w:val="4"/>
      </w:numPr>
      <w:spacing w:before="40"/>
      <w:ind w:left="4548"/>
      <w:outlineLvl w:val="4"/>
    </w:pPr>
    <w:rPr>
      <w:rFonts w:asciiTheme="majorHAnsi" w:eastAsiaTheme="majorEastAsia" w:hAnsiTheme="majorHAnsi" w:cstheme="majorBidi"/>
      <w:color w:val="2E74B5" w:themeColor="accent1" w:themeShade="BF"/>
    </w:rPr>
  </w:style>
  <w:style w:type="paragraph" w:styleId="Cmsor9">
    <w:name w:val="heading 9"/>
    <w:basedOn w:val="Norml"/>
    <w:next w:val="Norml"/>
    <w:link w:val="Cmsor9Char"/>
    <w:uiPriority w:val="9"/>
    <w:semiHidden/>
    <w:unhideWhenUsed/>
    <w:qFormat/>
    <w:rsid w:val="002E628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40EB0"/>
    <w:pPr>
      <w:tabs>
        <w:tab w:val="center" w:pos="4536"/>
        <w:tab w:val="right" w:pos="9072"/>
      </w:tabs>
    </w:pPr>
  </w:style>
  <w:style w:type="character" w:customStyle="1" w:styleId="lfejChar">
    <w:name w:val="Élőfej Char"/>
    <w:basedOn w:val="Bekezdsalapbettpusa"/>
    <w:link w:val="lfej"/>
    <w:rsid w:val="00240EB0"/>
    <w:rPr>
      <w:rFonts w:ascii="Times New Roman" w:eastAsia="Times New Roman" w:hAnsi="Times New Roman" w:cs="Times New Roman"/>
      <w:sz w:val="24"/>
      <w:szCs w:val="20"/>
      <w:lang w:eastAsia="hu-HU"/>
    </w:rPr>
  </w:style>
  <w:style w:type="paragraph" w:styleId="Szvegtrzs3">
    <w:name w:val="Body Text 3"/>
    <w:basedOn w:val="Norml"/>
    <w:link w:val="Szvegtrzs3Char"/>
    <w:rsid w:val="00240EB0"/>
    <w:pPr>
      <w:jc w:val="center"/>
    </w:pPr>
    <w:rPr>
      <w:bCs/>
      <w:sz w:val="40"/>
    </w:rPr>
  </w:style>
  <w:style w:type="character" w:customStyle="1" w:styleId="Szvegtrzs3Char">
    <w:name w:val="Szövegtörzs 3 Char"/>
    <w:basedOn w:val="Bekezdsalapbettpusa"/>
    <w:link w:val="Szvegtrzs3"/>
    <w:rsid w:val="00240EB0"/>
    <w:rPr>
      <w:rFonts w:ascii="Arial" w:eastAsia="Times New Roman" w:hAnsi="Arial" w:cs="Arial"/>
      <w:bCs/>
      <w:sz w:val="40"/>
      <w:szCs w:val="20"/>
      <w:lang w:eastAsia="hu-HU"/>
    </w:rPr>
  </w:style>
  <w:style w:type="paragraph" w:styleId="llb">
    <w:name w:val="footer"/>
    <w:basedOn w:val="Norml"/>
    <w:link w:val="llbChar"/>
    <w:uiPriority w:val="99"/>
    <w:unhideWhenUsed/>
    <w:rsid w:val="00240EB0"/>
    <w:pPr>
      <w:tabs>
        <w:tab w:val="center" w:pos="4536"/>
        <w:tab w:val="right" w:pos="9072"/>
      </w:tabs>
    </w:pPr>
  </w:style>
  <w:style w:type="character" w:customStyle="1" w:styleId="llbChar">
    <w:name w:val="Élőláb Char"/>
    <w:basedOn w:val="Bekezdsalapbettpusa"/>
    <w:link w:val="llb"/>
    <w:uiPriority w:val="99"/>
    <w:rsid w:val="00240EB0"/>
    <w:rPr>
      <w:rFonts w:ascii="Times New Roman" w:eastAsia="Times New Roman" w:hAnsi="Times New Roman" w:cs="Times New Roman"/>
      <w:sz w:val="24"/>
      <w:szCs w:val="20"/>
      <w:lang w:eastAsia="hu-HU"/>
    </w:rPr>
  </w:style>
  <w:style w:type="character" w:styleId="Helyrzszveg">
    <w:name w:val="Placeholder Text"/>
    <w:basedOn w:val="Bekezdsalapbettpusa"/>
    <w:uiPriority w:val="99"/>
    <w:semiHidden/>
    <w:rsid w:val="00240EB0"/>
    <w:rPr>
      <w:color w:val="808080"/>
    </w:rPr>
  </w:style>
  <w:style w:type="character" w:customStyle="1" w:styleId="Cmsor1Char">
    <w:name w:val="Címsor 1 Char"/>
    <w:basedOn w:val="Bekezdsalapbettpusa"/>
    <w:link w:val="Cmsor1"/>
    <w:uiPriority w:val="9"/>
    <w:rsid w:val="00FE06AA"/>
    <w:rPr>
      <w:rFonts w:ascii="Arial" w:eastAsiaTheme="majorEastAsia" w:hAnsi="Arial" w:cs="Arial"/>
      <w:b/>
      <w:color w:val="2E74B5" w:themeColor="accent1" w:themeShade="BF"/>
      <w:sz w:val="28"/>
      <w:szCs w:val="32"/>
      <w:lang w:eastAsia="hu-HU"/>
    </w:rPr>
  </w:style>
  <w:style w:type="paragraph" w:styleId="Tartalomjegyzkcmsora">
    <w:name w:val="TOC Heading"/>
    <w:basedOn w:val="Cmsor1"/>
    <w:next w:val="Norml"/>
    <w:uiPriority w:val="39"/>
    <w:unhideWhenUsed/>
    <w:qFormat/>
    <w:rsid w:val="00D73590"/>
    <w:pPr>
      <w:outlineLvl w:val="9"/>
    </w:pPr>
  </w:style>
  <w:style w:type="character" w:customStyle="1" w:styleId="Cmsor2Char">
    <w:name w:val="Címsor 2 Char"/>
    <w:basedOn w:val="Bekezdsalapbettpusa"/>
    <w:link w:val="Cmsor2"/>
    <w:uiPriority w:val="9"/>
    <w:rsid w:val="00CD7C61"/>
    <w:rPr>
      <w:rFonts w:ascii="Arial" w:eastAsiaTheme="majorEastAsia" w:hAnsi="Arial" w:cstheme="majorBidi"/>
      <w:b/>
      <w:color w:val="000000"/>
      <w:sz w:val="24"/>
      <w:szCs w:val="24"/>
      <w:lang w:eastAsia="hu-HU"/>
      <w14:scene3d>
        <w14:camera w14:prst="orthographicFront"/>
        <w14:lightRig w14:rig="threePt" w14:dir="t">
          <w14:rot w14:lat="0" w14:lon="0" w14:rev="0"/>
        </w14:lightRig>
      </w14:scene3d>
    </w:rPr>
  </w:style>
  <w:style w:type="paragraph" w:styleId="Listaszerbekezds">
    <w:name w:val="List Paragraph"/>
    <w:basedOn w:val="Norml"/>
    <w:uiPriority w:val="34"/>
    <w:qFormat/>
    <w:rsid w:val="00D73590"/>
    <w:pPr>
      <w:ind w:left="720"/>
      <w:contextualSpacing/>
    </w:pPr>
  </w:style>
  <w:style w:type="paragraph" w:styleId="TJ1">
    <w:name w:val="toc 1"/>
    <w:basedOn w:val="Norml"/>
    <w:next w:val="Norml"/>
    <w:autoRedefine/>
    <w:uiPriority w:val="39"/>
    <w:unhideWhenUsed/>
    <w:rsid w:val="005712A5"/>
    <w:pPr>
      <w:spacing w:after="100"/>
    </w:pPr>
  </w:style>
  <w:style w:type="character" w:styleId="Hiperhivatkozs">
    <w:name w:val="Hyperlink"/>
    <w:basedOn w:val="Bekezdsalapbettpusa"/>
    <w:uiPriority w:val="99"/>
    <w:unhideWhenUsed/>
    <w:rsid w:val="005712A5"/>
    <w:rPr>
      <w:color w:val="0563C1" w:themeColor="hyperlink"/>
      <w:u w:val="single"/>
    </w:rPr>
  </w:style>
  <w:style w:type="paragraph" w:styleId="Szvegtrzsbehzssal2">
    <w:name w:val="Body Text Indent 2"/>
    <w:basedOn w:val="Norml"/>
    <w:link w:val="Szvegtrzsbehzssal2Char"/>
    <w:uiPriority w:val="99"/>
    <w:semiHidden/>
    <w:unhideWhenUsed/>
    <w:rsid w:val="005712A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712A5"/>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5712A5"/>
    <w:rPr>
      <w:sz w:val="20"/>
    </w:rPr>
  </w:style>
  <w:style w:type="character" w:customStyle="1" w:styleId="LbjegyzetszvegChar">
    <w:name w:val="Lábjegyzetszöveg Char"/>
    <w:basedOn w:val="Bekezdsalapbettpusa"/>
    <w:link w:val="Lbjegyzetszveg"/>
    <w:semiHidden/>
    <w:rsid w:val="005712A5"/>
    <w:rPr>
      <w:rFonts w:ascii="Times New Roman" w:eastAsia="Times New Roman" w:hAnsi="Times New Roman" w:cs="Times New Roman"/>
      <w:sz w:val="20"/>
      <w:szCs w:val="20"/>
      <w:lang w:eastAsia="hu-HU"/>
    </w:rPr>
  </w:style>
  <w:style w:type="character" w:styleId="Lbjegyzet-hivatkozs">
    <w:name w:val="footnote reference"/>
    <w:semiHidden/>
    <w:rsid w:val="005712A5"/>
    <w:rPr>
      <w:vertAlign w:val="superscript"/>
    </w:rPr>
  </w:style>
  <w:style w:type="character" w:customStyle="1" w:styleId="Cmsor3Char">
    <w:name w:val="Címsor 3 Char"/>
    <w:basedOn w:val="Bekezdsalapbettpusa"/>
    <w:link w:val="Cmsor3"/>
    <w:uiPriority w:val="9"/>
    <w:rsid w:val="00131CC3"/>
    <w:rPr>
      <w:rFonts w:ascii="Arial" w:eastAsiaTheme="majorEastAsia" w:hAnsi="Arial" w:cs="Arial"/>
      <w:noProof/>
      <w:color w:val="2E74B5" w:themeColor="accent1" w:themeShade="BF"/>
      <w:sz w:val="24"/>
      <w:szCs w:val="24"/>
      <w:lang w:eastAsia="hu-HU"/>
    </w:rPr>
  </w:style>
  <w:style w:type="paragraph" w:styleId="TJ2">
    <w:name w:val="toc 2"/>
    <w:basedOn w:val="Norml"/>
    <w:next w:val="Norml"/>
    <w:autoRedefine/>
    <w:uiPriority w:val="39"/>
    <w:unhideWhenUsed/>
    <w:rsid w:val="005712A5"/>
    <w:pPr>
      <w:spacing w:after="100"/>
      <w:ind w:left="240"/>
    </w:pPr>
  </w:style>
  <w:style w:type="paragraph" w:styleId="TJ3">
    <w:name w:val="toc 3"/>
    <w:basedOn w:val="Norml"/>
    <w:next w:val="Norml"/>
    <w:autoRedefine/>
    <w:uiPriority w:val="39"/>
    <w:unhideWhenUsed/>
    <w:rsid w:val="005712A5"/>
    <w:pPr>
      <w:spacing w:after="100"/>
      <w:ind w:left="480"/>
    </w:pPr>
  </w:style>
  <w:style w:type="paragraph" w:styleId="Szvegtrzsbehzssal3">
    <w:name w:val="Body Text Indent 3"/>
    <w:basedOn w:val="Norml"/>
    <w:link w:val="Szvegtrzsbehzssal3Char"/>
    <w:uiPriority w:val="99"/>
    <w:semiHidden/>
    <w:unhideWhenUsed/>
    <w:rsid w:val="00E34CE4"/>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E34CE4"/>
    <w:rPr>
      <w:rFonts w:ascii="Arial" w:eastAsia="Times New Roman" w:hAnsi="Arial" w:cs="Arial"/>
      <w:sz w:val="16"/>
      <w:szCs w:val="16"/>
      <w:lang w:eastAsia="hu-HU"/>
    </w:rPr>
  </w:style>
  <w:style w:type="paragraph" w:customStyle="1" w:styleId="TAGfelsorols">
    <w:name w:val="TAG felsorolás"/>
    <w:basedOn w:val="Cmsor9"/>
    <w:next w:val="Cmsor9"/>
    <w:link w:val="TAGfelsorolsChar"/>
    <w:rsid w:val="002E6283"/>
    <w:pPr>
      <w:numPr>
        <w:ilvl w:val="1"/>
        <w:numId w:val="4"/>
      </w:numPr>
    </w:pPr>
    <w:rPr>
      <w:rFonts w:ascii="Arial" w:hAnsi="Arial"/>
      <w:noProof/>
      <w:color w:val="2E74B5" w:themeColor="accent1" w:themeShade="BF"/>
      <w:sz w:val="20"/>
      <w:szCs w:val="20"/>
    </w:rPr>
  </w:style>
  <w:style w:type="character" w:customStyle="1" w:styleId="TAGfelsorolsChar">
    <w:name w:val="TAG felsorolás Char"/>
    <w:basedOn w:val="Bekezdsalapbettpusa"/>
    <w:link w:val="TAGfelsorols"/>
    <w:rsid w:val="002E6283"/>
    <w:rPr>
      <w:rFonts w:ascii="Arial" w:eastAsiaTheme="majorEastAsia" w:hAnsi="Arial" w:cstheme="majorBidi"/>
      <w:i/>
      <w:iCs/>
      <w:noProof/>
      <w:color w:val="2E74B5" w:themeColor="accent1" w:themeShade="BF"/>
      <w:sz w:val="20"/>
      <w:szCs w:val="20"/>
      <w:lang w:eastAsia="hu-HU"/>
    </w:rPr>
  </w:style>
  <w:style w:type="character" w:styleId="Mrltotthiperhivatkozs">
    <w:name w:val="FollowedHyperlink"/>
    <w:basedOn w:val="Bekezdsalapbettpusa"/>
    <w:uiPriority w:val="99"/>
    <w:semiHidden/>
    <w:unhideWhenUsed/>
    <w:rsid w:val="002E6283"/>
    <w:rPr>
      <w:color w:val="954F72" w:themeColor="followedHyperlink"/>
      <w:u w:val="single"/>
    </w:rPr>
  </w:style>
  <w:style w:type="character" w:customStyle="1" w:styleId="Cmsor4Char">
    <w:name w:val="Címsor 4 Char"/>
    <w:basedOn w:val="Bekezdsalapbettpusa"/>
    <w:link w:val="Cmsor4"/>
    <w:uiPriority w:val="9"/>
    <w:rsid w:val="002E6283"/>
    <w:rPr>
      <w:rFonts w:asciiTheme="majorHAnsi" w:eastAsiaTheme="majorEastAsia" w:hAnsiTheme="majorHAnsi" w:cstheme="majorBidi"/>
      <w:i/>
      <w:iCs/>
      <w:color w:val="2E74B5" w:themeColor="accent1" w:themeShade="BF"/>
      <w:sz w:val="24"/>
      <w:szCs w:val="20"/>
      <w:lang w:eastAsia="hu-HU"/>
    </w:rPr>
  </w:style>
  <w:style w:type="character" w:customStyle="1" w:styleId="Cmsor9Char">
    <w:name w:val="Címsor 9 Char"/>
    <w:basedOn w:val="Bekezdsalapbettpusa"/>
    <w:link w:val="Cmsor9"/>
    <w:uiPriority w:val="9"/>
    <w:semiHidden/>
    <w:rsid w:val="002E6283"/>
    <w:rPr>
      <w:rFonts w:asciiTheme="majorHAnsi" w:eastAsiaTheme="majorEastAsia" w:hAnsiTheme="majorHAnsi" w:cstheme="majorBidi"/>
      <w:i/>
      <w:iCs/>
      <w:color w:val="272727" w:themeColor="text1" w:themeTint="D8"/>
      <w:sz w:val="21"/>
      <w:szCs w:val="21"/>
      <w:lang w:eastAsia="hu-HU"/>
    </w:rPr>
  </w:style>
  <w:style w:type="character" w:customStyle="1" w:styleId="Cmsor5Char">
    <w:name w:val="Címsor 5 Char"/>
    <w:basedOn w:val="Bekezdsalapbettpusa"/>
    <w:link w:val="Cmsor5"/>
    <w:uiPriority w:val="9"/>
    <w:rsid w:val="002E6283"/>
    <w:rPr>
      <w:rFonts w:asciiTheme="majorHAnsi" w:eastAsiaTheme="majorEastAsia" w:hAnsiTheme="majorHAnsi" w:cstheme="majorBidi"/>
      <w:color w:val="2E74B5" w:themeColor="accent1" w:themeShade="BF"/>
      <w:sz w:val="24"/>
      <w:szCs w:val="20"/>
      <w:lang w:eastAsia="hu-HU"/>
    </w:rPr>
  </w:style>
  <w:style w:type="paragraph" w:styleId="Szvegtrzs">
    <w:name w:val="Body Text"/>
    <w:basedOn w:val="Norml"/>
    <w:link w:val="SzvegtrzsChar"/>
    <w:uiPriority w:val="99"/>
    <w:unhideWhenUsed/>
    <w:rsid w:val="00FC0149"/>
    <w:pPr>
      <w:spacing w:after="120"/>
    </w:pPr>
  </w:style>
  <w:style w:type="character" w:customStyle="1" w:styleId="SzvegtrzsChar">
    <w:name w:val="Szövegtörzs Char"/>
    <w:basedOn w:val="Bekezdsalapbettpusa"/>
    <w:link w:val="Szvegtrzs"/>
    <w:uiPriority w:val="99"/>
    <w:rsid w:val="00FC0149"/>
    <w:rPr>
      <w:rFonts w:ascii="Arial" w:eastAsia="Times New Roman" w:hAnsi="Arial" w:cs="Arial"/>
      <w:sz w:val="24"/>
      <w:szCs w:val="20"/>
      <w:lang w:eastAsia="hu-HU"/>
    </w:rPr>
  </w:style>
  <w:style w:type="paragraph" w:styleId="Szvegtrzsbehzssal">
    <w:name w:val="Body Text Indent"/>
    <w:basedOn w:val="Norml"/>
    <w:link w:val="SzvegtrzsbehzssalChar"/>
    <w:uiPriority w:val="99"/>
    <w:semiHidden/>
    <w:unhideWhenUsed/>
    <w:rsid w:val="00FC0149"/>
    <w:pPr>
      <w:spacing w:after="120"/>
      <w:ind w:left="283"/>
    </w:pPr>
  </w:style>
  <w:style w:type="character" w:customStyle="1" w:styleId="SzvegtrzsbehzssalChar">
    <w:name w:val="Szövegtörzs behúzással Char"/>
    <w:basedOn w:val="Bekezdsalapbettpusa"/>
    <w:link w:val="Szvegtrzsbehzssal"/>
    <w:uiPriority w:val="99"/>
    <w:semiHidden/>
    <w:rsid w:val="00FC0149"/>
    <w:rPr>
      <w:rFonts w:ascii="Arial" w:eastAsia="Times New Roman" w:hAnsi="Arial" w:cs="Arial"/>
      <w:sz w:val="24"/>
      <w:szCs w:val="20"/>
      <w:lang w:eastAsia="hu-HU"/>
    </w:rPr>
  </w:style>
  <w:style w:type="paragraph" w:customStyle="1" w:styleId="Bullet1">
    <w:name w:val="Bullet 1"/>
    <w:basedOn w:val="Norml"/>
    <w:rsid w:val="00FC0149"/>
    <w:pPr>
      <w:spacing w:line="360" w:lineRule="auto"/>
      <w:ind w:left="283" w:hanging="283"/>
    </w:pPr>
    <w:rPr>
      <w:rFonts w:ascii="Times New Roman" w:hAnsi="Times New Roman" w:cs="Times New Roman"/>
    </w:rPr>
  </w:style>
  <w:style w:type="paragraph" w:customStyle="1" w:styleId="Default">
    <w:name w:val="Default"/>
    <w:rsid w:val="009E3B85"/>
    <w:pPr>
      <w:autoSpaceDE w:val="0"/>
      <w:autoSpaceDN w:val="0"/>
      <w:adjustRightInd w:val="0"/>
      <w:spacing w:after="0" w:line="240" w:lineRule="auto"/>
    </w:pPr>
    <w:rPr>
      <w:rFonts w:ascii="TimesNewRoman" w:eastAsia="Times New Roman" w:hAnsi="TimesNewRoman" w:cs="Times New Roman"/>
      <w:sz w:val="20"/>
      <w:szCs w:val="20"/>
      <w:lang w:eastAsia="hu-HU"/>
    </w:rPr>
  </w:style>
  <w:style w:type="paragraph" w:styleId="Jegyzetszveg">
    <w:name w:val="annotation text"/>
    <w:basedOn w:val="Norml"/>
    <w:link w:val="JegyzetszvegChar"/>
    <w:semiHidden/>
    <w:rsid w:val="00C44946"/>
    <w:rPr>
      <w:rFonts w:ascii="Times New Roman" w:hAnsi="Times New Roman" w:cs="Times New Roman"/>
      <w:sz w:val="20"/>
    </w:rPr>
  </w:style>
  <w:style w:type="character" w:customStyle="1" w:styleId="JegyzetszvegChar">
    <w:name w:val="Jegyzetszöveg Char"/>
    <w:basedOn w:val="Bekezdsalapbettpusa"/>
    <w:link w:val="Jegyzetszveg"/>
    <w:semiHidden/>
    <w:rsid w:val="00C44946"/>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9B5004"/>
    <w:rPr>
      <w:rFonts w:ascii="Tahoma" w:hAnsi="Tahoma" w:cs="Tahoma"/>
      <w:sz w:val="16"/>
      <w:szCs w:val="16"/>
    </w:rPr>
  </w:style>
  <w:style w:type="character" w:customStyle="1" w:styleId="BuborkszvegChar">
    <w:name w:val="Buborékszöveg Char"/>
    <w:basedOn w:val="Bekezdsalapbettpusa"/>
    <w:link w:val="Buborkszveg"/>
    <w:uiPriority w:val="99"/>
    <w:semiHidden/>
    <w:rsid w:val="009B5004"/>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206B90"/>
    <w:rPr>
      <w:sz w:val="16"/>
      <w:szCs w:val="16"/>
    </w:rPr>
  </w:style>
  <w:style w:type="paragraph" w:styleId="Megjegyzstrgya">
    <w:name w:val="annotation subject"/>
    <w:basedOn w:val="Jegyzetszveg"/>
    <w:next w:val="Jegyzetszveg"/>
    <w:link w:val="MegjegyzstrgyaChar"/>
    <w:uiPriority w:val="99"/>
    <w:semiHidden/>
    <w:unhideWhenUsed/>
    <w:rsid w:val="00206B90"/>
    <w:rPr>
      <w:rFonts w:ascii="Arial" w:hAnsi="Arial" w:cs="Arial"/>
      <w:b/>
      <w:bCs/>
    </w:rPr>
  </w:style>
  <w:style w:type="character" w:customStyle="1" w:styleId="MegjegyzstrgyaChar">
    <w:name w:val="Megjegyzés tárgya Char"/>
    <w:basedOn w:val="JegyzetszvegChar"/>
    <w:link w:val="Megjegyzstrgya"/>
    <w:uiPriority w:val="99"/>
    <w:semiHidden/>
    <w:rsid w:val="00206B90"/>
    <w:rPr>
      <w:rFonts w:ascii="Arial" w:eastAsia="Times New Roman" w:hAnsi="Arial" w:cs="Arial"/>
      <w:b/>
      <w:bCs/>
      <w:sz w:val="20"/>
      <w:szCs w:val="20"/>
      <w:lang w:eastAsia="hu-HU"/>
    </w:rPr>
  </w:style>
  <w:style w:type="paragraph" w:styleId="Vltozat">
    <w:name w:val="Revision"/>
    <w:hidden/>
    <w:uiPriority w:val="99"/>
    <w:semiHidden/>
    <w:rsid w:val="0075071E"/>
    <w:pPr>
      <w:spacing w:after="0" w:line="240" w:lineRule="auto"/>
    </w:pPr>
    <w:rPr>
      <w:rFonts w:ascii="Arial" w:eastAsia="Times New Roman" w:hAnsi="Arial" w:cs="Arial"/>
      <w:sz w:val="24"/>
      <w:szCs w:val="20"/>
      <w:lang w:eastAsia="hu-HU"/>
    </w:rPr>
  </w:style>
  <w:style w:type="character" w:customStyle="1" w:styleId="tlid-translation">
    <w:name w:val="tlid-translation"/>
    <w:basedOn w:val="Bekezdsalapbettpusa"/>
    <w:rsid w:val="00696C71"/>
  </w:style>
  <w:style w:type="character" w:customStyle="1" w:styleId="UnresolvedMention1">
    <w:name w:val="Unresolved Mention1"/>
    <w:basedOn w:val="Bekezdsalapbettpusa"/>
    <w:uiPriority w:val="99"/>
    <w:semiHidden/>
    <w:unhideWhenUsed/>
    <w:rsid w:val="00F475AA"/>
    <w:rPr>
      <w:color w:val="605E5C"/>
      <w:shd w:val="clear" w:color="auto" w:fill="E1DFDD"/>
    </w:rPr>
  </w:style>
  <w:style w:type="table" w:styleId="Rcsostblzat">
    <w:name w:val="Table Grid"/>
    <w:basedOn w:val="Normltblzat"/>
    <w:uiPriority w:val="39"/>
    <w:rsid w:val="00346AD5"/>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384">
      <w:bodyDiv w:val="1"/>
      <w:marLeft w:val="0"/>
      <w:marRight w:val="0"/>
      <w:marTop w:val="0"/>
      <w:marBottom w:val="0"/>
      <w:divBdr>
        <w:top w:val="none" w:sz="0" w:space="0" w:color="auto"/>
        <w:left w:val="none" w:sz="0" w:space="0" w:color="auto"/>
        <w:bottom w:val="none" w:sz="0" w:space="0" w:color="auto"/>
        <w:right w:val="none" w:sz="0" w:space="0" w:color="auto"/>
      </w:divBdr>
    </w:div>
    <w:div w:id="75324862">
      <w:bodyDiv w:val="1"/>
      <w:marLeft w:val="0"/>
      <w:marRight w:val="0"/>
      <w:marTop w:val="0"/>
      <w:marBottom w:val="0"/>
      <w:divBdr>
        <w:top w:val="none" w:sz="0" w:space="0" w:color="auto"/>
        <w:left w:val="none" w:sz="0" w:space="0" w:color="auto"/>
        <w:bottom w:val="none" w:sz="0" w:space="0" w:color="auto"/>
        <w:right w:val="none" w:sz="0" w:space="0" w:color="auto"/>
      </w:divBdr>
    </w:div>
    <w:div w:id="142040973">
      <w:bodyDiv w:val="1"/>
      <w:marLeft w:val="0"/>
      <w:marRight w:val="0"/>
      <w:marTop w:val="0"/>
      <w:marBottom w:val="0"/>
      <w:divBdr>
        <w:top w:val="none" w:sz="0" w:space="0" w:color="auto"/>
        <w:left w:val="none" w:sz="0" w:space="0" w:color="auto"/>
        <w:bottom w:val="none" w:sz="0" w:space="0" w:color="auto"/>
        <w:right w:val="none" w:sz="0" w:space="0" w:color="auto"/>
      </w:divBdr>
    </w:div>
    <w:div w:id="292685450">
      <w:bodyDiv w:val="1"/>
      <w:marLeft w:val="0"/>
      <w:marRight w:val="0"/>
      <w:marTop w:val="0"/>
      <w:marBottom w:val="0"/>
      <w:divBdr>
        <w:top w:val="none" w:sz="0" w:space="0" w:color="auto"/>
        <w:left w:val="none" w:sz="0" w:space="0" w:color="auto"/>
        <w:bottom w:val="none" w:sz="0" w:space="0" w:color="auto"/>
        <w:right w:val="none" w:sz="0" w:space="0" w:color="auto"/>
      </w:divBdr>
    </w:div>
    <w:div w:id="345059041">
      <w:bodyDiv w:val="1"/>
      <w:marLeft w:val="0"/>
      <w:marRight w:val="0"/>
      <w:marTop w:val="0"/>
      <w:marBottom w:val="0"/>
      <w:divBdr>
        <w:top w:val="none" w:sz="0" w:space="0" w:color="auto"/>
        <w:left w:val="none" w:sz="0" w:space="0" w:color="auto"/>
        <w:bottom w:val="none" w:sz="0" w:space="0" w:color="auto"/>
        <w:right w:val="none" w:sz="0" w:space="0" w:color="auto"/>
      </w:divBdr>
    </w:div>
    <w:div w:id="382993614">
      <w:bodyDiv w:val="1"/>
      <w:marLeft w:val="0"/>
      <w:marRight w:val="0"/>
      <w:marTop w:val="0"/>
      <w:marBottom w:val="0"/>
      <w:divBdr>
        <w:top w:val="none" w:sz="0" w:space="0" w:color="auto"/>
        <w:left w:val="none" w:sz="0" w:space="0" w:color="auto"/>
        <w:bottom w:val="none" w:sz="0" w:space="0" w:color="auto"/>
        <w:right w:val="none" w:sz="0" w:space="0" w:color="auto"/>
      </w:divBdr>
    </w:div>
    <w:div w:id="518007690">
      <w:bodyDiv w:val="1"/>
      <w:marLeft w:val="0"/>
      <w:marRight w:val="0"/>
      <w:marTop w:val="0"/>
      <w:marBottom w:val="0"/>
      <w:divBdr>
        <w:top w:val="none" w:sz="0" w:space="0" w:color="auto"/>
        <w:left w:val="none" w:sz="0" w:space="0" w:color="auto"/>
        <w:bottom w:val="none" w:sz="0" w:space="0" w:color="auto"/>
        <w:right w:val="none" w:sz="0" w:space="0" w:color="auto"/>
      </w:divBdr>
    </w:div>
    <w:div w:id="680203625">
      <w:bodyDiv w:val="1"/>
      <w:marLeft w:val="0"/>
      <w:marRight w:val="0"/>
      <w:marTop w:val="0"/>
      <w:marBottom w:val="0"/>
      <w:divBdr>
        <w:top w:val="none" w:sz="0" w:space="0" w:color="auto"/>
        <w:left w:val="none" w:sz="0" w:space="0" w:color="auto"/>
        <w:bottom w:val="none" w:sz="0" w:space="0" w:color="auto"/>
        <w:right w:val="none" w:sz="0" w:space="0" w:color="auto"/>
      </w:divBdr>
    </w:div>
    <w:div w:id="702632289">
      <w:bodyDiv w:val="1"/>
      <w:marLeft w:val="0"/>
      <w:marRight w:val="0"/>
      <w:marTop w:val="0"/>
      <w:marBottom w:val="0"/>
      <w:divBdr>
        <w:top w:val="none" w:sz="0" w:space="0" w:color="auto"/>
        <w:left w:val="none" w:sz="0" w:space="0" w:color="auto"/>
        <w:bottom w:val="none" w:sz="0" w:space="0" w:color="auto"/>
        <w:right w:val="none" w:sz="0" w:space="0" w:color="auto"/>
      </w:divBdr>
    </w:div>
    <w:div w:id="857621876">
      <w:bodyDiv w:val="1"/>
      <w:marLeft w:val="0"/>
      <w:marRight w:val="0"/>
      <w:marTop w:val="0"/>
      <w:marBottom w:val="0"/>
      <w:divBdr>
        <w:top w:val="none" w:sz="0" w:space="0" w:color="auto"/>
        <w:left w:val="none" w:sz="0" w:space="0" w:color="auto"/>
        <w:bottom w:val="none" w:sz="0" w:space="0" w:color="auto"/>
        <w:right w:val="none" w:sz="0" w:space="0" w:color="auto"/>
      </w:divBdr>
    </w:div>
    <w:div w:id="861430326">
      <w:bodyDiv w:val="1"/>
      <w:marLeft w:val="0"/>
      <w:marRight w:val="0"/>
      <w:marTop w:val="0"/>
      <w:marBottom w:val="0"/>
      <w:divBdr>
        <w:top w:val="none" w:sz="0" w:space="0" w:color="auto"/>
        <w:left w:val="none" w:sz="0" w:space="0" w:color="auto"/>
        <w:bottom w:val="none" w:sz="0" w:space="0" w:color="auto"/>
        <w:right w:val="none" w:sz="0" w:space="0" w:color="auto"/>
      </w:divBdr>
    </w:div>
    <w:div w:id="962731882">
      <w:bodyDiv w:val="1"/>
      <w:marLeft w:val="0"/>
      <w:marRight w:val="0"/>
      <w:marTop w:val="0"/>
      <w:marBottom w:val="0"/>
      <w:divBdr>
        <w:top w:val="none" w:sz="0" w:space="0" w:color="auto"/>
        <w:left w:val="none" w:sz="0" w:space="0" w:color="auto"/>
        <w:bottom w:val="none" w:sz="0" w:space="0" w:color="auto"/>
        <w:right w:val="none" w:sz="0" w:space="0" w:color="auto"/>
      </w:divBdr>
    </w:div>
    <w:div w:id="1047099930">
      <w:bodyDiv w:val="1"/>
      <w:marLeft w:val="0"/>
      <w:marRight w:val="0"/>
      <w:marTop w:val="0"/>
      <w:marBottom w:val="0"/>
      <w:divBdr>
        <w:top w:val="none" w:sz="0" w:space="0" w:color="auto"/>
        <w:left w:val="none" w:sz="0" w:space="0" w:color="auto"/>
        <w:bottom w:val="none" w:sz="0" w:space="0" w:color="auto"/>
        <w:right w:val="none" w:sz="0" w:space="0" w:color="auto"/>
      </w:divBdr>
    </w:div>
    <w:div w:id="1141266300">
      <w:bodyDiv w:val="1"/>
      <w:marLeft w:val="0"/>
      <w:marRight w:val="0"/>
      <w:marTop w:val="0"/>
      <w:marBottom w:val="0"/>
      <w:divBdr>
        <w:top w:val="none" w:sz="0" w:space="0" w:color="auto"/>
        <w:left w:val="none" w:sz="0" w:space="0" w:color="auto"/>
        <w:bottom w:val="none" w:sz="0" w:space="0" w:color="auto"/>
        <w:right w:val="none" w:sz="0" w:space="0" w:color="auto"/>
      </w:divBdr>
    </w:div>
    <w:div w:id="1189177538">
      <w:bodyDiv w:val="1"/>
      <w:marLeft w:val="0"/>
      <w:marRight w:val="0"/>
      <w:marTop w:val="0"/>
      <w:marBottom w:val="0"/>
      <w:divBdr>
        <w:top w:val="none" w:sz="0" w:space="0" w:color="auto"/>
        <w:left w:val="none" w:sz="0" w:space="0" w:color="auto"/>
        <w:bottom w:val="none" w:sz="0" w:space="0" w:color="auto"/>
        <w:right w:val="none" w:sz="0" w:space="0" w:color="auto"/>
      </w:divBdr>
    </w:div>
    <w:div w:id="1221554586">
      <w:bodyDiv w:val="1"/>
      <w:marLeft w:val="0"/>
      <w:marRight w:val="0"/>
      <w:marTop w:val="0"/>
      <w:marBottom w:val="0"/>
      <w:divBdr>
        <w:top w:val="none" w:sz="0" w:space="0" w:color="auto"/>
        <w:left w:val="none" w:sz="0" w:space="0" w:color="auto"/>
        <w:bottom w:val="none" w:sz="0" w:space="0" w:color="auto"/>
        <w:right w:val="none" w:sz="0" w:space="0" w:color="auto"/>
      </w:divBdr>
    </w:div>
    <w:div w:id="1235316452">
      <w:bodyDiv w:val="1"/>
      <w:marLeft w:val="0"/>
      <w:marRight w:val="0"/>
      <w:marTop w:val="0"/>
      <w:marBottom w:val="0"/>
      <w:divBdr>
        <w:top w:val="none" w:sz="0" w:space="0" w:color="auto"/>
        <w:left w:val="none" w:sz="0" w:space="0" w:color="auto"/>
        <w:bottom w:val="none" w:sz="0" w:space="0" w:color="auto"/>
        <w:right w:val="none" w:sz="0" w:space="0" w:color="auto"/>
      </w:divBdr>
    </w:div>
    <w:div w:id="1238514075">
      <w:bodyDiv w:val="1"/>
      <w:marLeft w:val="0"/>
      <w:marRight w:val="0"/>
      <w:marTop w:val="0"/>
      <w:marBottom w:val="0"/>
      <w:divBdr>
        <w:top w:val="none" w:sz="0" w:space="0" w:color="auto"/>
        <w:left w:val="none" w:sz="0" w:space="0" w:color="auto"/>
        <w:bottom w:val="none" w:sz="0" w:space="0" w:color="auto"/>
        <w:right w:val="none" w:sz="0" w:space="0" w:color="auto"/>
      </w:divBdr>
      <w:divsChild>
        <w:div w:id="1321470572">
          <w:marLeft w:val="0"/>
          <w:marRight w:val="0"/>
          <w:marTop w:val="0"/>
          <w:marBottom w:val="0"/>
          <w:divBdr>
            <w:top w:val="none" w:sz="0" w:space="0" w:color="auto"/>
            <w:left w:val="none" w:sz="0" w:space="0" w:color="auto"/>
            <w:bottom w:val="none" w:sz="0" w:space="0" w:color="auto"/>
            <w:right w:val="none" w:sz="0" w:space="0" w:color="auto"/>
          </w:divBdr>
          <w:divsChild>
            <w:div w:id="1776905699">
              <w:marLeft w:val="0"/>
              <w:marRight w:val="0"/>
              <w:marTop w:val="0"/>
              <w:marBottom w:val="0"/>
              <w:divBdr>
                <w:top w:val="none" w:sz="0" w:space="0" w:color="auto"/>
                <w:left w:val="none" w:sz="0" w:space="0" w:color="auto"/>
                <w:bottom w:val="none" w:sz="0" w:space="0" w:color="auto"/>
                <w:right w:val="none" w:sz="0" w:space="0" w:color="auto"/>
              </w:divBdr>
              <w:divsChild>
                <w:div w:id="1668634259">
                  <w:marLeft w:val="0"/>
                  <w:marRight w:val="0"/>
                  <w:marTop w:val="0"/>
                  <w:marBottom w:val="0"/>
                  <w:divBdr>
                    <w:top w:val="none" w:sz="0" w:space="0" w:color="auto"/>
                    <w:left w:val="none" w:sz="0" w:space="0" w:color="auto"/>
                    <w:bottom w:val="none" w:sz="0" w:space="0" w:color="auto"/>
                    <w:right w:val="none" w:sz="0" w:space="0" w:color="auto"/>
                  </w:divBdr>
                  <w:divsChild>
                    <w:div w:id="157352048">
                      <w:marLeft w:val="0"/>
                      <w:marRight w:val="0"/>
                      <w:marTop w:val="0"/>
                      <w:marBottom w:val="0"/>
                      <w:divBdr>
                        <w:top w:val="none" w:sz="0" w:space="0" w:color="auto"/>
                        <w:left w:val="none" w:sz="0" w:space="0" w:color="auto"/>
                        <w:bottom w:val="none" w:sz="0" w:space="0" w:color="auto"/>
                        <w:right w:val="none" w:sz="0" w:space="0" w:color="auto"/>
                      </w:divBdr>
                      <w:divsChild>
                        <w:div w:id="201134578">
                          <w:marLeft w:val="0"/>
                          <w:marRight w:val="0"/>
                          <w:marTop w:val="0"/>
                          <w:marBottom w:val="0"/>
                          <w:divBdr>
                            <w:top w:val="none" w:sz="0" w:space="0" w:color="auto"/>
                            <w:left w:val="none" w:sz="0" w:space="0" w:color="auto"/>
                            <w:bottom w:val="none" w:sz="0" w:space="0" w:color="auto"/>
                            <w:right w:val="none" w:sz="0" w:space="0" w:color="auto"/>
                          </w:divBdr>
                          <w:divsChild>
                            <w:div w:id="683477713">
                              <w:marLeft w:val="0"/>
                              <w:marRight w:val="0"/>
                              <w:marTop w:val="0"/>
                              <w:marBottom w:val="0"/>
                              <w:divBdr>
                                <w:top w:val="none" w:sz="0" w:space="0" w:color="auto"/>
                                <w:left w:val="none" w:sz="0" w:space="0" w:color="auto"/>
                                <w:bottom w:val="none" w:sz="0" w:space="0" w:color="auto"/>
                                <w:right w:val="none" w:sz="0" w:space="0" w:color="auto"/>
                              </w:divBdr>
                              <w:divsChild>
                                <w:div w:id="1589313894">
                                  <w:marLeft w:val="0"/>
                                  <w:marRight w:val="0"/>
                                  <w:marTop w:val="0"/>
                                  <w:marBottom w:val="0"/>
                                  <w:divBdr>
                                    <w:top w:val="none" w:sz="0" w:space="0" w:color="auto"/>
                                    <w:left w:val="none" w:sz="0" w:space="0" w:color="auto"/>
                                    <w:bottom w:val="none" w:sz="0" w:space="0" w:color="auto"/>
                                    <w:right w:val="none" w:sz="0" w:space="0" w:color="auto"/>
                                  </w:divBdr>
                                  <w:divsChild>
                                    <w:div w:id="1952470752">
                                      <w:marLeft w:val="0"/>
                                      <w:marRight w:val="0"/>
                                      <w:marTop w:val="0"/>
                                      <w:marBottom w:val="0"/>
                                      <w:divBdr>
                                        <w:top w:val="none" w:sz="0" w:space="0" w:color="auto"/>
                                        <w:left w:val="none" w:sz="0" w:space="0" w:color="auto"/>
                                        <w:bottom w:val="none" w:sz="0" w:space="0" w:color="auto"/>
                                        <w:right w:val="none" w:sz="0" w:space="0" w:color="auto"/>
                                      </w:divBdr>
                                      <w:divsChild>
                                        <w:div w:id="815075262">
                                          <w:marLeft w:val="0"/>
                                          <w:marRight w:val="0"/>
                                          <w:marTop w:val="0"/>
                                          <w:marBottom w:val="0"/>
                                          <w:divBdr>
                                            <w:top w:val="none" w:sz="0" w:space="0" w:color="auto"/>
                                            <w:left w:val="none" w:sz="0" w:space="0" w:color="auto"/>
                                            <w:bottom w:val="none" w:sz="0" w:space="0" w:color="auto"/>
                                            <w:right w:val="none" w:sz="0" w:space="0" w:color="auto"/>
                                          </w:divBdr>
                                          <w:divsChild>
                                            <w:div w:id="48388127">
                                              <w:marLeft w:val="0"/>
                                              <w:marRight w:val="0"/>
                                              <w:marTop w:val="0"/>
                                              <w:marBottom w:val="495"/>
                                              <w:divBdr>
                                                <w:top w:val="none" w:sz="0" w:space="0" w:color="auto"/>
                                                <w:left w:val="none" w:sz="0" w:space="0" w:color="auto"/>
                                                <w:bottom w:val="none" w:sz="0" w:space="0" w:color="auto"/>
                                                <w:right w:val="none" w:sz="0" w:space="0" w:color="auto"/>
                                              </w:divBdr>
                                              <w:divsChild>
                                                <w:div w:id="46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494878070">
      <w:bodyDiv w:val="1"/>
      <w:marLeft w:val="0"/>
      <w:marRight w:val="0"/>
      <w:marTop w:val="0"/>
      <w:marBottom w:val="0"/>
      <w:divBdr>
        <w:top w:val="none" w:sz="0" w:space="0" w:color="auto"/>
        <w:left w:val="none" w:sz="0" w:space="0" w:color="auto"/>
        <w:bottom w:val="none" w:sz="0" w:space="0" w:color="auto"/>
        <w:right w:val="none" w:sz="0" w:space="0" w:color="auto"/>
      </w:divBdr>
    </w:div>
    <w:div w:id="1542129427">
      <w:bodyDiv w:val="1"/>
      <w:marLeft w:val="0"/>
      <w:marRight w:val="0"/>
      <w:marTop w:val="0"/>
      <w:marBottom w:val="0"/>
      <w:divBdr>
        <w:top w:val="none" w:sz="0" w:space="0" w:color="auto"/>
        <w:left w:val="none" w:sz="0" w:space="0" w:color="auto"/>
        <w:bottom w:val="none" w:sz="0" w:space="0" w:color="auto"/>
        <w:right w:val="none" w:sz="0" w:space="0" w:color="auto"/>
      </w:divBdr>
    </w:div>
    <w:div w:id="1645813245">
      <w:bodyDiv w:val="1"/>
      <w:marLeft w:val="0"/>
      <w:marRight w:val="0"/>
      <w:marTop w:val="0"/>
      <w:marBottom w:val="0"/>
      <w:divBdr>
        <w:top w:val="none" w:sz="0" w:space="0" w:color="auto"/>
        <w:left w:val="none" w:sz="0" w:space="0" w:color="auto"/>
        <w:bottom w:val="none" w:sz="0" w:space="0" w:color="auto"/>
        <w:right w:val="none" w:sz="0" w:space="0" w:color="auto"/>
      </w:divBdr>
    </w:div>
    <w:div w:id="1868178081">
      <w:bodyDiv w:val="1"/>
      <w:marLeft w:val="0"/>
      <w:marRight w:val="0"/>
      <w:marTop w:val="0"/>
      <w:marBottom w:val="0"/>
      <w:divBdr>
        <w:top w:val="none" w:sz="0" w:space="0" w:color="auto"/>
        <w:left w:val="none" w:sz="0" w:space="0" w:color="auto"/>
        <w:bottom w:val="none" w:sz="0" w:space="0" w:color="auto"/>
        <w:right w:val="none" w:sz="0" w:space="0" w:color="auto"/>
      </w:divBdr>
    </w:div>
    <w:div w:id="1879271454">
      <w:bodyDiv w:val="1"/>
      <w:marLeft w:val="0"/>
      <w:marRight w:val="0"/>
      <w:marTop w:val="0"/>
      <w:marBottom w:val="0"/>
      <w:divBdr>
        <w:top w:val="none" w:sz="0" w:space="0" w:color="auto"/>
        <w:left w:val="none" w:sz="0" w:space="0" w:color="auto"/>
        <w:bottom w:val="none" w:sz="0" w:space="0" w:color="auto"/>
        <w:right w:val="none" w:sz="0" w:space="0" w:color="auto"/>
      </w:divBdr>
    </w:div>
    <w:div w:id="1992757666">
      <w:bodyDiv w:val="1"/>
      <w:marLeft w:val="0"/>
      <w:marRight w:val="0"/>
      <w:marTop w:val="0"/>
      <w:marBottom w:val="0"/>
      <w:divBdr>
        <w:top w:val="none" w:sz="0" w:space="0" w:color="auto"/>
        <w:left w:val="none" w:sz="0" w:space="0" w:color="auto"/>
        <w:bottom w:val="none" w:sz="0" w:space="0" w:color="auto"/>
        <w:right w:val="none" w:sz="0" w:space="0" w:color="auto"/>
      </w:divBdr>
    </w:div>
    <w:div w:id="2002081791">
      <w:bodyDiv w:val="1"/>
      <w:marLeft w:val="0"/>
      <w:marRight w:val="0"/>
      <w:marTop w:val="0"/>
      <w:marBottom w:val="0"/>
      <w:divBdr>
        <w:top w:val="none" w:sz="0" w:space="0" w:color="auto"/>
        <w:left w:val="none" w:sz="0" w:space="0" w:color="auto"/>
        <w:bottom w:val="none" w:sz="0" w:space="0" w:color="auto"/>
        <w:right w:val="none" w:sz="0" w:space="0" w:color="auto"/>
      </w:divBdr>
    </w:div>
    <w:div w:id="2053731156">
      <w:bodyDiv w:val="1"/>
      <w:marLeft w:val="0"/>
      <w:marRight w:val="0"/>
      <w:marTop w:val="0"/>
      <w:marBottom w:val="0"/>
      <w:divBdr>
        <w:top w:val="none" w:sz="0" w:space="0" w:color="auto"/>
        <w:left w:val="none" w:sz="0" w:space="0" w:color="auto"/>
        <w:bottom w:val="none" w:sz="0" w:space="0" w:color="auto"/>
        <w:right w:val="none" w:sz="0" w:space="0" w:color="auto"/>
      </w:divBdr>
    </w:div>
    <w:div w:id="2069107816">
      <w:bodyDiv w:val="1"/>
      <w:marLeft w:val="0"/>
      <w:marRight w:val="0"/>
      <w:marTop w:val="0"/>
      <w:marBottom w:val="0"/>
      <w:divBdr>
        <w:top w:val="none" w:sz="0" w:space="0" w:color="auto"/>
        <w:left w:val="none" w:sz="0" w:space="0" w:color="auto"/>
        <w:bottom w:val="none" w:sz="0" w:space="0" w:color="auto"/>
        <w:right w:val="none" w:sz="0" w:space="0" w:color="auto"/>
      </w:divBdr>
    </w:div>
    <w:div w:id="2075158414">
      <w:bodyDiv w:val="1"/>
      <w:marLeft w:val="0"/>
      <w:marRight w:val="0"/>
      <w:marTop w:val="0"/>
      <w:marBottom w:val="0"/>
      <w:divBdr>
        <w:top w:val="none" w:sz="0" w:space="0" w:color="auto"/>
        <w:left w:val="none" w:sz="0" w:space="0" w:color="auto"/>
        <w:bottom w:val="none" w:sz="0" w:space="0" w:color="auto"/>
        <w:right w:val="none" w:sz="0" w:space="0" w:color="auto"/>
      </w:divBdr>
    </w:div>
    <w:div w:id="21236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wmf"/><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atek@gmail.com"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w3.org/TR/2000/REC-xml-20001006.html" TargetMode="External"/><Relationship Id="rId20" Type="http://schemas.openxmlformats.org/officeDocument/2006/relationships/hyperlink" Target="https://www.posta.hu/kuldemeny_feladasa/hasznos_tudnivalok/orszaglapo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a.hu"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mailto:el_faj-probaver4.0@freemail.h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posta.hu/ugyfelszolgalat/aszf/postai_asz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vizsgalo@posta.hu" TargetMode="External"/><Relationship Id="rId22" Type="http://schemas.openxmlformats.org/officeDocument/2006/relationships/hyperlink" Target="mailto:kiss.pista@posta.hu"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0624C9B1AB5244894023AE9D15A9DC1" ma:contentTypeVersion="0" ma:contentTypeDescription="Új dokumentum létrehozása." ma:contentTypeScope="" ma:versionID="423c621b8da0edb0e5861e77fb861e7a">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6413-88EA-46CC-BD4B-111FB319F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8306-450E-43F5-9B1C-ACF6083410E9}">
  <ds:schemaRefs>
    <ds:schemaRef ds:uri="http://schemas.microsoft.com/sharepoint/v3/contenttype/forms"/>
  </ds:schemaRefs>
</ds:datastoreItem>
</file>

<file path=customXml/itemProps3.xml><?xml version="1.0" encoding="utf-8"?>
<ds:datastoreItem xmlns:ds="http://schemas.openxmlformats.org/officeDocument/2006/customXml" ds:itemID="{03113821-7E3B-4C60-9E64-43971623EF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AFF14-BF34-467E-AA40-A2F3AFBBA10A}">
  <ds:schemaRefs>
    <ds:schemaRef ds:uri="http://schemas.openxmlformats.org/officeDocument/2006/bibliography"/>
  </ds:schemaRefs>
</ds:datastoreItem>
</file>

<file path=customXml/itemProps5.xml><?xml version="1.0" encoding="utf-8"?>
<ds:datastoreItem xmlns:ds="http://schemas.openxmlformats.org/officeDocument/2006/customXml" ds:itemID="{CA4BAE29-3BCE-436D-904A-086D87EA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11821</Words>
  <Characters>81566</Characters>
  <Application>Microsoft Office Word</Application>
  <DocSecurity>0</DocSecurity>
  <Lines>679</Lines>
  <Paragraphs>186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MPZRT</Company>
  <LinksUpToDate>false</LinksUpToDate>
  <CharactersWithSpaces>93201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Lenger István</dc:creator>
  <cp:lastModifiedBy>Orosz Ivett</cp:lastModifiedBy>
  <cp:revision>3</cp:revision>
  <dcterms:created xsi:type="dcterms:W3CDTF">2022-04-05T06:50:00Z</dcterms:created>
  <dcterms:modified xsi:type="dcterms:W3CDTF">2022-04-05T06:59:00Z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0x01010000624C9B1AB5244894023AE9D15A9DC1</vt:lpwstr>
  </property>
</Properties>
</file>