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DD" w:rsidRPr="00D47135" w:rsidRDefault="009B56DD" w:rsidP="00EB6949">
      <w:pPr>
        <w:pStyle w:val="Cmsor2"/>
        <w:keepNext w:val="0"/>
        <w:spacing w:before="0"/>
        <w:jc w:val="center"/>
        <w:rPr>
          <w:rFonts w:ascii="Arial Narrow" w:hAnsi="Arial Narrow" w:cs="Arial"/>
          <w:szCs w:val="24"/>
        </w:rPr>
      </w:pPr>
      <w:r w:rsidRPr="00D47135">
        <w:rPr>
          <w:rFonts w:ascii="Arial Narrow" w:hAnsi="Arial Narrow" w:cs="Arial"/>
          <w:szCs w:val="24"/>
        </w:rPr>
        <w:t>KIVITELEZÉSI SZERZŐDÉS</w:t>
      </w:r>
    </w:p>
    <w:p w:rsidR="009B56DD" w:rsidRPr="00D47135" w:rsidRDefault="009B56DD" w:rsidP="00EB6949">
      <w:pPr>
        <w:widowControl w:val="0"/>
        <w:tabs>
          <w:tab w:val="left" w:pos="540"/>
        </w:tabs>
        <w:rPr>
          <w:rFonts w:ascii="Arial Narrow" w:hAnsi="Arial Narrow" w:cs="Arial"/>
          <w:bCs/>
          <w:sz w:val="24"/>
          <w:szCs w:val="24"/>
        </w:rPr>
      </w:pPr>
    </w:p>
    <w:p w:rsidR="009B56DD" w:rsidRPr="00D47135" w:rsidRDefault="009B56DD" w:rsidP="00EB6949">
      <w:pPr>
        <w:widowControl w:val="0"/>
        <w:tabs>
          <w:tab w:val="left" w:pos="540"/>
        </w:tabs>
        <w:rPr>
          <w:rFonts w:ascii="Arial Narrow" w:hAnsi="Arial Narrow" w:cs="Arial"/>
          <w:bCs/>
          <w:sz w:val="24"/>
          <w:szCs w:val="24"/>
        </w:rPr>
      </w:pPr>
    </w:p>
    <w:p w:rsidR="009B56DD" w:rsidRPr="00D47135" w:rsidRDefault="009B56DD" w:rsidP="00EB6949">
      <w:pPr>
        <w:widowControl w:val="0"/>
        <w:tabs>
          <w:tab w:val="left" w:pos="540"/>
        </w:tabs>
        <w:rPr>
          <w:rFonts w:ascii="Arial Narrow" w:hAnsi="Arial Narrow" w:cs="Arial"/>
          <w:bCs/>
          <w:sz w:val="24"/>
          <w:szCs w:val="24"/>
        </w:rPr>
      </w:pPr>
      <w:proofErr w:type="gramStart"/>
      <w:r w:rsidRPr="00D47135">
        <w:rPr>
          <w:rFonts w:ascii="Arial Narrow" w:hAnsi="Arial Narrow" w:cs="Arial"/>
          <w:bCs/>
          <w:sz w:val="24"/>
          <w:szCs w:val="24"/>
        </w:rPr>
        <w:t>amely</w:t>
      </w:r>
      <w:proofErr w:type="gramEnd"/>
      <w:r w:rsidRPr="00D47135">
        <w:rPr>
          <w:rFonts w:ascii="Arial Narrow" w:hAnsi="Arial Narrow" w:cs="Arial"/>
          <w:bCs/>
          <w:sz w:val="24"/>
          <w:szCs w:val="24"/>
        </w:rPr>
        <w:t xml:space="preserve"> létrejött egyrészről:</w:t>
      </w:r>
    </w:p>
    <w:p w:rsidR="009B56DD" w:rsidRPr="00D47135" w:rsidRDefault="009B56DD" w:rsidP="00EB6949">
      <w:pPr>
        <w:widowControl w:val="0"/>
        <w:tabs>
          <w:tab w:val="left" w:pos="0"/>
        </w:tabs>
        <w:jc w:val="both"/>
        <w:rPr>
          <w:rFonts w:ascii="Arial Narrow" w:hAnsi="Arial Narrow" w:cs="Arial"/>
          <w:b/>
          <w:sz w:val="24"/>
          <w:szCs w:val="24"/>
        </w:rPr>
      </w:pPr>
      <w:r w:rsidRPr="00D47135">
        <w:rPr>
          <w:rFonts w:ascii="Arial Narrow" w:hAnsi="Arial Narrow" w:cs="Arial"/>
          <w:sz w:val="24"/>
          <w:szCs w:val="24"/>
        </w:rPr>
        <w:t>Név:</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b/>
          <w:sz w:val="24"/>
          <w:szCs w:val="24"/>
        </w:rPr>
        <w:t>Magyar Posta Ingatlankezelő Kft</w:t>
      </w:r>
    </w:p>
    <w:p w:rsidR="009B56DD" w:rsidRPr="00D47135" w:rsidRDefault="009B56DD" w:rsidP="00EB6949">
      <w:pPr>
        <w:widowControl w:val="0"/>
        <w:tabs>
          <w:tab w:val="left" w:pos="0"/>
        </w:tabs>
        <w:jc w:val="both"/>
        <w:rPr>
          <w:rFonts w:ascii="Arial Narrow" w:hAnsi="Arial Narrow" w:cs="Arial"/>
          <w:sz w:val="24"/>
          <w:szCs w:val="24"/>
        </w:rPr>
      </w:pPr>
      <w:r w:rsidRPr="00D47135">
        <w:rPr>
          <w:rFonts w:ascii="Arial Narrow" w:hAnsi="Arial Narrow" w:cs="Arial"/>
          <w:sz w:val="24"/>
          <w:szCs w:val="24"/>
        </w:rPr>
        <w:t>Székhely:</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t xml:space="preserve">1138 Budapest, </w:t>
      </w:r>
      <w:proofErr w:type="spellStart"/>
      <w:r w:rsidRPr="00D47135">
        <w:rPr>
          <w:rFonts w:ascii="Arial Narrow" w:hAnsi="Arial Narrow" w:cs="Arial"/>
          <w:sz w:val="24"/>
          <w:szCs w:val="24"/>
        </w:rPr>
        <w:t>Dunavirág</w:t>
      </w:r>
      <w:proofErr w:type="spellEnd"/>
      <w:r w:rsidRPr="00D47135">
        <w:rPr>
          <w:rFonts w:ascii="Arial Narrow" w:hAnsi="Arial Narrow" w:cs="Arial"/>
          <w:sz w:val="24"/>
          <w:szCs w:val="24"/>
        </w:rPr>
        <w:t xml:space="preserve"> u. 2-6.</w:t>
      </w:r>
    </w:p>
    <w:p w:rsidR="009B56DD" w:rsidRPr="00D47135" w:rsidRDefault="009B56DD" w:rsidP="00EB6949">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Cégjegyzékszám:</w:t>
      </w:r>
      <w:r w:rsidRPr="00D47135">
        <w:rPr>
          <w:rFonts w:ascii="Arial Narrow" w:hAnsi="Arial Narrow" w:cs="Arial"/>
          <w:szCs w:val="24"/>
        </w:rPr>
        <w:tab/>
      </w:r>
      <w:r w:rsidRPr="00D47135">
        <w:rPr>
          <w:rFonts w:ascii="Arial Narrow" w:hAnsi="Arial Narrow" w:cs="Arial"/>
          <w:szCs w:val="24"/>
        </w:rPr>
        <w:tab/>
      </w:r>
      <w:r w:rsidR="00B42DFA" w:rsidRPr="00D47135">
        <w:rPr>
          <w:rFonts w:ascii="Arial Narrow" w:hAnsi="Arial Narrow" w:cs="Arial"/>
          <w:szCs w:val="24"/>
        </w:rPr>
        <w:t>01-09-308328</w:t>
      </w:r>
    </w:p>
    <w:p w:rsidR="009B56DD" w:rsidRPr="00D47135" w:rsidRDefault="009B56DD" w:rsidP="00EB6949">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Adóigazgatási szám:</w:t>
      </w:r>
      <w:r w:rsidRPr="00D47135">
        <w:rPr>
          <w:rFonts w:ascii="Arial Narrow" w:hAnsi="Arial Narrow" w:cs="Arial"/>
          <w:szCs w:val="24"/>
        </w:rPr>
        <w:tab/>
      </w:r>
      <w:r w:rsidRPr="00D47135">
        <w:rPr>
          <w:rFonts w:ascii="Arial Narrow" w:hAnsi="Arial Narrow" w:cs="Arial"/>
          <w:szCs w:val="24"/>
        </w:rPr>
        <w:tab/>
      </w:r>
      <w:r w:rsidR="00B42DFA" w:rsidRPr="00D47135">
        <w:rPr>
          <w:rFonts w:ascii="Arial Narrow" w:hAnsi="Arial Narrow" w:cs="Arial"/>
          <w:szCs w:val="24"/>
        </w:rPr>
        <w:t>26217323-</w:t>
      </w:r>
      <w:r w:rsidR="00B169FF" w:rsidRPr="00D47135">
        <w:rPr>
          <w:rFonts w:ascii="Arial Narrow" w:hAnsi="Arial Narrow" w:cs="Arial"/>
          <w:szCs w:val="24"/>
        </w:rPr>
        <w:t>2-41</w:t>
      </w:r>
    </w:p>
    <w:p w:rsidR="009B56DD" w:rsidRPr="00D47135" w:rsidRDefault="009B56DD" w:rsidP="00EB6949">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Statisztikai számjel:</w:t>
      </w:r>
      <w:r w:rsidRPr="00D47135">
        <w:rPr>
          <w:rFonts w:ascii="Arial Narrow" w:hAnsi="Arial Narrow" w:cs="Arial"/>
          <w:szCs w:val="24"/>
        </w:rPr>
        <w:tab/>
      </w:r>
      <w:r w:rsidRPr="00D47135">
        <w:rPr>
          <w:rFonts w:ascii="Arial Narrow" w:hAnsi="Arial Narrow" w:cs="Arial"/>
          <w:szCs w:val="24"/>
        </w:rPr>
        <w:tab/>
      </w:r>
      <w:r w:rsidR="00B169FF" w:rsidRPr="00D47135">
        <w:rPr>
          <w:rFonts w:ascii="Arial Narrow" w:hAnsi="Arial Narrow" w:cs="Arial"/>
          <w:szCs w:val="24"/>
        </w:rPr>
        <w:t>26217323-6810-113-01</w:t>
      </w:r>
    </w:p>
    <w:p w:rsidR="009B56DD" w:rsidRPr="00D47135" w:rsidRDefault="009B56DD" w:rsidP="00540999">
      <w:pPr>
        <w:pStyle w:val="Lista"/>
        <w:widowControl w:val="0"/>
        <w:tabs>
          <w:tab w:val="left" w:pos="0"/>
        </w:tabs>
        <w:spacing w:after="0" w:line="240" w:lineRule="auto"/>
        <w:ind w:left="284" w:hanging="284"/>
        <w:rPr>
          <w:rFonts w:ascii="Arial Narrow" w:hAnsi="Arial Narrow" w:cs="Arial"/>
          <w:color w:val="000000"/>
          <w:szCs w:val="24"/>
        </w:rPr>
      </w:pPr>
      <w:r w:rsidRPr="00D47135">
        <w:rPr>
          <w:rFonts w:ascii="Arial Narrow" w:hAnsi="Arial Narrow" w:cs="Arial"/>
          <w:color w:val="000000"/>
          <w:szCs w:val="24"/>
        </w:rPr>
        <w:t xml:space="preserve">Pénzforgalmi számlavezető: </w:t>
      </w:r>
      <w:r w:rsidRPr="00D47135">
        <w:rPr>
          <w:rFonts w:ascii="Arial Narrow" w:hAnsi="Arial Narrow" w:cs="Arial"/>
          <w:color w:val="000000"/>
          <w:szCs w:val="24"/>
        </w:rPr>
        <w:tab/>
      </w:r>
      <w:r w:rsidR="00540999" w:rsidRPr="00D47135">
        <w:rPr>
          <w:rFonts w:ascii="Arial Narrow" w:hAnsi="Arial Narrow" w:cs="Arial"/>
          <w:color w:val="000000"/>
          <w:szCs w:val="24"/>
        </w:rPr>
        <w:t>FHB Kereskedelmi Bank Zártkörűen Működő Részvénytársaság</w:t>
      </w:r>
    </w:p>
    <w:p w:rsidR="009B56DD" w:rsidRPr="00D47135" w:rsidRDefault="009B56DD" w:rsidP="00540999">
      <w:pPr>
        <w:pStyle w:val="Lista"/>
        <w:widowControl w:val="0"/>
        <w:tabs>
          <w:tab w:val="left" w:pos="0"/>
        </w:tabs>
        <w:spacing w:after="0" w:line="240" w:lineRule="auto"/>
        <w:ind w:left="284" w:hanging="284"/>
        <w:rPr>
          <w:rFonts w:ascii="Arial Narrow" w:hAnsi="Arial Narrow" w:cs="Arial"/>
          <w:color w:val="000000"/>
          <w:szCs w:val="24"/>
        </w:rPr>
      </w:pPr>
      <w:r w:rsidRPr="00D47135">
        <w:rPr>
          <w:rFonts w:ascii="Arial Narrow" w:hAnsi="Arial Narrow" w:cs="Arial"/>
          <w:color w:val="000000"/>
          <w:szCs w:val="24"/>
        </w:rPr>
        <w:t>Pénzforgalmi jelzőszám:</w:t>
      </w:r>
      <w:r w:rsidRPr="00D47135">
        <w:rPr>
          <w:rFonts w:ascii="Arial Narrow" w:hAnsi="Arial Narrow" w:cs="Arial"/>
          <w:color w:val="000000"/>
          <w:szCs w:val="24"/>
        </w:rPr>
        <w:tab/>
      </w:r>
      <w:r w:rsidR="00B169FF" w:rsidRPr="00D47135">
        <w:rPr>
          <w:rFonts w:ascii="Arial Narrow" w:hAnsi="Arial Narrow"/>
        </w:rPr>
        <w:t>18203332-06037748-40010013</w:t>
      </w:r>
    </w:p>
    <w:p w:rsidR="009B56DD" w:rsidRPr="00D47135" w:rsidRDefault="009B56DD" w:rsidP="00063A78">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Elektronikus építési napló használatához szükséges naplóügyfél-jele (NÜJ):</w:t>
      </w:r>
    </w:p>
    <w:p w:rsidR="009B56DD" w:rsidRPr="00D47135" w:rsidRDefault="009B56DD" w:rsidP="00EB6949">
      <w:pPr>
        <w:widowControl w:val="0"/>
        <w:tabs>
          <w:tab w:val="left" w:pos="0"/>
        </w:tabs>
        <w:jc w:val="both"/>
        <w:rPr>
          <w:rFonts w:ascii="Arial Narrow" w:hAnsi="Arial Narrow" w:cs="Arial"/>
          <w:b/>
          <w:sz w:val="24"/>
          <w:szCs w:val="24"/>
        </w:rPr>
      </w:pPr>
      <w:proofErr w:type="gramStart"/>
      <w:r w:rsidRPr="00D47135">
        <w:rPr>
          <w:rFonts w:ascii="Arial Narrow" w:hAnsi="Arial Narrow" w:cs="Arial"/>
          <w:sz w:val="24"/>
          <w:szCs w:val="24"/>
        </w:rPr>
        <w:t>mint</w:t>
      </w:r>
      <w:proofErr w:type="gramEnd"/>
      <w:r w:rsidRPr="00D47135">
        <w:rPr>
          <w:rFonts w:ascii="Arial Narrow" w:hAnsi="Arial Narrow" w:cs="Arial"/>
          <w:sz w:val="24"/>
          <w:szCs w:val="24"/>
        </w:rPr>
        <w:t xml:space="preserve"> építtető továbbiakban:</w:t>
      </w:r>
      <w:r w:rsidRPr="00D47135">
        <w:rPr>
          <w:rFonts w:ascii="Arial Narrow" w:hAnsi="Arial Narrow" w:cs="Arial"/>
          <w:sz w:val="24"/>
          <w:szCs w:val="24"/>
        </w:rPr>
        <w:tab/>
      </w:r>
      <w:r w:rsidRPr="00D47135">
        <w:rPr>
          <w:rFonts w:ascii="Arial Narrow" w:hAnsi="Arial Narrow" w:cs="Arial"/>
          <w:b/>
          <w:sz w:val="24"/>
          <w:szCs w:val="24"/>
        </w:rPr>
        <w:t>Építtető</w:t>
      </w:r>
    </w:p>
    <w:p w:rsidR="009B56DD" w:rsidRPr="00D47135" w:rsidRDefault="009B56DD" w:rsidP="00EB6949">
      <w:pPr>
        <w:pStyle w:val="Lista"/>
        <w:widowControl w:val="0"/>
        <w:tabs>
          <w:tab w:val="left" w:pos="0"/>
        </w:tabs>
        <w:spacing w:after="0" w:line="240" w:lineRule="auto"/>
        <w:rPr>
          <w:rFonts w:ascii="Arial Narrow" w:hAnsi="Arial Narrow" w:cs="Arial"/>
          <w:color w:val="000000"/>
          <w:szCs w:val="24"/>
        </w:rPr>
      </w:pPr>
      <w:r w:rsidRPr="00D47135">
        <w:rPr>
          <w:rFonts w:ascii="Arial Narrow" w:hAnsi="Arial Narrow" w:cs="Arial"/>
          <w:color w:val="000000"/>
          <w:szCs w:val="24"/>
        </w:rPr>
        <w:t>Képviseli:</w:t>
      </w:r>
      <w:r w:rsidRPr="00D47135">
        <w:rPr>
          <w:rFonts w:ascii="Arial Narrow" w:hAnsi="Arial Narrow" w:cs="Arial"/>
          <w:color w:val="000000"/>
          <w:szCs w:val="24"/>
        </w:rPr>
        <w:tab/>
      </w:r>
      <w:r w:rsidRPr="00D47135">
        <w:rPr>
          <w:rFonts w:ascii="Arial Narrow" w:hAnsi="Arial Narrow" w:cs="Arial"/>
          <w:color w:val="000000"/>
          <w:szCs w:val="24"/>
        </w:rPr>
        <w:tab/>
      </w:r>
      <w:r w:rsidRPr="00D47135">
        <w:rPr>
          <w:rFonts w:ascii="Arial Narrow" w:hAnsi="Arial Narrow" w:cs="Arial"/>
          <w:color w:val="000000"/>
          <w:szCs w:val="24"/>
        </w:rPr>
        <w:tab/>
      </w:r>
    </w:p>
    <w:p w:rsidR="009B56DD" w:rsidRPr="00D47135" w:rsidRDefault="009B56DD" w:rsidP="00FA2011">
      <w:pPr>
        <w:jc w:val="both"/>
        <w:rPr>
          <w:rFonts w:ascii="Arial Narrow" w:hAnsi="Arial Narrow" w:cs="Arial"/>
          <w:sz w:val="24"/>
          <w:szCs w:val="24"/>
        </w:rPr>
      </w:pPr>
      <w:proofErr w:type="gramStart"/>
      <w:r w:rsidRPr="00D47135">
        <w:rPr>
          <w:rFonts w:ascii="Arial Narrow" w:hAnsi="Arial Narrow" w:cs="Arial"/>
          <w:sz w:val="24"/>
          <w:szCs w:val="24"/>
        </w:rPr>
        <w:t>képviselő</w:t>
      </w:r>
      <w:proofErr w:type="gramEnd"/>
      <w:r w:rsidRPr="00D47135">
        <w:rPr>
          <w:rFonts w:ascii="Arial Narrow" w:hAnsi="Arial Narrow" w:cs="Arial"/>
          <w:sz w:val="24"/>
          <w:szCs w:val="24"/>
        </w:rPr>
        <w:t xml:space="preserve"> elérhetősége:</w:t>
      </w:r>
    </w:p>
    <w:p w:rsidR="009B56DD" w:rsidRPr="00D47135" w:rsidRDefault="009B56DD" w:rsidP="00EB6949">
      <w:pPr>
        <w:widowControl w:val="0"/>
        <w:tabs>
          <w:tab w:val="left" w:pos="0"/>
        </w:tabs>
        <w:jc w:val="both"/>
        <w:rPr>
          <w:rFonts w:ascii="Arial Narrow" w:hAnsi="Arial Narrow" w:cs="Arial"/>
          <w:sz w:val="24"/>
          <w:szCs w:val="24"/>
        </w:rPr>
      </w:pPr>
    </w:p>
    <w:p w:rsidR="009B56DD" w:rsidRPr="00D47135" w:rsidRDefault="009B56DD" w:rsidP="00EB6949">
      <w:pPr>
        <w:widowControl w:val="0"/>
        <w:tabs>
          <w:tab w:val="left" w:pos="0"/>
        </w:tabs>
        <w:jc w:val="both"/>
        <w:rPr>
          <w:rFonts w:ascii="Arial Narrow" w:hAnsi="Arial Narrow" w:cs="Arial"/>
          <w:sz w:val="24"/>
          <w:szCs w:val="24"/>
        </w:rPr>
      </w:pPr>
    </w:p>
    <w:p w:rsidR="009B56DD" w:rsidRPr="00D47135" w:rsidRDefault="009B56DD" w:rsidP="00EB6949">
      <w:pPr>
        <w:pStyle w:val="Szvegtrzs3"/>
        <w:widowControl w:val="0"/>
        <w:tabs>
          <w:tab w:val="left" w:pos="0"/>
        </w:tabs>
        <w:rPr>
          <w:rFonts w:ascii="Arial Narrow" w:hAnsi="Arial Narrow" w:cs="Arial"/>
          <w:color w:val="auto"/>
          <w:szCs w:val="24"/>
        </w:rPr>
      </w:pPr>
      <w:proofErr w:type="gramStart"/>
      <w:r w:rsidRPr="00D47135">
        <w:rPr>
          <w:rFonts w:ascii="Arial Narrow" w:hAnsi="Arial Narrow" w:cs="Arial"/>
          <w:color w:val="auto"/>
          <w:szCs w:val="24"/>
        </w:rPr>
        <w:t>másrészről</w:t>
      </w:r>
      <w:proofErr w:type="gramEnd"/>
      <w:r w:rsidRPr="00D47135">
        <w:rPr>
          <w:rFonts w:ascii="Arial Narrow" w:hAnsi="Arial Narrow" w:cs="Arial"/>
          <w:color w:val="auto"/>
          <w:szCs w:val="24"/>
        </w:rPr>
        <w:t>:</w:t>
      </w:r>
    </w:p>
    <w:p w:rsidR="009B56DD" w:rsidRPr="00D47135" w:rsidRDefault="009B56DD" w:rsidP="00EB6949">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Név:</w:t>
      </w:r>
      <w:r w:rsidRPr="00D47135">
        <w:rPr>
          <w:rFonts w:ascii="Arial Narrow" w:hAnsi="Arial Narrow" w:cs="Arial"/>
          <w:szCs w:val="24"/>
        </w:rPr>
        <w:tab/>
      </w:r>
      <w:r w:rsidRPr="00D47135">
        <w:rPr>
          <w:rFonts w:ascii="Arial Narrow" w:hAnsi="Arial Narrow" w:cs="Arial"/>
          <w:szCs w:val="24"/>
        </w:rPr>
        <w:tab/>
      </w:r>
      <w:r w:rsidRPr="00D47135">
        <w:rPr>
          <w:rFonts w:ascii="Arial Narrow" w:hAnsi="Arial Narrow" w:cs="Arial"/>
          <w:szCs w:val="24"/>
        </w:rPr>
        <w:tab/>
      </w:r>
      <w:r w:rsidRPr="00D47135">
        <w:rPr>
          <w:rFonts w:ascii="Arial Narrow" w:hAnsi="Arial Narrow" w:cs="Arial"/>
          <w:szCs w:val="24"/>
        </w:rPr>
        <w:tab/>
      </w:r>
    </w:p>
    <w:p w:rsidR="009B56DD" w:rsidRPr="00D47135" w:rsidRDefault="009B56DD" w:rsidP="00EB6949">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Székhely:</w:t>
      </w:r>
      <w:r w:rsidRPr="00D47135">
        <w:rPr>
          <w:rFonts w:ascii="Arial Narrow" w:hAnsi="Arial Narrow" w:cs="Arial"/>
          <w:szCs w:val="24"/>
        </w:rPr>
        <w:tab/>
      </w:r>
      <w:r w:rsidRPr="00D47135">
        <w:rPr>
          <w:rFonts w:ascii="Arial Narrow" w:hAnsi="Arial Narrow" w:cs="Arial"/>
          <w:szCs w:val="24"/>
        </w:rPr>
        <w:tab/>
      </w:r>
      <w:r w:rsidRPr="00D47135">
        <w:rPr>
          <w:rFonts w:ascii="Arial Narrow" w:hAnsi="Arial Narrow" w:cs="Arial"/>
          <w:szCs w:val="24"/>
        </w:rPr>
        <w:tab/>
      </w:r>
    </w:p>
    <w:p w:rsidR="009B56DD" w:rsidRPr="00D47135" w:rsidRDefault="009B56DD" w:rsidP="00EB6949">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Cégjegyzékszám:</w:t>
      </w:r>
      <w:r w:rsidRPr="00D47135">
        <w:rPr>
          <w:rFonts w:ascii="Arial Narrow" w:hAnsi="Arial Narrow" w:cs="Arial"/>
          <w:szCs w:val="24"/>
        </w:rPr>
        <w:tab/>
      </w:r>
      <w:r w:rsidRPr="00D47135">
        <w:rPr>
          <w:rFonts w:ascii="Arial Narrow" w:hAnsi="Arial Narrow" w:cs="Arial"/>
          <w:szCs w:val="24"/>
        </w:rPr>
        <w:tab/>
      </w:r>
    </w:p>
    <w:p w:rsidR="009B56DD" w:rsidRPr="00D47135" w:rsidRDefault="009B56DD" w:rsidP="00EB6949">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Adóigazgatási szám:</w:t>
      </w:r>
      <w:r w:rsidRPr="00D47135">
        <w:rPr>
          <w:rFonts w:ascii="Arial Narrow" w:hAnsi="Arial Narrow" w:cs="Arial"/>
          <w:szCs w:val="24"/>
        </w:rPr>
        <w:tab/>
      </w:r>
      <w:r w:rsidRPr="00D47135">
        <w:rPr>
          <w:rFonts w:ascii="Arial Narrow" w:hAnsi="Arial Narrow" w:cs="Arial"/>
          <w:szCs w:val="24"/>
        </w:rPr>
        <w:tab/>
      </w:r>
    </w:p>
    <w:p w:rsidR="009B56DD" w:rsidRPr="00D47135" w:rsidRDefault="009B56DD" w:rsidP="00EB6949">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Statisztikai számjel:</w:t>
      </w:r>
      <w:r w:rsidRPr="00D47135">
        <w:rPr>
          <w:rFonts w:ascii="Arial Narrow" w:hAnsi="Arial Narrow" w:cs="Arial"/>
          <w:szCs w:val="24"/>
        </w:rPr>
        <w:tab/>
      </w:r>
      <w:r w:rsidRPr="00D47135">
        <w:rPr>
          <w:rFonts w:ascii="Arial Narrow" w:hAnsi="Arial Narrow" w:cs="Arial"/>
          <w:szCs w:val="24"/>
        </w:rPr>
        <w:tab/>
      </w:r>
    </w:p>
    <w:p w:rsidR="009B56DD" w:rsidRPr="00D47135" w:rsidRDefault="009B56DD" w:rsidP="00EB6949">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 xml:space="preserve">Pénzforgalmi számlavezető: </w:t>
      </w:r>
      <w:r w:rsidRPr="00D47135">
        <w:rPr>
          <w:rFonts w:ascii="Arial Narrow" w:hAnsi="Arial Narrow" w:cs="Arial"/>
          <w:szCs w:val="24"/>
        </w:rPr>
        <w:tab/>
      </w:r>
    </w:p>
    <w:p w:rsidR="009B56DD" w:rsidRPr="00D47135" w:rsidRDefault="009B56DD" w:rsidP="00EB6949">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Pénzforgalmi jelzőszám:</w:t>
      </w:r>
      <w:r w:rsidRPr="00D47135">
        <w:rPr>
          <w:rFonts w:ascii="Arial Narrow" w:hAnsi="Arial Narrow" w:cs="Arial"/>
          <w:szCs w:val="24"/>
        </w:rPr>
        <w:tab/>
      </w:r>
    </w:p>
    <w:p w:rsidR="009B56DD" w:rsidRPr="00D47135" w:rsidRDefault="009B56DD" w:rsidP="003F5521">
      <w:pPr>
        <w:pStyle w:val="Lista"/>
        <w:widowControl w:val="0"/>
        <w:tabs>
          <w:tab w:val="left" w:pos="0"/>
        </w:tabs>
        <w:spacing w:after="0" w:line="240" w:lineRule="auto"/>
        <w:rPr>
          <w:rFonts w:ascii="Arial Narrow" w:hAnsi="Arial Narrow" w:cs="Arial"/>
          <w:szCs w:val="24"/>
        </w:rPr>
      </w:pPr>
      <w:r w:rsidRPr="00D47135">
        <w:rPr>
          <w:rFonts w:ascii="Arial Narrow" w:hAnsi="Arial Narrow" w:cs="Arial"/>
          <w:szCs w:val="24"/>
        </w:rPr>
        <w:t>Elektronikus építési napló használatához szükséges naplóügyfél-jele (NÜJ):</w:t>
      </w:r>
    </w:p>
    <w:p w:rsidR="009B56DD" w:rsidRPr="00D47135" w:rsidRDefault="009B56DD" w:rsidP="00EB6949">
      <w:pPr>
        <w:widowControl w:val="0"/>
        <w:tabs>
          <w:tab w:val="left" w:pos="0"/>
        </w:tabs>
        <w:jc w:val="both"/>
        <w:rPr>
          <w:rFonts w:ascii="Arial Narrow" w:hAnsi="Arial Narrow" w:cs="Arial"/>
          <w:b/>
          <w:sz w:val="24"/>
          <w:szCs w:val="24"/>
        </w:rPr>
      </w:pPr>
      <w:proofErr w:type="gramStart"/>
      <w:r w:rsidRPr="00D47135">
        <w:rPr>
          <w:rFonts w:ascii="Arial Narrow" w:hAnsi="Arial Narrow" w:cs="Arial"/>
          <w:sz w:val="24"/>
          <w:szCs w:val="24"/>
        </w:rPr>
        <w:t>mint</w:t>
      </w:r>
      <w:proofErr w:type="gramEnd"/>
      <w:r w:rsidRPr="00D47135">
        <w:rPr>
          <w:rFonts w:ascii="Arial Narrow" w:hAnsi="Arial Narrow" w:cs="Arial"/>
          <w:sz w:val="24"/>
          <w:szCs w:val="24"/>
        </w:rPr>
        <w:t xml:space="preserve"> kivitelező vállalkozó továbbiakban: </w:t>
      </w:r>
      <w:r w:rsidRPr="00D47135">
        <w:rPr>
          <w:rFonts w:ascii="Arial Narrow" w:hAnsi="Arial Narrow" w:cs="Arial"/>
          <w:b/>
          <w:sz w:val="24"/>
          <w:szCs w:val="24"/>
        </w:rPr>
        <w:t>Vállalkozó</w:t>
      </w:r>
    </w:p>
    <w:p w:rsidR="009B56DD" w:rsidRPr="00D47135" w:rsidRDefault="009B56DD" w:rsidP="00EB6949">
      <w:pPr>
        <w:pStyle w:val="Lista"/>
        <w:widowControl w:val="0"/>
        <w:tabs>
          <w:tab w:val="left" w:pos="0"/>
        </w:tabs>
        <w:spacing w:after="0" w:line="240" w:lineRule="auto"/>
        <w:rPr>
          <w:rFonts w:ascii="Arial Narrow" w:hAnsi="Arial Narrow" w:cs="Arial"/>
          <w:color w:val="000000"/>
          <w:szCs w:val="24"/>
        </w:rPr>
      </w:pPr>
      <w:r w:rsidRPr="00D47135">
        <w:rPr>
          <w:rFonts w:ascii="Arial Narrow" w:hAnsi="Arial Narrow" w:cs="Arial"/>
          <w:color w:val="000000"/>
          <w:szCs w:val="24"/>
        </w:rPr>
        <w:t>Képviseli:</w:t>
      </w:r>
      <w:r w:rsidRPr="00D47135">
        <w:rPr>
          <w:rFonts w:ascii="Arial Narrow" w:hAnsi="Arial Narrow" w:cs="Arial"/>
          <w:color w:val="000000"/>
          <w:szCs w:val="24"/>
        </w:rPr>
        <w:tab/>
      </w:r>
      <w:r w:rsidRPr="00D47135">
        <w:rPr>
          <w:rFonts w:ascii="Arial Narrow" w:hAnsi="Arial Narrow" w:cs="Arial"/>
          <w:color w:val="000000"/>
          <w:szCs w:val="24"/>
        </w:rPr>
        <w:tab/>
      </w:r>
      <w:r w:rsidRPr="00D47135">
        <w:rPr>
          <w:rFonts w:ascii="Arial Narrow" w:hAnsi="Arial Narrow" w:cs="Arial"/>
          <w:color w:val="000000"/>
          <w:szCs w:val="24"/>
        </w:rPr>
        <w:tab/>
      </w:r>
    </w:p>
    <w:p w:rsidR="009B56DD" w:rsidRPr="00D47135" w:rsidRDefault="009B56DD" w:rsidP="003F5521">
      <w:pPr>
        <w:jc w:val="both"/>
        <w:rPr>
          <w:rFonts w:ascii="Arial Narrow" w:hAnsi="Arial Narrow" w:cs="Arial"/>
          <w:sz w:val="24"/>
          <w:szCs w:val="24"/>
        </w:rPr>
      </w:pPr>
      <w:proofErr w:type="gramStart"/>
      <w:r w:rsidRPr="00D47135">
        <w:rPr>
          <w:rFonts w:ascii="Arial Narrow" w:hAnsi="Arial Narrow" w:cs="Arial"/>
          <w:sz w:val="24"/>
          <w:szCs w:val="24"/>
        </w:rPr>
        <w:t>képviselő</w:t>
      </w:r>
      <w:proofErr w:type="gramEnd"/>
      <w:r w:rsidRPr="00D47135">
        <w:rPr>
          <w:rFonts w:ascii="Arial Narrow" w:hAnsi="Arial Narrow" w:cs="Arial"/>
          <w:sz w:val="24"/>
          <w:szCs w:val="24"/>
        </w:rPr>
        <w:t xml:space="preserve"> elérhetősége:</w:t>
      </w:r>
    </w:p>
    <w:p w:rsidR="009B56DD" w:rsidRPr="00D47135" w:rsidRDefault="009B56DD" w:rsidP="00EB6949">
      <w:pPr>
        <w:widowControl w:val="0"/>
        <w:tabs>
          <w:tab w:val="left" w:pos="540"/>
        </w:tabs>
        <w:jc w:val="both"/>
        <w:rPr>
          <w:rFonts w:ascii="Arial Narrow" w:hAnsi="Arial Narrow" w:cs="Arial"/>
          <w:sz w:val="24"/>
          <w:szCs w:val="24"/>
        </w:rPr>
      </w:pPr>
    </w:p>
    <w:p w:rsidR="009B56DD" w:rsidRPr="00D47135" w:rsidRDefault="009B56DD" w:rsidP="00EB6949">
      <w:pPr>
        <w:widowControl w:val="0"/>
        <w:tabs>
          <w:tab w:val="left" w:pos="540"/>
        </w:tabs>
        <w:jc w:val="both"/>
        <w:rPr>
          <w:rFonts w:ascii="Arial Narrow" w:hAnsi="Arial Narrow" w:cs="Arial"/>
          <w:sz w:val="24"/>
          <w:szCs w:val="24"/>
        </w:rPr>
      </w:pPr>
      <w:proofErr w:type="gramStart"/>
      <w:r w:rsidRPr="00D47135">
        <w:rPr>
          <w:rFonts w:ascii="Arial Narrow" w:hAnsi="Arial Narrow" w:cs="Arial"/>
          <w:sz w:val="24"/>
          <w:szCs w:val="24"/>
        </w:rPr>
        <w:t>továbbiakban</w:t>
      </w:r>
      <w:proofErr w:type="gramEnd"/>
      <w:r w:rsidRPr="00D47135">
        <w:rPr>
          <w:rFonts w:ascii="Arial Narrow" w:hAnsi="Arial Narrow" w:cs="Arial"/>
          <w:sz w:val="24"/>
          <w:szCs w:val="24"/>
        </w:rPr>
        <w:t xml:space="preserve"> együtt: </w:t>
      </w:r>
      <w:r w:rsidRPr="00D47135">
        <w:rPr>
          <w:rFonts w:ascii="Arial Narrow" w:hAnsi="Arial Narrow" w:cs="Arial"/>
          <w:b/>
          <w:sz w:val="24"/>
          <w:szCs w:val="24"/>
        </w:rPr>
        <w:t>Felek</w:t>
      </w:r>
      <w:r w:rsidRPr="00D47135">
        <w:rPr>
          <w:rFonts w:ascii="Arial Narrow" w:hAnsi="Arial Narrow" w:cs="Arial"/>
          <w:sz w:val="24"/>
          <w:szCs w:val="24"/>
        </w:rPr>
        <w:t xml:space="preserve"> között jött létre az alábbi feltételekkel, alulírott helyen és időben:</w:t>
      </w:r>
    </w:p>
    <w:p w:rsidR="009B56DD" w:rsidRPr="00D47135" w:rsidRDefault="009B56DD" w:rsidP="00EB6949">
      <w:pPr>
        <w:widowControl w:val="0"/>
        <w:tabs>
          <w:tab w:val="left" w:pos="540"/>
        </w:tabs>
        <w:jc w:val="both"/>
        <w:rPr>
          <w:rFonts w:ascii="Arial Narrow" w:hAnsi="Arial Narrow" w:cs="Arial"/>
          <w:sz w:val="24"/>
          <w:szCs w:val="24"/>
        </w:rPr>
      </w:pPr>
    </w:p>
    <w:p w:rsidR="009B56DD" w:rsidRPr="00D47135" w:rsidRDefault="009B56DD" w:rsidP="00EB6949">
      <w:pPr>
        <w:widowControl w:val="0"/>
        <w:tabs>
          <w:tab w:val="left" w:pos="540"/>
        </w:tabs>
        <w:jc w:val="both"/>
        <w:rPr>
          <w:rFonts w:ascii="Arial Narrow" w:hAnsi="Arial Narrow" w:cs="Arial"/>
          <w:sz w:val="24"/>
          <w:szCs w:val="24"/>
        </w:rPr>
      </w:pPr>
    </w:p>
    <w:p w:rsidR="009B56DD" w:rsidRPr="00D47135" w:rsidRDefault="009B56DD" w:rsidP="00063A78">
      <w:pPr>
        <w:widowControl w:val="0"/>
        <w:tabs>
          <w:tab w:val="left" w:pos="540"/>
        </w:tabs>
        <w:jc w:val="center"/>
        <w:rPr>
          <w:rFonts w:ascii="Arial Narrow" w:hAnsi="Arial Narrow" w:cs="Arial"/>
          <w:b/>
          <w:sz w:val="24"/>
          <w:szCs w:val="24"/>
        </w:rPr>
      </w:pPr>
      <w:r w:rsidRPr="00D47135">
        <w:rPr>
          <w:rFonts w:ascii="Arial Narrow" w:hAnsi="Arial Narrow" w:cs="Arial"/>
          <w:b/>
          <w:sz w:val="24"/>
          <w:szCs w:val="24"/>
        </w:rPr>
        <w:t>PREAMBULUM</w:t>
      </w:r>
    </w:p>
    <w:p w:rsidR="009B56DD" w:rsidRPr="00D47135" w:rsidRDefault="009B56DD" w:rsidP="00492B56">
      <w:pPr>
        <w:widowControl w:val="0"/>
        <w:tabs>
          <w:tab w:val="left" w:pos="540"/>
        </w:tabs>
        <w:rPr>
          <w:rFonts w:ascii="Arial Narrow" w:hAnsi="Arial Narrow" w:cs="Arial"/>
          <w:sz w:val="24"/>
          <w:szCs w:val="24"/>
        </w:rPr>
      </w:pPr>
    </w:p>
    <w:p w:rsidR="009B56DD" w:rsidRPr="00D47135" w:rsidRDefault="009B56DD" w:rsidP="00C075BC">
      <w:pPr>
        <w:jc w:val="both"/>
        <w:rPr>
          <w:rFonts w:ascii="Arial Narrow" w:hAnsi="Arial Narrow"/>
          <w:sz w:val="24"/>
          <w:szCs w:val="24"/>
        </w:rPr>
      </w:pPr>
      <w:r w:rsidRPr="00D47135">
        <w:rPr>
          <w:rFonts w:ascii="Arial Narrow" w:hAnsi="Arial Narrow"/>
          <w:sz w:val="24"/>
          <w:szCs w:val="24"/>
        </w:rPr>
        <w:t xml:space="preserve">Jelen szerződés </w:t>
      </w:r>
      <w:r w:rsidRPr="00D47135">
        <w:rPr>
          <w:rFonts w:ascii="Arial Narrow" w:hAnsi="Arial Narrow" w:cs="Arial"/>
          <w:sz w:val="24"/>
          <w:szCs w:val="24"/>
        </w:rPr>
        <w:t>(a továbbiakban: „</w:t>
      </w:r>
      <w:r w:rsidRPr="00D47135">
        <w:rPr>
          <w:rFonts w:ascii="Arial Narrow" w:hAnsi="Arial Narrow" w:cs="Arial"/>
          <w:b/>
          <w:sz w:val="24"/>
          <w:szCs w:val="24"/>
        </w:rPr>
        <w:t>Szerződés</w:t>
      </w:r>
      <w:r w:rsidRPr="00D47135">
        <w:rPr>
          <w:rFonts w:ascii="Arial Narrow" w:hAnsi="Arial Narrow" w:cs="Arial"/>
          <w:sz w:val="24"/>
          <w:szCs w:val="24"/>
        </w:rPr>
        <w:t xml:space="preserve">”) </w:t>
      </w:r>
      <w:r w:rsidRPr="00D47135">
        <w:rPr>
          <w:rFonts w:ascii="Arial Narrow" w:hAnsi="Arial Narrow"/>
          <w:sz w:val="24"/>
          <w:szCs w:val="24"/>
        </w:rPr>
        <w:t xml:space="preserve">az Építtető által </w:t>
      </w:r>
      <w:proofErr w:type="gramStart"/>
      <w:r w:rsidRPr="00D47135">
        <w:rPr>
          <w:rFonts w:ascii="Arial Narrow" w:hAnsi="Arial Narrow"/>
          <w:sz w:val="24"/>
          <w:szCs w:val="24"/>
        </w:rPr>
        <w:t>2018. …</w:t>
      </w:r>
      <w:proofErr w:type="gramEnd"/>
      <w:r w:rsidRPr="00D47135">
        <w:rPr>
          <w:rFonts w:ascii="Arial Narrow" w:hAnsi="Arial Narrow"/>
          <w:sz w:val="24"/>
          <w:szCs w:val="24"/>
        </w:rPr>
        <w:t>……………</w:t>
      </w:r>
      <w:proofErr w:type="spellStart"/>
      <w:r w:rsidRPr="00D47135">
        <w:rPr>
          <w:rFonts w:ascii="Arial Narrow" w:hAnsi="Arial Narrow"/>
          <w:sz w:val="24"/>
          <w:szCs w:val="24"/>
        </w:rPr>
        <w:t>-én</w:t>
      </w:r>
      <w:proofErr w:type="spellEnd"/>
      <w:r w:rsidRPr="00D47135">
        <w:rPr>
          <w:rFonts w:ascii="Arial Narrow" w:hAnsi="Arial Narrow"/>
          <w:sz w:val="24"/>
          <w:szCs w:val="24"/>
        </w:rPr>
        <w:t xml:space="preserve"> megindított, a közbeszerzésekről szóló 2015. évi CXLIII. törvény (a továbbiakban: „</w:t>
      </w:r>
      <w:r w:rsidRPr="00D47135">
        <w:rPr>
          <w:rFonts w:ascii="Arial Narrow" w:hAnsi="Arial Narrow"/>
          <w:b/>
          <w:sz w:val="24"/>
          <w:szCs w:val="24"/>
        </w:rPr>
        <w:t>Kbt</w:t>
      </w:r>
      <w:r w:rsidRPr="00D47135">
        <w:rPr>
          <w:rFonts w:ascii="Arial Narrow" w:hAnsi="Arial Narrow"/>
          <w:sz w:val="24"/>
          <w:szCs w:val="24"/>
        </w:rPr>
        <w:t xml:space="preserve">.”) 115. § alapján lefolytatott és eredményesen zárult nyílt közbeszerzési eljárás eredményeként jött létre, valamint Vállalkozó </w:t>
      </w:r>
      <w:proofErr w:type="gramStart"/>
      <w:r w:rsidRPr="00D47135">
        <w:rPr>
          <w:rFonts w:ascii="Arial Narrow" w:hAnsi="Arial Narrow"/>
          <w:sz w:val="24"/>
          <w:szCs w:val="24"/>
        </w:rPr>
        <w:t>2018. …</w:t>
      </w:r>
      <w:proofErr w:type="gramEnd"/>
      <w:r w:rsidRPr="00D47135">
        <w:rPr>
          <w:rFonts w:ascii="Arial Narrow" w:hAnsi="Arial Narrow"/>
          <w:sz w:val="24"/>
          <w:szCs w:val="24"/>
        </w:rPr>
        <w:t xml:space="preserve">……………. </w:t>
      </w:r>
      <w:proofErr w:type="spellStart"/>
      <w:r w:rsidRPr="00D47135">
        <w:rPr>
          <w:rFonts w:ascii="Arial Narrow" w:hAnsi="Arial Narrow"/>
          <w:sz w:val="24"/>
          <w:szCs w:val="24"/>
        </w:rPr>
        <w:t>-én</w:t>
      </w:r>
      <w:proofErr w:type="spellEnd"/>
      <w:r w:rsidRPr="00D47135">
        <w:rPr>
          <w:rFonts w:ascii="Arial Narrow" w:hAnsi="Arial Narrow"/>
          <w:sz w:val="24"/>
          <w:szCs w:val="24"/>
        </w:rPr>
        <w:t xml:space="preserve"> kelt ajánlata alapján készült. </w:t>
      </w:r>
    </w:p>
    <w:p w:rsidR="009B56DD" w:rsidRPr="00D47135" w:rsidRDefault="009B56DD" w:rsidP="00EB6949">
      <w:pPr>
        <w:widowControl w:val="0"/>
        <w:tabs>
          <w:tab w:val="left" w:pos="360"/>
          <w:tab w:val="left" w:pos="540"/>
        </w:tabs>
        <w:jc w:val="both"/>
        <w:rPr>
          <w:rFonts w:ascii="Arial Narrow" w:hAnsi="Arial Narrow" w:cs="Arial"/>
          <w:sz w:val="24"/>
          <w:szCs w:val="24"/>
        </w:rPr>
      </w:pPr>
    </w:p>
    <w:p w:rsidR="009B56DD" w:rsidRPr="00D47135" w:rsidRDefault="009B56DD" w:rsidP="00340253">
      <w:pPr>
        <w:pStyle w:val="Listaszerbekezds"/>
        <w:widowControl w:val="0"/>
        <w:numPr>
          <w:ilvl w:val="0"/>
          <w:numId w:val="1"/>
        </w:numPr>
        <w:ind w:left="567" w:hanging="567"/>
        <w:contextualSpacing/>
        <w:rPr>
          <w:rFonts w:ascii="Arial Narrow" w:hAnsi="Arial Narrow" w:cs="Arial"/>
          <w:b/>
          <w:sz w:val="24"/>
          <w:szCs w:val="24"/>
        </w:rPr>
      </w:pPr>
      <w:r w:rsidRPr="00D47135">
        <w:rPr>
          <w:rFonts w:ascii="Arial Narrow" w:hAnsi="Arial Narrow" w:cs="Arial"/>
          <w:b/>
          <w:sz w:val="24"/>
          <w:szCs w:val="24"/>
        </w:rPr>
        <w:t>A szerződés tárgya</w:t>
      </w:r>
    </w:p>
    <w:p w:rsidR="009B56DD" w:rsidRPr="00D47135" w:rsidRDefault="009B56DD" w:rsidP="00F00A32">
      <w:pPr>
        <w:widowControl w:val="0"/>
        <w:contextualSpacing/>
        <w:rPr>
          <w:rFonts w:ascii="Bookman Old Style" w:hAnsi="Bookman Old Style" w:cs="Arial"/>
          <w:sz w:val="24"/>
          <w:szCs w:val="24"/>
        </w:rPr>
      </w:pPr>
    </w:p>
    <w:p w:rsidR="009B56DD" w:rsidRPr="00D47135" w:rsidRDefault="009B56DD" w:rsidP="0004666D">
      <w:pPr>
        <w:pStyle w:val="Listaszerbekezds"/>
        <w:widowControl w:val="0"/>
        <w:numPr>
          <w:ilvl w:val="1"/>
          <w:numId w:val="1"/>
        </w:numPr>
        <w:ind w:left="567" w:hanging="567"/>
        <w:contextualSpacing/>
        <w:rPr>
          <w:rFonts w:ascii="Arial Narrow" w:hAnsi="Arial Narrow" w:cs="Arial"/>
          <w:sz w:val="24"/>
          <w:szCs w:val="24"/>
        </w:rPr>
      </w:pPr>
      <w:proofErr w:type="gramStart"/>
      <w:r w:rsidRPr="00D47135">
        <w:rPr>
          <w:rFonts w:ascii="Arial Narrow" w:hAnsi="Arial Narrow" w:cs="Arial"/>
          <w:sz w:val="24"/>
          <w:szCs w:val="24"/>
        </w:rPr>
        <w:t>Jelen Szerződés alapján Építtető megrendeli, Vállalkozó elvállalja az Építtető részére a „</w:t>
      </w:r>
      <w:r w:rsidRPr="00D47135">
        <w:rPr>
          <w:rFonts w:ascii="Arial Narrow" w:hAnsi="Arial Narrow" w:cs="Arial"/>
          <w:b/>
          <w:sz w:val="24"/>
          <w:szCs w:val="24"/>
        </w:rPr>
        <w:t>Kenderes postaépület felújítása”</w:t>
      </w:r>
      <w:r w:rsidRPr="00D47135">
        <w:rPr>
          <w:rFonts w:ascii="Arial Narrow" w:hAnsi="Arial Narrow" w:cs="Arial"/>
          <w:sz w:val="24"/>
          <w:szCs w:val="24"/>
        </w:rPr>
        <w:t xml:space="preserve"> elnevezésű beruházás keretében a Magyar Posta Zrt. tulajdonában álló, Kenderes 770. helyrajzi számon nyilvántartott, </w:t>
      </w:r>
      <w:r w:rsidRPr="00D47135">
        <w:rPr>
          <w:rFonts w:ascii="Arial Narrow" w:hAnsi="Arial Narrow" w:cs="Arial"/>
          <w:color w:val="000000"/>
          <w:sz w:val="24"/>
          <w:szCs w:val="24"/>
        </w:rPr>
        <w:t xml:space="preserve">természetben 5331 Kenderes, Szent István út 19. szám alatt található </w:t>
      </w:r>
      <w:r w:rsidRPr="00D47135">
        <w:rPr>
          <w:rFonts w:ascii="Arial Narrow" w:hAnsi="Arial Narrow" w:cs="Arial"/>
          <w:sz w:val="24"/>
          <w:szCs w:val="24"/>
        </w:rPr>
        <w:t>ingatlanon (a továbbiakban: „</w:t>
      </w:r>
      <w:r w:rsidRPr="00D47135">
        <w:rPr>
          <w:rFonts w:ascii="Arial Narrow" w:hAnsi="Arial Narrow" w:cs="Arial"/>
          <w:b/>
          <w:sz w:val="24"/>
          <w:szCs w:val="24"/>
        </w:rPr>
        <w:t>Ingatlan</w:t>
      </w:r>
      <w:r w:rsidRPr="00D47135">
        <w:rPr>
          <w:rFonts w:ascii="Arial Narrow" w:hAnsi="Arial Narrow" w:cs="Arial"/>
          <w:sz w:val="24"/>
          <w:szCs w:val="24"/>
        </w:rPr>
        <w:t>”) található műemléki védettség alatt álló postaépület felújításának (a továbbiakban: „</w:t>
      </w:r>
      <w:r w:rsidRPr="00D47135">
        <w:rPr>
          <w:rFonts w:ascii="Arial Narrow" w:hAnsi="Arial Narrow" w:cs="Arial"/>
          <w:b/>
          <w:sz w:val="24"/>
          <w:szCs w:val="24"/>
        </w:rPr>
        <w:t>Műemléki Felújítás</w:t>
      </w:r>
      <w:r w:rsidRPr="00D47135">
        <w:rPr>
          <w:rFonts w:ascii="Arial Narrow" w:hAnsi="Arial Narrow" w:cs="Arial"/>
          <w:sz w:val="24"/>
          <w:szCs w:val="24"/>
        </w:rPr>
        <w:t>”) kulcsrakész kivitelezési munkáinak elvégzését, a jelen Szerződésben meghatározott egyösszegű vállalkozói átalánydíj ellenében.</w:t>
      </w:r>
      <w:proofErr w:type="gramEnd"/>
    </w:p>
    <w:p w:rsidR="009B56DD" w:rsidRDefault="009B56DD" w:rsidP="0004666D">
      <w:pPr>
        <w:pStyle w:val="Listaszerbekezds"/>
        <w:widowControl w:val="0"/>
        <w:ind w:left="567" w:hanging="567"/>
        <w:contextualSpacing/>
        <w:rPr>
          <w:rFonts w:ascii="Arial Narrow" w:hAnsi="Arial Narrow" w:cs="Arial"/>
          <w:sz w:val="24"/>
          <w:szCs w:val="24"/>
        </w:rPr>
      </w:pPr>
    </w:p>
    <w:p w:rsidR="000D3D93" w:rsidRPr="00D47135" w:rsidRDefault="000D3D93" w:rsidP="0004666D">
      <w:pPr>
        <w:pStyle w:val="Listaszerbekezds"/>
        <w:widowControl w:val="0"/>
        <w:ind w:left="567" w:hanging="567"/>
        <w:contextualSpacing/>
        <w:rPr>
          <w:rFonts w:ascii="Arial Narrow" w:hAnsi="Arial Narrow" w:cs="Arial"/>
          <w:sz w:val="24"/>
          <w:szCs w:val="24"/>
        </w:rPr>
      </w:pPr>
    </w:p>
    <w:p w:rsidR="009B56DD" w:rsidRPr="00D47135" w:rsidRDefault="009B56DD" w:rsidP="00BF5431">
      <w:pPr>
        <w:pStyle w:val="Listaszerbekezds"/>
        <w:widowControl w:val="0"/>
        <w:numPr>
          <w:ilvl w:val="1"/>
          <w:numId w:val="1"/>
        </w:numPr>
        <w:ind w:left="567" w:hanging="567"/>
        <w:contextualSpacing/>
        <w:rPr>
          <w:rFonts w:ascii="Bookman Old Style" w:hAnsi="Bookman Old Style" w:cs="Arial"/>
          <w:sz w:val="24"/>
          <w:szCs w:val="24"/>
        </w:rPr>
      </w:pPr>
      <w:r w:rsidRPr="00D47135">
        <w:rPr>
          <w:rFonts w:ascii="Arial Narrow" w:hAnsi="Arial Narrow" w:cs="Arial"/>
          <w:sz w:val="24"/>
          <w:szCs w:val="24"/>
        </w:rPr>
        <w:lastRenderedPageBreak/>
        <w:t xml:space="preserve">Vállalkozó az 1.1. pontban leírt Műemléki Felújítást a jelen Szerződésben meghatározott feltételek és műszaki tartalom, így különösen a jelen Szerződés elválaszthatatlan részét </w:t>
      </w:r>
      <w:proofErr w:type="gramStart"/>
      <w:r w:rsidRPr="00D47135">
        <w:rPr>
          <w:rFonts w:ascii="Arial Narrow" w:hAnsi="Arial Narrow" w:cs="Arial"/>
          <w:sz w:val="24"/>
          <w:szCs w:val="24"/>
        </w:rPr>
        <w:t>képező …</w:t>
      </w:r>
      <w:proofErr w:type="gramEnd"/>
      <w:r w:rsidRPr="00D47135">
        <w:rPr>
          <w:rFonts w:ascii="Arial Narrow" w:hAnsi="Arial Narrow" w:cs="Arial"/>
          <w:sz w:val="24"/>
          <w:szCs w:val="24"/>
        </w:rPr>
        <w:t xml:space="preserve"> sz. melléklet szerinti, az NRZ</w:t>
      </w:r>
      <w:r w:rsidR="00667AE5" w:rsidRPr="00D47135">
        <w:rPr>
          <w:rFonts w:ascii="Arial Narrow" w:hAnsi="Arial Narrow" w:cs="Arial"/>
          <w:sz w:val="24"/>
          <w:szCs w:val="24"/>
        </w:rPr>
        <w:t>ST</w:t>
      </w:r>
      <w:r w:rsidRPr="00D47135">
        <w:rPr>
          <w:rFonts w:ascii="Arial Narrow" w:hAnsi="Arial Narrow" w:cs="Arial"/>
          <w:sz w:val="24"/>
          <w:szCs w:val="24"/>
        </w:rPr>
        <w:t xml:space="preserve"> Építészműhely</w:t>
      </w:r>
      <w:r w:rsidR="00667AE5" w:rsidRPr="00D47135">
        <w:rPr>
          <w:rFonts w:ascii="Arial Narrow" w:hAnsi="Arial Narrow" w:cs="Arial"/>
          <w:sz w:val="24"/>
          <w:szCs w:val="24"/>
        </w:rPr>
        <w:t xml:space="preserve"> Szolgáltató és K</w:t>
      </w:r>
      <w:r w:rsidR="001C4E92" w:rsidRPr="00D47135">
        <w:rPr>
          <w:rFonts w:ascii="Arial Narrow" w:hAnsi="Arial Narrow" w:cs="Arial"/>
          <w:sz w:val="24"/>
          <w:szCs w:val="24"/>
        </w:rPr>
        <w:t>e</w:t>
      </w:r>
      <w:r w:rsidR="00667AE5" w:rsidRPr="00D47135">
        <w:rPr>
          <w:rFonts w:ascii="Arial Narrow" w:hAnsi="Arial Narrow" w:cs="Arial"/>
          <w:sz w:val="24"/>
          <w:szCs w:val="24"/>
        </w:rPr>
        <w:t>reskedelmi</w:t>
      </w:r>
      <w:r w:rsidRPr="00D47135">
        <w:rPr>
          <w:rFonts w:ascii="Arial Narrow" w:hAnsi="Arial Narrow" w:cs="Arial"/>
          <w:sz w:val="24"/>
          <w:szCs w:val="24"/>
        </w:rPr>
        <w:t xml:space="preserve"> Kft. (1015, Budapest, Széna tér 7.</w:t>
      </w:r>
      <w:r w:rsidR="00667AE5" w:rsidRPr="00D47135">
        <w:rPr>
          <w:rFonts w:ascii="Arial Narrow" w:hAnsi="Arial Narrow" w:cs="Arial"/>
          <w:sz w:val="24"/>
          <w:szCs w:val="24"/>
        </w:rPr>
        <w:t xml:space="preserve"> III. em. 10</w:t>
      </w:r>
      <w:proofErr w:type="gramStart"/>
      <w:r w:rsidR="00667AE5" w:rsidRPr="00D47135">
        <w:rPr>
          <w:rFonts w:ascii="Arial Narrow" w:hAnsi="Arial Narrow" w:cs="Arial"/>
          <w:sz w:val="24"/>
          <w:szCs w:val="24"/>
        </w:rPr>
        <w:t>.</w:t>
      </w:r>
      <w:r w:rsidRPr="00D47135">
        <w:rPr>
          <w:rFonts w:ascii="Arial Narrow" w:hAnsi="Arial Narrow" w:cs="Arial"/>
          <w:sz w:val="24"/>
          <w:szCs w:val="24"/>
        </w:rPr>
        <w:t>,</w:t>
      </w:r>
      <w:proofErr w:type="gramEnd"/>
      <w:r w:rsidRPr="00D47135">
        <w:rPr>
          <w:rFonts w:ascii="Arial Narrow" w:hAnsi="Arial Narrow" w:cs="Arial"/>
          <w:sz w:val="24"/>
          <w:szCs w:val="24"/>
        </w:rPr>
        <w:t xml:space="preserve"> felelős tervező: </w:t>
      </w:r>
      <w:proofErr w:type="spellStart"/>
      <w:r w:rsidRPr="00D47135">
        <w:rPr>
          <w:rFonts w:ascii="Arial Narrow" w:hAnsi="Arial Narrow" w:cs="Arial"/>
          <w:sz w:val="24"/>
          <w:szCs w:val="24"/>
        </w:rPr>
        <w:t>Hayde</w:t>
      </w:r>
      <w:proofErr w:type="spellEnd"/>
      <w:r w:rsidRPr="00D47135">
        <w:rPr>
          <w:rFonts w:ascii="Arial Narrow" w:hAnsi="Arial Narrow" w:cs="Arial"/>
          <w:sz w:val="24"/>
          <w:szCs w:val="24"/>
        </w:rPr>
        <w:t xml:space="preserve"> Tibor) által készített és az Építtető által lefolytatott közbeszerzési eljárás keretében Vállalkozó rendelkezésére bocsátott</w:t>
      </w:r>
      <w:r w:rsidR="009A6F88" w:rsidRPr="00D47135">
        <w:rPr>
          <w:rFonts w:ascii="Arial Narrow" w:hAnsi="Arial Narrow" w:cs="Arial"/>
          <w:sz w:val="24"/>
          <w:szCs w:val="24"/>
        </w:rPr>
        <w:t xml:space="preserve"> </w:t>
      </w:r>
      <w:r w:rsidRPr="00D47135">
        <w:rPr>
          <w:rFonts w:ascii="Arial Narrow" w:hAnsi="Arial Narrow" w:cs="Arial"/>
          <w:sz w:val="24"/>
          <w:szCs w:val="24"/>
        </w:rPr>
        <w:t>kiviteli tervdokumentáció (a továbbiakban: „</w:t>
      </w:r>
      <w:r w:rsidRPr="00D47135">
        <w:rPr>
          <w:rFonts w:ascii="Arial Narrow" w:hAnsi="Arial Narrow" w:cs="Arial"/>
          <w:b/>
          <w:sz w:val="24"/>
          <w:szCs w:val="24"/>
        </w:rPr>
        <w:t>Kiviteli Tervdokumentáció</w:t>
      </w:r>
      <w:r w:rsidRPr="00D47135">
        <w:rPr>
          <w:rFonts w:ascii="Arial Narrow" w:hAnsi="Arial Narrow" w:cs="Arial"/>
          <w:sz w:val="24"/>
          <w:szCs w:val="24"/>
        </w:rPr>
        <w:t>”), mely tartalmazza az árazatlan költségvetési kiírást is (a továbbiakban: „</w:t>
      </w:r>
      <w:r w:rsidRPr="00D47135">
        <w:rPr>
          <w:rFonts w:ascii="Arial Narrow" w:hAnsi="Arial Narrow" w:cs="Arial"/>
          <w:b/>
          <w:sz w:val="24"/>
          <w:szCs w:val="24"/>
        </w:rPr>
        <w:t>Árazatlan Költségvetési Kiírás”</w:t>
      </w:r>
      <w:r w:rsidRPr="00D47135">
        <w:rPr>
          <w:rFonts w:ascii="Arial Narrow" w:hAnsi="Arial Narrow" w:cs="Arial"/>
          <w:sz w:val="24"/>
          <w:szCs w:val="24"/>
        </w:rPr>
        <w:t xml:space="preserve">) </w:t>
      </w:r>
      <w:r w:rsidR="009A6F88" w:rsidRPr="00D47135">
        <w:rPr>
          <w:rFonts w:ascii="Arial Narrow" w:hAnsi="Arial Narrow" w:cs="Arial"/>
          <w:sz w:val="24"/>
          <w:szCs w:val="24"/>
        </w:rPr>
        <w:t xml:space="preserve">valamint egyéb kapcsolódó dokumentumok </w:t>
      </w:r>
      <w:r w:rsidRPr="00D47135">
        <w:rPr>
          <w:rFonts w:ascii="Arial Narrow" w:hAnsi="Arial Narrow" w:cs="Arial"/>
          <w:sz w:val="24"/>
          <w:szCs w:val="24"/>
        </w:rPr>
        <w:t xml:space="preserve">(a továbbiakban együttesen: </w:t>
      </w:r>
      <w:r w:rsidRPr="00D47135">
        <w:rPr>
          <w:rFonts w:ascii="Arial Narrow" w:hAnsi="Arial Narrow" w:cs="Arial"/>
          <w:b/>
          <w:sz w:val="24"/>
          <w:szCs w:val="24"/>
        </w:rPr>
        <w:t>Tervdokumentáció)</w:t>
      </w:r>
      <w:r w:rsidRPr="00D47135">
        <w:rPr>
          <w:rFonts w:ascii="Arial Narrow" w:hAnsi="Arial Narrow" w:cs="Arial"/>
          <w:sz w:val="24"/>
          <w:szCs w:val="24"/>
        </w:rPr>
        <w:t xml:space="preserve"> szerint köteles elvégezni. </w:t>
      </w:r>
    </w:p>
    <w:p w:rsidR="009B56DD" w:rsidRPr="00D47135" w:rsidRDefault="009B56DD" w:rsidP="00D668D7">
      <w:pPr>
        <w:rPr>
          <w:rFonts w:ascii="Arial Narrow" w:hAnsi="Arial Narrow" w:cs="Arial"/>
          <w:sz w:val="24"/>
          <w:szCs w:val="24"/>
        </w:rPr>
      </w:pPr>
    </w:p>
    <w:p w:rsidR="009B56DD" w:rsidRPr="00D47135" w:rsidRDefault="009B56DD" w:rsidP="001F43D8">
      <w:pPr>
        <w:pStyle w:val="Listaszerbekezds"/>
        <w:widowControl w:val="0"/>
        <w:numPr>
          <w:ilvl w:val="1"/>
          <w:numId w:val="1"/>
        </w:numPr>
        <w:ind w:left="567" w:hanging="567"/>
        <w:contextualSpacing/>
        <w:rPr>
          <w:rFonts w:ascii="Arial Narrow" w:hAnsi="Arial Narrow" w:cs="Arial"/>
          <w:sz w:val="24"/>
          <w:szCs w:val="24"/>
        </w:rPr>
      </w:pPr>
      <w:proofErr w:type="gramStart"/>
      <w:r w:rsidRPr="00D47135">
        <w:rPr>
          <w:rFonts w:ascii="Arial Narrow" w:hAnsi="Arial Narrow" w:cs="Arial"/>
          <w:sz w:val="24"/>
          <w:szCs w:val="24"/>
        </w:rPr>
        <w:t>A Vállalkozó a jelen Szerződés alapján teljesítendő szolgáltatásokat a mindenkor hatályos jogszabályok rendelkezéseivel összhangban, a vonatkozó szakmai műszaki irányelveknek és a műszaki tudományok általános elvárásainak megfelelően, a magyar nemzeti szabványok szerinti I. osztály szerinti minőségben köteles nyújtani és az Ingatlant a Szerződés műszaki tartalmának - különösen az Építtető által rendelkezésre bocsátott Kiviteli Tervdokumentáció - szakszerű és komplett megvalósításával, rendeltetésszerű és biztonságos használatra alkalmas, üzemkész állapotban Építtető részére átadni, az ezekhez</w:t>
      </w:r>
      <w:proofErr w:type="gramEnd"/>
      <w:r w:rsidRPr="00D47135">
        <w:rPr>
          <w:rFonts w:ascii="Arial Narrow" w:hAnsi="Arial Narrow" w:cs="Arial"/>
          <w:sz w:val="24"/>
          <w:szCs w:val="24"/>
        </w:rPr>
        <w:t xml:space="preserve"> szükséges hatósági engedélyeket beszerezni. A Vállalkozó a Műemléki Felújítás szerződésszerű megvalósítására vállalt kötelezettsége mellett kifejezett kötelezettséget vállal arra, hogy a jótállási, szavatossági kötelezettségeinek eleget tesz. </w:t>
      </w:r>
    </w:p>
    <w:p w:rsidR="009B56DD" w:rsidRPr="00D47135" w:rsidRDefault="009B56DD" w:rsidP="001F43D8">
      <w:pPr>
        <w:widowControl w:val="0"/>
        <w:contextualSpacing/>
        <w:rPr>
          <w:rFonts w:ascii="Arial Narrow" w:hAnsi="Arial Narrow" w:cs="Arial"/>
          <w:sz w:val="24"/>
          <w:szCs w:val="24"/>
        </w:rPr>
      </w:pPr>
    </w:p>
    <w:p w:rsidR="009B56DD" w:rsidRPr="00D47135" w:rsidRDefault="009B56DD" w:rsidP="00D668D7">
      <w:pPr>
        <w:pStyle w:val="Listaszerbekezds"/>
        <w:widowControl w:val="0"/>
        <w:numPr>
          <w:ilvl w:val="1"/>
          <w:numId w:val="1"/>
        </w:numPr>
        <w:ind w:left="567" w:hanging="567"/>
        <w:contextualSpacing/>
        <w:rPr>
          <w:rFonts w:ascii="Arial Narrow" w:hAnsi="Arial Narrow" w:cs="Arial"/>
          <w:sz w:val="24"/>
          <w:szCs w:val="24"/>
        </w:rPr>
      </w:pPr>
      <w:r w:rsidRPr="00D47135">
        <w:rPr>
          <w:rFonts w:ascii="Arial Narrow" w:hAnsi="Arial Narrow" w:cs="Arial"/>
          <w:sz w:val="24"/>
          <w:szCs w:val="24"/>
        </w:rPr>
        <w:t xml:space="preserve">Felek rögzítik, hogy a Kiviteli Tervdokumentáció és a Vállalkozó által a közbeszerzési eljárás keretében benyújtott és </w:t>
      </w:r>
      <w:r w:rsidR="00A36465" w:rsidRPr="00D47135">
        <w:rPr>
          <w:rFonts w:ascii="Arial Narrow" w:hAnsi="Arial Narrow" w:cs="Arial"/>
          <w:sz w:val="24"/>
          <w:szCs w:val="24"/>
        </w:rPr>
        <w:t xml:space="preserve">a nyertes ajánlat részét képező </w:t>
      </w:r>
      <w:r w:rsidRPr="00D47135">
        <w:rPr>
          <w:rFonts w:ascii="Arial Narrow" w:hAnsi="Arial Narrow" w:cs="Arial"/>
          <w:sz w:val="24"/>
          <w:szCs w:val="24"/>
        </w:rPr>
        <w:t xml:space="preserve">árazott költségvetés (a továbbiakban: </w:t>
      </w:r>
      <w:r w:rsidRPr="00D47135">
        <w:rPr>
          <w:rFonts w:ascii="Arial Narrow" w:hAnsi="Arial Narrow" w:cs="Arial"/>
          <w:b/>
          <w:sz w:val="24"/>
          <w:szCs w:val="24"/>
        </w:rPr>
        <w:t>Költségvetés</w:t>
      </w:r>
      <w:r w:rsidRPr="00D47135">
        <w:rPr>
          <w:rFonts w:ascii="Arial Narrow" w:hAnsi="Arial Narrow" w:cs="Arial"/>
          <w:sz w:val="24"/>
          <w:szCs w:val="24"/>
        </w:rPr>
        <w:t xml:space="preserve">) közötti esetleges ellentmondás esetén a Kiviteli Tervdokumentáció az irányadó. </w:t>
      </w:r>
    </w:p>
    <w:p w:rsidR="009B56DD" w:rsidRPr="00D47135" w:rsidRDefault="009B56DD" w:rsidP="00E437CF">
      <w:pPr>
        <w:rPr>
          <w:rFonts w:ascii="Arial Narrow" w:hAnsi="Arial Narrow" w:cs="Arial"/>
          <w:sz w:val="24"/>
          <w:szCs w:val="24"/>
        </w:rPr>
      </w:pPr>
    </w:p>
    <w:p w:rsidR="009B56DD" w:rsidRPr="00D47135" w:rsidRDefault="009B56DD" w:rsidP="00E437CF">
      <w:pPr>
        <w:pStyle w:val="Listaszerbekezds"/>
        <w:widowControl w:val="0"/>
        <w:numPr>
          <w:ilvl w:val="1"/>
          <w:numId w:val="1"/>
        </w:numPr>
        <w:ind w:left="567" w:hanging="567"/>
        <w:contextualSpacing/>
        <w:rPr>
          <w:rFonts w:ascii="Arial Narrow" w:hAnsi="Arial Narrow" w:cs="Arial"/>
          <w:sz w:val="24"/>
          <w:szCs w:val="24"/>
        </w:rPr>
      </w:pPr>
      <w:r w:rsidRPr="00D47135">
        <w:rPr>
          <w:rFonts w:ascii="Arial Narrow" w:hAnsi="Arial Narrow" w:cs="Arial"/>
          <w:sz w:val="24"/>
          <w:szCs w:val="24"/>
        </w:rPr>
        <w:t xml:space="preserve">A Felek a műszaki tartalom szerződésszerű teljesítése tekintetében az Építtető által szolgáltatott, </w:t>
      </w:r>
      <w:r w:rsidR="003059F2" w:rsidRPr="00D47135">
        <w:rPr>
          <w:rFonts w:ascii="Arial Narrow" w:hAnsi="Arial Narrow" w:cs="Arial"/>
          <w:sz w:val="24"/>
          <w:szCs w:val="24"/>
        </w:rPr>
        <w:t>az ajánlati dokumentáció részét képező</w:t>
      </w:r>
      <w:r w:rsidRPr="00D47135">
        <w:rPr>
          <w:rFonts w:ascii="Arial Narrow" w:hAnsi="Arial Narrow" w:cs="Arial"/>
          <w:sz w:val="24"/>
          <w:szCs w:val="24"/>
        </w:rPr>
        <w:t xml:space="preserve"> Kiviteli Tervdokumentációt tekintik irányadónak.</w:t>
      </w:r>
    </w:p>
    <w:p w:rsidR="009B56DD" w:rsidRPr="00D47135" w:rsidRDefault="009B56DD" w:rsidP="00472105">
      <w:pPr>
        <w:rPr>
          <w:rFonts w:ascii="Arial Narrow" w:hAnsi="Arial Narrow" w:cs="Arial"/>
          <w:sz w:val="24"/>
          <w:szCs w:val="24"/>
        </w:rPr>
      </w:pPr>
    </w:p>
    <w:p w:rsidR="009B56DD" w:rsidRPr="00D47135" w:rsidRDefault="009B56DD" w:rsidP="00472105">
      <w:pPr>
        <w:pStyle w:val="Listaszerbekezds"/>
        <w:widowControl w:val="0"/>
        <w:numPr>
          <w:ilvl w:val="1"/>
          <w:numId w:val="1"/>
        </w:numPr>
        <w:ind w:left="567" w:hanging="567"/>
        <w:contextualSpacing/>
        <w:rPr>
          <w:rFonts w:ascii="Arial Narrow" w:hAnsi="Arial Narrow" w:cs="Arial"/>
          <w:sz w:val="24"/>
          <w:szCs w:val="24"/>
        </w:rPr>
      </w:pPr>
      <w:r w:rsidRPr="00D47135">
        <w:rPr>
          <w:rFonts w:ascii="Arial Narrow" w:hAnsi="Arial Narrow" w:cs="Arial"/>
          <w:sz w:val="24"/>
          <w:szCs w:val="24"/>
        </w:rPr>
        <w:t xml:space="preserve">A kivitelezés folyamata során amennyiben bármely Tervdokumentáció, vagy terv kiegészítése, illetve módosítása szükségessé válik, azt Vállalkozó az Építtetővel köteles egyeztetni, és Építtető azt a lehető legrövidebb határidőn, de legfeljebb </w:t>
      </w:r>
      <w:r w:rsidR="00831D04" w:rsidRPr="00D47135">
        <w:rPr>
          <w:rFonts w:ascii="Arial Narrow" w:hAnsi="Arial Narrow" w:cs="Arial"/>
          <w:sz w:val="24"/>
          <w:szCs w:val="24"/>
        </w:rPr>
        <w:t>5</w:t>
      </w:r>
      <w:r w:rsidRPr="00D47135">
        <w:rPr>
          <w:rFonts w:ascii="Arial Narrow" w:hAnsi="Arial Narrow" w:cs="Arial"/>
          <w:sz w:val="24"/>
          <w:szCs w:val="24"/>
        </w:rPr>
        <w:t xml:space="preserve"> (</w:t>
      </w:r>
      <w:r w:rsidR="00831D04" w:rsidRPr="00D47135">
        <w:rPr>
          <w:rFonts w:ascii="Arial Narrow" w:hAnsi="Arial Narrow" w:cs="Arial"/>
          <w:sz w:val="24"/>
          <w:szCs w:val="24"/>
        </w:rPr>
        <w:t>öt</w:t>
      </w:r>
      <w:r w:rsidRPr="00D47135">
        <w:rPr>
          <w:rFonts w:ascii="Arial Narrow" w:hAnsi="Arial Narrow" w:cs="Arial"/>
          <w:sz w:val="24"/>
          <w:szCs w:val="24"/>
        </w:rPr>
        <w:t>) munkanapon belül írásban jóváhagyja, vagy elutasítja.</w:t>
      </w:r>
    </w:p>
    <w:p w:rsidR="009B56DD" w:rsidRPr="00D47135" w:rsidRDefault="009B56DD" w:rsidP="00201062">
      <w:pPr>
        <w:widowControl w:val="0"/>
        <w:contextualSpacing/>
        <w:rPr>
          <w:rFonts w:ascii="Arial Narrow" w:hAnsi="Arial Narrow" w:cs="Arial"/>
          <w:sz w:val="24"/>
          <w:szCs w:val="24"/>
        </w:rPr>
      </w:pPr>
    </w:p>
    <w:p w:rsidR="009B56DD" w:rsidRPr="00D47135" w:rsidRDefault="009B56DD" w:rsidP="00201062">
      <w:pPr>
        <w:pStyle w:val="Listaszerbekezds"/>
        <w:widowControl w:val="0"/>
        <w:numPr>
          <w:ilvl w:val="1"/>
          <w:numId w:val="1"/>
        </w:numPr>
        <w:ind w:left="567" w:hanging="567"/>
        <w:contextualSpacing/>
        <w:rPr>
          <w:rFonts w:ascii="Arial Narrow" w:hAnsi="Arial Narrow"/>
          <w:sz w:val="24"/>
          <w:szCs w:val="24"/>
        </w:rPr>
      </w:pPr>
      <w:r w:rsidRPr="00D47135">
        <w:rPr>
          <w:rFonts w:ascii="Arial Narrow" w:hAnsi="Arial Narrow" w:cs="Arial"/>
          <w:sz w:val="24"/>
          <w:szCs w:val="24"/>
        </w:rPr>
        <w:t xml:space="preserve">A Vállalkozó kijelenti, hogy a Kiviteli Tervdokumentációt és Árazatlan Költségvetési Kiírást átvette és alaposan áttanulmányozta, </w:t>
      </w:r>
      <w:proofErr w:type="gramStart"/>
      <w:r w:rsidRPr="00D47135">
        <w:rPr>
          <w:rFonts w:ascii="Arial Narrow" w:hAnsi="Arial Narrow" w:cs="Arial"/>
          <w:sz w:val="24"/>
          <w:szCs w:val="24"/>
        </w:rPr>
        <w:t>ezen</w:t>
      </w:r>
      <w:proofErr w:type="gramEnd"/>
      <w:r w:rsidRPr="00D47135">
        <w:rPr>
          <w:rFonts w:ascii="Arial Narrow" w:hAnsi="Arial Narrow" w:cs="Arial"/>
          <w:sz w:val="24"/>
          <w:szCs w:val="24"/>
        </w:rPr>
        <w:t xml:space="preserve"> dokumentumok szakmai véleménye szerint alkalmasak a Műemléki Felújítás 1.3 pontban foglalt feltételeknek megfelelő megvalósítására. A Vállalkozó kijelenti, hogy a szerződés tárgyát képező Műemléki Felújítás elvégzéséhez szükséges kapacitással, jogosultsággal, szakmai tapasztalattal és ismeretekkel rendelkezik. A Vállalkozó kijelenti, hogy az építési munkaterületet, a helyszíni adottságokat és körülményeket megismerte, a munkák megvalósításához szükséges valamennyi, a teljes szerződéses árat és a teljesítési határidőt befolyásoló információval és dokumentációval rendelkezik, árajánlatát, azaz az árazott Költségvetését ezek figyelembe vételével készítette el. </w:t>
      </w:r>
    </w:p>
    <w:p w:rsidR="009B56DD" w:rsidRPr="00D47135" w:rsidRDefault="009B56DD" w:rsidP="00EC424B">
      <w:pPr>
        <w:widowControl w:val="0"/>
        <w:contextualSpacing/>
        <w:rPr>
          <w:rFonts w:ascii="Arial Narrow" w:hAnsi="Arial Narrow" w:cs="Arial"/>
          <w:sz w:val="24"/>
          <w:szCs w:val="24"/>
        </w:rPr>
      </w:pPr>
    </w:p>
    <w:p w:rsidR="009B56DD" w:rsidRPr="00D47135" w:rsidRDefault="009B56DD" w:rsidP="00E437CF">
      <w:pPr>
        <w:pStyle w:val="Listaszerbekezds"/>
        <w:widowControl w:val="0"/>
        <w:numPr>
          <w:ilvl w:val="1"/>
          <w:numId w:val="1"/>
        </w:numPr>
        <w:ind w:left="567" w:hanging="567"/>
        <w:contextualSpacing/>
        <w:rPr>
          <w:rFonts w:ascii="Arial Narrow" w:hAnsi="Arial Narrow" w:cs="Arial"/>
          <w:sz w:val="24"/>
          <w:szCs w:val="24"/>
        </w:rPr>
      </w:pPr>
      <w:r w:rsidRPr="00D47135">
        <w:rPr>
          <w:rFonts w:ascii="Arial Narrow" w:hAnsi="Arial Narrow" w:cs="Arial"/>
          <w:sz w:val="24"/>
          <w:szCs w:val="24"/>
        </w:rPr>
        <w:t>Vállalkozó kijelenti, hogy az építőipari kivitelezési tevékenység végzésére az épített környezet alakításától és védelméről szóló 1997. évi LXXVIII. törvény (a továbbiakban: „</w:t>
      </w:r>
      <w:proofErr w:type="spellStart"/>
      <w:r w:rsidRPr="00D47135">
        <w:rPr>
          <w:rFonts w:ascii="Arial Narrow" w:hAnsi="Arial Narrow" w:cs="Arial"/>
          <w:b/>
          <w:sz w:val="24"/>
          <w:szCs w:val="24"/>
        </w:rPr>
        <w:t>Étv</w:t>
      </w:r>
      <w:proofErr w:type="spellEnd"/>
      <w:r w:rsidRPr="00D47135">
        <w:rPr>
          <w:rFonts w:ascii="Arial Narrow" w:hAnsi="Arial Narrow" w:cs="Arial"/>
          <w:sz w:val="24"/>
          <w:szCs w:val="24"/>
        </w:rPr>
        <w:t>.”) valamint az építőipari kivitelezési tevékenységről szóló 191/2009. (IX.15.) Korm. rendelet (a továbbiakban: „</w:t>
      </w:r>
      <w:proofErr w:type="spellStart"/>
      <w:r w:rsidRPr="00D47135">
        <w:rPr>
          <w:rFonts w:ascii="Arial Narrow" w:hAnsi="Arial Narrow" w:cs="Arial"/>
          <w:b/>
          <w:sz w:val="24"/>
          <w:szCs w:val="24"/>
        </w:rPr>
        <w:t>Étvr</w:t>
      </w:r>
      <w:proofErr w:type="spellEnd"/>
      <w:r w:rsidRPr="00D47135">
        <w:rPr>
          <w:rFonts w:ascii="Arial Narrow" w:hAnsi="Arial Narrow" w:cs="Arial"/>
          <w:sz w:val="24"/>
          <w:szCs w:val="24"/>
        </w:rPr>
        <w:t xml:space="preserve">.”) szabályai szerint jogosult, ennek megfelelően </w:t>
      </w:r>
    </w:p>
    <w:p w:rsidR="009B56DD" w:rsidRPr="00D47135" w:rsidRDefault="009B56DD" w:rsidP="00E437CF">
      <w:pPr>
        <w:pStyle w:val="Listaszerbekezds"/>
        <w:ind w:left="567" w:hanging="567"/>
        <w:rPr>
          <w:rFonts w:ascii="Arial Narrow" w:hAnsi="Arial Narrow" w:cs="Arial"/>
          <w:sz w:val="24"/>
          <w:szCs w:val="24"/>
        </w:rPr>
      </w:pPr>
    </w:p>
    <w:p w:rsidR="009B56DD" w:rsidRPr="00D47135" w:rsidRDefault="009B56DD" w:rsidP="00BB5918">
      <w:pPr>
        <w:pStyle w:val="Listaszerbekezds"/>
        <w:widowControl w:val="0"/>
        <w:ind w:left="851" w:hanging="284"/>
        <w:contextualSpacing/>
        <w:rPr>
          <w:rFonts w:ascii="Arial Narrow" w:hAnsi="Arial Narrow" w:cs="Arial"/>
          <w:sz w:val="24"/>
          <w:szCs w:val="24"/>
        </w:rPr>
      </w:pPr>
      <w:r w:rsidRPr="00D47135">
        <w:rPr>
          <w:rFonts w:ascii="Arial Narrow" w:hAnsi="Arial Narrow" w:cs="Arial"/>
          <w:sz w:val="24"/>
          <w:szCs w:val="24"/>
        </w:rPr>
        <w:t>-</w:t>
      </w:r>
      <w:r w:rsidRPr="00D47135">
        <w:rPr>
          <w:rFonts w:ascii="Arial Narrow" w:hAnsi="Arial Narrow" w:cs="Arial"/>
          <w:sz w:val="24"/>
          <w:szCs w:val="24"/>
        </w:rPr>
        <w:tab/>
        <w:t>szerepel az építőipari kivitelezők nyilvántartásában, nyilvántartási száma</w:t>
      </w:r>
      <w:proofErr w:type="gramStart"/>
      <w:r w:rsidRPr="00D47135">
        <w:rPr>
          <w:rFonts w:ascii="Arial Narrow" w:hAnsi="Arial Narrow" w:cs="Arial"/>
          <w:sz w:val="24"/>
          <w:szCs w:val="24"/>
        </w:rPr>
        <w:t xml:space="preserve">: </w:t>
      </w:r>
      <w:r w:rsidRPr="00D47135">
        <w:rPr>
          <w:rFonts w:ascii="Arial Narrow" w:hAnsi="Arial Narrow" w:cs="Arial"/>
          <w:b/>
          <w:sz w:val="24"/>
          <w:szCs w:val="24"/>
        </w:rPr>
        <w:t>…</w:t>
      </w:r>
      <w:proofErr w:type="gramEnd"/>
      <w:r w:rsidRPr="00D47135">
        <w:rPr>
          <w:rFonts w:ascii="Arial Narrow" w:hAnsi="Arial Narrow" w:cs="Arial"/>
          <w:b/>
          <w:sz w:val="24"/>
          <w:szCs w:val="24"/>
        </w:rPr>
        <w:t>………………...</w:t>
      </w:r>
    </w:p>
    <w:p w:rsidR="009B56DD" w:rsidRPr="00D47135" w:rsidRDefault="009B56DD" w:rsidP="00BB5918">
      <w:pPr>
        <w:pStyle w:val="Listaszerbekezds"/>
        <w:widowControl w:val="0"/>
        <w:ind w:left="851" w:hanging="284"/>
        <w:contextualSpacing/>
        <w:rPr>
          <w:rFonts w:ascii="Arial Narrow" w:hAnsi="Arial Narrow" w:cs="Arial"/>
          <w:sz w:val="24"/>
          <w:szCs w:val="24"/>
        </w:rPr>
      </w:pPr>
      <w:r w:rsidRPr="00D47135">
        <w:rPr>
          <w:rFonts w:ascii="Arial Narrow" w:hAnsi="Arial Narrow" w:cs="Arial"/>
          <w:sz w:val="24"/>
          <w:szCs w:val="24"/>
        </w:rPr>
        <w:t>-</w:t>
      </w:r>
      <w:r w:rsidRPr="00D47135">
        <w:rPr>
          <w:rFonts w:ascii="Arial Narrow" w:hAnsi="Arial Narrow" w:cs="Arial"/>
          <w:sz w:val="24"/>
          <w:szCs w:val="24"/>
        </w:rPr>
        <w:tab/>
        <w:t xml:space="preserve">a vállalt kivitelezői tevékenység végzésében közvetlenül,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szerint részt vesz;</w:t>
      </w:r>
    </w:p>
    <w:p w:rsidR="009B56DD" w:rsidRPr="00D47135" w:rsidRDefault="009B56DD" w:rsidP="00A8169D">
      <w:pPr>
        <w:pStyle w:val="Listaszerbekezds"/>
        <w:widowControl w:val="0"/>
        <w:ind w:left="851" w:hanging="284"/>
        <w:contextualSpacing/>
        <w:rPr>
          <w:rFonts w:ascii="Arial Narrow" w:hAnsi="Arial Narrow" w:cs="Arial"/>
          <w:sz w:val="24"/>
          <w:szCs w:val="24"/>
        </w:rPr>
      </w:pPr>
      <w:r w:rsidRPr="00D47135">
        <w:rPr>
          <w:rFonts w:ascii="Arial Narrow" w:hAnsi="Arial Narrow" w:cs="Arial"/>
          <w:sz w:val="24"/>
          <w:szCs w:val="24"/>
        </w:rPr>
        <w:t>-</w:t>
      </w:r>
      <w:r w:rsidRPr="00D47135">
        <w:rPr>
          <w:rFonts w:ascii="Arial Narrow" w:hAnsi="Arial Narrow" w:cs="Arial"/>
          <w:sz w:val="24"/>
          <w:szCs w:val="24"/>
        </w:rPr>
        <w:tab/>
        <w:t xml:space="preserve">a kivitelezési szerződés teljesítése során mindvégig folyamatosan biztosítja a megfelelő szakértelemmel, végzettséggel, jogosultságokkal rendelkező szakembereket. Ez alapján </w:t>
      </w:r>
      <w:r w:rsidRPr="00D47135">
        <w:rPr>
          <w:rFonts w:ascii="Arial Narrow" w:hAnsi="Arial Narrow" w:cs="Arial"/>
          <w:sz w:val="24"/>
          <w:szCs w:val="24"/>
        </w:rPr>
        <w:lastRenderedPageBreak/>
        <w:t xml:space="preserve">Vállalkozó alkalmazásában áll – munkaviszonyban, vagy munkavégzésre irányuló egyéb jogviszonyban – legalább </w:t>
      </w:r>
      <w:r w:rsidR="005B55C7" w:rsidRPr="00D47135">
        <w:rPr>
          <w:rFonts w:ascii="Arial Narrow" w:hAnsi="Arial Narrow" w:cs="Arial"/>
          <w:sz w:val="24"/>
          <w:szCs w:val="24"/>
        </w:rPr>
        <w:t>1-1 fő,</w:t>
      </w:r>
      <w:r w:rsidRPr="00D47135">
        <w:rPr>
          <w:rFonts w:ascii="Arial Narrow" w:hAnsi="Arial Narrow"/>
          <w:sz w:val="24"/>
          <w:szCs w:val="24"/>
        </w:rPr>
        <w:t xml:space="preserve"> a 266/2013. (VII.11.) Kormányrendelet 1. melléklet szerinti MV-É-M</w:t>
      </w:r>
      <w:r w:rsidR="000545D8" w:rsidRPr="00D47135">
        <w:rPr>
          <w:rFonts w:ascii="Arial Narrow" w:hAnsi="Arial Narrow"/>
          <w:sz w:val="24"/>
          <w:szCs w:val="24"/>
        </w:rPr>
        <w:t>, MV-ÉG és MV-ÉV</w:t>
      </w:r>
      <w:r w:rsidRPr="00D47135">
        <w:rPr>
          <w:rFonts w:ascii="Arial Narrow" w:hAnsi="Arial Narrow"/>
          <w:sz w:val="24"/>
          <w:szCs w:val="24"/>
        </w:rPr>
        <w:t xml:space="preserve"> műszaki vezetői jogosultsággal </w:t>
      </w:r>
      <w:r w:rsidR="000545D8" w:rsidRPr="00D47135">
        <w:rPr>
          <w:rFonts w:ascii="Arial Narrow" w:hAnsi="Arial Narrow"/>
          <w:sz w:val="24"/>
          <w:szCs w:val="24"/>
        </w:rPr>
        <w:t>rendelkező</w:t>
      </w:r>
      <w:r w:rsidR="00C572C7">
        <w:rPr>
          <w:rFonts w:ascii="Arial Narrow" w:hAnsi="Arial Narrow"/>
          <w:sz w:val="24"/>
          <w:szCs w:val="24"/>
        </w:rPr>
        <w:t xml:space="preserve">, </w:t>
      </w:r>
      <w:r w:rsidRPr="00260DD9">
        <w:rPr>
          <w:rFonts w:ascii="Arial Narrow" w:hAnsi="Arial Narrow"/>
          <w:sz w:val="24"/>
          <w:szCs w:val="24"/>
          <w:highlight w:val="yellow"/>
        </w:rPr>
        <w:t xml:space="preserve">a </w:t>
      </w:r>
      <w:r w:rsidRPr="00260DD9">
        <w:rPr>
          <w:rFonts w:ascii="Arial Narrow" w:hAnsi="Arial Narrow" w:cs="Arial"/>
          <w:sz w:val="24"/>
          <w:szCs w:val="24"/>
          <w:highlight w:val="yellow"/>
        </w:rPr>
        <w:t xml:space="preserve">felelős műszaki vezetői névjegyzékben </w:t>
      </w:r>
      <w:r w:rsidR="00C572C7" w:rsidRPr="00260DD9">
        <w:rPr>
          <w:rFonts w:ascii="Arial Narrow" w:hAnsi="Arial Narrow" w:cs="Arial"/>
          <w:sz w:val="24"/>
          <w:szCs w:val="24"/>
          <w:highlight w:val="yellow"/>
        </w:rPr>
        <w:t xml:space="preserve">szereplő </w:t>
      </w:r>
      <w:r w:rsidR="00C572C7" w:rsidRPr="00260DD9">
        <w:rPr>
          <w:rFonts w:ascii="Arial Narrow" w:hAnsi="Arial Narrow"/>
          <w:sz w:val="24"/>
          <w:szCs w:val="24"/>
          <w:highlight w:val="yellow"/>
        </w:rPr>
        <w:t xml:space="preserve">szakember </w:t>
      </w:r>
      <w:r w:rsidRPr="00260DD9">
        <w:rPr>
          <w:rFonts w:ascii="Arial Narrow" w:hAnsi="Arial Narrow" w:cs="Arial"/>
          <w:sz w:val="24"/>
          <w:szCs w:val="24"/>
          <w:highlight w:val="yellow"/>
        </w:rPr>
        <w:t>(</w:t>
      </w:r>
      <w:r w:rsidRPr="00260DD9">
        <w:rPr>
          <w:rFonts w:ascii="Arial Narrow" w:hAnsi="Arial Narrow"/>
          <w:sz w:val="24"/>
          <w:szCs w:val="24"/>
          <w:highlight w:val="yellow"/>
        </w:rPr>
        <w:t>a továbbiakban: „</w:t>
      </w:r>
      <w:r w:rsidRPr="00260DD9">
        <w:rPr>
          <w:rFonts w:ascii="Arial Narrow" w:hAnsi="Arial Narrow" w:cs="Arial"/>
          <w:b/>
          <w:sz w:val="24"/>
          <w:szCs w:val="24"/>
          <w:highlight w:val="yellow"/>
        </w:rPr>
        <w:t>Felelős Műszaki Vezető</w:t>
      </w:r>
      <w:r w:rsidRPr="00260DD9">
        <w:rPr>
          <w:rFonts w:ascii="Arial Narrow" w:hAnsi="Arial Narrow" w:cs="Arial"/>
          <w:sz w:val="24"/>
          <w:szCs w:val="24"/>
          <w:highlight w:val="yellow"/>
        </w:rPr>
        <w:t>”)</w:t>
      </w:r>
      <w:r w:rsidR="00C572C7" w:rsidRPr="00260DD9">
        <w:rPr>
          <w:rFonts w:ascii="Arial Narrow" w:hAnsi="Arial Narrow" w:cs="Arial"/>
          <w:sz w:val="24"/>
          <w:szCs w:val="24"/>
          <w:highlight w:val="yellow"/>
        </w:rPr>
        <w:t xml:space="preserve">; továbbá legalább 1 fő, a 439/2013. (XI. 20.) Korm. rendelet előírásainak megfelelő végzettségű </w:t>
      </w:r>
      <w:r w:rsidR="00014BE8" w:rsidRPr="00260DD9">
        <w:rPr>
          <w:rFonts w:ascii="Arial Narrow" w:hAnsi="Arial Narrow" w:cs="Arial"/>
          <w:sz w:val="24"/>
          <w:szCs w:val="24"/>
          <w:highlight w:val="yellow"/>
        </w:rPr>
        <w:t xml:space="preserve">műemléki szakrestaurátor, aki </w:t>
      </w:r>
      <w:r w:rsidR="00C572C7" w:rsidRPr="00260DD9">
        <w:rPr>
          <w:rFonts w:ascii="Arial Narrow" w:hAnsi="Arial Narrow" w:cs="Arial"/>
          <w:sz w:val="24"/>
          <w:szCs w:val="24"/>
          <w:highlight w:val="yellow"/>
        </w:rPr>
        <w:t>a szerződés teljesítése során farestaurátor</w:t>
      </w:r>
      <w:r w:rsidR="00014BE8" w:rsidRPr="00260DD9">
        <w:rPr>
          <w:rFonts w:ascii="Arial Narrow" w:hAnsi="Arial Narrow" w:cs="Arial"/>
          <w:sz w:val="24"/>
          <w:szCs w:val="24"/>
          <w:highlight w:val="yellow"/>
        </w:rPr>
        <w:t>ként fog közreműködni.</w:t>
      </w:r>
      <w:r w:rsidR="00014BE8">
        <w:rPr>
          <w:rFonts w:ascii="Arial Narrow" w:hAnsi="Arial Narrow" w:cs="Arial"/>
          <w:sz w:val="24"/>
          <w:szCs w:val="24"/>
        </w:rPr>
        <w:t xml:space="preserve"> </w:t>
      </w:r>
    </w:p>
    <w:p w:rsidR="009B56DD" w:rsidRPr="00D47135" w:rsidRDefault="009B56DD" w:rsidP="00A8169D">
      <w:pPr>
        <w:pStyle w:val="Listaszerbekezds"/>
        <w:widowControl w:val="0"/>
        <w:ind w:left="0"/>
        <w:contextualSpacing/>
        <w:rPr>
          <w:rFonts w:ascii="Arial Narrow" w:hAnsi="Arial Narrow" w:cs="Arial"/>
          <w:sz w:val="24"/>
          <w:szCs w:val="24"/>
        </w:rPr>
      </w:pPr>
    </w:p>
    <w:p w:rsidR="009B56DD" w:rsidRPr="00D47135" w:rsidRDefault="009B56DD" w:rsidP="00A8169D">
      <w:pPr>
        <w:pStyle w:val="Listaszerbekezds"/>
        <w:widowControl w:val="0"/>
        <w:numPr>
          <w:ilvl w:val="1"/>
          <w:numId w:val="1"/>
        </w:numPr>
        <w:ind w:left="540" w:hanging="540"/>
        <w:contextualSpacing/>
        <w:rPr>
          <w:rFonts w:ascii="Arial Narrow" w:hAnsi="Arial Narrow" w:cs="Arial"/>
          <w:sz w:val="24"/>
          <w:szCs w:val="24"/>
        </w:rPr>
      </w:pPr>
      <w:r w:rsidRPr="00D47135">
        <w:rPr>
          <w:rFonts w:ascii="Arial Narrow" w:hAnsi="Arial Narrow" w:cs="Arial"/>
          <w:sz w:val="24"/>
          <w:szCs w:val="24"/>
        </w:rPr>
        <w:t xml:space="preserve">Felek rögzítik, hogy a kivitelezési munkákra az </w:t>
      </w:r>
      <w:proofErr w:type="spellStart"/>
      <w:r w:rsidRPr="00D47135">
        <w:rPr>
          <w:rFonts w:ascii="Arial Narrow" w:hAnsi="Arial Narrow" w:cs="Arial"/>
          <w:sz w:val="24"/>
          <w:szCs w:val="24"/>
        </w:rPr>
        <w:t>Étvr</w:t>
      </w:r>
      <w:proofErr w:type="spellEnd"/>
      <w:proofErr w:type="gramStart"/>
      <w:r w:rsidRPr="00D47135">
        <w:rPr>
          <w:rFonts w:ascii="Arial Narrow" w:hAnsi="Arial Narrow" w:cs="Arial"/>
          <w:sz w:val="24"/>
          <w:szCs w:val="24"/>
        </w:rPr>
        <w:t>.,</w:t>
      </w:r>
      <w:proofErr w:type="gramEnd"/>
      <w:r w:rsidRPr="00D47135">
        <w:rPr>
          <w:rFonts w:ascii="Arial Narrow" w:hAnsi="Arial Narrow" w:cs="Arial"/>
          <w:sz w:val="24"/>
          <w:szCs w:val="24"/>
        </w:rPr>
        <w:t xml:space="preserve"> valamint az általános forgalmi adóról szóló 2007. évi CXXVII. (a továbbiakban: ÁFA törvény) </w:t>
      </w:r>
      <w:proofErr w:type="spellStart"/>
      <w:r w:rsidRPr="00D47135">
        <w:rPr>
          <w:rFonts w:ascii="Arial Narrow" w:hAnsi="Arial Narrow" w:cs="Arial"/>
          <w:sz w:val="24"/>
          <w:szCs w:val="24"/>
        </w:rPr>
        <w:t>törvény</w:t>
      </w:r>
      <w:proofErr w:type="spellEnd"/>
      <w:r w:rsidRPr="00D47135">
        <w:rPr>
          <w:rFonts w:ascii="Arial Narrow" w:hAnsi="Arial Narrow" w:cs="Arial"/>
          <w:sz w:val="24"/>
          <w:szCs w:val="24"/>
        </w:rPr>
        <w:t xml:space="preserve"> 142.§</w:t>
      </w:r>
      <w:proofErr w:type="spellStart"/>
      <w:r w:rsidRPr="00D47135">
        <w:rPr>
          <w:rFonts w:ascii="Arial Narrow" w:hAnsi="Arial Narrow" w:cs="Arial"/>
          <w:sz w:val="24"/>
          <w:szCs w:val="24"/>
        </w:rPr>
        <w:t>-ának</w:t>
      </w:r>
      <w:proofErr w:type="spellEnd"/>
      <w:r w:rsidRPr="00D47135">
        <w:rPr>
          <w:rFonts w:ascii="Arial Narrow" w:hAnsi="Arial Narrow" w:cs="Arial"/>
          <w:sz w:val="24"/>
          <w:szCs w:val="24"/>
        </w:rPr>
        <w:t xml:space="preserve"> szabályait kell alkalmazni.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és jelen Szerződés 1.1. pontja alapján a jelen Szerződésben foglaltak teljesítése során felek elektronikus építési naplót, vezetnek (továbbiakban: e-építési napló), melyet a munkaterület átadásakor a Vállalkozónak kell megnyitni és a kivitelezési tevékenység befejezésekor (az építési munkaterületről levonulás időpontjának rögzítésével) le kell zárni.</w:t>
      </w:r>
    </w:p>
    <w:p w:rsidR="009B56DD" w:rsidRPr="00D47135" w:rsidRDefault="009B56DD" w:rsidP="00980DDD">
      <w:pPr>
        <w:widowControl w:val="0"/>
        <w:contextualSpacing/>
        <w:rPr>
          <w:rFonts w:ascii="Arial Narrow" w:hAnsi="Arial Narrow" w:cs="Arial"/>
          <w:sz w:val="24"/>
          <w:szCs w:val="24"/>
        </w:rPr>
      </w:pPr>
    </w:p>
    <w:p w:rsidR="009B56DD" w:rsidRPr="00D47135" w:rsidRDefault="009B56DD" w:rsidP="00980DDD">
      <w:pPr>
        <w:pStyle w:val="Listaszerbekezds"/>
        <w:widowControl w:val="0"/>
        <w:numPr>
          <w:ilvl w:val="1"/>
          <w:numId w:val="1"/>
        </w:numPr>
        <w:ind w:left="567" w:hanging="567"/>
        <w:contextualSpacing/>
        <w:rPr>
          <w:rFonts w:ascii="Arial Narrow" w:hAnsi="Arial Narrow" w:cs="Arial"/>
          <w:sz w:val="24"/>
          <w:szCs w:val="24"/>
        </w:rPr>
      </w:pPr>
      <w:r w:rsidRPr="00D47135">
        <w:rPr>
          <w:rFonts w:ascii="Arial Narrow" w:hAnsi="Arial Narrow" w:cs="Arial"/>
          <w:sz w:val="24"/>
          <w:szCs w:val="24"/>
        </w:rPr>
        <w:t>Szerződő felek már ehelyütt rögzítik, hogy Építtetőnek kiemelten fontos érdeke fűződik szerződés tárgyát képező munkák teljes körű elvégzéséhez az 5.1. pontban meghatározott határidőre történő végteljesítéshez, ezért jelen szerződés rendelkezéseit ennek figyelembevételével állapították meg. Vállalkozó a fentieket tudomásul vette, egyúttal kijelenti, hogy a határidőben történő teljesítésre képes, elmulasztásának jelen szerződésben meghatározott, illetve jogszabályon alapuló jogkövetkezményeit pedig kifejezetten vállalja.</w:t>
      </w:r>
    </w:p>
    <w:p w:rsidR="009B56DD" w:rsidRPr="00D47135" w:rsidRDefault="009B56DD" w:rsidP="00980DDD">
      <w:pPr>
        <w:rPr>
          <w:rFonts w:ascii="Arial Narrow" w:hAnsi="Arial Narrow" w:cs="Arial"/>
          <w:sz w:val="24"/>
          <w:szCs w:val="24"/>
        </w:rPr>
      </w:pPr>
    </w:p>
    <w:p w:rsidR="009B56DD" w:rsidRPr="00D47135" w:rsidRDefault="009B56DD" w:rsidP="00980DDD">
      <w:pPr>
        <w:pStyle w:val="Listaszerbekezds"/>
        <w:widowControl w:val="0"/>
        <w:numPr>
          <w:ilvl w:val="1"/>
          <w:numId w:val="1"/>
        </w:numPr>
        <w:ind w:left="567" w:hanging="567"/>
        <w:contextualSpacing/>
        <w:rPr>
          <w:rFonts w:ascii="Arial Narrow" w:hAnsi="Arial Narrow"/>
          <w:sz w:val="24"/>
          <w:szCs w:val="24"/>
        </w:rPr>
      </w:pPr>
      <w:r w:rsidRPr="00D47135">
        <w:rPr>
          <w:rFonts w:ascii="Arial Narrow" w:hAnsi="Arial Narrow"/>
          <w:sz w:val="24"/>
          <w:szCs w:val="24"/>
        </w:rPr>
        <w:t>A Vállalkozó tudomásul veszi, hogy az Építtető ISO 50001:2011 szabvány szerinti energiairányítási rendszer működtet. Vállalkozó vállalja, hogy a Szerződés tárgyát képező tevékenység ellátása során az energiahatékonysági és energiatudatossági szempontokat minden esetben figyelembe veszi.</w:t>
      </w:r>
    </w:p>
    <w:p w:rsidR="009B56DD" w:rsidRPr="00D47135" w:rsidRDefault="009B56DD" w:rsidP="006841C9">
      <w:pPr>
        <w:widowControl w:val="0"/>
        <w:contextualSpacing/>
        <w:rPr>
          <w:rFonts w:ascii="Arial Narrow" w:hAnsi="Arial Narrow" w:cs="Arial"/>
          <w:sz w:val="24"/>
          <w:szCs w:val="24"/>
        </w:rPr>
      </w:pPr>
    </w:p>
    <w:p w:rsidR="009B56DD" w:rsidRPr="00D47135" w:rsidRDefault="009B56DD" w:rsidP="006841C9">
      <w:pPr>
        <w:pStyle w:val="Listaszerbekezds"/>
        <w:widowControl w:val="0"/>
        <w:numPr>
          <w:ilvl w:val="0"/>
          <w:numId w:val="1"/>
        </w:numPr>
        <w:ind w:left="567" w:hanging="567"/>
        <w:contextualSpacing/>
        <w:rPr>
          <w:rFonts w:ascii="Arial Narrow" w:hAnsi="Arial Narrow" w:cs="Arial"/>
          <w:b/>
          <w:sz w:val="24"/>
          <w:szCs w:val="24"/>
        </w:rPr>
      </w:pPr>
      <w:r w:rsidRPr="00D47135">
        <w:rPr>
          <w:rFonts w:ascii="Arial Narrow" w:hAnsi="Arial Narrow" w:cs="Arial"/>
          <w:b/>
          <w:sz w:val="24"/>
          <w:szCs w:val="24"/>
        </w:rPr>
        <w:t>Vállalkozói díj</w:t>
      </w:r>
    </w:p>
    <w:p w:rsidR="009B56DD" w:rsidRPr="00D47135" w:rsidRDefault="009B56DD" w:rsidP="002F4A88">
      <w:pPr>
        <w:widowControl w:val="0"/>
        <w:jc w:val="both"/>
        <w:rPr>
          <w:rFonts w:ascii="Arial Narrow" w:hAnsi="Arial Narrow" w:cs="Arial"/>
          <w:sz w:val="24"/>
          <w:szCs w:val="24"/>
        </w:rPr>
      </w:pPr>
    </w:p>
    <w:p w:rsidR="009B56DD" w:rsidRPr="00D47135" w:rsidRDefault="009B56DD" w:rsidP="002F4A88">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 xml:space="preserve">Jelen Szerződésben, illetve a </w:t>
      </w:r>
      <w:proofErr w:type="gramStart"/>
      <w:r w:rsidRPr="00D47135">
        <w:rPr>
          <w:rFonts w:ascii="Arial Narrow" w:hAnsi="Arial Narrow" w:cs="Arial"/>
          <w:sz w:val="24"/>
          <w:szCs w:val="24"/>
        </w:rPr>
        <w:t>Szerződés ….</w:t>
      </w:r>
      <w:proofErr w:type="gramEnd"/>
      <w:r w:rsidRPr="00D47135">
        <w:rPr>
          <w:rFonts w:ascii="Arial Narrow" w:hAnsi="Arial Narrow" w:cs="Arial"/>
          <w:sz w:val="24"/>
          <w:szCs w:val="24"/>
        </w:rPr>
        <w:t xml:space="preserve"> számú mellékletét képező Kiviteli Tervdokumentációban, Költségvetésben és „Teljesítési és Pénzügyi Ütemterv” megjelölésű dokumentumban rögzített munkák és feladatok teljes és szerződésszerű elvégzésének vállalkozói díja (a továbbiakban: </w:t>
      </w:r>
      <w:r w:rsidRPr="00D47135">
        <w:rPr>
          <w:rFonts w:ascii="Arial Narrow" w:hAnsi="Arial Narrow" w:cs="Arial"/>
          <w:b/>
          <w:sz w:val="24"/>
          <w:szCs w:val="24"/>
        </w:rPr>
        <w:t>Vállalkozói díj</w:t>
      </w:r>
      <w:r w:rsidRPr="00D47135">
        <w:rPr>
          <w:rFonts w:ascii="Arial Narrow" w:hAnsi="Arial Narrow" w:cs="Arial"/>
          <w:sz w:val="24"/>
          <w:szCs w:val="24"/>
        </w:rPr>
        <w:t>”) mindösszesen:</w:t>
      </w:r>
    </w:p>
    <w:p w:rsidR="009B56DD" w:rsidRPr="00D47135" w:rsidRDefault="009B56DD" w:rsidP="002F4A88">
      <w:pPr>
        <w:jc w:val="both"/>
        <w:rPr>
          <w:rFonts w:ascii="Arial Narrow" w:hAnsi="Arial Narrow" w:cs="Arial"/>
          <w:sz w:val="24"/>
          <w:szCs w:val="24"/>
        </w:rPr>
      </w:pPr>
    </w:p>
    <w:p w:rsidR="009B56DD" w:rsidRPr="00D47135" w:rsidRDefault="009B56DD" w:rsidP="002F4A88">
      <w:pPr>
        <w:pStyle w:val="Listaszerbekezds"/>
        <w:tabs>
          <w:tab w:val="left" w:pos="1134"/>
          <w:tab w:val="left" w:pos="3960"/>
          <w:tab w:val="right" w:leader="dot" w:pos="7380"/>
          <w:tab w:val="right" w:pos="8100"/>
        </w:tabs>
        <w:ind w:left="567"/>
        <w:rPr>
          <w:rFonts w:ascii="Arial Narrow" w:hAnsi="Arial Narrow" w:cs="Arial"/>
          <w:b/>
          <w:sz w:val="24"/>
          <w:szCs w:val="24"/>
        </w:rPr>
      </w:pPr>
      <w:r w:rsidRPr="00D47135">
        <w:rPr>
          <w:rFonts w:ascii="Arial Narrow" w:hAnsi="Arial Narrow" w:cs="Arial"/>
          <w:b/>
          <w:sz w:val="24"/>
          <w:szCs w:val="24"/>
        </w:rPr>
        <w:t xml:space="preserve">……………………….…….. + ÁFA, </w:t>
      </w:r>
      <w:proofErr w:type="gramStart"/>
      <w:r w:rsidRPr="00D47135">
        <w:rPr>
          <w:rFonts w:ascii="Arial Narrow" w:hAnsi="Arial Narrow" w:cs="Arial"/>
          <w:b/>
          <w:sz w:val="24"/>
          <w:szCs w:val="24"/>
        </w:rPr>
        <w:t>azaz …</w:t>
      </w:r>
      <w:proofErr w:type="gramEnd"/>
      <w:r w:rsidRPr="00D47135">
        <w:rPr>
          <w:rFonts w:ascii="Arial Narrow" w:hAnsi="Arial Narrow" w:cs="Arial"/>
          <w:b/>
          <w:sz w:val="24"/>
          <w:szCs w:val="24"/>
        </w:rPr>
        <w:t>……………………….…………. Ft + ÁFA.</w:t>
      </w:r>
    </w:p>
    <w:p w:rsidR="009B56DD" w:rsidRPr="00D47135" w:rsidRDefault="009B56DD" w:rsidP="002F4A88">
      <w:pPr>
        <w:tabs>
          <w:tab w:val="left" w:pos="1134"/>
          <w:tab w:val="left" w:pos="3960"/>
          <w:tab w:val="right" w:leader="dot" w:pos="7380"/>
          <w:tab w:val="right" w:pos="8100"/>
        </w:tabs>
        <w:jc w:val="both"/>
        <w:rPr>
          <w:rFonts w:ascii="Arial Narrow" w:hAnsi="Arial Narrow" w:cs="Arial"/>
          <w:b/>
          <w:sz w:val="24"/>
          <w:szCs w:val="24"/>
        </w:rPr>
      </w:pPr>
    </w:p>
    <w:p w:rsidR="009B56DD" w:rsidRPr="00D47135" w:rsidRDefault="009B56DD" w:rsidP="002F4A88">
      <w:pPr>
        <w:tabs>
          <w:tab w:val="left" w:pos="1134"/>
          <w:tab w:val="left" w:pos="3960"/>
          <w:tab w:val="right" w:leader="dot" w:pos="7380"/>
          <w:tab w:val="right" w:pos="8100"/>
        </w:tabs>
        <w:ind w:left="567"/>
        <w:jc w:val="both"/>
        <w:rPr>
          <w:rFonts w:ascii="Arial Narrow" w:hAnsi="Arial Narrow" w:cs="Arial"/>
          <w:sz w:val="24"/>
          <w:szCs w:val="24"/>
        </w:rPr>
      </w:pPr>
      <w:r w:rsidRPr="00D47135">
        <w:rPr>
          <w:rFonts w:ascii="Arial Narrow" w:hAnsi="Arial Narrow" w:cs="Arial"/>
          <w:sz w:val="24"/>
          <w:szCs w:val="24"/>
        </w:rPr>
        <w:t xml:space="preserve">A tárgyi építési munkálatok az ÁFA törvény szerint a </w:t>
      </w:r>
      <w:r w:rsidRPr="00D47135">
        <w:rPr>
          <w:rFonts w:ascii="Arial Narrow" w:hAnsi="Arial Narrow" w:cs="Arial"/>
          <w:b/>
          <w:sz w:val="24"/>
          <w:szCs w:val="24"/>
        </w:rPr>
        <w:t>fordított adózás</w:t>
      </w:r>
      <w:r w:rsidRPr="00D47135">
        <w:rPr>
          <w:rFonts w:ascii="Arial Narrow" w:hAnsi="Arial Narrow" w:cs="Arial"/>
          <w:sz w:val="24"/>
          <w:szCs w:val="24"/>
        </w:rPr>
        <w:t xml:space="preserve"> körébe tartoznak. </w:t>
      </w:r>
    </w:p>
    <w:p w:rsidR="009B56DD" w:rsidRPr="00D47135" w:rsidRDefault="009B56DD" w:rsidP="00895DB7">
      <w:pPr>
        <w:widowControl w:val="0"/>
        <w:rPr>
          <w:rFonts w:ascii="Arial Narrow" w:hAnsi="Arial Narrow" w:cs="Arial"/>
          <w:sz w:val="24"/>
          <w:szCs w:val="24"/>
        </w:rPr>
      </w:pPr>
    </w:p>
    <w:p w:rsidR="009B56DD" w:rsidRPr="00D47135" w:rsidRDefault="009B56DD" w:rsidP="009B7E4B">
      <w:pPr>
        <w:pStyle w:val="Listaszerbekezds"/>
        <w:widowControl w:val="0"/>
        <w:numPr>
          <w:ilvl w:val="1"/>
          <w:numId w:val="0"/>
        </w:numPr>
        <w:ind w:left="540" w:hanging="540"/>
        <w:rPr>
          <w:rFonts w:ascii="Arial Narrow" w:hAnsi="Arial Narrow" w:cs="Arial"/>
          <w:sz w:val="24"/>
          <w:szCs w:val="24"/>
        </w:rPr>
      </w:pPr>
      <w:r w:rsidRPr="00D47135">
        <w:rPr>
          <w:rFonts w:ascii="Arial Narrow" w:hAnsi="Arial Narrow" w:cs="Arial"/>
          <w:color w:val="000000"/>
          <w:sz w:val="24"/>
          <w:szCs w:val="24"/>
        </w:rPr>
        <w:t>2.2</w:t>
      </w:r>
      <w:r w:rsidRPr="00D47135">
        <w:rPr>
          <w:rFonts w:ascii="Arial Narrow" w:hAnsi="Arial Narrow" w:cs="Arial"/>
          <w:color w:val="000000"/>
          <w:sz w:val="24"/>
          <w:szCs w:val="24"/>
        </w:rPr>
        <w:tab/>
        <w:t xml:space="preserve">A Vállalkozói Díj a kivitelezés </w:t>
      </w:r>
      <w:r w:rsidRPr="00D47135">
        <w:rPr>
          <w:rFonts w:ascii="Arial Narrow" w:hAnsi="Arial Narrow" w:cs="Arial"/>
          <w:sz w:val="24"/>
          <w:szCs w:val="24"/>
        </w:rPr>
        <w:t>befejezésének határidejére prognosztizált átalánydíj, amely Vállalkozó ajánlata szerinti, az Építtető által elvárt teljes műszaki tartalom megvalósítását biztosító átalányáron került meghatározásra, és tartalmaz a jelen Szerződés szerződésszerű teljesítéséhez szükséges valamennyi anyag- és munkadíjat, a Vállalkozónál felmerülő minden költséget és kiadást, függetlenül attól, hogy az a tételes Költségvetésben szerepel-e. A Vállalkozói Díj tartalmazza minden költségtényező ellenértékét, amelyet a Vállalkozó az Építtetővel szemben érvényesíteni kíván, és amelyek összességükben fedezetet nyújtanak a Szerződés, illetve a Költségvetésben és Teljesítési és Pénzügyi Ütemtervben szereplő munkák első osztályú, teljes körű megvalósítására, és a Tervdokumentációban foglalt feladatok járulékos költségeire is. Minden olyan munkafolyamat melyet a teljes ajánlatkérési dokumentáció tartalmaz, továbbá az ajánlat megnevez része az átalányárnak.</w:t>
      </w:r>
    </w:p>
    <w:p w:rsidR="009B56DD" w:rsidRPr="00D47135" w:rsidRDefault="009B56DD" w:rsidP="00ED1429">
      <w:pPr>
        <w:widowControl w:val="0"/>
        <w:rPr>
          <w:rFonts w:ascii="Arial Narrow" w:hAnsi="Arial Narrow" w:cs="Arial"/>
          <w:sz w:val="24"/>
          <w:szCs w:val="24"/>
        </w:rPr>
      </w:pPr>
    </w:p>
    <w:p w:rsidR="009B56DD" w:rsidRPr="00D47135" w:rsidRDefault="009B56DD" w:rsidP="009B7E4B">
      <w:pPr>
        <w:pStyle w:val="Listaszerbekezds"/>
        <w:widowControl w:val="0"/>
        <w:numPr>
          <w:ilvl w:val="1"/>
          <w:numId w:val="43"/>
        </w:numPr>
        <w:tabs>
          <w:tab w:val="clear" w:pos="360"/>
          <w:tab w:val="num" w:pos="540"/>
        </w:tabs>
        <w:ind w:left="540" w:hanging="540"/>
        <w:rPr>
          <w:rFonts w:ascii="Arial Narrow" w:hAnsi="Arial Narrow" w:cs="Arial"/>
          <w:sz w:val="24"/>
          <w:szCs w:val="24"/>
        </w:rPr>
      </w:pPr>
      <w:r w:rsidRPr="00D47135">
        <w:rPr>
          <w:rFonts w:ascii="Arial Narrow" w:hAnsi="Arial Narrow" w:cs="Arial"/>
          <w:sz w:val="24"/>
          <w:szCs w:val="24"/>
        </w:rPr>
        <w:t xml:space="preserve">A Vállalkozói Díj átalánydíj jellegére tekintettel ezen a díjon felül többletmunka (a továbbiakban: </w:t>
      </w:r>
      <w:r w:rsidRPr="00D47135">
        <w:rPr>
          <w:rFonts w:ascii="Arial Narrow" w:hAnsi="Arial Narrow" w:cs="Arial"/>
          <w:sz w:val="24"/>
          <w:szCs w:val="24"/>
        </w:rPr>
        <w:lastRenderedPageBreak/>
        <w:t>„</w:t>
      </w:r>
      <w:r w:rsidRPr="00D47135">
        <w:rPr>
          <w:rFonts w:ascii="Arial Narrow" w:hAnsi="Arial Narrow" w:cs="Arial"/>
          <w:b/>
          <w:sz w:val="24"/>
          <w:szCs w:val="24"/>
        </w:rPr>
        <w:t>Többletmunka</w:t>
      </w:r>
      <w:r w:rsidRPr="00D47135">
        <w:rPr>
          <w:rFonts w:ascii="Arial Narrow" w:hAnsi="Arial Narrow" w:cs="Arial"/>
          <w:sz w:val="24"/>
          <w:szCs w:val="24"/>
        </w:rPr>
        <w:t xml:space="preserve">”) </w:t>
      </w:r>
      <w:r w:rsidR="000F22D7" w:rsidRPr="00D47135">
        <w:rPr>
          <w:rFonts w:ascii="Arial Narrow" w:hAnsi="Arial Narrow" w:cs="Arial"/>
          <w:sz w:val="24"/>
          <w:szCs w:val="24"/>
        </w:rPr>
        <w:t>nem számolható el</w:t>
      </w:r>
      <w:r w:rsidRPr="00D47135">
        <w:rPr>
          <w:rFonts w:ascii="Arial Narrow" w:hAnsi="Arial Narrow" w:cs="Arial"/>
          <w:sz w:val="24"/>
          <w:szCs w:val="24"/>
        </w:rPr>
        <w:t>, pótmunka (a továbbiakban: „</w:t>
      </w:r>
      <w:r w:rsidRPr="00D47135">
        <w:rPr>
          <w:rFonts w:ascii="Arial Narrow" w:hAnsi="Arial Narrow" w:cs="Arial"/>
          <w:b/>
          <w:sz w:val="24"/>
          <w:szCs w:val="24"/>
        </w:rPr>
        <w:t>Pótmunka</w:t>
      </w:r>
      <w:r w:rsidRPr="00D47135">
        <w:rPr>
          <w:rFonts w:ascii="Arial Narrow" w:hAnsi="Arial Narrow" w:cs="Arial"/>
          <w:sz w:val="24"/>
          <w:szCs w:val="24"/>
        </w:rPr>
        <w:t xml:space="preserve">”) </w:t>
      </w:r>
      <w:r w:rsidR="000F22D7" w:rsidRPr="00D47135">
        <w:rPr>
          <w:rFonts w:ascii="Arial Narrow" w:hAnsi="Arial Narrow" w:cs="Arial"/>
          <w:sz w:val="24"/>
          <w:szCs w:val="24"/>
        </w:rPr>
        <w:t xml:space="preserve">pedig </w:t>
      </w:r>
      <w:r w:rsidRPr="00D47135">
        <w:rPr>
          <w:rFonts w:ascii="Arial Narrow" w:hAnsi="Arial Narrow" w:cs="Arial"/>
          <w:sz w:val="24"/>
          <w:szCs w:val="24"/>
        </w:rPr>
        <w:t xml:space="preserve">a </w:t>
      </w:r>
      <w:r w:rsidR="000F22D7" w:rsidRPr="00D47135">
        <w:rPr>
          <w:rFonts w:ascii="Arial Narrow" w:hAnsi="Arial Narrow" w:cs="Arial"/>
          <w:sz w:val="24"/>
          <w:szCs w:val="24"/>
        </w:rPr>
        <w:t xml:space="preserve">tartalékkeret terhére </w:t>
      </w:r>
      <w:r w:rsidRPr="00D47135">
        <w:rPr>
          <w:rFonts w:ascii="Arial Narrow" w:hAnsi="Arial Narrow" w:cs="Arial"/>
          <w:sz w:val="24"/>
          <w:szCs w:val="24"/>
        </w:rPr>
        <w:t>számolható el.</w:t>
      </w:r>
    </w:p>
    <w:p w:rsidR="009B56DD" w:rsidRPr="00D47135" w:rsidRDefault="009B56DD" w:rsidP="00316669">
      <w:pPr>
        <w:numPr>
          <w:ilvl w:val="1"/>
          <w:numId w:val="0"/>
        </w:numPr>
        <w:ind w:left="567"/>
        <w:jc w:val="both"/>
        <w:rPr>
          <w:rFonts w:ascii="Arial Narrow" w:hAnsi="Arial Narrow" w:cs="Arial"/>
          <w:sz w:val="24"/>
          <w:szCs w:val="24"/>
        </w:rPr>
      </w:pPr>
    </w:p>
    <w:p w:rsidR="009B56DD" w:rsidRPr="00D47135" w:rsidRDefault="009B56DD" w:rsidP="00316669">
      <w:pPr>
        <w:numPr>
          <w:ilvl w:val="1"/>
          <w:numId w:val="0"/>
        </w:numPr>
        <w:ind w:left="567"/>
        <w:jc w:val="both"/>
        <w:rPr>
          <w:rFonts w:ascii="Arial Narrow" w:hAnsi="Arial Narrow" w:cs="Arial"/>
          <w:sz w:val="24"/>
          <w:szCs w:val="24"/>
        </w:rPr>
      </w:pPr>
      <w:r w:rsidRPr="00D47135">
        <w:rPr>
          <w:rFonts w:ascii="Arial Narrow" w:hAnsi="Arial Narrow" w:cs="Arial"/>
          <w:sz w:val="24"/>
          <w:szCs w:val="24"/>
        </w:rPr>
        <w:t>A vállalkozói díj teljes körűen tartalmazza különösen, de nem kizárólagosan:</w:t>
      </w:r>
    </w:p>
    <w:p w:rsidR="009B56DD" w:rsidRPr="00D47135" w:rsidRDefault="009B56DD" w:rsidP="00EB6949">
      <w:pPr>
        <w:pStyle w:val="Szvegtrzs3"/>
        <w:numPr>
          <w:ilvl w:val="1"/>
          <w:numId w:val="0"/>
        </w:numPr>
        <w:ind w:left="540"/>
        <w:rPr>
          <w:rFonts w:ascii="Arial Narrow" w:hAnsi="Arial Narrow" w:cs="Arial"/>
          <w:color w:val="auto"/>
          <w:szCs w:val="24"/>
        </w:rPr>
      </w:pPr>
    </w:p>
    <w:p w:rsidR="009B56DD" w:rsidRPr="00D47135" w:rsidRDefault="009B56DD" w:rsidP="009B7E4B">
      <w:pPr>
        <w:pStyle w:val="Szvegtrzs3"/>
        <w:numPr>
          <w:ilvl w:val="0"/>
          <w:numId w:val="13"/>
        </w:numPr>
        <w:tabs>
          <w:tab w:val="left" w:pos="1080"/>
        </w:tabs>
        <w:ind w:left="1134" w:hanging="567"/>
        <w:jc w:val="both"/>
        <w:rPr>
          <w:rFonts w:ascii="Arial Narrow" w:hAnsi="Arial Narrow" w:cs="Arial"/>
          <w:color w:val="auto"/>
          <w:szCs w:val="24"/>
        </w:rPr>
      </w:pPr>
      <w:r w:rsidRPr="00D47135">
        <w:rPr>
          <w:rFonts w:ascii="Arial Narrow" w:hAnsi="Arial Narrow" w:cs="Arial"/>
          <w:color w:val="auto"/>
          <w:szCs w:val="24"/>
        </w:rPr>
        <w:t>a Kiviteli Tervdokumentáció szerinti valamennyi szükséges kivitelezési munka költségét, a megvalósítás költségét a jelen szerződés részét képező, csatolt iratokban meghatározott műszaki tartalomra az azokban meghatározott minőségű anyagokkal;</w:t>
      </w:r>
    </w:p>
    <w:p w:rsidR="009B56DD" w:rsidRPr="00D47135" w:rsidRDefault="009B56DD" w:rsidP="009B7E4B">
      <w:pPr>
        <w:pStyle w:val="Szvegtrzs3"/>
        <w:numPr>
          <w:ilvl w:val="0"/>
          <w:numId w:val="13"/>
        </w:numPr>
        <w:tabs>
          <w:tab w:val="num" w:pos="567"/>
          <w:tab w:val="left" w:pos="1080"/>
        </w:tabs>
        <w:ind w:left="1134" w:hanging="567"/>
        <w:jc w:val="both"/>
        <w:rPr>
          <w:rFonts w:ascii="Arial Narrow" w:hAnsi="Arial Narrow" w:cs="Arial"/>
          <w:color w:val="auto"/>
          <w:szCs w:val="24"/>
        </w:rPr>
      </w:pPr>
      <w:r w:rsidRPr="00D47135">
        <w:rPr>
          <w:rFonts w:ascii="Arial Narrow" w:hAnsi="Arial Narrow" w:cs="Arial"/>
          <w:color w:val="auto"/>
          <w:szCs w:val="24"/>
        </w:rPr>
        <w:t xml:space="preserve">közvetlen költségeket, ennek keretében az anyagköltséget, a közvetlen gépköltséget a fuvarozási és a rakodási költséggel együtt és az építőipari rezsióradíj alapján számított munkadíjat; </w:t>
      </w:r>
    </w:p>
    <w:p w:rsidR="009B56DD" w:rsidRPr="00D47135" w:rsidRDefault="009B56DD" w:rsidP="009B7E4B">
      <w:pPr>
        <w:pStyle w:val="Szvegtrzs3"/>
        <w:numPr>
          <w:ilvl w:val="0"/>
          <w:numId w:val="13"/>
        </w:numPr>
        <w:tabs>
          <w:tab w:val="num" w:pos="567"/>
          <w:tab w:val="left" w:pos="1080"/>
        </w:tabs>
        <w:ind w:left="1134" w:hanging="567"/>
        <w:jc w:val="both"/>
        <w:rPr>
          <w:rFonts w:ascii="Arial Narrow" w:hAnsi="Arial Narrow" w:cs="Arial"/>
          <w:color w:val="auto"/>
          <w:szCs w:val="24"/>
        </w:rPr>
      </w:pPr>
      <w:r w:rsidRPr="00D47135">
        <w:rPr>
          <w:rFonts w:ascii="Arial Narrow" w:hAnsi="Arial Narrow" w:cs="Arial"/>
          <w:color w:val="auto"/>
          <w:szCs w:val="24"/>
        </w:rPr>
        <w:t>a fedezetet, ennek keretében a közvetlen költségek között nem szereplő általános költségeket és a tervezett nyereséget (ez utóbbit abban az esetben, amennyiben azt a rezsióradíj nem tartalmazza);</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 megvalósításhoz és üzembe helyezéshez szükséges valamennyi költséget és pótlékot;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 kötelező mérések költségét (a szerződés teljesítése során felmerülő (kötelező) mérések költsége);</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 jótállási költségeket;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szükséges üzemi próbák elvégzésének, a kiértékelések, szakvélemények, műbizonylatok költségét az építés időtartama alatt szükségessé váló segédszerkezetek, balesetvédelmi berendezések, védőtető, előtető, kiváltások, világítás létesítésének, előállításának költségét, beleértve a lebontást és elszállítást is;</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Az építéshez szükséges ideiglenes felvonulási energia, gépek, víz és csatorna, telefon ideiglenes hálózatainak kiépítési, elbontási, működtetési/üzemeltetési költségét;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 kivitelezés alatti közüzemi költségeket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berendezések, felszerelések beszabályozásának költségét, továbbá az épület összes helyiségében készítendő megvilágítási, érintésvédelmi mérési jegyzőkönyvek készítésének költségeit;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 gépészeti és elektromos munkák kivitelezésével kapcsolatos költségeket, az említett munkák használatbavételi engedély megszerzéséhez szükséges mindennemű ügyintézésének, próbának, dokumentálásának költségeivel valamint az eljárási díjakkal együtt.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az eltérő munkarendben folytatott munka, illetve hétvégi munkavégzés összes költségeit, így a jelen szerződés szerint felmerülő valamennyi munkavégzés költségét;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 durva és finom takarítás költségét; valamint a hulladék elszállítás és kezelés költségét,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 xml:space="preserve"> A vagyonvédelmi, tűzvédelmi, számítógépes, strukturált és telefonos hálózatok védőcsövezésének költségét. </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 meglévő ingatlanon, illetve munkaterületen lévő anyagok, eszközök, törmelék stb. elszállítása, további kezelése, kivitelezési munkaterület felszabadítása érdekében szükséges feladatok elvégzésének költségeit, valamint a kivitelezés időtartama alatti külső közterület tisztántartása, közterület használat díját, az esetleges forgalomkorlátozási és egyéb célból felmerülő hatósági díjakat;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 szerződés teljesítéséhez szükséges további tervdokumentációk, részletrajzok, műhelyrajzok, gyártási rajzok költségeit;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 xml:space="preserve"> a tervezői művezetés során építési naplóban, művezetési vázlat, vagy egyéb módon naplóban rögzített tervezői utasítások - kötelező </w:t>
      </w:r>
      <w:r w:rsidR="00084905" w:rsidRPr="00D47135">
        <w:rPr>
          <w:rFonts w:ascii="Arial Narrow" w:hAnsi="Arial Narrow" w:cs="Arial"/>
          <w:color w:val="auto"/>
          <w:szCs w:val="24"/>
        </w:rPr>
        <w:t>építtető</w:t>
      </w:r>
      <w:r w:rsidRPr="00D47135">
        <w:rPr>
          <w:rFonts w:ascii="Arial Narrow" w:hAnsi="Arial Narrow" w:cs="Arial"/>
          <w:color w:val="auto"/>
          <w:szCs w:val="24"/>
        </w:rPr>
        <w:t>i jóváhagyás utáni – végrehajtásának költségeit;</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az építési-, bontási munkák végzése alkalmával keletkező környezetre veszélyes, és nem veszélyes hulladékok szállítási, ártalmatlanítási, illetve továbbkezelési díját;</w:t>
      </w:r>
    </w:p>
    <w:p w:rsidR="009B56DD" w:rsidRPr="00D47135" w:rsidRDefault="009B56DD" w:rsidP="00810F8F">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lastRenderedPageBreak/>
        <w:t xml:space="preserve">a megvalósulási dokumentáció elkészítését, 2 példány papíralapú, illetőleg 1 példány elektronikus adathordozón rögzített formátumban elkészített, és CD-n átadott megvalósulási dokumentáció készítését szakáganként, </w:t>
      </w:r>
    </w:p>
    <w:p w:rsidR="009B56DD" w:rsidRPr="00D47135" w:rsidRDefault="009B56DD" w:rsidP="009B7E4B">
      <w:pPr>
        <w:pStyle w:val="Szvegtrzs3"/>
        <w:numPr>
          <w:ilvl w:val="0"/>
          <w:numId w:val="13"/>
        </w:numPr>
        <w:tabs>
          <w:tab w:val="num" w:pos="1080"/>
        </w:tabs>
        <w:ind w:left="1134" w:hanging="567"/>
        <w:jc w:val="both"/>
        <w:rPr>
          <w:rFonts w:ascii="Arial Narrow" w:hAnsi="Arial Narrow" w:cs="Arial"/>
          <w:color w:val="auto"/>
          <w:szCs w:val="24"/>
        </w:rPr>
      </w:pPr>
      <w:r w:rsidRPr="00D47135">
        <w:rPr>
          <w:rFonts w:ascii="Arial Narrow" w:hAnsi="Arial Narrow" w:cs="Arial"/>
          <w:color w:val="auto"/>
          <w:szCs w:val="24"/>
        </w:rPr>
        <w:t>Az épület energetikai tanúsítványának költségét.</w:t>
      </w:r>
    </w:p>
    <w:p w:rsidR="009B56DD" w:rsidRPr="00D47135" w:rsidRDefault="009B56DD" w:rsidP="002D4DB6">
      <w:pPr>
        <w:jc w:val="both"/>
        <w:rPr>
          <w:rFonts w:ascii="Arial Narrow" w:hAnsi="Arial Narrow" w:cs="Arial"/>
          <w:sz w:val="24"/>
          <w:szCs w:val="24"/>
        </w:rPr>
      </w:pPr>
    </w:p>
    <w:p w:rsidR="009B56DD" w:rsidRPr="00D47135" w:rsidRDefault="009B56DD" w:rsidP="002D4DB6">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 xml:space="preserve">A Felek a tételes Költségvetést a jelen Szerződés teljesítése során felhasznált anyagok és végzett munka egyes tételei ellenértékének megállapíthatósága érdekében, az egyes tételek Építtető általi lemondásának vagy a Felek közös megegyezésével történő módosításának esetére, továbbá a nem vagy nem szerződésszerű teljesítéssel kapcsolatos igények érvényesíthetősége céljára készítik, a tételes Költségvetés megléte azonban nem érinti a Vállalkozói Díj átalánydíj jellegét. Ezért a Vállalkozó nem jogosult a Költségvetésben nem szereplő tételek Vállalkozói Díjon felüli érvényesítésére, kivéve, ha a Költségvetésben nem szereplő tétel Pótmunkának minősül, vagy ha a jelen Szerződés kifejezetten eltérően rendelkezik. </w:t>
      </w:r>
    </w:p>
    <w:p w:rsidR="009B56DD" w:rsidRPr="00D47135" w:rsidRDefault="009B56DD" w:rsidP="005D2A9C">
      <w:pPr>
        <w:widowControl w:val="0"/>
        <w:jc w:val="both"/>
        <w:rPr>
          <w:rFonts w:ascii="Arial Narrow" w:hAnsi="Arial Narrow" w:cs="Arial"/>
          <w:sz w:val="24"/>
          <w:szCs w:val="24"/>
        </w:rPr>
      </w:pPr>
    </w:p>
    <w:p w:rsidR="009B56DD" w:rsidRPr="00D47135" w:rsidRDefault="009B56DD" w:rsidP="002D4DB6">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 xml:space="preserve">Az Építtető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3. § (2) bekezdés m) pontja alapján ezúton nyilatkozik, hogy a jelen szerződésben meghatározott kivitelezési tevékenység vállalkozói díjának pénzügyi fedezetével rendelkezik.</w:t>
      </w:r>
    </w:p>
    <w:p w:rsidR="009B56DD" w:rsidRPr="00D47135" w:rsidRDefault="009B56DD" w:rsidP="005D2A9C">
      <w:pPr>
        <w:widowControl w:val="0"/>
        <w:jc w:val="both"/>
        <w:rPr>
          <w:rFonts w:ascii="Arial Narrow" w:hAnsi="Arial Narrow" w:cs="Arial"/>
          <w:sz w:val="24"/>
          <w:szCs w:val="24"/>
        </w:rPr>
      </w:pPr>
    </w:p>
    <w:p w:rsidR="009B56DD" w:rsidRPr="00D47135" w:rsidRDefault="009B56DD" w:rsidP="007C28D8">
      <w:pPr>
        <w:pStyle w:val="Listaszerbekezds"/>
        <w:widowControl w:val="0"/>
        <w:numPr>
          <w:ilvl w:val="1"/>
          <w:numId w:val="1"/>
        </w:numPr>
        <w:ind w:left="567" w:hanging="567"/>
        <w:rPr>
          <w:rFonts w:ascii="Arial Narrow" w:hAnsi="Arial Narrow" w:cs="Arial"/>
          <w:sz w:val="24"/>
          <w:szCs w:val="24"/>
        </w:rPr>
      </w:pPr>
      <w:r w:rsidRPr="00D47135">
        <w:rPr>
          <w:rFonts w:ascii="Arial Narrow" w:hAnsi="Arial Narrow" w:cs="Arial"/>
          <w:sz w:val="24"/>
          <w:szCs w:val="24"/>
        </w:rPr>
        <w:t xml:space="preserve">A Vállalkozó a Vállalkozói Díjat, mint követelést harmadik személy részére kizárólag az Építtető előzetes, írásbeli hozzájárulása alapján engedményezheti. </w:t>
      </w:r>
    </w:p>
    <w:p w:rsidR="009B56DD" w:rsidRPr="00D47135" w:rsidRDefault="009B56DD" w:rsidP="007C28D8">
      <w:pPr>
        <w:pStyle w:val="Listaszerbekezds"/>
        <w:ind w:left="0"/>
        <w:rPr>
          <w:rFonts w:ascii="Arial Narrow" w:hAnsi="Arial Narrow" w:cs="Arial"/>
          <w:color w:val="000000"/>
          <w:sz w:val="24"/>
          <w:szCs w:val="24"/>
        </w:rPr>
      </w:pPr>
    </w:p>
    <w:p w:rsidR="009B56DD" w:rsidRPr="00D47135" w:rsidRDefault="009B56DD" w:rsidP="00316669">
      <w:pPr>
        <w:pStyle w:val="Listaszerbekezds"/>
        <w:widowControl w:val="0"/>
        <w:numPr>
          <w:ilvl w:val="1"/>
          <w:numId w:val="1"/>
        </w:numPr>
        <w:ind w:left="567" w:hanging="567"/>
        <w:rPr>
          <w:rFonts w:ascii="Arial Narrow" w:hAnsi="Arial Narrow" w:cs="Arial"/>
          <w:sz w:val="24"/>
          <w:szCs w:val="24"/>
        </w:rPr>
      </w:pPr>
      <w:r w:rsidRPr="00D47135">
        <w:rPr>
          <w:rFonts w:ascii="Arial Narrow" w:hAnsi="Arial Narrow" w:cs="Arial"/>
          <w:color w:val="000000"/>
          <w:sz w:val="24"/>
          <w:szCs w:val="24"/>
        </w:rPr>
        <w:t xml:space="preserve">A Vállalkozói Díj fizetésére vonatkozó további feltételeket a 4. pont tartalmazza. A vállalkozói díj – részteljesítések szerinti - fizetési ütemeit és az ellenszolgáltatás értékeit a </w:t>
      </w:r>
      <w:proofErr w:type="gramStart"/>
      <w:r w:rsidRPr="00D47135">
        <w:rPr>
          <w:rFonts w:ascii="Arial Narrow" w:hAnsi="Arial Narrow" w:cs="Arial"/>
          <w:color w:val="000000"/>
          <w:sz w:val="24"/>
          <w:szCs w:val="24"/>
        </w:rPr>
        <w:t>szerződés ….</w:t>
      </w:r>
      <w:proofErr w:type="gramEnd"/>
      <w:r w:rsidRPr="00D47135">
        <w:rPr>
          <w:rFonts w:ascii="Arial Narrow" w:hAnsi="Arial Narrow" w:cs="Arial"/>
          <w:color w:val="000000"/>
          <w:sz w:val="24"/>
          <w:szCs w:val="24"/>
        </w:rPr>
        <w:t>. számú melléklete tartalmazza.</w:t>
      </w:r>
    </w:p>
    <w:p w:rsidR="009B56DD" w:rsidRPr="00D47135" w:rsidRDefault="009B56DD" w:rsidP="005D2A9C">
      <w:pPr>
        <w:widowControl w:val="0"/>
        <w:jc w:val="both"/>
        <w:rPr>
          <w:rFonts w:ascii="Arial Narrow" w:hAnsi="Arial Narrow" w:cs="Arial"/>
          <w:sz w:val="24"/>
          <w:szCs w:val="24"/>
        </w:rPr>
      </w:pPr>
    </w:p>
    <w:p w:rsidR="009B56DD" w:rsidRPr="00D47135" w:rsidRDefault="009B56DD" w:rsidP="008A6836">
      <w:pPr>
        <w:pStyle w:val="Listaszerbekezds"/>
        <w:widowControl w:val="0"/>
        <w:numPr>
          <w:ilvl w:val="0"/>
          <w:numId w:val="1"/>
        </w:numPr>
        <w:ind w:left="567" w:hanging="567"/>
        <w:contextualSpacing/>
        <w:rPr>
          <w:rFonts w:ascii="Arial Narrow" w:hAnsi="Arial Narrow" w:cs="Arial"/>
          <w:b/>
          <w:sz w:val="24"/>
          <w:szCs w:val="24"/>
        </w:rPr>
      </w:pPr>
      <w:r w:rsidRPr="00D47135">
        <w:rPr>
          <w:rFonts w:ascii="Arial Narrow" w:hAnsi="Arial Narrow" w:cs="Arial"/>
          <w:b/>
          <w:sz w:val="24"/>
          <w:szCs w:val="24"/>
        </w:rPr>
        <w:t>Többletmunka és Pótmunka</w:t>
      </w:r>
    </w:p>
    <w:p w:rsidR="009B56DD" w:rsidRPr="00D47135" w:rsidRDefault="009B56DD" w:rsidP="008A6836">
      <w:pPr>
        <w:widowControl w:val="0"/>
        <w:ind w:left="567" w:right="-108" w:hanging="567"/>
        <w:jc w:val="both"/>
        <w:rPr>
          <w:rFonts w:ascii="Arial Narrow" w:hAnsi="Arial Narrow" w:cs="Arial"/>
          <w:sz w:val="24"/>
          <w:szCs w:val="24"/>
        </w:rPr>
      </w:pPr>
    </w:p>
    <w:p w:rsidR="009B56DD" w:rsidRPr="00D47135" w:rsidRDefault="009B56DD" w:rsidP="006A1951">
      <w:pPr>
        <w:pStyle w:val="Listaszerbekezds"/>
        <w:widowControl w:val="0"/>
        <w:numPr>
          <w:ilvl w:val="1"/>
          <w:numId w:val="1"/>
        </w:numPr>
        <w:ind w:hanging="574"/>
        <w:rPr>
          <w:rFonts w:ascii="Arial Narrow" w:hAnsi="Arial Narrow" w:cs="Arial"/>
          <w:sz w:val="24"/>
          <w:szCs w:val="24"/>
        </w:rPr>
      </w:pPr>
      <w:r w:rsidRPr="00D47135">
        <w:rPr>
          <w:rFonts w:ascii="Arial Narrow" w:hAnsi="Arial Narrow" w:cs="Arial"/>
          <w:sz w:val="24"/>
          <w:szCs w:val="24"/>
        </w:rPr>
        <w:t>Többletmunkának minősül és a Vállalkozó köteles elvégezni minden olyan, a Költségvetésből kimaradt munkatételt:</w:t>
      </w:r>
    </w:p>
    <w:p w:rsidR="009B56DD" w:rsidRPr="00D47135" w:rsidRDefault="009B56DD" w:rsidP="00481A6E">
      <w:pPr>
        <w:numPr>
          <w:ilvl w:val="0"/>
          <w:numId w:val="35"/>
        </w:numPr>
        <w:ind w:left="851" w:hanging="284"/>
        <w:jc w:val="both"/>
        <w:rPr>
          <w:rFonts w:ascii="Arial Narrow" w:hAnsi="Arial Narrow" w:cs="Arial"/>
          <w:sz w:val="24"/>
          <w:szCs w:val="24"/>
        </w:rPr>
      </w:pPr>
      <w:r w:rsidRPr="00D47135">
        <w:rPr>
          <w:rFonts w:ascii="Arial Narrow" w:hAnsi="Arial Narrow" w:cs="Arial"/>
          <w:sz w:val="24"/>
          <w:szCs w:val="24"/>
        </w:rPr>
        <w:t>amely a Kivitelezési Tervdokumentációban szerepel; vagy</w:t>
      </w:r>
    </w:p>
    <w:p w:rsidR="009B56DD" w:rsidRPr="00D47135" w:rsidRDefault="009B56DD" w:rsidP="00481A6E">
      <w:pPr>
        <w:numPr>
          <w:ilvl w:val="0"/>
          <w:numId w:val="35"/>
        </w:numPr>
        <w:ind w:left="851" w:hanging="284"/>
        <w:jc w:val="both"/>
        <w:rPr>
          <w:rFonts w:ascii="Arial Narrow" w:hAnsi="Arial Narrow" w:cs="Arial"/>
          <w:sz w:val="24"/>
          <w:szCs w:val="24"/>
        </w:rPr>
      </w:pPr>
      <w:r w:rsidRPr="00D47135">
        <w:rPr>
          <w:rFonts w:ascii="Arial Narrow" w:hAnsi="Arial Narrow" w:cs="Arial"/>
          <w:sz w:val="24"/>
          <w:szCs w:val="24"/>
        </w:rPr>
        <w:t xml:space="preserve">amelyet a Vállalkozó a jelen Szerződés megkötését követően észlel vagy a Vállalkozónak a kellő gondosság és körültekintés esetén észlelnie kellene, és amely a szerződésszerű teljesítéshez illetve az Ingatlan rendeltetésszerű használatához szükséges. </w:t>
      </w:r>
    </w:p>
    <w:p w:rsidR="009B56DD" w:rsidRPr="00D47135" w:rsidRDefault="009B56DD" w:rsidP="00481A6E">
      <w:pPr>
        <w:jc w:val="both"/>
        <w:rPr>
          <w:rFonts w:ascii="Arial Narrow" w:hAnsi="Arial Narrow" w:cs="Arial"/>
          <w:sz w:val="24"/>
          <w:szCs w:val="24"/>
        </w:rPr>
      </w:pPr>
    </w:p>
    <w:p w:rsidR="009B56DD" w:rsidRPr="00D47135" w:rsidRDefault="009B56DD" w:rsidP="00481A6E">
      <w:pPr>
        <w:ind w:left="567"/>
        <w:jc w:val="both"/>
        <w:rPr>
          <w:rFonts w:ascii="Arial Narrow" w:hAnsi="Arial Narrow" w:cs="Arial"/>
          <w:sz w:val="24"/>
          <w:szCs w:val="24"/>
        </w:rPr>
      </w:pPr>
      <w:r w:rsidRPr="00D47135">
        <w:rPr>
          <w:rFonts w:ascii="Arial Narrow" w:hAnsi="Arial Narrow" w:cs="Arial"/>
          <w:sz w:val="24"/>
          <w:szCs w:val="24"/>
        </w:rPr>
        <w:t>A Többletmunka költsége és az elvégzéshez szükséges idő a jelen Szerződésben meghatározott Vállalkozói Díjat és a teljesítési határidőket nem érinti („vállalkozói kockázat”).</w:t>
      </w:r>
    </w:p>
    <w:p w:rsidR="009B56DD" w:rsidRPr="00D47135" w:rsidRDefault="009B56DD" w:rsidP="00481A6E">
      <w:pPr>
        <w:widowControl w:val="0"/>
        <w:ind w:right="-108"/>
        <w:jc w:val="both"/>
        <w:rPr>
          <w:rFonts w:ascii="Arial Narrow" w:hAnsi="Arial Narrow" w:cs="Arial"/>
          <w:sz w:val="24"/>
          <w:szCs w:val="24"/>
        </w:rPr>
      </w:pPr>
    </w:p>
    <w:p w:rsidR="009B56DD" w:rsidRPr="00D47135" w:rsidRDefault="009B56DD" w:rsidP="008A6836">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 xml:space="preserve">Pótmunkának minősül a Tervdokumentációban nem szereplő, előre nem látható műszaki szükségességből külön megrendelt munkatétel. Amennyiben ilyen, előre nem látható műszaki szükségességből eredő, különösen egy esetleges tervmódosítás miatt szükségessé váló munka pótmunkának válnak szükségessé, arra vonatkozóan mind a Vállalkozónak, mind az Építtetőnek a javaslatát az építési naplóban kell rögzítenie. </w:t>
      </w:r>
    </w:p>
    <w:p w:rsidR="009B56DD" w:rsidRPr="00D47135" w:rsidRDefault="009B56DD" w:rsidP="0046484E">
      <w:pPr>
        <w:jc w:val="both"/>
        <w:rPr>
          <w:rFonts w:ascii="Arial Narrow" w:hAnsi="Arial Narrow" w:cs="Arial"/>
          <w:sz w:val="24"/>
          <w:szCs w:val="24"/>
        </w:rPr>
      </w:pPr>
    </w:p>
    <w:p w:rsidR="009B56DD" w:rsidRPr="00D47135" w:rsidRDefault="009B56DD" w:rsidP="00587E87">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 xml:space="preserve">A Vállalkozó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xml:space="preserve">. 3. § (9) bekezdése illetve a Polgári Törvénykönyvről szóló 2013. évi V. törvény (a továbbiakban: </w:t>
      </w:r>
      <w:r w:rsidRPr="00D47135">
        <w:rPr>
          <w:rFonts w:ascii="Arial Narrow" w:hAnsi="Arial Narrow" w:cs="Arial"/>
          <w:b/>
          <w:sz w:val="24"/>
          <w:szCs w:val="24"/>
        </w:rPr>
        <w:t>Ptk.</w:t>
      </w:r>
      <w:r w:rsidRPr="00D47135">
        <w:rPr>
          <w:rFonts w:ascii="Arial Narrow" w:hAnsi="Arial Narrow" w:cs="Arial"/>
          <w:sz w:val="24"/>
          <w:szCs w:val="24"/>
        </w:rPr>
        <w:t xml:space="preserve">) 6:244. § (2) bekezdése értelében köteles elvégezni az utólag megrendelt Pótmunkát is a Felek által külön megállapított határidőben, a jelen Szerződésben meghatározott </w:t>
      </w:r>
      <w:r w:rsidR="00B40862" w:rsidRPr="00D47135">
        <w:rPr>
          <w:rFonts w:ascii="Arial Narrow" w:hAnsi="Arial Narrow" w:cs="Arial"/>
          <w:sz w:val="24"/>
          <w:szCs w:val="24"/>
        </w:rPr>
        <w:t xml:space="preserve">Tartalékkeret terhére kerül elszámolásra. </w:t>
      </w:r>
    </w:p>
    <w:p w:rsidR="009B56DD" w:rsidRPr="00D47135" w:rsidRDefault="009B56DD" w:rsidP="00587E87">
      <w:pPr>
        <w:jc w:val="both"/>
        <w:rPr>
          <w:rFonts w:ascii="Arial Narrow" w:hAnsi="Arial Narrow" w:cs="Arial"/>
          <w:sz w:val="24"/>
          <w:szCs w:val="24"/>
        </w:rPr>
      </w:pPr>
    </w:p>
    <w:p w:rsidR="009B56DD" w:rsidRPr="00D47135" w:rsidRDefault="009B56DD" w:rsidP="008A6836">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A Pótmunka megrendelése esetén, az elszámolás alapját képező ár az alábbi:</w:t>
      </w:r>
    </w:p>
    <w:p w:rsidR="00E951AC" w:rsidRPr="00D47135" w:rsidRDefault="00E951AC" w:rsidP="00E951AC">
      <w:pPr>
        <w:widowControl w:val="0"/>
        <w:ind w:left="567"/>
        <w:jc w:val="both"/>
        <w:rPr>
          <w:rFonts w:ascii="Arial Narrow" w:hAnsi="Arial Narrow" w:cs="Arial"/>
          <w:b/>
          <w:sz w:val="24"/>
          <w:szCs w:val="24"/>
        </w:rPr>
      </w:pPr>
      <w:r w:rsidRPr="00D47135">
        <w:rPr>
          <w:rFonts w:ascii="Arial Narrow" w:hAnsi="Arial Narrow"/>
          <w:sz w:val="24"/>
          <w:szCs w:val="24"/>
        </w:rPr>
        <w:t xml:space="preserve">A tartalékkeret nyújt fedezetet a műszaki szükségességből esetlegesen felmerülő, az Építtető által írásban elrendelt pótmunkákra. A tartalékkeret kizárólag az építési beruházás teljesítéséhez, </w:t>
      </w:r>
      <w:r w:rsidRPr="00D47135">
        <w:rPr>
          <w:rFonts w:ascii="Arial Narrow" w:hAnsi="Arial Narrow"/>
          <w:sz w:val="24"/>
          <w:szCs w:val="24"/>
        </w:rPr>
        <w:lastRenderedPageBreak/>
        <w:t>a rendeltetésszerű és biztonságos használatához szükséges munkák ellenértékének elszámolására használható fel. Az Építtetőt a tartalékkeret felett kizárólagos rendelkezési jog illeti meg. A pótmunka elszámolása tételesen történik, a műszaki ellenőr által felmérési naplóban igazolt mennyiségekkel, az Építtető által előzetesen elfogadott egységárakon. Amennyiben a Vállalkozó által az ajánlat részeként benyújtott árazott költségvetés tartalmaz egységárat az elrendelt pótmunkára, úgy az elszámolás ezen az egységáron történik. Amennyiben a költségvetésben nincs vonatkozó ár az adott munkára, úgy a Vállalkozónak egységárelemzést kell készítenie és az Építtetővel jóváhagyatnia. A Vállalkozó az elfogadott és elvégzett pótmunkák ellenértékét a végszámlában tüntetheti fel.</w:t>
      </w:r>
    </w:p>
    <w:p w:rsidR="009B56DD" w:rsidRPr="00D47135" w:rsidRDefault="009B56DD" w:rsidP="007F518F">
      <w:pPr>
        <w:widowControl w:val="0"/>
        <w:jc w:val="both"/>
        <w:rPr>
          <w:rFonts w:ascii="Arial Narrow" w:hAnsi="Arial Narrow" w:cs="Arial"/>
          <w:sz w:val="24"/>
          <w:szCs w:val="24"/>
        </w:rPr>
      </w:pPr>
    </w:p>
    <w:p w:rsidR="009B56DD" w:rsidRPr="00D47135" w:rsidRDefault="009B56DD" w:rsidP="00481A6E">
      <w:pPr>
        <w:widowControl w:val="0"/>
        <w:ind w:left="567" w:hanging="567"/>
        <w:jc w:val="both"/>
        <w:rPr>
          <w:rFonts w:ascii="Arial Narrow" w:hAnsi="Arial Narrow" w:cs="Arial"/>
          <w:sz w:val="24"/>
          <w:szCs w:val="24"/>
        </w:rPr>
      </w:pPr>
      <w:r w:rsidRPr="00D47135">
        <w:rPr>
          <w:rFonts w:ascii="Arial Narrow" w:hAnsi="Arial Narrow" w:cs="Arial"/>
          <w:sz w:val="24"/>
          <w:szCs w:val="24"/>
        </w:rPr>
        <w:t>3.6</w:t>
      </w:r>
      <w:r w:rsidRPr="00D47135">
        <w:rPr>
          <w:rFonts w:ascii="Arial Narrow" w:hAnsi="Arial Narrow" w:cs="Arial"/>
          <w:sz w:val="24"/>
          <w:szCs w:val="24"/>
        </w:rPr>
        <w:tab/>
        <w:t xml:space="preserve">Az Építtető tájékoztatja a Vállalkozót, hogy a Pótmunkák finanszírozását legfeljebb a teljes </w:t>
      </w:r>
      <w:r w:rsidR="005713B5" w:rsidRPr="00D47135">
        <w:rPr>
          <w:rFonts w:ascii="Arial Narrow" w:hAnsi="Arial Narrow" w:cs="Arial"/>
          <w:sz w:val="24"/>
          <w:szCs w:val="24"/>
        </w:rPr>
        <w:t xml:space="preserve">nettó </w:t>
      </w:r>
      <w:r w:rsidRPr="00D47135">
        <w:rPr>
          <w:rFonts w:ascii="Arial Narrow" w:hAnsi="Arial Narrow" w:cs="Arial"/>
          <w:sz w:val="24"/>
          <w:szCs w:val="24"/>
        </w:rPr>
        <w:t xml:space="preserve">Vállalkozói Díj 5 %-áig, azaz öt százalékáig tudja vállalni (a továbbiakban: </w:t>
      </w:r>
      <w:r w:rsidRPr="00D47135">
        <w:rPr>
          <w:rFonts w:ascii="Arial Narrow" w:hAnsi="Arial Narrow" w:cs="Arial"/>
          <w:b/>
          <w:sz w:val="24"/>
          <w:szCs w:val="24"/>
        </w:rPr>
        <w:t>Tartalékkeret</w:t>
      </w:r>
      <w:r w:rsidRPr="00D47135">
        <w:rPr>
          <w:rFonts w:ascii="Arial Narrow" w:hAnsi="Arial Narrow" w:cs="Arial"/>
          <w:sz w:val="24"/>
          <w:szCs w:val="24"/>
        </w:rPr>
        <w:t>). Vállalkozó a Tartalékkeret felhasználásáról köteles az Építtetőt – a módosított Költségvetésben és Teljesítési és Pénzügyi Ütemtervben a Pótmunkák és díjazásuk külön feltüntetése útján – folyamatosan tájékoztatni, továbbá a Tartalékkeret kimerülésére az azt elérő Pótmunka megrendelése előtt köteles az Építtetőt külön írásban figyelmeztetni.</w:t>
      </w:r>
    </w:p>
    <w:p w:rsidR="009B56DD" w:rsidRPr="00D47135" w:rsidRDefault="009B56DD" w:rsidP="00EB6949">
      <w:pPr>
        <w:widowControl w:val="0"/>
        <w:jc w:val="both"/>
        <w:rPr>
          <w:rFonts w:ascii="Arial Narrow" w:hAnsi="Arial Narrow" w:cs="Arial"/>
          <w:sz w:val="24"/>
          <w:szCs w:val="24"/>
        </w:rPr>
      </w:pPr>
    </w:p>
    <w:p w:rsidR="009B56DD" w:rsidRPr="00D47135" w:rsidRDefault="009B56DD" w:rsidP="00413900">
      <w:pPr>
        <w:pStyle w:val="Listaszerbekezds"/>
        <w:widowControl w:val="0"/>
        <w:numPr>
          <w:ilvl w:val="0"/>
          <w:numId w:val="1"/>
        </w:numPr>
        <w:ind w:left="567" w:hanging="567"/>
        <w:contextualSpacing/>
        <w:rPr>
          <w:rFonts w:ascii="Arial Narrow" w:hAnsi="Arial Narrow" w:cs="Arial"/>
          <w:b/>
          <w:sz w:val="24"/>
          <w:szCs w:val="24"/>
        </w:rPr>
      </w:pPr>
      <w:r w:rsidRPr="00D47135">
        <w:rPr>
          <w:rFonts w:ascii="Arial Narrow" w:hAnsi="Arial Narrow" w:cs="Arial"/>
          <w:b/>
          <w:sz w:val="24"/>
          <w:szCs w:val="24"/>
        </w:rPr>
        <w:t>Fizetési feltételek</w:t>
      </w:r>
    </w:p>
    <w:p w:rsidR="009B56DD" w:rsidRPr="00D47135" w:rsidRDefault="009B56DD" w:rsidP="00413900">
      <w:pPr>
        <w:widowControl w:val="0"/>
        <w:tabs>
          <w:tab w:val="num" w:pos="2160"/>
        </w:tabs>
        <w:ind w:left="567" w:hanging="567"/>
        <w:jc w:val="both"/>
        <w:rPr>
          <w:rFonts w:ascii="Arial Narrow" w:hAnsi="Arial Narrow" w:cs="Arial"/>
          <w:sz w:val="24"/>
          <w:szCs w:val="24"/>
        </w:rPr>
      </w:pPr>
    </w:p>
    <w:p w:rsidR="009B56DD" w:rsidRPr="00D47135" w:rsidRDefault="009B56DD" w:rsidP="003D2602">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 xml:space="preserve">Építtető a </w:t>
      </w:r>
      <w:r w:rsidR="000D59CA" w:rsidRPr="00D47135">
        <w:rPr>
          <w:rFonts w:ascii="Arial Narrow" w:hAnsi="Arial Narrow" w:cs="Arial"/>
          <w:sz w:val="24"/>
          <w:szCs w:val="24"/>
        </w:rPr>
        <w:t xml:space="preserve">tartalékkeret nélküli </w:t>
      </w:r>
      <w:r w:rsidR="005713B5" w:rsidRPr="00D47135">
        <w:rPr>
          <w:rFonts w:ascii="Arial Narrow" w:hAnsi="Arial Narrow" w:cs="Arial"/>
          <w:sz w:val="24"/>
          <w:szCs w:val="24"/>
        </w:rPr>
        <w:t xml:space="preserve">nettó </w:t>
      </w:r>
      <w:r w:rsidRPr="00D47135">
        <w:rPr>
          <w:rFonts w:ascii="Arial Narrow" w:hAnsi="Arial Narrow" w:cs="Arial"/>
          <w:sz w:val="24"/>
          <w:szCs w:val="24"/>
        </w:rPr>
        <w:t xml:space="preserve">Vállalkozói Díj 5%-ának megfelelő összegű előleget biztosít </w:t>
      </w:r>
      <w:r w:rsidRPr="00D47135">
        <w:rPr>
          <w:rFonts w:ascii="Arial Narrow" w:hAnsi="Arial Narrow"/>
          <w:sz w:val="24"/>
          <w:szCs w:val="24"/>
        </w:rPr>
        <w:t>legkésőbb az építési munkaterület átadását követő 15 napon belül</w:t>
      </w:r>
      <w:r w:rsidR="005B6F42" w:rsidRPr="00D47135">
        <w:rPr>
          <w:rFonts w:ascii="Arial Narrow" w:hAnsi="Arial Narrow"/>
          <w:sz w:val="24"/>
          <w:szCs w:val="24"/>
        </w:rPr>
        <w:t>.</w:t>
      </w:r>
      <w:r w:rsidRPr="00D47135">
        <w:rPr>
          <w:rFonts w:ascii="Arial Narrow" w:hAnsi="Arial Narrow" w:cs="Arial"/>
          <w:sz w:val="24"/>
          <w:szCs w:val="24"/>
        </w:rPr>
        <w:t xml:space="preserve"> </w:t>
      </w:r>
      <w:r w:rsidR="005B6F42" w:rsidRPr="00D47135">
        <w:rPr>
          <w:rFonts w:ascii="Arial Narrow" w:hAnsi="Arial Narrow" w:cs="Arial"/>
          <w:sz w:val="24"/>
          <w:szCs w:val="24"/>
        </w:rPr>
        <w:t>Vállalkozó a számláján jóváírt előleg összegéről 15 napon belül köteles az Építtető részére előlegszámlát kibocsátani.</w:t>
      </w:r>
      <w:r w:rsidR="00742C6A" w:rsidRPr="00D47135">
        <w:rPr>
          <w:rFonts w:ascii="Arial Narrow" w:hAnsi="Arial Narrow" w:cs="Arial"/>
          <w:sz w:val="24"/>
          <w:szCs w:val="24"/>
        </w:rPr>
        <w:t xml:space="preserve"> Az előleggel a Vállalkozó a végszámlájában köteles elszámolni. </w:t>
      </w:r>
    </w:p>
    <w:p w:rsidR="009B56DD" w:rsidRPr="00D47135" w:rsidRDefault="009B56DD" w:rsidP="008C3241">
      <w:pPr>
        <w:jc w:val="both"/>
        <w:rPr>
          <w:rFonts w:ascii="Arial Narrow" w:hAnsi="Arial Narrow" w:cs="Arial"/>
          <w:sz w:val="24"/>
          <w:szCs w:val="24"/>
        </w:rPr>
      </w:pPr>
    </w:p>
    <w:p w:rsidR="009B56DD" w:rsidRPr="00D47135" w:rsidRDefault="009B56DD" w:rsidP="00285344">
      <w:pPr>
        <w:numPr>
          <w:ilvl w:val="1"/>
          <w:numId w:val="1"/>
        </w:numPr>
        <w:jc w:val="both"/>
        <w:rPr>
          <w:rFonts w:ascii="Arial Narrow" w:hAnsi="Arial Narrow" w:cs="Arial"/>
          <w:sz w:val="24"/>
          <w:szCs w:val="24"/>
        </w:rPr>
      </w:pPr>
      <w:r w:rsidRPr="00D47135">
        <w:rPr>
          <w:rFonts w:ascii="Arial Narrow" w:hAnsi="Arial Narrow" w:cs="Arial"/>
          <w:sz w:val="24"/>
          <w:szCs w:val="24"/>
        </w:rPr>
        <w:t xml:space="preserve">Felek megállapodnak, hogy az 1. pontban foglalt Műemléki Felújítási teljesítésének elszámolása négy fizetési ütemben, azaz az I., II. és III. ütem részszámlázás keretében, a IV. fizetési ütem végelszámolásként </w:t>
      </w:r>
      <w:proofErr w:type="gramStart"/>
      <w:r w:rsidRPr="00D47135">
        <w:rPr>
          <w:rFonts w:ascii="Arial Narrow" w:hAnsi="Arial Narrow" w:cs="Arial"/>
          <w:sz w:val="24"/>
          <w:szCs w:val="24"/>
        </w:rPr>
        <w:t>az ….</w:t>
      </w:r>
      <w:proofErr w:type="gramEnd"/>
      <w:r w:rsidRPr="00D47135">
        <w:rPr>
          <w:rFonts w:ascii="Arial Narrow" w:hAnsi="Arial Narrow" w:cs="Arial"/>
          <w:sz w:val="24"/>
          <w:szCs w:val="24"/>
        </w:rPr>
        <w:t xml:space="preserve"> számú melléklet szerinti Teljesítési és Pénzügyi Ütemtervben nevű dokumentumnak megfelelően történik. </w:t>
      </w:r>
      <w:r w:rsidR="00285344" w:rsidRPr="00D47135">
        <w:rPr>
          <w:rFonts w:ascii="Arial Narrow" w:hAnsi="Arial Narrow" w:cs="Arial"/>
          <w:sz w:val="24"/>
          <w:szCs w:val="24"/>
        </w:rPr>
        <w:t xml:space="preserve">Az előleg és a részszámlák alapján történő kifizetések összértéke nem lehet kevesebb a szerződés általános forgalmi adó nélkül számított értékének 70%-ánál. </w:t>
      </w:r>
    </w:p>
    <w:p w:rsidR="009B56DD" w:rsidRPr="00D47135" w:rsidRDefault="009B56DD" w:rsidP="00413900">
      <w:pPr>
        <w:ind w:left="567" w:hanging="567"/>
        <w:jc w:val="both"/>
        <w:rPr>
          <w:rFonts w:ascii="Arial Narrow" w:hAnsi="Arial Narrow" w:cs="Arial"/>
          <w:sz w:val="24"/>
          <w:szCs w:val="24"/>
        </w:rPr>
      </w:pPr>
    </w:p>
    <w:p w:rsidR="009B56DD" w:rsidRPr="00D47135" w:rsidRDefault="009B56DD" w:rsidP="00154DFD">
      <w:pPr>
        <w:pStyle w:val="Listaszerbekezds"/>
        <w:numPr>
          <w:ilvl w:val="1"/>
          <w:numId w:val="1"/>
        </w:numPr>
        <w:rPr>
          <w:rFonts w:ascii="Arial Narrow" w:hAnsi="Arial Narrow" w:cs="Arial"/>
          <w:sz w:val="24"/>
          <w:szCs w:val="24"/>
        </w:rPr>
      </w:pPr>
      <w:r w:rsidRPr="00D47135">
        <w:rPr>
          <w:rFonts w:ascii="Arial Narrow" w:hAnsi="Arial Narrow" w:cs="Arial"/>
          <w:sz w:val="24"/>
          <w:szCs w:val="24"/>
        </w:rPr>
        <w:t xml:space="preserve">Az adott ütemhez tartozó munkák hiánytalan és a jelen Szerződésben kikötött minőségben történő elvégzésének a Műszaki Ellenőr által történt igazolása esetén az Építtető az adott ütemhez tartozó teljesítéséről részteljesítési igazolást (a továbbiakban: </w:t>
      </w:r>
      <w:r w:rsidRPr="00D47135">
        <w:rPr>
          <w:rFonts w:ascii="Arial Narrow" w:hAnsi="Arial Narrow" w:cs="Arial"/>
          <w:b/>
          <w:sz w:val="24"/>
          <w:szCs w:val="24"/>
        </w:rPr>
        <w:t>Részteljesítési Igazolás</w:t>
      </w:r>
      <w:r w:rsidRPr="00D47135">
        <w:rPr>
          <w:rFonts w:ascii="Arial Narrow" w:hAnsi="Arial Narrow" w:cs="Arial"/>
          <w:sz w:val="24"/>
          <w:szCs w:val="24"/>
        </w:rPr>
        <w:t xml:space="preserve">) állít ki Vállalkozó részére, amelyben az adott ütemhez tartozó vállalkozói díjrészlet jóváhagyott összegét is feltünteti.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xml:space="preserve">. 7. § (2) bekezdés i) pontja értelmében az Építtető a Részteljesítési Igazolást a kézhezvételétől számított legfeljebb 15 (Tizenöt) </w:t>
      </w:r>
      <w:r w:rsidR="00285344" w:rsidRPr="00D47135">
        <w:rPr>
          <w:rFonts w:ascii="Arial Narrow" w:hAnsi="Arial Narrow" w:cs="Arial"/>
          <w:sz w:val="24"/>
          <w:szCs w:val="24"/>
        </w:rPr>
        <w:t xml:space="preserve">naptári </w:t>
      </w:r>
      <w:r w:rsidRPr="00D47135">
        <w:rPr>
          <w:rFonts w:ascii="Arial Narrow" w:hAnsi="Arial Narrow" w:cs="Arial"/>
          <w:sz w:val="24"/>
          <w:szCs w:val="24"/>
        </w:rPr>
        <w:t xml:space="preserve">napon belül – a Vállalkozó 5.4 pontban foglalt kötelezettsége teljesítésének feltételével – megküldi a Vállalkozó részére. A Részteljesítési Igazolás kiállítása nem </w:t>
      </w:r>
      <w:proofErr w:type="gramStart"/>
      <w:r w:rsidRPr="00D47135">
        <w:rPr>
          <w:rFonts w:ascii="Arial Narrow" w:hAnsi="Arial Narrow" w:cs="Arial"/>
          <w:sz w:val="24"/>
          <w:szCs w:val="24"/>
        </w:rPr>
        <w:t>mentesíti</w:t>
      </w:r>
      <w:proofErr w:type="gramEnd"/>
      <w:r w:rsidRPr="00D47135">
        <w:rPr>
          <w:rFonts w:ascii="Arial Narrow" w:hAnsi="Arial Narrow" w:cs="Arial"/>
          <w:sz w:val="24"/>
          <w:szCs w:val="24"/>
        </w:rPr>
        <w:t xml:space="preserve"> a Vállalkozót a rejtett vagy később felismerhető hibák vagy hiányosságok miatti szavatossági, jótállási felelősség illetve kártérítési felelősség alól, és nem jelenti a részteljesítés átvételét, illetve nem teszi a szolgáltatást oszthatóvá.</w:t>
      </w:r>
    </w:p>
    <w:p w:rsidR="009B56DD" w:rsidRPr="00D47135" w:rsidRDefault="009B56DD" w:rsidP="00135FD1">
      <w:pPr>
        <w:jc w:val="both"/>
        <w:rPr>
          <w:rFonts w:ascii="Arial Narrow" w:hAnsi="Arial Narrow" w:cs="Arial"/>
          <w:sz w:val="24"/>
          <w:szCs w:val="24"/>
        </w:rPr>
      </w:pPr>
    </w:p>
    <w:p w:rsidR="009B56DD" w:rsidRPr="00D47135" w:rsidRDefault="009B56DD" w:rsidP="00135FD1">
      <w:pPr>
        <w:pStyle w:val="Listaszerbekezds"/>
        <w:numPr>
          <w:ilvl w:val="1"/>
          <w:numId w:val="1"/>
        </w:numPr>
        <w:rPr>
          <w:rFonts w:ascii="Arial Narrow" w:hAnsi="Arial Narrow" w:cs="Arial"/>
          <w:sz w:val="24"/>
          <w:szCs w:val="24"/>
        </w:rPr>
      </w:pPr>
      <w:r w:rsidRPr="00D47135">
        <w:rPr>
          <w:rFonts w:ascii="Arial Narrow" w:hAnsi="Arial Narrow" w:cs="Arial"/>
          <w:sz w:val="24"/>
          <w:szCs w:val="24"/>
        </w:rPr>
        <w:t xml:space="preserve">Amennyiben a Műszaki Ellenőr minőségi, illetve mennyiségi kifogásokat emelt, az Építtető a Részteljesítés Igazolás kiállítását megtagadhatja. Amennyiben a Műszaki Ellenőr a továbbépítést és a későbbi rendeltetésszerű használatot nem akadályozó kisebb hibákat illetve hiányosságokat állapított meg, az Építtető ebben az esetben is kiállíthatja a Részteljesítési Igazolást, amelyben fel kell tüntetni az észlelt hibákat illetve hiányosságokat, azok kijavítási határidejét és az adott ütemhez tartozó vállalkozói díjrészlet jóváhagyott összegét, továbbá a Teljesítési és Pénzügyi Ütemtervet ennek megfelelően módosítani kell. </w:t>
      </w:r>
    </w:p>
    <w:p w:rsidR="009B56DD" w:rsidRPr="00D47135" w:rsidRDefault="009B56DD" w:rsidP="00135FD1">
      <w:pPr>
        <w:rPr>
          <w:rFonts w:ascii="Arial Narrow" w:hAnsi="Arial Narrow" w:cs="Arial"/>
          <w:sz w:val="24"/>
          <w:szCs w:val="24"/>
        </w:rPr>
      </w:pPr>
    </w:p>
    <w:p w:rsidR="009B56DD" w:rsidRPr="00D47135" w:rsidRDefault="009B56DD" w:rsidP="00135FD1">
      <w:pPr>
        <w:pStyle w:val="Listaszerbekezds"/>
        <w:numPr>
          <w:ilvl w:val="1"/>
          <w:numId w:val="1"/>
        </w:numPr>
        <w:rPr>
          <w:rFonts w:ascii="Arial Narrow" w:hAnsi="Arial Narrow" w:cs="Arial"/>
          <w:sz w:val="24"/>
          <w:szCs w:val="24"/>
        </w:rPr>
      </w:pPr>
      <w:r w:rsidRPr="00D47135">
        <w:rPr>
          <w:rFonts w:ascii="Arial Narrow" w:hAnsi="Arial Narrow" w:cs="Arial"/>
          <w:sz w:val="24"/>
          <w:szCs w:val="24"/>
        </w:rPr>
        <w:lastRenderedPageBreak/>
        <w:t>A Részteljesítési Igazolás alapján a Vállalkozó jogosult a részteljesítés jóváhagyott összegéről az Építtető felé részszámlát (a továbbiakban: „</w:t>
      </w:r>
      <w:r w:rsidRPr="00D47135">
        <w:rPr>
          <w:rFonts w:ascii="Arial Narrow" w:hAnsi="Arial Narrow" w:cs="Arial"/>
          <w:b/>
          <w:sz w:val="24"/>
          <w:szCs w:val="24"/>
        </w:rPr>
        <w:t>Résszámla</w:t>
      </w:r>
      <w:r w:rsidRPr="00D47135">
        <w:rPr>
          <w:rFonts w:ascii="Arial Narrow" w:hAnsi="Arial Narrow" w:cs="Arial"/>
          <w:sz w:val="24"/>
          <w:szCs w:val="24"/>
        </w:rPr>
        <w:t xml:space="preserve">”) kiállítani. Vállalkozó szavatol azért, hogy az általa kiállított Részszámla megfeleljen a vonatkozó jogszabályoknak. A Vállalkozó ezzel egyidejűleg köteles a Teljesítési és Pénzügyi Ütemtervet aktualizálni. A Részteljesítési Igazolás és aktualizált Teljesítési és Pénzügyi Ütemterv a Vállalkozó által kiállított Részszámla elválaszthatatlan mellékletét képezi.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12. § (2) bekezdés l) pontja értelmében a Részteljesítési Igazolás, az aktualizált Teljesítési és Pénzügyi Ütemterv és a Részszámla egy példányát a Vállalkozó megküldi az Építtető részére.</w:t>
      </w:r>
    </w:p>
    <w:p w:rsidR="009B56DD" w:rsidRPr="00D47135" w:rsidRDefault="009B56DD" w:rsidP="00EB6949">
      <w:pPr>
        <w:jc w:val="both"/>
        <w:rPr>
          <w:rFonts w:ascii="Arial Narrow" w:hAnsi="Arial Narrow" w:cs="Arial"/>
          <w:sz w:val="24"/>
          <w:szCs w:val="24"/>
        </w:rPr>
      </w:pPr>
    </w:p>
    <w:p w:rsidR="009B56DD" w:rsidRPr="00D47135" w:rsidRDefault="009B56DD" w:rsidP="00642229">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 xml:space="preserve">A végteljesítés (IV. ütem) elszámolás: A végszámla benyújtására Vállalkozó a 7.4.2 pont szerinti sikeres műszaki átadás-átvételi eljárást követően Építtető által </w:t>
      </w:r>
      <w:proofErr w:type="gramStart"/>
      <w:r w:rsidRPr="00D47135">
        <w:rPr>
          <w:rFonts w:ascii="Arial Narrow" w:hAnsi="Arial Narrow" w:cs="Arial"/>
          <w:sz w:val="24"/>
          <w:szCs w:val="24"/>
        </w:rPr>
        <w:t>kiállított …</w:t>
      </w:r>
      <w:proofErr w:type="gramEnd"/>
      <w:r w:rsidRPr="00D47135">
        <w:rPr>
          <w:rFonts w:ascii="Arial Narrow" w:hAnsi="Arial Narrow" w:cs="Arial"/>
          <w:sz w:val="24"/>
          <w:szCs w:val="24"/>
        </w:rPr>
        <w:t xml:space="preserve"> számú melléklet szerinti teljesítésigazolás alapján jogosult. Vállalkozó köteles számláját a teljesítésigazolást követően haladéktalanul, de legkésőbb 3 (három) napon belül kiállítani.</w:t>
      </w:r>
    </w:p>
    <w:p w:rsidR="009B56DD" w:rsidRPr="00D47135" w:rsidRDefault="009B56DD" w:rsidP="00642229">
      <w:pPr>
        <w:ind w:left="567"/>
        <w:jc w:val="both"/>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Felek rögzítik, hogy jelen szerződés tárgya szerinti szolgáltatás a 2007. évi CXXVII. törvény (ÁFA tv.) szerinti fordított adózás hatálya alá tartozik.</w:t>
      </w:r>
    </w:p>
    <w:p w:rsidR="009B56DD" w:rsidRPr="00D47135" w:rsidRDefault="009B56DD" w:rsidP="006338A4">
      <w:pPr>
        <w:pStyle w:val="Listaszerbekezds"/>
        <w:tabs>
          <w:tab w:val="num" w:pos="567"/>
        </w:tabs>
        <w:ind w:left="567"/>
        <w:rPr>
          <w:rFonts w:ascii="Arial Narrow" w:hAnsi="Arial Narrow" w:cs="Arial"/>
          <w:sz w:val="24"/>
          <w:szCs w:val="24"/>
        </w:rPr>
      </w:pPr>
      <w:r w:rsidRPr="00D47135">
        <w:rPr>
          <w:rFonts w:ascii="Arial Narrow" w:hAnsi="Arial Narrow" w:cs="Arial"/>
          <w:sz w:val="24"/>
          <w:szCs w:val="24"/>
        </w:rPr>
        <w:t>A fordított adófizetési kötelezettségre tekintettel Vállalkozó olyan számla kiállítására köteles, amelyben áthárított adó, illetőleg az ÁFA tv. 83. §</w:t>
      </w:r>
      <w:proofErr w:type="spellStart"/>
      <w:r w:rsidRPr="00D47135">
        <w:rPr>
          <w:rFonts w:ascii="Arial Narrow" w:hAnsi="Arial Narrow" w:cs="Arial"/>
          <w:sz w:val="24"/>
          <w:szCs w:val="24"/>
        </w:rPr>
        <w:t>-ban</w:t>
      </w:r>
      <w:proofErr w:type="spellEnd"/>
      <w:r w:rsidRPr="00D47135">
        <w:rPr>
          <w:rFonts w:ascii="Arial Narrow" w:hAnsi="Arial Narrow" w:cs="Arial"/>
          <w:sz w:val="24"/>
          <w:szCs w:val="24"/>
        </w:rPr>
        <w:t xml:space="preserve"> meghatározott százalékérték nem szerepel.</w:t>
      </w:r>
    </w:p>
    <w:p w:rsidR="009B56DD" w:rsidRPr="00D47135" w:rsidRDefault="009B56DD" w:rsidP="00EB6949">
      <w:pPr>
        <w:pStyle w:val="Listaszerbekezds"/>
        <w:tabs>
          <w:tab w:val="num" w:pos="567"/>
        </w:tabs>
        <w:ind w:left="0"/>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Építtető kijelenti, hogy belföldön nyilvántartásba vett adóalany, és nincs olyan, az ÁFA törvényben szabályozott jogállása, amelynek alapján tőle adó fizetése ne lenne követelhető.</w:t>
      </w:r>
    </w:p>
    <w:p w:rsidR="009B56DD" w:rsidRPr="00D47135" w:rsidRDefault="009B56DD" w:rsidP="00EB6949">
      <w:pPr>
        <w:jc w:val="both"/>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Vállalkozó tudomásul veszi, hogy az igazolás kiadására kizárólag a szerződés 12.1. pontjában feltüntetett személyek jogosultak.</w:t>
      </w:r>
    </w:p>
    <w:p w:rsidR="009B56DD" w:rsidRPr="00D47135" w:rsidRDefault="009B56DD" w:rsidP="00EB6949">
      <w:pPr>
        <w:jc w:val="both"/>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A számlák Építtető által történő befogadásának és kifizethetőségének – az ÁFA törvény, illetve egyéb jogszabályok által meghatározott tartalmi előírásoknak való megfelelésen túlmenően – feltétele, hogy Vállalkozó a számlákon kötelezően feltüntesse:</w:t>
      </w:r>
    </w:p>
    <w:p w:rsidR="009B56DD" w:rsidRPr="00D47135" w:rsidRDefault="009B56DD" w:rsidP="009B1DFF">
      <w:pPr>
        <w:pStyle w:val="Listaszerbekezds"/>
        <w:numPr>
          <w:ilvl w:val="0"/>
          <w:numId w:val="5"/>
        </w:numPr>
        <w:ind w:left="900"/>
        <w:contextualSpacing/>
        <w:jc w:val="left"/>
        <w:rPr>
          <w:rFonts w:ascii="Arial Narrow" w:hAnsi="Arial Narrow" w:cs="Arial"/>
          <w:sz w:val="24"/>
          <w:szCs w:val="24"/>
        </w:rPr>
      </w:pPr>
      <w:r w:rsidRPr="00D47135">
        <w:rPr>
          <w:rFonts w:ascii="Arial Narrow" w:hAnsi="Arial Narrow" w:cs="Arial"/>
          <w:sz w:val="24"/>
          <w:szCs w:val="24"/>
        </w:rPr>
        <w:t>Jelen szerződés azonosítószámát;</w:t>
      </w:r>
    </w:p>
    <w:p w:rsidR="009B56DD" w:rsidRPr="00D47135" w:rsidRDefault="009B56DD" w:rsidP="009B1DFF">
      <w:pPr>
        <w:pStyle w:val="Listaszerbekezds"/>
        <w:numPr>
          <w:ilvl w:val="0"/>
          <w:numId w:val="5"/>
        </w:numPr>
        <w:ind w:left="900"/>
        <w:contextualSpacing/>
        <w:rPr>
          <w:rFonts w:ascii="Arial Narrow" w:hAnsi="Arial Narrow" w:cs="Arial"/>
          <w:sz w:val="24"/>
          <w:szCs w:val="24"/>
        </w:rPr>
      </w:pPr>
      <w:r w:rsidRPr="00D47135">
        <w:rPr>
          <w:rFonts w:ascii="Arial Narrow" w:hAnsi="Arial Narrow" w:cs="Arial"/>
          <w:sz w:val="24"/>
          <w:szCs w:val="24"/>
        </w:rPr>
        <w:t>Jelen szerződés megrendelés (SAP) számát;</w:t>
      </w:r>
    </w:p>
    <w:p w:rsidR="009B56DD" w:rsidRPr="00D47135" w:rsidRDefault="009B56DD" w:rsidP="009B1DFF">
      <w:pPr>
        <w:pStyle w:val="Listaszerbekezds"/>
        <w:numPr>
          <w:ilvl w:val="0"/>
          <w:numId w:val="5"/>
        </w:numPr>
        <w:ind w:left="900"/>
        <w:contextualSpacing/>
        <w:rPr>
          <w:rFonts w:ascii="Arial Narrow" w:hAnsi="Arial Narrow" w:cs="Arial"/>
          <w:sz w:val="24"/>
          <w:szCs w:val="24"/>
        </w:rPr>
      </w:pPr>
      <w:r w:rsidRPr="00D47135">
        <w:rPr>
          <w:rFonts w:ascii="Arial Narrow" w:hAnsi="Arial Narrow" w:cs="Arial"/>
          <w:sz w:val="24"/>
          <w:szCs w:val="24"/>
        </w:rPr>
        <w:t>adott fizetési ütem megjelölését;</w:t>
      </w:r>
    </w:p>
    <w:p w:rsidR="009B56DD" w:rsidRPr="00D47135" w:rsidRDefault="009B56DD" w:rsidP="009B1DFF">
      <w:pPr>
        <w:pStyle w:val="Listaszerbekezds"/>
        <w:numPr>
          <w:ilvl w:val="0"/>
          <w:numId w:val="5"/>
        </w:numPr>
        <w:ind w:left="900"/>
        <w:contextualSpacing/>
        <w:rPr>
          <w:rFonts w:ascii="Arial Narrow" w:hAnsi="Arial Narrow" w:cs="Arial"/>
          <w:sz w:val="24"/>
          <w:szCs w:val="24"/>
        </w:rPr>
      </w:pPr>
      <w:r w:rsidRPr="00D47135">
        <w:rPr>
          <w:rFonts w:ascii="Arial Narrow" w:hAnsi="Arial Narrow" w:cs="Arial"/>
          <w:sz w:val="24"/>
          <w:szCs w:val="24"/>
        </w:rPr>
        <w:t>„fordított adózás” közleményt;</w:t>
      </w:r>
    </w:p>
    <w:p w:rsidR="009B56DD" w:rsidRPr="00D47135" w:rsidRDefault="009B56DD" w:rsidP="009B1DFF">
      <w:pPr>
        <w:pStyle w:val="Listaszerbekezds"/>
        <w:numPr>
          <w:ilvl w:val="0"/>
          <w:numId w:val="5"/>
        </w:numPr>
        <w:ind w:left="900"/>
        <w:contextualSpacing/>
        <w:rPr>
          <w:rFonts w:ascii="Arial Narrow" w:hAnsi="Arial Narrow" w:cs="Arial"/>
          <w:sz w:val="24"/>
          <w:szCs w:val="24"/>
        </w:rPr>
      </w:pPr>
      <w:r w:rsidRPr="00D47135">
        <w:rPr>
          <w:rFonts w:ascii="Arial Narrow" w:hAnsi="Arial Narrow" w:cs="Arial"/>
          <w:sz w:val="24"/>
          <w:szCs w:val="24"/>
        </w:rPr>
        <w:t>Alvállalkozó igénybevétele esetén az ellenszolgáltatást Vállalkozót (mint fővállalkozót) és alvállalkozót/alvállalkozókat megillető bontásban kell feltüntetni valamennyi számla esetében.</w:t>
      </w:r>
    </w:p>
    <w:p w:rsidR="009B56DD" w:rsidRPr="00D47135" w:rsidRDefault="009B56DD" w:rsidP="004B57CC">
      <w:pPr>
        <w:contextualSpacing/>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 xml:space="preserve">A Szerződés teljesítése érdekében igénybevett alvállalkozók esetén a végszámla kifizetésének feltétele az </w:t>
      </w:r>
      <w:proofErr w:type="spellStart"/>
      <w:r w:rsidRPr="00D47135">
        <w:rPr>
          <w:rFonts w:ascii="Arial Narrow" w:hAnsi="Arial Narrow" w:cs="Arial"/>
          <w:sz w:val="24"/>
          <w:szCs w:val="24"/>
        </w:rPr>
        <w:t>Étv</w:t>
      </w:r>
      <w:proofErr w:type="spellEnd"/>
      <w:r w:rsidRPr="00D47135">
        <w:rPr>
          <w:rFonts w:ascii="Arial Narrow" w:hAnsi="Arial Narrow" w:cs="Arial"/>
          <w:sz w:val="24"/>
          <w:szCs w:val="24"/>
        </w:rPr>
        <w:t xml:space="preserve">. 39/A. § (6) bekezdése szerinti alvállalkozói kifizetés és annak igazolása, azaz Vállalkozó a szerződésben foglalt kötelezettsége maradéktalan teljesítéséről benyújtott végszámla teljes körű kiegyenlítésére csak akkor jogosult, ha a kötelezettsége teljesítésében részt vevő alvállalkozó kivitelezők követelésének kiegyenlítését hiánytalanul igazolja, függetlenül azok fizetési határidejétől. Az alvállalkozó igénybevételéről Vállalkozónak a </w:t>
      </w:r>
      <w:proofErr w:type="gramStart"/>
      <w:r w:rsidRPr="00D47135">
        <w:rPr>
          <w:rFonts w:ascii="Arial Narrow" w:hAnsi="Arial Narrow" w:cs="Arial"/>
          <w:sz w:val="24"/>
          <w:szCs w:val="24"/>
        </w:rPr>
        <w:t>szerződés …</w:t>
      </w:r>
      <w:proofErr w:type="gramEnd"/>
      <w:r w:rsidRPr="00D47135">
        <w:rPr>
          <w:rFonts w:ascii="Arial Narrow" w:hAnsi="Arial Narrow" w:cs="Arial"/>
          <w:sz w:val="24"/>
          <w:szCs w:val="24"/>
        </w:rPr>
        <w:t xml:space="preserve"> számú mellékletének mintája szerinti nyilatkozatot (</w:t>
      </w:r>
      <w:proofErr w:type="spellStart"/>
      <w:r w:rsidRPr="00D47135">
        <w:rPr>
          <w:rFonts w:ascii="Arial Narrow" w:hAnsi="Arial Narrow" w:cs="Arial"/>
          <w:sz w:val="24"/>
          <w:szCs w:val="24"/>
        </w:rPr>
        <w:t>ATNy</w:t>
      </w:r>
      <w:proofErr w:type="spellEnd"/>
      <w:r w:rsidRPr="00D47135">
        <w:rPr>
          <w:rFonts w:ascii="Arial Narrow" w:hAnsi="Arial Narrow" w:cs="Arial"/>
          <w:sz w:val="24"/>
          <w:szCs w:val="24"/>
        </w:rPr>
        <w:t xml:space="preserve">) kell kiállítania legkésőbb a Szerződésben foglalt feladatok elvégzésének teljesítésigazolásáig. Az alvállalkozó igénybevételéről szóló nyilatkozat benyújtása a szerződéses feladatokról szóló teljesítésigazolás kiállításának feltétele. </w:t>
      </w:r>
    </w:p>
    <w:p w:rsidR="009B56DD" w:rsidRPr="00D47135" w:rsidRDefault="009B56DD" w:rsidP="005D2A9C">
      <w:pPr>
        <w:ind w:left="567"/>
        <w:jc w:val="both"/>
        <w:rPr>
          <w:rFonts w:ascii="Arial Narrow" w:hAnsi="Arial Narrow" w:cs="Arial"/>
          <w:sz w:val="24"/>
          <w:szCs w:val="24"/>
        </w:rPr>
      </w:pPr>
    </w:p>
    <w:p w:rsidR="009B56DD" w:rsidRPr="00D47135" w:rsidRDefault="009B56DD" w:rsidP="005D2A9C">
      <w:pPr>
        <w:ind w:left="567"/>
        <w:jc w:val="both"/>
        <w:rPr>
          <w:rFonts w:ascii="Arial Narrow" w:hAnsi="Arial Narrow" w:cs="Arial"/>
          <w:sz w:val="24"/>
          <w:szCs w:val="24"/>
        </w:rPr>
      </w:pPr>
      <w:r w:rsidRPr="00D47135">
        <w:rPr>
          <w:rFonts w:ascii="Arial Narrow" w:hAnsi="Arial Narrow" w:cs="Arial"/>
          <w:sz w:val="24"/>
          <w:szCs w:val="24"/>
        </w:rPr>
        <w:t>Az alvállalkozó kifizetését igazoló dokumentumot Építtető 4.16 pontban megjelölt számlaküldési címére kell benyújtani a végteljesítés elszámolásához kiállított számla mellékleteként. Igazolás hiányában Építtető a számla ellenértékét kifizetni nem jogosult.</w:t>
      </w:r>
    </w:p>
    <w:p w:rsidR="009B56DD" w:rsidRPr="00D47135" w:rsidRDefault="009B56DD" w:rsidP="00EB6949">
      <w:pPr>
        <w:pStyle w:val="Listaszerbekezds"/>
        <w:widowControl w:val="0"/>
        <w:ind w:left="792"/>
        <w:rPr>
          <w:rFonts w:ascii="Arial Narrow" w:hAnsi="Arial Narrow" w:cs="Arial"/>
          <w:sz w:val="24"/>
          <w:szCs w:val="24"/>
        </w:rPr>
      </w:pPr>
    </w:p>
    <w:p w:rsidR="009B56DD" w:rsidRPr="00D47135" w:rsidRDefault="009B56DD" w:rsidP="00AC56E3">
      <w:pPr>
        <w:pStyle w:val="Listaszerbekezds"/>
        <w:widowControl w:val="0"/>
        <w:ind w:left="567"/>
        <w:rPr>
          <w:rFonts w:ascii="Arial Narrow" w:hAnsi="Arial Narrow" w:cs="Arial"/>
          <w:sz w:val="24"/>
          <w:szCs w:val="24"/>
        </w:rPr>
      </w:pPr>
      <w:r w:rsidRPr="00D47135">
        <w:rPr>
          <w:rFonts w:ascii="Arial Narrow" w:hAnsi="Arial Narrow" w:cs="Arial"/>
          <w:sz w:val="24"/>
          <w:szCs w:val="24"/>
        </w:rPr>
        <w:t xml:space="preserve">Vállalkozó az igénybevett alvállalkozókra vonatkozóan </w:t>
      </w:r>
      <w:proofErr w:type="spellStart"/>
      <w:r w:rsidRPr="00D47135">
        <w:rPr>
          <w:rFonts w:ascii="Arial Narrow" w:hAnsi="Arial Narrow" w:cs="Arial"/>
          <w:sz w:val="24"/>
          <w:szCs w:val="24"/>
        </w:rPr>
        <w:t>teljeskörű</w:t>
      </w:r>
      <w:proofErr w:type="spellEnd"/>
      <w:r w:rsidRPr="00D47135">
        <w:rPr>
          <w:rFonts w:ascii="Arial Narrow" w:hAnsi="Arial Narrow" w:cs="Arial"/>
          <w:sz w:val="24"/>
          <w:szCs w:val="24"/>
        </w:rPr>
        <w:t xml:space="preserve"> nyilatkozattételre köteles a 7.2.3 </w:t>
      </w:r>
      <w:r w:rsidRPr="00D47135">
        <w:rPr>
          <w:rFonts w:ascii="Arial Narrow" w:hAnsi="Arial Narrow" w:cs="Arial"/>
          <w:sz w:val="24"/>
          <w:szCs w:val="24"/>
        </w:rPr>
        <w:lastRenderedPageBreak/>
        <w:t>pontban foglaltak szerint. Amennyiben Vállalkozó nem vett igénybe alvállalkozót, úgy az erről szóló tartalmú nyilatkozatot kell benyújtania.</w:t>
      </w:r>
    </w:p>
    <w:p w:rsidR="009B56DD" w:rsidRPr="00D47135" w:rsidRDefault="009B56DD" w:rsidP="00EB6949">
      <w:pPr>
        <w:pStyle w:val="Listaszerbekezds"/>
        <w:widowControl w:val="0"/>
        <w:ind w:left="792"/>
        <w:rPr>
          <w:rFonts w:ascii="Arial Narrow" w:hAnsi="Arial Narrow" w:cs="Arial"/>
          <w:sz w:val="24"/>
          <w:szCs w:val="24"/>
        </w:rPr>
      </w:pPr>
    </w:p>
    <w:p w:rsidR="009B56DD" w:rsidRPr="00D47135" w:rsidRDefault="009B56DD" w:rsidP="005D2A9C">
      <w:pPr>
        <w:numPr>
          <w:ilvl w:val="1"/>
          <w:numId w:val="1"/>
        </w:numPr>
        <w:ind w:left="0" w:firstLine="0"/>
        <w:jc w:val="both"/>
        <w:rPr>
          <w:rFonts w:ascii="Arial Narrow" w:hAnsi="Arial Narrow" w:cs="Arial"/>
          <w:sz w:val="24"/>
          <w:szCs w:val="24"/>
        </w:rPr>
      </w:pPr>
      <w:r w:rsidRPr="00D47135">
        <w:rPr>
          <w:rFonts w:ascii="Arial Narrow" w:hAnsi="Arial Narrow" w:cs="Arial"/>
          <w:sz w:val="24"/>
          <w:szCs w:val="24"/>
        </w:rPr>
        <w:t>A számlák kötelező mellékletei:</w:t>
      </w:r>
    </w:p>
    <w:p w:rsidR="009B56DD" w:rsidRPr="00D47135" w:rsidRDefault="009B56DD" w:rsidP="00E14760">
      <w:pPr>
        <w:pStyle w:val="Szvegtrzs3"/>
        <w:numPr>
          <w:ilvl w:val="0"/>
          <w:numId w:val="17"/>
        </w:numPr>
        <w:jc w:val="both"/>
        <w:rPr>
          <w:rFonts w:ascii="Arial Narrow" w:hAnsi="Arial Narrow" w:cs="Arial"/>
          <w:color w:val="auto"/>
          <w:szCs w:val="24"/>
        </w:rPr>
      </w:pPr>
      <w:r w:rsidRPr="00D47135">
        <w:rPr>
          <w:rFonts w:ascii="Arial Narrow" w:hAnsi="Arial Narrow" w:cs="Arial"/>
          <w:color w:val="auto"/>
          <w:szCs w:val="24"/>
        </w:rPr>
        <w:t xml:space="preserve">Az adott ütemhez tartozó munkafázisok elvégzését igazoló a Műszaki </w:t>
      </w:r>
      <w:proofErr w:type="gramStart"/>
      <w:r w:rsidRPr="00D47135">
        <w:rPr>
          <w:rFonts w:ascii="Arial Narrow" w:hAnsi="Arial Narrow" w:cs="Arial"/>
          <w:color w:val="auto"/>
          <w:szCs w:val="24"/>
        </w:rPr>
        <w:t>Ellenőr(</w:t>
      </w:r>
      <w:proofErr w:type="spellStart"/>
      <w:proofErr w:type="gramEnd"/>
      <w:r w:rsidRPr="00D47135">
        <w:rPr>
          <w:rFonts w:ascii="Arial Narrow" w:hAnsi="Arial Narrow" w:cs="Arial"/>
          <w:color w:val="auto"/>
          <w:szCs w:val="24"/>
        </w:rPr>
        <w:t>ök</w:t>
      </w:r>
      <w:proofErr w:type="spellEnd"/>
      <w:r w:rsidRPr="00D47135">
        <w:rPr>
          <w:rFonts w:ascii="Arial Narrow" w:hAnsi="Arial Narrow" w:cs="Arial"/>
          <w:color w:val="auto"/>
          <w:szCs w:val="24"/>
        </w:rPr>
        <w:t>) aláírását is tartalmazó, jelen szerződés … számú melléklete szerinti „Teljesítésigazolás” – valamennyi számla esetén;</w:t>
      </w:r>
    </w:p>
    <w:p w:rsidR="009B56DD" w:rsidRPr="00D47135" w:rsidRDefault="009B56DD" w:rsidP="00EB6949">
      <w:pPr>
        <w:pStyle w:val="Szvegtrzs3"/>
        <w:numPr>
          <w:ilvl w:val="0"/>
          <w:numId w:val="17"/>
        </w:numPr>
        <w:jc w:val="both"/>
        <w:rPr>
          <w:rFonts w:ascii="Arial Narrow" w:hAnsi="Arial Narrow" w:cs="Arial"/>
          <w:color w:val="auto"/>
          <w:szCs w:val="24"/>
        </w:rPr>
      </w:pPr>
      <w:r w:rsidRPr="00D47135">
        <w:rPr>
          <w:rFonts w:ascii="Arial Narrow" w:hAnsi="Arial Narrow" w:cs="Arial"/>
          <w:color w:val="auto"/>
          <w:szCs w:val="24"/>
        </w:rPr>
        <w:t xml:space="preserve">Vállalkozó 12.2 pontban rögzített kapcsolattartója által kiállított, eredeti aláírást tartalmazó a </w:t>
      </w:r>
      <w:proofErr w:type="gramStart"/>
      <w:r w:rsidRPr="00D47135">
        <w:rPr>
          <w:rFonts w:ascii="Arial Narrow" w:hAnsi="Arial Narrow" w:cs="Arial"/>
          <w:color w:val="auto"/>
          <w:szCs w:val="24"/>
        </w:rPr>
        <w:t>szerződés …</w:t>
      </w:r>
      <w:proofErr w:type="gramEnd"/>
      <w:r w:rsidRPr="00D47135">
        <w:rPr>
          <w:rFonts w:ascii="Arial Narrow" w:hAnsi="Arial Narrow" w:cs="Arial"/>
          <w:color w:val="auto"/>
          <w:szCs w:val="24"/>
        </w:rPr>
        <w:t xml:space="preserve"> számú melléklete alapján kiállított Vállalkozói nyilatkozat alvállalkozói teljesítményről (</w:t>
      </w:r>
      <w:proofErr w:type="spellStart"/>
      <w:r w:rsidRPr="00D47135">
        <w:rPr>
          <w:rFonts w:ascii="Arial Narrow" w:hAnsi="Arial Narrow" w:cs="Arial"/>
          <w:color w:val="auto"/>
          <w:szCs w:val="24"/>
        </w:rPr>
        <w:t>ATNy</w:t>
      </w:r>
      <w:proofErr w:type="spellEnd"/>
      <w:r w:rsidRPr="00D47135">
        <w:rPr>
          <w:rFonts w:ascii="Arial Narrow" w:hAnsi="Arial Narrow" w:cs="Arial"/>
          <w:color w:val="auto"/>
          <w:szCs w:val="24"/>
        </w:rPr>
        <w:t>)  - 4.11 pontra tekintettel valamennyi számla esetén;</w:t>
      </w:r>
    </w:p>
    <w:p w:rsidR="009B56DD" w:rsidRPr="00D47135" w:rsidRDefault="009B56DD" w:rsidP="00EB6949">
      <w:pPr>
        <w:pStyle w:val="Szvegtrzs3"/>
        <w:numPr>
          <w:ilvl w:val="0"/>
          <w:numId w:val="17"/>
        </w:numPr>
        <w:jc w:val="both"/>
        <w:rPr>
          <w:rFonts w:ascii="Arial Narrow" w:hAnsi="Arial Narrow" w:cs="Arial"/>
          <w:color w:val="auto"/>
          <w:szCs w:val="24"/>
        </w:rPr>
      </w:pPr>
      <w:r w:rsidRPr="00D47135">
        <w:rPr>
          <w:rFonts w:ascii="Arial Narrow" w:hAnsi="Arial Narrow" w:cs="Arial"/>
          <w:color w:val="auto"/>
          <w:szCs w:val="24"/>
        </w:rPr>
        <w:t>Az elvégzett munkák tételes költségvetése – valamennyi számla esetén;</w:t>
      </w:r>
    </w:p>
    <w:p w:rsidR="009B56DD" w:rsidRPr="00D47135" w:rsidRDefault="009B56DD" w:rsidP="00EB6949">
      <w:pPr>
        <w:pStyle w:val="Szvegtrzs3"/>
        <w:numPr>
          <w:ilvl w:val="0"/>
          <w:numId w:val="17"/>
        </w:numPr>
        <w:jc w:val="both"/>
        <w:rPr>
          <w:rFonts w:ascii="Arial Narrow" w:hAnsi="Arial Narrow" w:cs="Arial"/>
          <w:color w:val="auto"/>
          <w:szCs w:val="24"/>
        </w:rPr>
      </w:pPr>
      <w:r w:rsidRPr="00D47135">
        <w:rPr>
          <w:rFonts w:ascii="Arial Narrow" w:hAnsi="Arial Narrow" w:cs="Arial"/>
          <w:color w:val="auto"/>
          <w:szCs w:val="24"/>
        </w:rPr>
        <w:t>A munkafázisok elvégzését igazoló dokumentumok – valamennyi számla esetén;</w:t>
      </w:r>
    </w:p>
    <w:p w:rsidR="009B56DD" w:rsidRPr="00D47135" w:rsidRDefault="009B56DD" w:rsidP="00E14760">
      <w:pPr>
        <w:pStyle w:val="Szvegtrzs3"/>
        <w:numPr>
          <w:ilvl w:val="0"/>
          <w:numId w:val="17"/>
        </w:numPr>
        <w:jc w:val="both"/>
        <w:rPr>
          <w:rFonts w:ascii="Arial Narrow" w:hAnsi="Arial Narrow" w:cs="Arial"/>
          <w:color w:val="auto"/>
          <w:szCs w:val="24"/>
        </w:rPr>
      </w:pPr>
      <w:r w:rsidRPr="00D47135">
        <w:rPr>
          <w:rFonts w:ascii="Arial Narrow" w:hAnsi="Arial Narrow" w:cs="Arial"/>
          <w:color w:val="auto"/>
          <w:szCs w:val="24"/>
        </w:rPr>
        <w:t xml:space="preserve">Az átadás-átvételi jegyzőkönyv – a végteljesítés elszámolása esetén; </w:t>
      </w:r>
    </w:p>
    <w:p w:rsidR="009B56DD" w:rsidRPr="00D47135" w:rsidRDefault="009B56DD" w:rsidP="00891C3D">
      <w:pPr>
        <w:pStyle w:val="Szvegtrzs3"/>
        <w:numPr>
          <w:ilvl w:val="0"/>
          <w:numId w:val="17"/>
        </w:numPr>
        <w:jc w:val="both"/>
        <w:rPr>
          <w:rFonts w:ascii="Arial Narrow" w:hAnsi="Arial Narrow" w:cs="Arial"/>
          <w:color w:val="auto"/>
          <w:szCs w:val="24"/>
        </w:rPr>
      </w:pPr>
      <w:r w:rsidRPr="00D47135">
        <w:rPr>
          <w:rFonts w:ascii="Arial Narrow" w:hAnsi="Arial Narrow" w:cs="Arial"/>
          <w:color w:val="auto"/>
          <w:szCs w:val="24"/>
        </w:rPr>
        <w:t>alvállalkozói díjak átutalásának igazolása, a banki igazolások másolati példánya (</w:t>
      </w:r>
      <w:r w:rsidRPr="00D47135">
        <w:rPr>
          <w:rFonts w:ascii="Arial Narrow" w:hAnsi="Arial Narrow" w:cs="Arial"/>
          <w:i/>
          <w:color w:val="auto"/>
          <w:szCs w:val="24"/>
        </w:rPr>
        <w:t>csak alvállalkozó igénybevétele esetén</w:t>
      </w:r>
      <w:r w:rsidRPr="00D47135">
        <w:rPr>
          <w:rFonts w:ascii="Arial Narrow" w:hAnsi="Arial Narrow" w:cs="Arial"/>
          <w:color w:val="auto"/>
          <w:szCs w:val="24"/>
        </w:rPr>
        <w:t>).</w:t>
      </w:r>
    </w:p>
    <w:p w:rsidR="009B56DD" w:rsidRPr="00D47135" w:rsidRDefault="009B56DD" w:rsidP="00EB6949">
      <w:pPr>
        <w:jc w:val="both"/>
        <w:rPr>
          <w:rFonts w:ascii="Arial Narrow" w:hAnsi="Arial Narrow" w:cs="Arial"/>
          <w:sz w:val="24"/>
          <w:szCs w:val="24"/>
        </w:rPr>
      </w:pPr>
    </w:p>
    <w:p w:rsidR="009B56DD" w:rsidRPr="00D47135" w:rsidRDefault="009B56DD" w:rsidP="00735EB4">
      <w:pPr>
        <w:numPr>
          <w:ilvl w:val="1"/>
          <w:numId w:val="1"/>
        </w:numPr>
        <w:jc w:val="both"/>
        <w:rPr>
          <w:rFonts w:ascii="Arial Narrow" w:hAnsi="Arial Narrow" w:cs="Arial"/>
          <w:sz w:val="24"/>
          <w:szCs w:val="24"/>
        </w:rPr>
      </w:pPr>
      <w:r w:rsidRPr="00D47135">
        <w:rPr>
          <w:rFonts w:ascii="Arial Narrow" w:hAnsi="Arial Narrow" w:cs="Arial"/>
          <w:sz w:val="24"/>
          <w:szCs w:val="24"/>
        </w:rPr>
        <w:t>Építtető a szerződés tárgyát képező elvégzett munka ellenértékét minden fizetési ütemben az adott fizetési ütemhez tartozó feladatok teljesítésének igazolása alapján a Vállalkozó által kiállított, befogadható (rész</w:t>
      </w:r>
      <w:proofErr w:type="gramStart"/>
      <w:r w:rsidRPr="00D47135">
        <w:rPr>
          <w:rFonts w:ascii="Arial Narrow" w:hAnsi="Arial Narrow" w:cs="Arial"/>
          <w:sz w:val="24"/>
          <w:szCs w:val="24"/>
        </w:rPr>
        <w:t>)számla</w:t>
      </w:r>
      <w:proofErr w:type="gramEnd"/>
      <w:r w:rsidRPr="00D47135">
        <w:rPr>
          <w:rFonts w:ascii="Arial Narrow" w:hAnsi="Arial Narrow" w:cs="Arial"/>
          <w:sz w:val="24"/>
          <w:szCs w:val="24"/>
        </w:rPr>
        <w:t xml:space="preserve"> ellenében, </w:t>
      </w:r>
      <w:r w:rsidR="00735EB4" w:rsidRPr="00D47135">
        <w:rPr>
          <w:rFonts w:ascii="Arial Narrow" w:hAnsi="Arial Narrow" w:cs="Arial"/>
          <w:sz w:val="24"/>
          <w:szCs w:val="24"/>
        </w:rPr>
        <w:t>az építési beruházások, valamint az építési beruházásokhoz kapcsolódó tervezői és mérnöki szolgáltatások közbeszerzésének részletes szabályairól szóló 322/2015. (X. 30.) Korm. rendelet 32/</w:t>
      </w:r>
      <w:proofErr w:type="gramStart"/>
      <w:r w:rsidR="00735EB4" w:rsidRPr="00D47135">
        <w:rPr>
          <w:rFonts w:ascii="Arial Narrow" w:hAnsi="Arial Narrow" w:cs="Arial"/>
          <w:sz w:val="24"/>
          <w:szCs w:val="24"/>
        </w:rPr>
        <w:t>A</w:t>
      </w:r>
      <w:proofErr w:type="gramEnd"/>
      <w:r w:rsidR="00DC0638" w:rsidRPr="00D47135">
        <w:rPr>
          <w:rFonts w:ascii="Arial Narrow" w:hAnsi="Arial Narrow" w:cs="Arial"/>
          <w:sz w:val="24"/>
          <w:szCs w:val="24"/>
        </w:rPr>
        <w:t>.§</w:t>
      </w:r>
      <w:proofErr w:type="spellStart"/>
      <w:r w:rsidR="00DC0638" w:rsidRPr="00D47135">
        <w:rPr>
          <w:rFonts w:ascii="Arial Narrow" w:hAnsi="Arial Narrow" w:cs="Arial"/>
          <w:sz w:val="24"/>
          <w:szCs w:val="24"/>
        </w:rPr>
        <w:t>-ban</w:t>
      </w:r>
      <w:proofErr w:type="spellEnd"/>
      <w:r w:rsidR="00735EB4" w:rsidRPr="00D47135">
        <w:rPr>
          <w:rFonts w:ascii="Arial Narrow" w:hAnsi="Arial Narrow" w:cs="Arial"/>
          <w:sz w:val="24"/>
          <w:szCs w:val="24"/>
        </w:rPr>
        <w:t xml:space="preserve"> és 32/B. §</w:t>
      </w:r>
      <w:proofErr w:type="spellStart"/>
      <w:r w:rsidR="00DC0638" w:rsidRPr="00D47135">
        <w:rPr>
          <w:rFonts w:ascii="Arial Narrow" w:hAnsi="Arial Narrow" w:cs="Arial"/>
          <w:sz w:val="24"/>
          <w:szCs w:val="24"/>
        </w:rPr>
        <w:t>-ban</w:t>
      </w:r>
      <w:proofErr w:type="spellEnd"/>
      <w:r w:rsidR="00DC0638" w:rsidRPr="00D47135">
        <w:rPr>
          <w:rFonts w:ascii="Arial Narrow" w:hAnsi="Arial Narrow" w:cs="Arial"/>
          <w:sz w:val="24"/>
          <w:szCs w:val="24"/>
        </w:rPr>
        <w:t xml:space="preserve"> foglalt rendelkezések szerint</w:t>
      </w:r>
      <w:r w:rsidR="00DD12E3" w:rsidRPr="00D47135">
        <w:rPr>
          <w:rFonts w:ascii="Arial Narrow" w:hAnsi="Arial Narrow" w:cs="Arial"/>
          <w:sz w:val="24"/>
          <w:szCs w:val="24"/>
        </w:rPr>
        <w:t xml:space="preserve"> </w:t>
      </w:r>
      <w:r w:rsidRPr="00D47135">
        <w:rPr>
          <w:rFonts w:ascii="Arial Narrow" w:hAnsi="Arial Narrow" w:cs="Arial"/>
          <w:sz w:val="24"/>
          <w:szCs w:val="24"/>
        </w:rPr>
        <w:t xml:space="preserve">átutalással fizeti meg. Amennyiben a számla tartalmi, illetve formai okokból nem befogadható a fizetési határidő a befogadható számla beérkezésének napjától számítódik. Annak érdekében, hogy a számla beérkezési időpontja ne képezze felek között vita tárgyát, a számlát lehetőleg az átvételt hitelesen bizonyító módon, esetleg személyesen kell benyújtani. Felek igazolt átadásnak tekintik kifejezetten az Építtető </w:t>
      </w:r>
      <w:r w:rsidRPr="00D47135">
        <w:rPr>
          <w:rFonts w:ascii="Arial Narrow" w:hAnsi="Arial Narrow"/>
          <w:sz w:val="24"/>
          <w:szCs w:val="24"/>
        </w:rPr>
        <w:t>4.</w:t>
      </w:r>
      <w:r w:rsidRPr="00D47135">
        <w:rPr>
          <w:rFonts w:ascii="Arial Narrow" w:hAnsi="Arial Narrow" w:cs="Arial"/>
          <w:sz w:val="24"/>
          <w:szCs w:val="24"/>
        </w:rPr>
        <w:t>16</w:t>
      </w:r>
      <w:r w:rsidRPr="00D47135">
        <w:rPr>
          <w:rFonts w:ascii="Arial Narrow" w:hAnsi="Arial Narrow"/>
          <w:sz w:val="24"/>
          <w:szCs w:val="24"/>
        </w:rPr>
        <w:t>.</w:t>
      </w:r>
      <w:r w:rsidRPr="00D47135">
        <w:rPr>
          <w:rFonts w:ascii="Arial Narrow" w:hAnsi="Arial Narrow" w:cs="Arial"/>
          <w:sz w:val="24"/>
          <w:szCs w:val="24"/>
        </w:rPr>
        <w:t xml:space="preserve"> pont szerinti számlakézbesítés címére tértivevényes küldeményként, ajánlott levél, illetve futár útján történő kézbesítéseket. </w:t>
      </w:r>
    </w:p>
    <w:p w:rsidR="009B56DD" w:rsidRPr="00D47135" w:rsidRDefault="009B56DD" w:rsidP="006338A4">
      <w:pPr>
        <w:tabs>
          <w:tab w:val="num" w:pos="567"/>
        </w:tabs>
        <w:ind w:left="567"/>
        <w:jc w:val="both"/>
        <w:rPr>
          <w:rFonts w:ascii="Arial Narrow" w:hAnsi="Arial Narrow" w:cs="Arial"/>
          <w:bCs/>
          <w:sz w:val="24"/>
          <w:szCs w:val="24"/>
        </w:rPr>
      </w:pPr>
      <w:r w:rsidRPr="00D47135">
        <w:rPr>
          <w:rFonts w:ascii="Arial Narrow" w:hAnsi="Arial Narrow" w:cs="Arial"/>
          <w:bCs/>
          <w:sz w:val="24"/>
          <w:szCs w:val="24"/>
        </w:rPr>
        <w:t>Építtető számára jelen szerződésben rögzített fizetési határidő a befogadható számla tényleges (igazolt) kézhezvételének időpontjától számítódik, függetlenül a számlán feltüntetett fizetési határidőtől.</w:t>
      </w:r>
    </w:p>
    <w:p w:rsidR="009B56DD" w:rsidRPr="00D47135" w:rsidRDefault="009B56DD" w:rsidP="004517C9">
      <w:pPr>
        <w:jc w:val="both"/>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 xml:space="preserve">Építtető a számlák ellenértékét a </w:t>
      </w:r>
      <w:proofErr w:type="gramStart"/>
      <w:r w:rsidRPr="00D47135">
        <w:rPr>
          <w:rFonts w:ascii="Arial Narrow" w:hAnsi="Arial Narrow" w:cs="Arial"/>
          <w:sz w:val="24"/>
          <w:szCs w:val="24"/>
        </w:rPr>
        <w:t xml:space="preserve">Vállalkozó </w:t>
      </w:r>
      <w:r w:rsidRPr="00D47135">
        <w:rPr>
          <w:rFonts w:ascii="Arial Narrow" w:hAnsi="Arial Narrow" w:cs="Arial"/>
          <w:b/>
          <w:sz w:val="24"/>
          <w:szCs w:val="24"/>
        </w:rPr>
        <w:t>…</w:t>
      </w:r>
      <w:proofErr w:type="gramEnd"/>
      <w:r w:rsidRPr="00D47135">
        <w:rPr>
          <w:rFonts w:ascii="Arial Narrow" w:hAnsi="Arial Narrow" w:cs="Arial"/>
          <w:b/>
          <w:sz w:val="24"/>
          <w:szCs w:val="24"/>
        </w:rPr>
        <w:t>……………...</w:t>
      </w:r>
      <w:r w:rsidRPr="00D47135">
        <w:rPr>
          <w:rFonts w:ascii="Arial Narrow" w:hAnsi="Arial Narrow" w:cs="Arial"/>
          <w:sz w:val="24"/>
          <w:szCs w:val="24"/>
        </w:rPr>
        <w:t xml:space="preserve">banknál vezetett </w:t>
      </w:r>
      <w:r w:rsidRPr="00D47135">
        <w:rPr>
          <w:rFonts w:ascii="Arial Narrow" w:hAnsi="Arial Narrow" w:cs="Arial"/>
          <w:b/>
          <w:sz w:val="24"/>
          <w:szCs w:val="24"/>
        </w:rPr>
        <w:t xml:space="preserve">……………………….. </w:t>
      </w:r>
      <w:r w:rsidRPr="00D47135">
        <w:rPr>
          <w:rFonts w:ascii="Arial Narrow" w:hAnsi="Arial Narrow" w:cs="Arial"/>
          <w:sz w:val="24"/>
          <w:szCs w:val="24"/>
        </w:rPr>
        <w:t>számú pénzforgalmi számlájára történő átutalással egyenlíti ki.</w:t>
      </w:r>
    </w:p>
    <w:p w:rsidR="009B56DD" w:rsidRPr="00D47135" w:rsidRDefault="009B56DD" w:rsidP="00423F52">
      <w:pPr>
        <w:tabs>
          <w:tab w:val="num" w:pos="567"/>
        </w:tabs>
        <w:ind w:left="567"/>
        <w:jc w:val="both"/>
        <w:rPr>
          <w:rFonts w:ascii="Arial Narrow" w:hAnsi="Arial Narrow" w:cs="Arial"/>
          <w:bCs/>
          <w:sz w:val="24"/>
          <w:szCs w:val="24"/>
        </w:rPr>
      </w:pPr>
      <w:r w:rsidRPr="00D47135">
        <w:rPr>
          <w:rFonts w:ascii="Arial Narrow" w:hAnsi="Arial Narrow" w:cs="Arial"/>
          <w:bCs/>
          <w:sz w:val="24"/>
          <w:szCs w:val="24"/>
        </w:rPr>
        <w:t>Vállalkozó benyújtott számláján a kedvezményezett pénzforgalmi számlaszámot kizárólag jelen pontban foglaltakra tekintettel tüntetheti fel. Egyebekben, illetve a jelen pontban megadott pénzforgalmi számla módosításának esetére Vállalkozó tudomásul veszi, hogy Építtető belföldi illetőségű jogosulttal szemben fennálló fizetési kötelezettségét csak cégnyilvántartásban szereplő belföldi pénzforgalmi számlára teljesíti.</w:t>
      </w:r>
    </w:p>
    <w:p w:rsidR="009B56DD" w:rsidRPr="00D47135" w:rsidRDefault="009B56DD" w:rsidP="00EB6949">
      <w:pPr>
        <w:widowControl w:val="0"/>
        <w:jc w:val="both"/>
        <w:rPr>
          <w:rFonts w:ascii="Arial Narrow" w:hAnsi="Arial Narrow" w:cs="Arial"/>
          <w:sz w:val="24"/>
          <w:szCs w:val="24"/>
        </w:rPr>
      </w:pPr>
    </w:p>
    <w:p w:rsidR="009B56DD" w:rsidRPr="00D47135" w:rsidRDefault="009B56DD" w:rsidP="005D2A9C">
      <w:pPr>
        <w:numPr>
          <w:ilvl w:val="1"/>
          <w:numId w:val="1"/>
        </w:numPr>
        <w:ind w:left="0" w:firstLine="0"/>
        <w:jc w:val="both"/>
        <w:rPr>
          <w:rFonts w:ascii="Arial Narrow" w:hAnsi="Arial Narrow" w:cs="Arial"/>
          <w:sz w:val="24"/>
          <w:szCs w:val="24"/>
        </w:rPr>
      </w:pPr>
      <w:r w:rsidRPr="00D47135">
        <w:rPr>
          <w:rFonts w:ascii="Arial Narrow" w:hAnsi="Arial Narrow" w:cs="Arial"/>
          <w:sz w:val="24"/>
          <w:szCs w:val="24"/>
        </w:rPr>
        <w:t xml:space="preserve">A számlákon az </w:t>
      </w:r>
      <w:proofErr w:type="gramStart"/>
      <w:r w:rsidRPr="00D47135">
        <w:rPr>
          <w:rFonts w:ascii="Arial Narrow" w:hAnsi="Arial Narrow" w:cs="Arial"/>
          <w:sz w:val="24"/>
          <w:szCs w:val="24"/>
        </w:rPr>
        <w:t>Építtető</w:t>
      </w:r>
      <w:proofErr w:type="gramEnd"/>
      <w:r w:rsidRPr="00D47135">
        <w:rPr>
          <w:rFonts w:ascii="Arial Narrow" w:hAnsi="Arial Narrow" w:cs="Arial"/>
          <w:sz w:val="24"/>
          <w:szCs w:val="24"/>
        </w:rPr>
        <w:t xml:space="preserve"> mint „vevő” feltüntetendő (név és cím) adatai:</w:t>
      </w:r>
    </w:p>
    <w:p w:rsidR="009B56DD" w:rsidRPr="00D47135" w:rsidRDefault="009B56DD" w:rsidP="00EB6949">
      <w:pPr>
        <w:widowControl w:val="0"/>
        <w:suppressAutoHyphens/>
        <w:rPr>
          <w:rFonts w:ascii="Arial Narrow" w:hAnsi="Arial Narrow" w:cs="Arial"/>
          <w:sz w:val="24"/>
          <w:szCs w:val="24"/>
        </w:rPr>
      </w:pPr>
      <w:r w:rsidRPr="00D47135">
        <w:rPr>
          <w:rFonts w:ascii="Arial Narrow" w:hAnsi="Arial Narrow" w:cs="Arial"/>
          <w:sz w:val="24"/>
          <w:szCs w:val="24"/>
        </w:rPr>
        <w:tab/>
        <w:t>Magyar Posta Ingatlankezelő Kft.</w:t>
      </w:r>
    </w:p>
    <w:p w:rsidR="009B56DD" w:rsidRPr="00D47135" w:rsidRDefault="009B56DD" w:rsidP="00EB6949">
      <w:pPr>
        <w:widowControl w:val="0"/>
        <w:suppressAutoHyphens/>
        <w:rPr>
          <w:rFonts w:ascii="Arial Narrow" w:hAnsi="Arial Narrow" w:cs="Arial"/>
          <w:sz w:val="24"/>
          <w:szCs w:val="24"/>
        </w:rPr>
      </w:pPr>
      <w:r w:rsidRPr="00D47135">
        <w:rPr>
          <w:rFonts w:ascii="Arial Narrow" w:hAnsi="Arial Narrow" w:cs="Arial"/>
          <w:sz w:val="24"/>
          <w:szCs w:val="24"/>
        </w:rPr>
        <w:tab/>
        <w:t xml:space="preserve">1138 Budapest, </w:t>
      </w:r>
    </w:p>
    <w:p w:rsidR="009B56DD" w:rsidRPr="00D47135" w:rsidRDefault="009B56DD" w:rsidP="00EB6949">
      <w:pPr>
        <w:widowControl w:val="0"/>
        <w:suppressAutoHyphens/>
        <w:rPr>
          <w:rFonts w:ascii="Arial Narrow" w:hAnsi="Arial Narrow" w:cs="Arial"/>
          <w:sz w:val="24"/>
          <w:szCs w:val="24"/>
        </w:rPr>
      </w:pPr>
      <w:r w:rsidRPr="00D47135">
        <w:rPr>
          <w:rFonts w:ascii="Arial Narrow" w:hAnsi="Arial Narrow" w:cs="Arial"/>
          <w:sz w:val="24"/>
          <w:szCs w:val="24"/>
        </w:rPr>
        <w:tab/>
      </w:r>
      <w:proofErr w:type="spellStart"/>
      <w:r w:rsidRPr="00D47135">
        <w:rPr>
          <w:rFonts w:ascii="Arial Narrow" w:hAnsi="Arial Narrow" w:cs="Arial"/>
          <w:sz w:val="24"/>
          <w:szCs w:val="24"/>
        </w:rPr>
        <w:t>Dunavirág</w:t>
      </w:r>
      <w:proofErr w:type="spellEnd"/>
      <w:r w:rsidRPr="00D47135">
        <w:rPr>
          <w:rFonts w:ascii="Arial Narrow" w:hAnsi="Arial Narrow" w:cs="Arial"/>
          <w:sz w:val="24"/>
          <w:szCs w:val="24"/>
        </w:rPr>
        <w:t xml:space="preserve"> u. 2-6.</w:t>
      </w:r>
    </w:p>
    <w:p w:rsidR="009B56DD" w:rsidRPr="00D47135" w:rsidRDefault="009B56DD" w:rsidP="00EB6949">
      <w:pPr>
        <w:widowControl w:val="0"/>
        <w:numPr>
          <w:ilvl w:val="12"/>
          <w:numId w:val="0"/>
        </w:numPr>
        <w:tabs>
          <w:tab w:val="left" w:pos="720"/>
        </w:tabs>
        <w:suppressAutoHyphens/>
        <w:jc w:val="both"/>
        <w:rPr>
          <w:rFonts w:ascii="Arial Narrow" w:hAnsi="Arial Narrow" w:cs="Arial"/>
          <w:sz w:val="24"/>
          <w:szCs w:val="24"/>
        </w:rPr>
      </w:pPr>
    </w:p>
    <w:p w:rsidR="009B56DD" w:rsidRPr="00D47135" w:rsidRDefault="009B56DD" w:rsidP="005D2A9C">
      <w:pPr>
        <w:numPr>
          <w:ilvl w:val="1"/>
          <w:numId w:val="1"/>
        </w:numPr>
        <w:ind w:left="0" w:firstLine="0"/>
        <w:jc w:val="both"/>
        <w:rPr>
          <w:rFonts w:ascii="Arial Narrow" w:hAnsi="Arial Narrow" w:cs="Arial"/>
          <w:sz w:val="24"/>
          <w:szCs w:val="24"/>
        </w:rPr>
      </w:pPr>
      <w:r w:rsidRPr="00D47135">
        <w:rPr>
          <w:rFonts w:ascii="Arial Narrow" w:hAnsi="Arial Narrow" w:cs="Arial"/>
          <w:sz w:val="24"/>
          <w:szCs w:val="24"/>
        </w:rPr>
        <w:t xml:space="preserve">A számlák benyújtásának helye: </w:t>
      </w:r>
    </w:p>
    <w:p w:rsidR="009B56DD" w:rsidRPr="00D47135" w:rsidRDefault="009B56DD" w:rsidP="009B1DFF">
      <w:pPr>
        <w:widowControl w:val="0"/>
        <w:suppressAutoHyphens/>
        <w:rPr>
          <w:rFonts w:ascii="Arial Narrow" w:hAnsi="Arial Narrow" w:cs="Arial"/>
          <w:sz w:val="24"/>
          <w:szCs w:val="24"/>
        </w:rPr>
      </w:pPr>
      <w:r w:rsidRPr="00D47135">
        <w:rPr>
          <w:rFonts w:ascii="Arial Narrow" w:hAnsi="Arial Narrow" w:cs="Arial"/>
          <w:sz w:val="24"/>
          <w:szCs w:val="24"/>
        </w:rPr>
        <w:tab/>
        <w:t>Magyar Posta Ingatlankezelő Kft.</w:t>
      </w:r>
    </w:p>
    <w:p w:rsidR="009B56DD" w:rsidRPr="00D47135" w:rsidRDefault="009B56DD" w:rsidP="009B1DFF">
      <w:pPr>
        <w:widowControl w:val="0"/>
        <w:suppressAutoHyphens/>
        <w:rPr>
          <w:rFonts w:ascii="Arial Narrow" w:hAnsi="Arial Narrow" w:cs="Arial"/>
          <w:sz w:val="24"/>
          <w:szCs w:val="24"/>
        </w:rPr>
      </w:pPr>
      <w:r w:rsidRPr="00D47135">
        <w:rPr>
          <w:rFonts w:ascii="Arial Narrow" w:hAnsi="Arial Narrow" w:cs="Arial"/>
          <w:sz w:val="24"/>
          <w:szCs w:val="24"/>
        </w:rPr>
        <w:tab/>
        <w:t xml:space="preserve">1138 Budapest, </w:t>
      </w:r>
    </w:p>
    <w:p w:rsidR="009B56DD" w:rsidRPr="00D47135" w:rsidRDefault="009B56DD" w:rsidP="009B1DFF">
      <w:pPr>
        <w:widowControl w:val="0"/>
        <w:suppressAutoHyphens/>
        <w:rPr>
          <w:rFonts w:ascii="Arial Narrow" w:hAnsi="Arial Narrow" w:cs="Arial"/>
          <w:sz w:val="24"/>
          <w:szCs w:val="24"/>
        </w:rPr>
      </w:pPr>
      <w:r w:rsidRPr="00D47135">
        <w:rPr>
          <w:rFonts w:ascii="Arial Narrow" w:hAnsi="Arial Narrow" w:cs="Arial"/>
          <w:sz w:val="24"/>
          <w:szCs w:val="24"/>
        </w:rPr>
        <w:tab/>
      </w:r>
      <w:proofErr w:type="spellStart"/>
      <w:r w:rsidRPr="00D47135">
        <w:rPr>
          <w:rFonts w:ascii="Arial Narrow" w:hAnsi="Arial Narrow" w:cs="Arial"/>
          <w:sz w:val="24"/>
          <w:szCs w:val="24"/>
        </w:rPr>
        <w:t>Dunavirág</w:t>
      </w:r>
      <w:proofErr w:type="spellEnd"/>
      <w:r w:rsidRPr="00D47135">
        <w:rPr>
          <w:rFonts w:ascii="Arial Narrow" w:hAnsi="Arial Narrow" w:cs="Arial"/>
          <w:sz w:val="24"/>
          <w:szCs w:val="24"/>
        </w:rPr>
        <w:t xml:space="preserve"> u. 2-6.</w:t>
      </w:r>
    </w:p>
    <w:p w:rsidR="009B56DD" w:rsidRPr="00D47135" w:rsidRDefault="009B56DD" w:rsidP="00EB6949">
      <w:pPr>
        <w:widowControl w:val="0"/>
        <w:suppressAutoHyphens/>
        <w:rPr>
          <w:rFonts w:ascii="Arial Narrow" w:hAnsi="Arial Narrow" w:cs="Arial"/>
          <w:sz w:val="24"/>
          <w:szCs w:val="24"/>
        </w:rPr>
      </w:pPr>
    </w:p>
    <w:p w:rsidR="009B56DD" w:rsidRPr="00D47135" w:rsidRDefault="009B56DD" w:rsidP="00EB6949">
      <w:pPr>
        <w:pStyle w:val="Sorszm1"/>
        <w:spacing w:before="0" w:after="0"/>
        <w:ind w:left="567"/>
        <w:rPr>
          <w:rFonts w:ascii="Arial Narrow" w:hAnsi="Arial Narrow" w:cs="Arial"/>
          <w:b w:val="0"/>
          <w:color w:val="auto"/>
          <w:szCs w:val="24"/>
        </w:rPr>
      </w:pPr>
      <w:r w:rsidRPr="00D47135">
        <w:rPr>
          <w:rFonts w:ascii="Arial Narrow" w:hAnsi="Arial Narrow" w:cs="Arial"/>
          <w:b w:val="0"/>
          <w:color w:val="auto"/>
          <w:szCs w:val="24"/>
        </w:rPr>
        <w:t xml:space="preserve">Vállalkozó fenti számlabenyújtási címen kívüli minden számlabenyújtása a Vállalkozó felelősségi körébe tartozik. Amennyiben a Vállalkozó által kiállított számla nem Építtető számlabenyújtási </w:t>
      </w:r>
      <w:r w:rsidRPr="00D47135">
        <w:rPr>
          <w:rFonts w:ascii="Arial Narrow" w:hAnsi="Arial Narrow" w:cs="Arial"/>
          <w:b w:val="0"/>
          <w:color w:val="auto"/>
          <w:szCs w:val="24"/>
        </w:rPr>
        <w:lastRenderedPageBreak/>
        <w:t>címére kerül feladásra/kézbesítésre/átadásra, úgy a fizetési határidő a számlabenyújtási késedelem idejével (azaz a jelen pont szerinti számlázási címhez történő iktatásba vételig eltelt idővel) meghosszabbodik. Vállalkozó tudomásul veszi, hogy Építtetőt a késedelmes számlafizetéshez fűződő jogkövetkezmény (késedelmi kamat) csak a jelen pont szerinti számlabenyújtási címen történő benyújtás/beérkezés esetén terheli. Építtető számlabenyújtási címén kívüli minden számlabenyújtása Vállalkozó felelősségi körébe tartozik.</w:t>
      </w:r>
    </w:p>
    <w:p w:rsidR="009B56DD" w:rsidRPr="00D47135" w:rsidRDefault="009B56DD" w:rsidP="00EB6949">
      <w:pPr>
        <w:widowControl w:val="0"/>
        <w:numPr>
          <w:ilvl w:val="12"/>
          <w:numId w:val="0"/>
        </w:numPr>
        <w:rPr>
          <w:rFonts w:ascii="Arial Narrow" w:hAnsi="Arial Narrow" w:cs="Arial"/>
          <w:sz w:val="24"/>
          <w:szCs w:val="24"/>
        </w:rPr>
      </w:pPr>
    </w:p>
    <w:p w:rsidR="009B56DD" w:rsidRPr="00D47135" w:rsidRDefault="009B56DD" w:rsidP="0054354D">
      <w:pPr>
        <w:numPr>
          <w:ilvl w:val="1"/>
          <w:numId w:val="1"/>
        </w:numPr>
        <w:ind w:hanging="574"/>
        <w:jc w:val="both"/>
        <w:rPr>
          <w:rFonts w:ascii="Arial Narrow" w:hAnsi="Arial Narrow" w:cs="Arial"/>
          <w:sz w:val="24"/>
          <w:szCs w:val="24"/>
        </w:rPr>
      </w:pPr>
      <w:proofErr w:type="gramStart"/>
      <w:r w:rsidRPr="00D47135">
        <w:rPr>
          <w:rFonts w:ascii="Arial Narrow" w:hAnsi="Arial Narrow" w:cs="Arial"/>
          <w:sz w:val="24"/>
          <w:szCs w:val="24"/>
        </w:rPr>
        <w:t xml:space="preserve">Amennyiben a számlák nem befogadhatóak, tartalmi, illetve vagy formai okból nem megfelelőek (pl. fenti azonosítók, illetve a kötelező melléklet vagy közlemény hiányzik, nem felel meg a vonatkozó jogi szabályozásoknak, a teljesítést igazoló dokumentum hiányzik, a számla nem tartalmaz valamely kötelezően előírt adatot, vagy azt Vállalkozó nem a 4.16 pont szerinti címre nyújtja be), Építtető a számlákat nem fogadja be és </w:t>
      </w:r>
      <w:r w:rsidR="00050262">
        <w:rPr>
          <w:rFonts w:ascii="Arial Narrow" w:hAnsi="Arial Narrow" w:cs="Arial"/>
          <w:sz w:val="24"/>
          <w:szCs w:val="24"/>
        </w:rPr>
        <w:t>a</w:t>
      </w:r>
      <w:r w:rsidRPr="00D47135">
        <w:rPr>
          <w:rFonts w:ascii="Arial Narrow" w:hAnsi="Arial Narrow" w:cs="Arial"/>
          <w:sz w:val="24"/>
          <w:szCs w:val="24"/>
        </w:rPr>
        <w:t xml:space="preserve"> fizetési határidő a befogadható számla igazolt beérkezésétől számítódik.</w:t>
      </w:r>
      <w:proofErr w:type="gramEnd"/>
    </w:p>
    <w:p w:rsidR="009B56DD" w:rsidRPr="00D47135" w:rsidRDefault="009B56DD" w:rsidP="00423F52">
      <w:pPr>
        <w:jc w:val="both"/>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Felek kizárják a Ptk. 6:245. § (3) bekezdésének és a 6:389. § (2) bekezdésének alkalmazását.</w:t>
      </w:r>
    </w:p>
    <w:p w:rsidR="009B56DD" w:rsidRPr="00D47135" w:rsidRDefault="009B56DD" w:rsidP="008340D6">
      <w:pPr>
        <w:pStyle w:val="Listaszerbekezds"/>
        <w:ind w:left="0"/>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Vállalkozó az ellenszolgáltatás engedményezésére és követelései zálogba adására, továbbá esetleges – Építtető felé fennálló - tartozásai átvállalására vonatkozó megállapodást aláírni kizárólag Építtető előzetes írásbeli jóváhagyásával jogosult.</w:t>
      </w:r>
    </w:p>
    <w:p w:rsidR="009B56DD" w:rsidRPr="00D47135" w:rsidRDefault="009B56DD" w:rsidP="00EB6949">
      <w:pPr>
        <w:widowControl w:val="0"/>
        <w:jc w:val="both"/>
        <w:rPr>
          <w:rFonts w:ascii="Arial Narrow" w:hAnsi="Arial Narrow" w:cs="Arial"/>
          <w:sz w:val="24"/>
          <w:szCs w:val="24"/>
        </w:rPr>
      </w:pPr>
    </w:p>
    <w:p w:rsidR="009B56DD" w:rsidRPr="00D47135" w:rsidRDefault="009B56DD" w:rsidP="005D2A9C">
      <w:pPr>
        <w:pStyle w:val="Listaszerbekezds"/>
        <w:widowControl w:val="0"/>
        <w:numPr>
          <w:ilvl w:val="0"/>
          <w:numId w:val="1"/>
        </w:numPr>
        <w:contextualSpacing/>
        <w:rPr>
          <w:rFonts w:ascii="Arial Narrow" w:hAnsi="Arial Narrow" w:cs="Arial"/>
          <w:b/>
          <w:sz w:val="24"/>
          <w:szCs w:val="24"/>
        </w:rPr>
      </w:pPr>
      <w:r w:rsidRPr="00D47135">
        <w:rPr>
          <w:rFonts w:ascii="Arial Narrow" w:hAnsi="Arial Narrow" w:cs="Arial"/>
          <w:b/>
          <w:sz w:val="24"/>
          <w:szCs w:val="24"/>
        </w:rPr>
        <w:t>Teljesítés határideje</w:t>
      </w:r>
    </w:p>
    <w:p w:rsidR="009B56DD" w:rsidRPr="00D47135" w:rsidRDefault="009B56DD" w:rsidP="00EB6949">
      <w:pPr>
        <w:widowControl w:val="0"/>
        <w:ind w:left="720" w:hanging="720"/>
        <w:jc w:val="both"/>
        <w:rPr>
          <w:rFonts w:ascii="Arial Narrow" w:hAnsi="Arial Narrow" w:cs="Arial"/>
          <w:sz w:val="24"/>
          <w:szCs w:val="24"/>
        </w:rPr>
      </w:pPr>
    </w:p>
    <w:p w:rsidR="009B56DD" w:rsidRPr="00D47135" w:rsidRDefault="009B56DD" w:rsidP="005D2A9C">
      <w:pPr>
        <w:numPr>
          <w:ilvl w:val="1"/>
          <w:numId w:val="1"/>
        </w:numPr>
        <w:ind w:hanging="574"/>
        <w:jc w:val="both"/>
        <w:rPr>
          <w:rFonts w:ascii="Arial Narrow" w:hAnsi="Arial Narrow" w:cs="Arial"/>
          <w:sz w:val="24"/>
          <w:szCs w:val="24"/>
        </w:rPr>
      </w:pPr>
      <w:r w:rsidRPr="00D47135">
        <w:rPr>
          <w:rFonts w:ascii="Arial Narrow" w:hAnsi="Arial Narrow" w:cs="Arial"/>
          <w:sz w:val="24"/>
          <w:szCs w:val="24"/>
        </w:rPr>
        <w:t xml:space="preserve">Vállalkozó a szerződés 1. pontjában rögzített feladatokat </w:t>
      </w:r>
      <w:proofErr w:type="gramStart"/>
      <w:r w:rsidRPr="00D47135">
        <w:rPr>
          <w:rFonts w:ascii="Arial Narrow" w:hAnsi="Arial Narrow" w:cs="Arial"/>
          <w:sz w:val="24"/>
          <w:szCs w:val="24"/>
        </w:rPr>
        <w:t xml:space="preserve">az </w:t>
      </w:r>
      <w:r w:rsidR="0066229C">
        <w:rPr>
          <w:rFonts w:ascii="Arial Narrow" w:hAnsi="Arial Narrow" w:cs="Arial"/>
          <w:sz w:val="24"/>
          <w:szCs w:val="24"/>
        </w:rPr>
        <w:t>…</w:t>
      </w:r>
      <w:proofErr w:type="gramEnd"/>
      <w:r w:rsidRPr="00D47135">
        <w:rPr>
          <w:rFonts w:ascii="Arial Narrow" w:hAnsi="Arial Narrow" w:cs="Arial"/>
          <w:sz w:val="24"/>
          <w:szCs w:val="24"/>
        </w:rPr>
        <w:t xml:space="preserve"> számú melléklet szerinti Teljesítési és Pénzügyi ütemterv nevű dokumentum alapján történő ütemezés szerint köteles legkésőbb </w:t>
      </w:r>
      <w:r w:rsidRPr="00D47135">
        <w:rPr>
          <w:rFonts w:ascii="Arial Narrow" w:hAnsi="Arial Narrow" w:cs="Arial"/>
          <w:b/>
          <w:sz w:val="24"/>
          <w:szCs w:val="24"/>
        </w:rPr>
        <w:t>2018.</w:t>
      </w:r>
      <w:r w:rsidR="00E950F4" w:rsidRPr="00D47135">
        <w:rPr>
          <w:rFonts w:ascii="Arial Narrow" w:hAnsi="Arial Narrow" w:cs="Arial"/>
          <w:b/>
          <w:sz w:val="24"/>
          <w:szCs w:val="24"/>
        </w:rPr>
        <w:t xml:space="preserve"> november 30</w:t>
      </w:r>
      <w:r w:rsidRPr="00D47135">
        <w:rPr>
          <w:rFonts w:ascii="Arial Narrow" w:hAnsi="Arial Narrow" w:cs="Arial"/>
          <w:b/>
          <w:sz w:val="24"/>
          <w:szCs w:val="24"/>
        </w:rPr>
        <w:t xml:space="preserve">-ig </w:t>
      </w:r>
      <w:r w:rsidRPr="00D47135">
        <w:rPr>
          <w:rFonts w:ascii="Arial Narrow" w:hAnsi="Arial Narrow" w:cs="Arial"/>
          <w:sz w:val="24"/>
          <w:szCs w:val="24"/>
        </w:rPr>
        <w:t>elvégezni azzal, hogy ezen időpontig (a továbbiakban: „</w:t>
      </w:r>
      <w:r w:rsidRPr="00D47135">
        <w:rPr>
          <w:rFonts w:ascii="Arial Narrow" w:hAnsi="Arial Narrow" w:cs="Arial"/>
          <w:b/>
          <w:sz w:val="24"/>
          <w:szCs w:val="24"/>
        </w:rPr>
        <w:t>végteljesítési határidő</w:t>
      </w:r>
      <w:r w:rsidRPr="00D47135">
        <w:rPr>
          <w:rFonts w:ascii="Arial Narrow" w:hAnsi="Arial Narrow" w:cs="Arial"/>
          <w:sz w:val="24"/>
          <w:szCs w:val="24"/>
        </w:rPr>
        <w:t xml:space="preserve">”) a szerződés tárgyát a 7.4.3. pontban előírtaknak megfelelően sikeres műszaki átadás-átvételi eljárásban kell átadni. A Felek a 9.2.1 pontnak megfelelően rögzítik, hogy a végteljesítési határidő (2018. </w:t>
      </w:r>
      <w:r w:rsidR="00E950F4" w:rsidRPr="00D47135">
        <w:rPr>
          <w:rFonts w:ascii="Arial Narrow" w:hAnsi="Arial Narrow" w:cs="Arial"/>
          <w:sz w:val="24"/>
          <w:szCs w:val="24"/>
        </w:rPr>
        <w:t>november 30.</w:t>
      </w:r>
      <w:r w:rsidRPr="00D47135">
        <w:rPr>
          <w:rFonts w:ascii="Arial Narrow" w:hAnsi="Arial Narrow" w:cs="Arial"/>
          <w:sz w:val="24"/>
          <w:szCs w:val="24"/>
        </w:rPr>
        <w:t xml:space="preserve">) </w:t>
      </w:r>
      <w:r w:rsidR="00711E05">
        <w:rPr>
          <w:rFonts w:ascii="Arial Narrow" w:hAnsi="Arial Narrow" w:cs="Arial"/>
          <w:sz w:val="24"/>
          <w:szCs w:val="24"/>
        </w:rPr>
        <w:t xml:space="preserve">és a </w:t>
      </w:r>
      <w:r w:rsidR="00711E05" w:rsidRPr="00D47135">
        <w:rPr>
          <w:rFonts w:ascii="Arial Narrow" w:hAnsi="Arial Narrow" w:cs="Arial"/>
          <w:sz w:val="24"/>
          <w:szCs w:val="24"/>
        </w:rPr>
        <w:t xml:space="preserve">Teljesítési és Pénzügyi </w:t>
      </w:r>
      <w:r w:rsidRPr="00D47135">
        <w:rPr>
          <w:rFonts w:ascii="Arial Narrow" w:hAnsi="Arial Narrow" w:cs="Arial"/>
          <w:sz w:val="24"/>
          <w:szCs w:val="24"/>
        </w:rPr>
        <w:t>ütemtervben rögzített határidők késedelmi kötbérterhes határidők</w:t>
      </w:r>
      <w:r w:rsidR="00711E05">
        <w:rPr>
          <w:rFonts w:ascii="Arial Narrow" w:hAnsi="Arial Narrow" w:cs="Arial"/>
          <w:sz w:val="24"/>
          <w:szCs w:val="24"/>
        </w:rPr>
        <w:t>.</w:t>
      </w:r>
    </w:p>
    <w:p w:rsidR="009B56DD" w:rsidRPr="00D47135" w:rsidRDefault="009B56DD" w:rsidP="00704B8C">
      <w:pPr>
        <w:ind w:left="574"/>
        <w:jc w:val="both"/>
        <w:rPr>
          <w:rFonts w:ascii="Arial Narrow" w:hAnsi="Arial Narrow" w:cs="Arial"/>
          <w:sz w:val="24"/>
          <w:szCs w:val="24"/>
        </w:rPr>
      </w:pPr>
    </w:p>
    <w:p w:rsidR="009B56DD" w:rsidRPr="00D47135" w:rsidRDefault="009B56DD" w:rsidP="00841025">
      <w:pPr>
        <w:numPr>
          <w:ilvl w:val="1"/>
          <w:numId w:val="1"/>
        </w:numPr>
        <w:ind w:hanging="574"/>
        <w:jc w:val="both"/>
        <w:rPr>
          <w:rFonts w:ascii="Arial Narrow" w:hAnsi="Arial Narrow" w:cs="Arial"/>
          <w:sz w:val="24"/>
          <w:szCs w:val="24"/>
        </w:rPr>
      </w:pPr>
      <w:r w:rsidRPr="00D47135">
        <w:rPr>
          <w:rFonts w:ascii="Arial Narrow" w:hAnsi="Arial Narrow" w:cs="Arial"/>
          <w:sz w:val="24"/>
          <w:szCs w:val="24"/>
        </w:rPr>
        <w:t>A kivitelezési munkák ütemezésére vonatkozó főbb határidők a következők:</w:t>
      </w:r>
    </w:p>
    <w:p w:rsidR="009B56DD" w:rsidRPr="00D47135" w:rsidRDefault="009B56DD" w:rsidP="00841025">
      <w:pPr>
        <w:jc w:val="both"/>
        <w:rPr>
          <w:rFonts w:ascii="Arial Narrow" w:hAnsi="Arial Narrow" w:cs="Arial"/>
          <w:sz w:val="24"/>
          <w:szCs w:val="24"/>
        </w:rPr>
      </w:pPr>
    </w:p>
    <w:p w:rsidR="009B56DD" w:rsidRPr="00D47135" w:rsidRDefault="009B56DD" w:rsidP="00704B8C">
      <w:pPr>
        <w:numPr>
          <w:ilvl w:val="0"/>
          <w:numId w:val="36"/>
        </w:numPr>
        <w:ind w:left="1134" w:hanging="567"/>
        <w:jc w:val="both"/>
        <w:rPr>
          <w:rFonts w:ascii="Arial Narrow" w:hAnsi="Arial Narrow" w:cs="Arial"/>
          <w:sz w:val="24"/>
          <w:szCs w:val="24"/>
        </w:rPr>
      </w:pPr>
      <w:r w:rsidRPr="00D47135">
        <w:rPr>
          <w:rFonts w:ascii="Arial Narrow" w:hAnsi="Arial Narrow" w:cs="Arial"/>
          <w:sz w:val="24"/>
          <w:szCs w:val="24"/>
        </w:rPr>
        <w:t xml:space="preserve">Műszaki átadás-átvétel </w:t>
      </w:r>
      <w:r w:rsidR="003C0539" w:rsidRPr="00D47135">
        <w:rPr>
          <w:rFonts w:ascii="Arial Narrow" w:hAnsi="Arial Narrow" w:cs="Arial"/>
          <w:sz w:val="24"/>
          <w:szCs w:val="24"/>
        </w:rPr>
        <w:t xml:space="preserve">kezdete: 2018. november 30. </w:t>
      </w:r>
    </w:p>
    <w:p w:rsidR="009B56DD" w:rsidRPr="00D47135" w:rsidRDefault="009B56DD" w:rsidP="00704B8C">
      <w:pPr>
        <w:numPr>
          <w:ilvl w:val="0"/>
          <w:numId w:val="36"/>
        </w:numPr>
        <w:ind w:left="1134" w:hanging="567"/>
        <w:jc w:val="both"/>
        <w:rPr>
          <w:rFonts w:ascii="Arial Narrow" w:hAnsi="Arial Narrow" w:cs="Arial"/>
          <w:sz w:val="24"/>
          <w:szCs w:val="24"/>
        </w:rPr>
      </w:pPr>
      <w:r w:rsidRPr="00D47135">
        <w:rPr>
          <w:rFonts w:ascii="Arial Narrow" w:hAnsi="Arial Narrow" w:cs="Arial"/>
          <w:sz w:val="24"/>
          <w:szCs w:val="24"/>
        </w:rPr>
        <w:t xml:space="preserve">Átadás-átvétel befejezése, építési napló lezárása és birtokbaadás (a kivitelezés befejezése, egyben az): 2018. </w:t>
      </w:r>
      <w:r w:rsidR="003C0539" w:rsidRPr="00D47135">
        <w:rPr>
          <w:rFonts w:ascii="Arial Narrow" w:hAnsi="Arial Narrow" w:cs="Arial"/>
          <w:sz w:val="24"/>
          <w:szCs w:val="24"/>
        </w:rPr>
        <w:t xml:space="preserve">november 30. </w:t>
      </w:r>
    </w:p>
    <w:p w:rsidR="009B56DD" w:rsidRPr="00D47135" w:rsidRDefault="009B56DD" w:rsidP="00EB6949">
      <w:pPr>
        <w:widowControl w:val="0"/>
        <w:jc w:val="both"/>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Építtető az 1.10. pontban foglaltaknak megfelelően és a Ptk. 6:143. § (2) bekezdésére is figyelemmel kijelenti, hogy a jelen pontban meghatározott véghatáridőben történő teljesítéshez kiemelten fontos érdeke fűződik, ezért felhívja a Vállalkozó figyelmét a határidő szigorú betartására. Vállalkozó a fentieket tudomásul vette.</w:t>
      </w:r>
    </w:p>
    <w:p w:rsidR="009B56DD" w:rsidRPr="00D47135" w:rsidRDefault="009B56DD" w:rsidP="0081174D">
      <w:pPr>
        <w:jc w:val="both"/>
        <w:rPr>
          <w:rFonts w:ascii="Arial Narrow" w:hAnsi="Arial Narrow" w:cs="Arial"/>
          <w:sz w:val="24"/>
          <w:szCs w:val="24"/>
        </w:rPr>
      </w:pPr>
    </w:p>
    <w:p w:rsidR="009B56DD" w:rsidRPr="00D47135" w:rsidRDefault="009B56DD" w:rsidP="0081174D">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 xml:space="preserve">Az </w:t>
      </w:r>
      <w:r w:rsidRPr="00D47135">
        <w:rPr>
          <w:rFonts w:ascii="Arial Narrow" w:hAnsi="Arial Narrow"/>
          <w:sz w:val="24"/>
          <w:szCs w:val="24"/>
        </w:rPr>
        <w:t xml:space="preserve">előírt végteljesítési határidő reális teljesítésének alátámasztására Vállalkozó a szerződéskötést követő 5 (öt) napon belül köteles </w:t>
      </w:r>
      <w:r w:rsidRPr="00D47135">
        <w:rPr>
          <w:rFonts w:ascii="Arial Narrow" w:hAnsi="Arial Narrow"/>
          <w:bCs/>
          <w:sz w:val="24"/>
          <w:szCs w:val="24"/>
        </w:rPr>
        <w:t xml:space="preserve">Teljesítési és Pénzügyi ütemtervet készíteni. A Teljesítési és Pénzügyi Ütemterv tartalmazza a kivitelezési folyamat tervezett megvalósítási sorrendjét, technológiai folyamatának és technológiai egymás utániságának, egymásra épülésének megfelelő műszaki-technológiai időütemezését, a százalékos tervezett készültség egyértelmű leolvasási lehetőségével. A megvalósítás időrendje vonatkozásában az ütemterv heti bontásban, a jelen Szerződésben és a Tervdokumentációban meghatározott elvégzendő feladatokra, sorrendi és technológiai </w:t>
      </w:r>
      <w:proofErr w:type="gramStart"/>
      <w:r w:rsidRPr="00D47135">
        <w:rPr>
          <w:rFonts w:ascii="Arial Narrow" w:hAnsi="Arial Narrow"/>
          <w:bCs/>
          <w:sz w:val="24"/>
          <w:szCs w:val="24"/>
        </w:rPr>
        <w:t>folyamat(</w:t>
      </w:r>
      <w:proofErr w:type="gramEnd"/>
      <w:r w:rsidRPr="00D47135">
        <w:rPr>
          <w:rFonts w:ascii="Arial Narrow" w:hAnsi="Arial Narrow"/>
          <w:bCs/>
          <w:sz w:val="24"/>
          <w:szCs w:val="24"/>
        </w:rPr>
        <w:t>ok)</w:t>
      </w:r>
      <w:proofErr w:type="spellStart"/>
      <w:r w:rsidRPr="00D47135">
        <w:rPr>
          <w:rFonts w:ascii="Arial Narrow" w:hAnsi="Arial Narrow"/>
          <w:bCs/>
          <w:sz w:val="24"/>
          <w:szCs w:val="24"/>
        </w:rPr>
        <w:t>nak</w:t>
      </w:r>
      <w:proofErr w:type="spellEnd"/>
      <w:r w:rsidRPr="00D47135">
        <w:rPr>
          <w:rFonts w:ascii="Arial Narrow" w:hAnsi="Arial Narrow"/>
          <w:bCs/>
          <w:sz w:val="24"/>
          <w:szCs w:val="24"/>
        </w:rPr>
        <w:t xml:space="preserve"> megfelelő, szakágankénti kivitelezési munkák szerinti bontásban készüljön. Vállalkozó az Ütemtervben feltünteti a benyújtani kívánt számlákat, azok tervezett mértékével együtt, a Szerződés 4. pontjában foglaltakkal összhangban. </w:t>
      </w:r>
    </w:p>
    <w:p w:rsidR="009B56DD" w:rsidRPr="00D47135" w:rsidRDefault="009B56DD" w:rsidP="0081174D">
      <w:pPr>
        <w:jc w:val="both"/>
        <w:rPr>
          <w:rFonts w:ascii="Arial Narrow" w:hAnsi="Arial Narrow" w:cs="Arial"/>
          <w:sz w:val="24"/>
          <w:szCs w:val="24"/>
        </w:rPr>
      </w:pPr>
    </w:p>
    <w:p w:rsidR="009B56DD" w:rsidRPr="00D47135" w:rsidRDefault="009B56DD" w:rsidP="0081174D">
      <w:pPr>
        <w:numPr>
          <w:ilvl w:val="1"/>
          <w:numId w:val="1"/>
        </w:numPr>
        <w:ind w:left="567" w:hanging="567"/>
        <w:jc w:val="both"/>
        <w:rPr>
          <w:rFonts w:ascii="Arial Narrow" w:hAnsi="Arial Narrow" w:cs="Arial"/>
          <w:sz w:val="24"/>
          <w:szCs w:val="24"/>
        </w:rPr>
      </w:pPr>
      <w:r w:rsidRPr="00D47135">
        <w:rPr>
          <w:rFonts w:ascii="Arial Narrow" w:hAnsi="Arial Narrow"/>
          <w:sz w:val="24"/>
          <w:szCs w:val="24"/>
        </w:rPr>
        <w:t xml:space="preserve">Amennyiben a </w:t>
      </w:r>
      <w:r w:rsidRPr="00D47135">
        <w:rPr>
          <w:rFonts w:ascii="Arial Narrow" w:hAnsi="Arial Narrow"/>
          <w:bCs/>
          <w:sz w:val="24"/>
          <w:szCs w:val="24"/>
        </w:rPr>
        <w:t xml:space="preserve">Teljesítési </w:t>
      </w:r>
      <w:r w:rsidR="00DA251E" w:rsidRPr="00D47135">
        <w:rPr>
          <w:rFonts w:ascii="Arial Narrow" w:hAnsi="Arial Narrow"/>
          <w:bCs/>
          <w:sz w:val="24"/>
          <w:szCs w:val="24"/>
        </w:rPr>
        <w:t xml:space="preserve">és </w:t>
      </w:r>
      <w:r w:rsidRPr="00D47135">
        <w:rPr>
          <w:rFonts w:ascii="Arial Narrow" w:hAnsi="Arial Narrow"/>
          <w:bCs/>
          <w:sz w:val="24"/>
          <w:szCs w:val="24"/>
        </w:rPr>
        <w:t xml:space="preserve">Pénzügyi Ütemterv nem felel meg a jelen Szerződésben, illetve mellékleteiben foglaltaknak azt Építtető visszaküldheti Vállalkozó részére átdolgozás céljából aki, ennek köteles 2 (kettő) napos határidővel eleget tenni. A </w:t>
      </w:r>
      <w:r w:rsidRPr="00D47135">
        <w:rPr>
          <w:rFonts w:ascii="Arial Narrow" w:hAnsi="Arial Narrow" w:cs="Arial"/>
          <w:sz w:val="24"/>
          <w:szCs w:val="24"/>
        </w:rPr>
        <w:t xml:space="preserve">Teljesítési és Pénzügyi Ütemterv az Építtető általi elfogadást követően a </w:t>
      </w:r>
      <w:proofErr w:type="gramStart"/>
      <w:r w:rsidRPr="00D47135">
        <w:rPr>
          <w:rFonts w:ascii="Arial Narrow" w:hAnsi="Arial Narrow" w:cs="Arial"/>
          <w:sz w:val="24"/>
          <w:szCs w:val="24"/>
        </w:rPr>
        <w:t>Szerződés …</w:t>
      </w:r>
      <w:proofErr w:type="gramEnd"/>
      <w:r w:rsidRPr="00D47135">
        <w:rPr>
          <w:rFonts w:ascii="Arial Narrow" w:hAnsi="Arial Narrow" w:cs="Arial"/>
          <w:sz w:val="24"/>
          <w:szCs w:val="24"/>
        </w:rPr>
        <w:t xml:space="preserve"> sz. mellékletét képezi.</w:t>
      </w:r>
    </w:p>
    <w:p w:rsidR="009B56DD" w:rsidRPr="00D47135" w:rsidRDefault="009B56DD" w:rsidP="00EB6949">
      <w:pPr>
        <w:ind w:left="567"/>
        <w:jc w:val="both"/>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sz w:val="24"/>
          <w:szCs w:val="24"/>
        </w:rPr>
        <w:t>Építtető előre egyeztetett módon a jelen szerződés 5.1. pontja szerinti véghatáridő előtti teljesítést (előteljesítés) – a pénzügyi ütemezés és a vállalkozási díj változatlanul hagyása mellett, az Építtető legalább 8 nappal korábbi értesítése feltételével – elfogad.</w:t>
      </w:r>
    </w:p>
    <w:p w:rsidR="009B56DD" w:rsidRPr="00D47135" w:rsidRDefault="009B56DD" w:rsidP="00B21726">
      <w:pPr>
        <w:jc w:val="both"/>
        <w:rPr>
          <w:rFonts w:ascii="Arial Narrow" w:hAnsi="Arial Narrow" w:cs="Arial"/>
          <w:sz w:val="24"/>
          <w:szCs w:val="24"/>
        </w:rPr>
      </w:pPr>
    </w:p>
    <w:p w:rsidR="009B56DD" w:rsidRPr="00D47135" w:rsidRDefault="009B56DD" w:rsidP="00467B4D">
      <w:pPr>
        <w:pStyle w:val="Listaszerbekezds"/>
        <w:widowControl w:val="0"/>
        <w:numPr>
          <w:ilvl w:val="0"/>
          <w:numId w:val="1"/>
        </w:numPr>
        <w:ind w:left="567" w:hanging="567"/>
        <w:contextualSpacing/>
        <w:rPr>
          <w:rFonts w:ascii="Arial Narrow" w:hAnsi="Arial Narrow" w:cs="Arial"/>
          <w:b/>
          <w:sz w:val="24"/>
          <w:szCs w:val="24"/>
        </w:rPr>
      </w:pPr>
      <w:r w:rsidRPr="00D47135">
        <w:rPr>
          <w:rFonts w:ascii="Arial Narrow" w:hAnsi="Arial Narrow" w:cs="Arial"/>
          <w:b/>
          <w:sz w:val="24"/>
          <w:szCs w:val="24"/>
        </w:rPr>
        <w:t>Utó-felülvizsgálat</w:t>
      </w:r>
    </w:p>
    <w:p w:rsidR="009B56DD" w:rsidRPr="00D47135" w:rsidRDefault="009B56DD" w:rsidP="00EB6949">
      <w:pPr>
        <w:widowControl w:val="0"/>
        <w:numPr>
          <w:ilvl w:val="12"/>
          <w:numId w:val="0"/>
        </w:numPr>
        <w:jc w:val="both"/>
        <w:rPr>
          <w:rFonts w:ascii="Arial Narrow" w:hAnsi="Arial Narrow" w:cs="Arial"/>
          <w:sz w:val="24"/>
          <w:szCs w:val="24"/>
        </w:rPr>
      </w:pPr>
    </w:p>
    <w:p w:rsidR="009B56DD" w:rsidRPr="00D47135" w:rsidRDefault="009B56DD" w:rsidP="00EB6949">
      <w:pPr>
        <w:widowControl w:val="0"/>
        <w:ind w:left="567"/>
        <w:jc w:val="both"/>
        <w:rPr>
          <w:rFonts w:ascii="Arial Narrow" w:hAnsi="Arial Narrow" w:cs="Arial"/>
          <w:sz w:val="24"/>
          <w:szCs w:val="24"/>
        </w:rPr>
      </w:pPr>
      <w:r w:rsidRPr="00D47135">
        <w:rPr>
          <w:rFonts w:ascii="Arial Narrow" w:hAnsi="Arial Narrow" w:cs="Arial"/>
          <w:sz w:val="24"/>
          <w:szCs w:val="24"/>
        </w:rPr>
        <w:t>Felek megállapodnak abban, hogy a 7.4.4. pont szerinti, szerződésszerű teljesítést rögzítő műszaki átadás-átvételi jegyzőkönyv aláírásának napjától számított egy éven belül utó-felülvizsgálatot tartanak. A felmerült és jegyzőkönyvbe vett hibákat és hiányosságokat Vállalkozó köteles a saját költségén, az utó-felülvizsgálat során felvett jegyzőkönyvben rögzített határidőn belül kiküszöbölni/ kijavítani.</w:t>
      </w:r>
    </w:p>
    <w:p w:rsidR="009B56DD" w:rsidRPr="00D47135" w:rsidRDefault="009B56DD" w:rsidP="00EB6949">
      <w:pPr>
        <w:widowControl w:val="0"/>
        <w:numPr>
          <w:ilvl w:val="12"/>
          <w:numId w:val="0"/>
        </w:numPr>
        <w:jc w:val="both"/>
        <w:rPr>
          <w:rFonts w:ascii="Arial Narrow" w:hAnsi="Arial Narrow" w:cs="Arial"/>
          <w:sz w:val="24"/>
          <w:szCs w:val="24"/>
        </w:rPr>
      </w:pPr>
    </w:p>
    <w:p w:rsidR="009B56DD" w:rsidRPr="00D47135" w:rsidRDefault="009B56DD" w:rsidP="00E25BFB">
      <w:pPr>
        <w:pStyle w:val="Listaszerbekezds"/>
        <w:widowControl w:val="0"/>
        <w:numPr>
          <w:ilvl w:val="0"/>
          <w:numId w:val="1"/>
        </w:numPr>
        <w:ind w:left="567" w:hanging="567"/>
        <w:contextualSpacing/>
        <w:rPr>
          <w:rFonts w:ascii="Arial Narrow" w:hAnsi="Arial Narrow" w:cs="Arial"/>
          <w:b/>
          <w:sz w:val="24"/>
          <w:szCs w:val="24"/>
        </w:rPr>
      </w:pPr>
      <w:r w:rsidRPr="00D47135">
        <w:rPr>
          <w:rFonts w:ascii="Arial Narrow" w:hAnsi="Arial Narrow" w:cs="Arial"/>
          <w:b/>
          <w:sz w:val="24"/>
          <w:szCs w:val="24"/>
        </w:rPr>
        <w:t>Teljesítés módja</w:t>
      </w:r>
    </w:p>
    <w:p w:rsidR="009B56DD" w:rsidRPr="00D47135" w:rsidRDefault="009B56DD" w:rsidP="00467B4D">
      <w:pPr>
        <w:widowControl w:val="0"/>
        <w:numPr>
          <w:ilvl w:val="12"/>
          <w:numId w:val="0"/>
        </w:numPr>
        <w:jc w:val="both"/>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b/>
          <w:sz w:val="24"/>
          <w:szCs w:val="24"/>
        </w:rPr>
      </w:pPr>
      <w:r w:rsidRPr="00D47135">
        <w:rPr>
          <w:rFonts w:ascii="Arial Narrow" w:hAnsi="Arial Narrow" w:cs="Arial"/>
          <w:b/>
          <w:sz w:val="24"/>
          <w:szCs w:val="24"/>
        </w:rPr>
        <w:t>Vállalkozó kötelezettségei</w:t>
      </w:r>
    </w:p>
    <w:p w:rsidR="009B56DD" w:rsidRPr="00D47135" w:rsidRDefault="009B56DD" w:rsidP="00EB6949">
      <w:pPr>
        <w:widowControl w:val="0"/>
        <w:numPr>
          <w:ilvl w:val="12"/>
          <w:numId w:val="0"/>
        </w:numPr>
        <w:ind w:left="900" w:hanging="900"/>
        <w:jc w:val="both"/>
        <w:rPr>
          <w:rFonts w:ascii="Arial Narrow" w:hAnsi="Arial Narrow" w:cs="Arial"/>
          <w:sz w:val="24"/>
          <w:szCs w:val="24"/>
        </w:rPr>
      </w:pPr>
    </w:p>
    <w:p w:rsidR="009B56DD" w:rsidRPr="00D47135" w:rsidRDefault="009B56DD" w:rsidP="00E25BFB">
      <w:pPr>
        <w:pStyle w:val="Listaszerbekezds"/>
        <w:widowControl w:val="0"/>
        <w:numPr>
          <w:ilvl w:val="2"/>
          <w:numId w:val="1"/>
        </w:numPr>
        <w:ind w:left="567" w:hanging="567"/>
        <w:contextualSpacing/>
        <w:rPr>
          <w:rFonts w:ascii="Arial Narrow" w:hAnsi="Arial Narrow" w:cs="Arial"/>
          <w:sz w:val="24"/>
          <w:szCs w:val="24"/>
        </w:rPr>
      </w:pPr>
      <w:r w:rsidRPr="00D47135">
        <w:rPr>
          <w:rFonts w:ascii="Arial Narrow" w:hAnsi="Arial Narrow" w:cs="Arial"/>
          <w:sz w:val="24"/>
          <w:szCs w:val="24"/>
        </w:rPr>
        <w:t>Vállalkozó köteles a Tervdokumentációban meghatározott tartalommal és minőségben, a vállalt befejezési határidőre (5. pont szerinti teljesítési határidő) hiány- és hibamentesen teljesíteni, a hatályos jogszabályokban foglaltak szerinti feladatokat ellátni.</w:t>
      </w:r>
    </w:p>
    <w:p w:rsidR="009B56DD" w:rsidRPr="00D47135" w:rsidRDefault="009B56DD" w:rsidP="0081174D">
      <w:pPr>
        <w:pStyle w:val="Listaszerbekezds"/>
        <w:widowControl w:val="0"/>
        <w:ind w:left="0"/>
        <w:contextualSpacing/>
        <w:rPr>
          <w:rFonts w:ascii="Arial Narrow" w:hAnsi="Arial Narrow" w:cs="Arial"/>
          <w:sz w:val="24"/>
          <w:szCs w:val="24"/>
        </w:rPr>
      </w:pPr>
    </w:p>
    <w:p w:rsidR="009B56DD" w:rsidRPr="00D47135" w:rsidRDefault="009B56DD" w:rsidP="0081174D">
      <w:pPr>
        <w:pStyle w:val="Listaszerbekezds"/>
        <w:widowControl w:val="0"/>
        <w:numPr>
          <w:ilvl w:val="2"/>
          <w:numId w:val="1"/>
        </w:numPr>
        <w:ind w:left="567" w:hanging="567"/>
        <w:contextualSpacing/>
        <w:rPr>
          <w:rFonts w:ascii="Arial Narrow" w:hAnsi="Arial Narrow" w:cs="Arial"/>
          <w:sz w:val="24"/>
          <w:szCs w:val="24"/>
        </w:rPr>
      </w:pPr>
      <w:r w:rsidRPr="00D47135">
        <w:rPr>
          <w:rFonts w:ascii="Arial Narrow" w:hAnsi="Arial Narrow"/>
          <w:sz w:val="24"/>
          <w:szCs w:val="24"/>
        </w:rPr>
        <w:t>A Vállalkozó köteles a kivitelezési munkákat olyan módon megszervezni, amely biztosítja a gazdaságos és gyors, határidőre történő befejezést. A Vállalkozó a kivitelezési munkákat köteles a Teljesítési és Pénzügyi Ütemtervnek megfelelően folyamatosan végezni, továbbá köteles a saját, az alvállalkozói és az egyéb közreműködői munkáját időben, térben, technológiai, műszaki és egyéb szempontból olyan gondosan megszervezni, hogy minden előre látható akadály késedelem nélkül megszüntethető legyen. Ennek érdekében az Építtető figyelmét ezen akadályokra köteles haladéktalanul felhívni és köteles a vállalkozói érdekkörbe tartozó akadály határidőt nem veszélyeztető, mielőbbi megszüntetésére a szükséges intézkedéseket megtenni. A Vállalkozó egyébként is köteles a jelen Szerződés teljesítése során az Építtetővel együttműködni és minden ésszerű intézkedést megtenni az Építtető szerződésszerű teljesítésének elősegítése érdekében.</w:t>
      </w:r>
    </w:p>
    <w:p w:rsidR="009B56DD" w:rsidRPr="00D47135" w:rsidRDefault="009B56DD" w:rsidP="0081174D">
      <w:pPr>
        <w:pStyle w:val="Listaszerbekezds"/>
        <w:widowControl w:val="0"/>
        <w:ind w:left="0"/>
        <w:contextualSpacing/>
        <w:rPr>
          <w:rFonts w:ascii="Arial Narrow" w:hAnsi="Arial Narrow" w:cs="Arial"/>
          <w:sz w:val="24"/>
          <w:szCs w:val="24"/>
        </w:rPr>
      </w:pPr>
    </w:p>
    <w:p w:rsidR="009B56DD" w:rsidRPr="00D47135" w:rsidRDefault="009B56DD" w:rsidP="00E25BFB">
      <w:pPr>
        <w:pStyle w:val="Listaszerbekezds"/>
        <w:widowControl w:val="0"/>
        <w:numPr>
          <w:ilvl w:val="2"/>
          <w:numId w:val="1"/>
        </w:numPr>
        <w:ind w:left="567" w:hanging="567"/>
        <w:contextualSpacing/>
        <w:rPr>
          <w:rFonts w:ascii="Arial Narrow" w:hAnsi="Arial Narrow" w:cs="Arial"/>
          <w:sz w:val="24"/>
          <w:szCs w:val="24"/>
        </w:rPr>
      </w:pPr>
      <w:r w:rsidRPr="00D47135">
        <w:rPr>
          <w:rFonts w:ascii="Arial Narrow" w:hAnsi="Arial Narrow" w:cs="Arial"/>
          <w:sz w:val="24"/>
          <w:szCs w:val="24"/>
        </w:rPr>
        <w:t xml:space="preserve">Vállalkozó a munkáját a vonatkozó jogszabályok, szabványok, valamint technológiai előírások szerint, I. osztályú minőségben köteles elvégezni. Vállalkozó köteles a vonatkozó jogszabályok szerinti feladatait elvégezni. </w:t>
      </w:r>
    </w:p>
    <w:p w:rsidR="009B56DD" w:rsidRPr="00D47135" w:rsidRDefault="009B56DD" w:rsidP="00E25BFB">
      <w:pPr>
        <w:pStyle w:val="Listaszerbekezds"/>
        <w:widowControl w:val="0"/>
        <w:ind w:left="567" w:hanging="567"/>
        <w:contextualSpacing/>
        <w:rPr>
          <w:rFonts w:ascii="Arial Narrow" w:hAnsi="Arial Narrow" w:cs="Arial"/>
          <w:sz w:val="24"/>
          <w:szCs w:val="24"/>
        </w:rPr>
      </w:pPr>
    </w:p>
    <w:p w:rsidR="009B56DD" w:rsidRPr="00D47135" w:rsidRDefault="009B56DD" w:rsidP="00E12015">
      <w:pPr>
        <w:pStyle w:val="Listaszerbekezds"/>
        <w:widowControl w:val="0"/>
        <w:numPr>
          <w:ilvl w:val="2"/>
          <w:numId w:val="1"/>
        </w:numPr>
        <w:ind w:left="540" w:hanging="540"/>
        <w:contextualSpacing/>
        <w:rPr>
          <w:rFonts w:ascii="Arial Narrow" w:hAnsi="Arial Narrow" w:cs="Arial"/>
          <w:sz w:val="24"/>
          <w:szCs w:val="24"/>
        </w:rPr>
      </w:pPr>
      <w:r w:rsidRPr="00D47135">
        <w:rPr>
          <w:rFonts w:ascii="Arial Narrow" w:hAnsi="Arial Narrow"/>
          <w:sz w:val="24"/>
          <w:szCs w:val="24"/>
        </w:rPr>
        <w:t xml:space="preserve">A Vállalkozó köteles az építési munkálatokról e-építési naplót vezetni az </w:t>
      </w:r>
      <w:proofErr w:type="spellStart"/>
      <w:r w:rsidRPr="00D47135">
        <w:rPr>
          <w:rFonts w:ascii="Arial Narrow" w:hAnsi="Arial Narrow"/>
          <w:sz w:val="24"/>
          <w:szCs w:val="24"/>
        </w:rPr>
        <w:t>Étv</w:t>
      </w:r>
      <w:proofErr w:type="spellEnd"/>
      <w:r w:rsidRPr="00D47135">
        <w:rPr>
          <w:rFonts w:ascii="Arial Narrow" w:hAnsi="Arial Narrow"/>
          <w:sz w:val="24"/>
          <w:szCs w:val="24"/>
        </w:rPr>
        <w:t xml:space="preserve">. tv. 40. § (3) bekezdése és az </w:t>
      </w:r>
      <w:proofErr w:type="spellStart"/>
      <w:r w:rsidRPr="00D47135">
        <w:rPr>
          <w:rFonts w:ascii="Arial Narrow" w:hAnsi="Arial Narrow"/>
          <w:sz w:val="24"/>
          <w:szCs w:val="24"/>
        </w:rPr>
        <w:t>Étvr</w:t>
      </w:r>
      <w:proofErr w:type="spellEnd"/>
      <w:r w:rsidRPr="00D47135">
        <w:rPr>
          <w:rFonts w:ascii="Arial Narrow" w:hAnsi="Arial Narrow"/>
          <w:sz w:val="24"/>
          <w:szCs w:val="24"/>
        </w:rPr>
        <w:t>. előírásainak megfelelően. A Felek a munkavégzéssel kapcsolatos minden lényeges adatot, körülményt és utasítást az e-építési naplóban kötelesek egymással közölni. Amennyiben a Vállalkozó olyan tényt jegyez be az e-építési naplóba, mely a kivitelezést bármilyen módon nehezíti vagy akadályozza, azt a</w:t>
      </w:r>
      <w:r w:rsidR="00B91465">
        <w:rPr>
          <w:rFonts w:ascii="Arial Narrow" w:hAnsi="Arial Narrow"/>
          <w:sz w:val="24"/>
          <w:szCs w:val="24"/>
        </w:rPr>
        <w:t>z</w:t>
      </w:r>
      <w:r w:rsidRPr="00D47135">
        <w:rPr>
          <w:rFonts w:ascii="Arial Narrow" w:hAnsi="Arial Narrow"/>
          <w:sz w:val="24"/>
          <w:szCs w:val="24"/>
        </w:rPr>
        <w:t xml:space="preserve"> Építtetővel külön írásban is közölnie kell. Az építési naplóban a Felek az építéssel és szereléssel, az ellenőrzéssel és vizsgálatokkal, az átadás-átvétellel kapcsolatos körülményeket, az egyes munkák végrehajtásának kezdetét és befejezését, az ellenőrzések és vizsgálatok eredményeit, a méréseket, stb. rögzítik.</w:t>
      </w:r>
    </w:p>
    <w:p w:rsidR="009B56DD" w:rsidRPr="00D47135" w:rsidRDefault="009B56DD" w:rsidP="00E25BFB">
      <w:pPr>
        <w:pStyle w:val="Listaszerbekezds"/>
        <w:widowControl w:val="0"/>
        <w:ind w:left="567" w:hanging="567"/>
        <w:contextualSpacing/>
        <w:rPr>
          <w:rFonts w:ascii="Arial Narrow" w:hAnsi="Arial Narrow" w:cs="Arial"/>
          <w:sz w:val="24"/>
          <w:szCs w:val="24"/>
        </w:rPr>
      </w:pPr>
    </w:p>
    <w:p w:rsidR="009B56DD" w:rsidRPr="00D47135" w:rsidRDefault="009B56DD" w:rsidP="00E12015">
      <w:pPr>
        <w:pStyle w:val="Listaszerbekezds"/>
        <w:widowControl w:val="0"/>
        <w:numPr>
          <w:ilvl w:val="2"/>
          <w:numId w:val="1"/>
        </w:numPr>
        <w:ind w:left="540" w:hanging="540"/>
        <w:contextualSpacing/>
        <w:rPr>
          <w:rFonts w:ascii="Arial Narrow" w:hAnsi="Arial Narrow" w:cs="Arial"/>
          <w:sz w:val="24"/>
          <w:szCs w:val="24"/>
        </w:rPr>
      </w:pPr>
      <w:r w:rsidRPr="00D47135">
        <w:rPr>
          <w:rFonts w:ascii="Arial Narrow" w:hAnsi="Arial Narrow" w:cs="Arial"/>
          <w:sz w:val="24"/>
          <w:szCs w:val="24"/>
        </w:rPr>
        <w:lastRenderedPageBreak/>
        <w:t>Vállalkozó köteles felelős műszaki vezető (Név</w:t>
      </w:r>
      <w:proofErr w:type="gramStart"/>
      <w:r w:rsidRPr="00D47135">
        <w:rPr>
          <w:rFonts w:ascii="Arial Narrow" w:hAnsi="Arial Narrow" w:cs="Arial"/>
          <w:sz w:val="24"/>
          <w:szCs w:val="24"/>
        </w:rPr>
        <w:t xml:space="preserve">: </w:t>
      </w:r>
      <w:r w:rsidRPr="00D47135">
        <w:rPr>
          <w:rFonts w:ascii="Arial Narrow" w:hAnsi="Arial Narrow" w:cs="Arial"/>
          <w:b/>
          <w:sz w:val="24"/>
          <w:szCs w:val="24"/>
        </w:rPr>
        <w:t>…</w:t>
      </w:r>
      <w:proofErr w:type="gramEnd"/>
      <w:r w:rsidRPr="00D47135">
        <w:rPr>
          <w:rFonts w:ascii="Arial Narrow" w:hAnsi="Arial Narrow" w:cs="Arial"/>
          <w:b/>
          <w:sz w:val="24"/>
          <w:szCs w:val="24"/>
        </w:rPr>
        <w:t>……………………………………</w:t>
      </w:r>
      <w:r w:rsidR="0040790C" w:rsidRPr="00D47135">
        <w:rPr>
          <w:rFonts w:ascii="Arial Narrow" w:hAnsi="Arial Narrow" w:cs="Arial"/>
          <w:sz w:val="24"/>
          <w:szCs w:val="24"/>
        </w:rPr>
        <w:t xml:space="preserve"> nyilvántartási szám: </w:t>
      </w:r>
      <w:r w:rsidRPr="00D47135">
        <w:rPr>
          <w:rFonts w:ascii="Arial Narrow" w:hAnsi="Arial Narrow" w:cs="Arial"/>
          <w:sz w:val="24"/>
          <w:szCs w:val="24"/>
        </w:rPr>
        <w:t>……………………...) jelenlétét a helyszínen – munkaidőben – folyamatosan biztosítani. A jelen pontban megjelölt személy helyett új személy bevonására csak Építtető előzetes írásos engedélye alapján kerülhet sor azzal, hogy a Vállalkozó csak olyan új személyt vonhat be a szerződés teljesítésébe, akinek bevonása esetén változatlanul megfelel a jelen Szerződés megkötésére lefolytatott közbeszerzési eljárás ajánlatkérési dokumentációjában meghatározott műszaki, szakmai alkalmassági követelményeknek. Az új személy Szerződés teljesítésében történő közreműködését megelőző legalább 5 munkanapon belül a Vállalkozónak az Építtető részére át kell adnia az új személy bemutatását. Az Építtető a bemutatást tartalmazó levél kézhezvételétől számított 2 munkanapon belül írásban értesíti a Vállalkozót az új személy bevonásának engedélyezéséről. Szerződő Felek megállapodnak abban, hogy új személynek a jelen szerződés teljesítésébe történő bevonása – amennyiben arra a jelen pontban rögzített szabályok szerint kerül sor – nem igényel külön szerződésmódosítást.</w:t>
      </w:r>
    </w:p>
    <w:p w:rsidR="009B56DD" w:rsidRPr="00D47135" w:rsidRDefault="009B56DD" w:rsidP="00E25BFB">
      <w:pPr>
        <w:pStyle w:val="Listaszerbekezds"/>
        <w:widowControl w:val="0"/>
        <w:ind w:left="567" w:hanging="567"/>
        <w:contextualSpacing/>
        <w:rPr>
          <w:rFonts w:ascii="Arial Narrow" w:hAnsi="Arial Narrow" w:cs="Arial"/>
          <w:sz w:val="24"/>
          <w:szCs w:val="24"/>
        </w:rPr>
      </w:pPr>
    </w:p>
    <w:p w:rsidR="009B56DD" w:rsidRPr="00D47135" w:rsidRDefault="009B56DD" w:rsidP="00E25BFB">
      <w:pPr>
        <w:pStyle w:val="Listaszerbekezds"/>
        <w:widowControl w:val="0"/>
        <w:numPr>
          <w:ilvl w:val="2"/>
          <w:numId w:val="1"/>
        </w:numPr>
        <w:ind w:left="567" w:hanging="567"/>
        <w:contextualSpacing/>
        <w:rPr>
          <w:rFonts w:ascii="Arial Narrow" w:hAnsi="Arial Narrow" w:cs="Arial"/>
          <w:sz w:val="24"/>
          <w:szCs w:val="24"/>
        </w:rPr>
      </w:pPr>
      <w:r w:rsidRPr="00D47135">
        <w:rPr>
          <w:rFonts w:ascii="Arial Narrow" w:hAnsi="Arial Narrow" w:cs="Arial"/>
          <w:sz w:val="24"/>
          <w:szCs w:val="24"/>
        </w:rPr>
        <w:t>Vállalkozó köteles az Ingatlanon, illetve munkaterületen lévő anyagok, eszközök, törmelék stb. elszállítására, kivitelezési munkaterület felszabadítása érdekében szükséges feladatok elvégzésére, továbbá a hulladéklerakó jegyek Építtető részére történő átadására.</w:t>
      </w:r>
    </w:p>
    <w:p w:rsidR="009B56DD" w:rsidRPr="00D47135" w:rsidRDefault="009B56DD" w:rsidP="00E25BFB">
      <w:pPr>
        <w:widowControl w:val="0"/>
        <w:ind w:left="567" w:hanging="567"/>
        <w:contextualSpacing/>
        <w:rPr>
          <w:rFonts w:ascii="Arial Narrow" w:hAnsi="Arial Narrow" w:cs="Arial"/>
          <w:sz w:val="24"/>
          <w:szCs w:val="24"/>
        </w:rPr>
      </w:pPr>
    </w:p>
    <w:p w:rsidR="009B56DD" w:rsidRPr="00D47135" w:rsidRDefault="009B56DD" w:rsidP="0081174D">
      <w:pPr>
        <w:pStyle w:val="Listaszerbekezds"/>
        <w:widowControl w:val="0"/>
        <w:numPr>
          <w:ilvl w:val="2"/>
          <w:numId w:val="1"/>
        </w:numPr>
        <w:ind w:left="567" w:hanging="567"/>
        <w:contextualSpacing/>
        <w:rPr>
          <w:rFonts w:ascii="Arial Narrow" w:hAnsi="Arial Narrow" w:cs="Arial"/>
          <w:sz w:val="24"/>
          <w:szCs w:val="24"/>
        </w:rPr>
      </w:pPr>
      <w:r w:rsidRPr="00D47135">
        <w:rPr>
          <w:rFonts w:ascii="Arial Narrow" w:hAnsi="Arial Narrow" w:cs="Arial"/>
          <w:sz w:val="24"/>
          <w:szCs w:val="24"/>
        </w:rPr>
        <w:t xml:space="preserve">Vállalkozó köteles a teljesítés során a vonatkozó jogszabályok és szabványok által előírt ellenőrzéseket folyamatosan elvégezni, a megállapított hiányosságokat haladéktalanul megszüntetni. Az intézkedéseket az e-építési naplóban rögzíteni kell. A bizonylatok az e-építési napló mellékletét képezik, ezért azokat fel kell tölteni oda. </w:t>
      </w:r>
    </w:p>
    <w:p w:rsidR="009B56DD" w:rsidRPr="00D47135" w:rsidRDefault="009B56DD" w:rsidP="0081174D">
      <w:pPr>
        <w:pStyle w:val="Listaszerbekezds"/>
        <w:widowControl w:val="0"/>
        <w:ind w:left="567" w:hanging="567"/>
        <w:contextualSpacing/>
        <w:rPr>
          <w:rFonts w:ascii="Arial Narrow" w:hAnsi="Arial Narrow" w:cs="Arial"/>
          <w:sz w:val="24"/>
          <w:szCs w:val="24"/>
        </w:rPr>
      </w:pPr>
    </w:p>
    <w:p w:rsidR="009B56DD" w:rsidRPr="00D47135" w:rsidRDefault="009B56DD" w:rsidP="0081174D">
      <w:pPr>
        <w:pStyle w:val="Listaszerbekezds"/>
        <w:widowControl w:val="0"/>
        <w:numPr>
          <w:ilvl w:val="2"/>
          <w:numId w:val="1"/>
        </w:numPr>
        <w:ind w:left="567" w:hanging="567"/>
        <w:contextualSpacing/>
        <w:rPr>
          <w:rFonts w:ascii="Arial Narrow" w:hAnsi="Arial Narrow" w:cs="Arial"/>
          <w:sz w:val="24"/>
          <w:szCs w:val="24"/>
        </w:rPr>
      </w:pPr>
      <w:r w:rsidRPr="00D47135">
        <w:rPr>
          <w:rFonts w:ascii="Arial Narrow" w:hAnsi="Arial Narrow" w:cs="Arial"/>
          <w:sz w:val="24"/>
          <w:szCs w:val="24"/>
        </w:rPr>
        <w:t xml:space="preserve">Az épületen jelentkező károk észlelése esetén Vállalkozó köteles a szükséges intézkedéseket haladéktalanul megtenni, az Építtetőt értesíteni, a vonatkozó bejegyzést az e-építési naplóban megtenni. </w:t>
      </w:r>
    </w:p>
    <w:p w:rsidR="009B56DD" w:rsidRPr="00D47135" w:rsidRDefault="009B56DD" w:rsidP="0081174D">
      <w:pPr>
        <w:rPr>
          <w:rFonts w:ascii="Arial Narrow" w:hAnsi="Arial Narrow" w:cs="Arial"/>
          <w:sz w:val="24"/>
          <w:szCs w:val="24"/>
        </w:rPr>
      </w:pPr>
    </w:p>
    <w:p w:rsidR="009B56DD" w:rsidRPr="00D47135" w:rsidRDefault="009B56DD" w:rsidP="00E25BFB">
      <w:pPr>
        <w:pStyle w:val="Listaszerbekezds"/>
        <w:widowControl w:val="0"/>
        <w:numPr>
          <w:ilvl w:val="2"/>
          <w:numId w:val="1"/>
        </w:numPr>
        <w:ind w:left="567" w:hanging="567"/>
        <w:contextualSpacing/>
        <w:rPr>
          <w:rFonts w:ascii="Arial Narrow" w:hAnsi="Arial Narrow" w:cs="Arial"/>
          <w:sz w:val="24"/>
          <w:szCs w:val="24"/>
        </w:rPr>
      </w:pPr>
      <w:r w:rsidRPr="00D47135">
        <w:rPr>
          <w:rFonts w:ascii="Arial Narrow" w:hAnsi="Arial Narrow" w:cs="Arial"/>
          <w:sz w:val="24"/>
          <w:szCs w:val="24"/>
        </w:rPr>
        <w:t>Az eltakarásra kerülő munkarészekről/szerkezetekről Vállalkozó 8 nappal előbb köteles Építtetőt értesíteni az e-építési naplón keresztül. Építtető távolmaradása a munkavégzést nem akadályozhatja.</w:t>
      </w:r>
    </w:p>
    <w:p w:rsidR="009B56DD" w:rsidRPr="00D47135" w:rsidRDefault="009B56DD" w:rsidP="00482F81">
      <w:pPr>
        <w:pStyle w:val="Listaszerbekezds"/>
        <w:widowControl w:val="0"/>
        <w:ind w:left="0"/>
        <w:contextualSpacing/>
        <w:rPr>
          <w:rFonts w:ascii="Arial Narrow" w:hAnsi="Arial Narrow" w:cs="Arial"/>
          <w:sz w:val="24"/>
          <w:szCs w:val="24"/>
        </w:rPr>
      </w:pPr>
    </w:p>
    <w:p w:rsidR="009B56DD" w:rsidRPr="00D47135" w:rsidRDefault="009B56DD" w:rsidP="00E25BFB">
      <w:pPr>
        <w:pStyle w:val="Listaszerbekezds"/>
        <w:widowControl w:val="0"/>
        <w:numPr>
          <w:ilvl w:val="2"/>
          <w:numId w:val="1"/>
        </w:numPr>
        <w:ind w:left="567" w:hanging="567"/>
        <w:contextualSpacing/>
        <w:rPr>
          <w:rFonts w:ascii="Arial Narrow" w:hAnsi="Arial Narrow" w:cs="Arial"/>
          <w:sz w:val="24"/>
          <w:szCs w:val="24"/>
        </w:rPr>
      </w:pPr>
      <w:r w:rsidRPr="00D47135">
        <w:rPr>
          <w:rFonts w:ascii="Arial Narrow" w:hAnsi="Arial Narrow" w:cs="Arial"/>
          <w:sz w:val="24"/>
          <w:szCs w:val="24"/>
        </w:rPr>
        <w:t>Vállalkozó a munkaterületén belül munkavédelmi, tűzvédelmi, baleset- és vagyonvédelmi felelősséggel tartozik. Vállalkozó köteles az általános tűzvédelmi, üzembiztonsági, munkavédelmi és környezetvédelmi előírásokat betartani.</w:t>
      </w:r>
    </w:p>
    <w:p w:rsidR="009B56DD" w:rsidRPr="00D47135" w:rsidRDefault="009B56DD" w:rsidP="00EB6949">
      <w:pPr>
        <w:pStyle w:val="Listaszerbekezds"/>
        <w:widowControl w:val="0"/>
        <w:ind w:left="504"/>
        <w:contextualSpacing/>
        <w:rPr>
          <w:rFonts w:ascii="Arial Narrow" w:hAnsi="Arial Narrow" w:cs="Arial"/>
          <w:sz w:val="24"/>
          <w:szCs w:val="24"/>
        </w:rPr>
      </w:pPr>
    </w:p>
    <w:p w:rsidR="009B56DD" w:rsidRPr="00D47135" w:rsidRDefault="009B56DD" w:rsidP="005D2A9C">
      <w:pPr>
        <w:pStyle w:val="Listaszerbekezds"/>
        <w:widowControl w:val="0"/>
        <w:numPr>
          <w:ilvl w:val="2"/>
          <w:numId w:val="1"/>
        </w:numPr>
        <w:contextualSpacing/>
        <w:rPr>
          <w:rFonts w:ascii="Arial Narrow" w:hAnsi="Arial Narrow" w:cs="Arial"/>
          <w:sz w:val="24"/>
          <w:szCs w:val="24"/>
        </w:rPr>
      </w:pPr>
      <w:r w:rsidRPr="00D47135">
        <w:rPr>
          <w:rFonts w:ascii="Arial Narrow" w:hAnsi="Arial Narrow" w:cs="Arial"/>
          <w:sz w:val="24"/>
          <w:szCs w:val="24"/>
        </w:rPr>
        <w:t>Vállalkozó jelen szerződés aláírásával tudomásul veszi, hogy a munkaterületen a megfelelő munkakörülmények biztosításához szükséges helyszínt – pihenőtér, öltözőhelyiség, egészségügyi helyiség, a kivitelezés során felhasznált anyagok, munkaeszközök, gépek, berendezések tárolását –saját érdekkörében kell megoldania.</w:t>
      </w:r>
    </w:p>
    <w:p w:rsidR="009B56DD" w:rsidRPr="00D47135" w:rsidRDefault="009B56DD" w:rsidP="00482F81">
      <w:pPr>
        <w:pStyle w:val="Listaszerbekezds"/>
        <w:widowControl w:val="0"/>
        <w:ind w:left="0"/>
        <w:contextualSpacing/>
        <w:rPr>
          <w:rFonts w:ascii="Arial Narrow" w:hAnsi="Arial Narrow" w:cs="Arial"/>
          <w:sz w:val="24"/>
          <w:szCs w:val="24"/>
        </w:rPr>
      </w:pPr>
    </w:p>
    <w:p w:rsidR="009B56DD" w:rsidRPr="00D47135" w:rsidRDefault="009B56DD" w:rsidP="00482F81">
      <w:pPr>
        <w:pStyle w:val="Listaszerbekezds"/>
        <w:widowControl w:val="0"/>
        <w:numPr>
          <w:ilvl w:val="2"/>
          <w:numId w:val="1"/>
        </w:numPr>
        <w:tabs>
          <w:tab w:val="left" w:pos="540"/>
        </w:tabs>
        <w:ind w:left="540" w:hanging="540"/>
        <w:contextualSpacing/>
        <w:rPr>
          <w:rFonts w:ascii="Arial Narrow" w:hAnsi="Arial Narrow" w:cs="Arial"/>
          <w:sz w:val="24"/>
          <w:szCs w:val="24"/>
        </w:rPr>
      </w:pPr>
      <w:r w:rsidRPr="00D47135">
        <w:rPr>
          <w:rFonts w:ascii="Arial Narrow" w:hAnsi="Arial Narrow"/>
          <w:sz w:val="24"/>
          <w:szCs w:val="24"/>
        </w:rPr>
        <w:t>A Felek a Vállalkozó kérésére előzetesen egyeztetett időpontban helyszíni bejárást tartanak és rögzítik a megszüntetendő hibákat és hiányosságokat.</w:t>
      </w:r>
    </w:p>
    <w:p w:rsidR="009B56DD" w:rsidRPr="00D47135" w:rsidRDefault="009B56DD" w:rsidP="00E12015">
      <w:pPr>
        <w:pStyle w:val="Listaszerbekezds"/>
        <w:widowControl w:val="0"/>
        <w:ind w:left="0"/>
        <w:contextualSpacing/>
        <w:rPr>
          <w:rFonts w:ascii="Arial Narrow" w:hAnsi="Arial Narrow" w:cs="Arial"/>
          <w:sz w:val="24"/>
          <w:szCs w:val="24"/>
        </w:rPr>
      </w:pPr>
    </w:p>
    <w:p w:rsidR="009B56DD" w:rsidRPr="00D47135" w:rsidRDefault="009B56DD" w:rsidP="005D2A9C">
      <w:pPr>
        <w:pStyle w:val="Listaszerbekezds"/>
        <w:widowControl w:val="0"/>
        <w:numPr>
          <w:ilvl w:val="2"/>
          <w:numId w:val="1"/>
        </w:numPr>
        <w:contextualSpacing/>
        <w:rPr>
          <w:rFonts w:ascii="Arial Narrow" w:hAnsi="Arial Narrow" w:cs="Arial"/>
          <w:sz w:val="24"/>
          <w:szCs w:val="24"/>
        </w:rPr>
      </w:pPr>
      <w:r w:rsidRPr="00D47135">
        <w:rPr>
          <w:rFonts w:ascii="Arial Narrow" w:hAnsi="Arial Narrow" w:cs="Arial"/>
          <w:sz w:val="24"/>
          <w:szCs w:val="24"/>
        </w:rPr>
        <w:t>A Vállalkozó az építési munkák során keletkezett hulladékot a vonatkozó jogszabályok szerint köteles kezelni és elszállítani. A Vállalkozó az építési – bontási tevékenysége során keletkező hulladékok kezelése tekintetében köteles a 45/2004. (VII. 26.) BM–</w:t>
      </w:r>
      <w:proofErr w:type="spellStart"/>
      <w:r w:rsidRPr="00D47135">
        <w:rPr>
          <w:rFonts w:ascii="Arial Narrow" w:hAnsi="Arial Narrow" w:cs="Arial"/>
          <w:sz w:val="24"/>
          <w:szCs w:val="24"/>
        </w:rPr>
        <w:t>KvVM</w:t>
      </w:r>
      <w:proofErr w:type="spellEnd"/>
      <w:r w:rsidRPr="00D47135">
        <w:rPr>
          <w:rFonts w:ascii="Arial Narrow" w:hAnsi="Arial Narrow" w:cs="Arial"/>
          <w:sz w:val="24"/>
          <w:szCs w:val="24"/>
        </w:rPr>
        <w:t xml:space="preserve"> rendelet előírásai szerint eljárni, ezen felül a környezetre veszélyes építési törmelék, építési hulladék, környezetre veszélyes építő anyagok deponálása, szállítása, kezelése alkalmával köteles betartani a veszélyes hulladékkal kapcsolatos egyes tevékenységek részletes szabályairól szóló 225/2015. (VIII.7.) Korm. rendeletben foglaltakat.</w:t>
      </w:r>
    </w:p>
    <w:p w:rsidR="009B56DD" w:rsidRPr="00D47135" w:rsidRDefault="009B56DD" w:rsidP="00EB6949">
      <w:pPr>
        <w:pStyle w:val="Listaszerbekezds"/>
        <w:widowControl w:val="0"/>
        <w:ind w:left="504"/>
        <w:contextualSpacing/>
        <w:rPr>
          <w:rFonts w:ascii="Arial Narrow" w:hAnsi="Arial Narrow" w:cs="Arial"/>
          <w:sz w:val="24"/>
          <w:szCs w:val="24"/>
        </w:rPr>
      </w:pPr>
    </w:p>
    <w:p w:rsidR="009B56DD" w:rsidRPr="00D47135" w:rsidRDefault="009B56DD" w:rsidP="005D2A9C">
      <w:pPr>
        <w:pStyle w:val="Listaszerbekezds"/>
        <w:widowControl w:val="0"/>
        <w:numPr>
          <w:ilvl w:val="2"/>
          <w:numId w:val="1"/>
        </w:numPr>
        <w:contextualSpacing/>
        <w:rPr>
          <w:rFonts w:ascii="Arial Narrow" w:hAnsi="Arial Narrow" w:cs="Arial"/>
          <w:sz w:val="24"/>
          <w:szCs w:val="24"/>
        </w:rPr>
      </w:pPr>
      <w:r w:rsidRPr="00D47135">
        <w:rPr>
          <w:rFonts w:ascii="Arial Narrow" w:hAnsi="Arial Narrow" w:cs="Arial"/>
          <w:sz w:val="24"/>
          <w:szCs w:val="24"/>
        </w:rPr>
        <w:lastRenderedPageBreak/>
        <w:t>A hulladék elszállítását bizonylatokkal kell dokumentálni oly módon, hogy az a jogszabályokban rögzített előírásoknak megfeleljen (így különösen: honnan-hova került, ki az, aki elszállította, rendszám, név, mit szállított és a hulladék befogadó hely hulladéklerakó jegye, a hulladék megnevezésével, mennyiségével, KÜJ, KTJ számok megadásával). A veszélyes hulladék bontását, elszállítását, megsemmisítését csak a jogszabályokban meghatározott engedélyekkel rendelkező szakcég végezheti. Ennek dokumentálása az előbb leírtaknak megfelelően történik.</w:t>
      </w:r>
    </w:p>
    <w:p w:rsidR="009B56DD" w:rsidRPr="00D47135" w:rsidRDefault="009B56DD" w:rsidP="00EB6949">
      <w:pPr>
        <w:pStyle w:val="Listaszerbekezds"/>
        <w:widowControl w:val="0"/>
        <w:ind w:left="504"/>
        <w:contextualSpacing/>
        <w:rPr>
          <w:rFonts w:ascii="Arial Narrow" w:hAnsi="Arial Narrow" w:cs="Arial"/>
          <w:sz w:val="24"/>
          <w:szCs w:val="24"/>
        </w:rPr>
      </w:pPr>
    </w:p>
    <w:p w:rsidR="009B56DD" w:rsidRPr="00D47135" w:rsidRDefault="009B56DD" w:rsidP="009E6A60">
      <w:pPr>
        <w:pStyle w:val="Listaszerbekezds"/>
        <w:widowControl w:val="0"/>
        <w:numPr>
          <w:ilvl w:val="2"/>
          <w:numId w:val="1"/>
        </w:numPr>
        <w:contextualSpacing/>
        <w:rPr>
          <w:rFonts w:ascii="Arial Narrow" w:hAnsi="Arial Narrow" w:cs="Arial"/>
          <w:sz w:val="24"/>
          <w:szCs w:val="24"/>
        </w:rPr>
      </w:pPr>
      <w:r w:rsidRPr="00D47135">
        <w:rPr>
          <w:rFonts w:ascii="Arial Narrow" w:hAnsi="Arial Narrow" w:cs="Arial"/>
          <w:sz w:val="24"/>
          <w:szCs w:val="24"/>
        </w:rPr>
        <w:t xml:space="preserve">Amennyiben a teljesítés során keletkező hulladék tárolása csak közterület használatával lehetséges, az ezzel járó költségeket és (eljárási, engedélyeztetési) feladatokat a Vállalkozó köteles viselni, illetve ellátni, mely tevékenységért külön díjazás nem illeti meg. </w:t>
      </w:r>
    </w:p>
    <w:p w:rsidR="009B56DD" w:rsidRPr="00D47135" w:rsidRDefault="009B56DD" w:rsidP="00EB6949">
      <w:pPr>
        <w:pStyle w:val="Listaszerbekezds"/>
        <w:widowControl w:val="0"/>
        <w:ind w:left="504"/>
        <w:contextualSpacing/>
        <w:rPr>
          <w:rFonts w:ascii="Arial Narrow" w:hAnsi="Arial Narrow" w:cs="Arial"/>
          <w:sz w:val="24"/>
          <w:szCs w:val="24"/>
        </w:rPr>
      </w:pPr>
    </w:p>
    <w:p w:rsidR="009B56DD" w:rsidRPr="00D47135" w:rsidRDefault="009B56DD" w:rsidP="005D2A9C">
      <w:pPr>
        <w:pStyle w:val="Listaszerbekezds"/>
        <w:widowControl w:val="0"/>
        <w:numPr>
          <w:ilvl w:val="2"/>
          <w:numId w:val="1"/>
        </w:numPr>
        <w:contextualSpacing/>
        <w:rPr>
          <w:rFonts w:ascii="Arial Narrow" w:hAnsi="Arial Narrow" w:cs="Arial"/>
          <w:sz w:val="24"/>
          <w:szCs w:val="24"/>
        </w:rPr>
      </w:pPr>
      <w:r w:rsidRPr="00D47135">
        <w:rPr>
          <w:rFonts w:ascii="Arial Narrow" w:hAnsi="Arial Narrow" w:cs="Arial"/>
          <w:sz w:val="24"/>
          <w:szCs w:val="24"/>
        </w:rPr>
        <w:t xml:space="preserve">Vállalkozó kötelessége a kivitelezés teljes időtartama alatt a munkaterületen az általános, a szakmai és a helyi munka-, tűzvédelmi-, előírások betartása, betartatása, a munkaterület és a használt terület tisztántartása, rendben tartása, (ideértve a munkaterület és a használt ingatlan, valamint az ezekkel kapcsolatban álló közút tisztántartását is). Vállalkozó tudomásul veszi, hogy </w:t>
      </w:r>
      <w:proofErr w:type="gramStart"/>
      <w:r w:rsidRPr="00D47135">
        <w:rPr>
          <w:rFonts w:ascii="Arial Narrow" w:hAnsi="Arial Narrow" w:cs="Arial"/>
          <w:sz w:val="24"/>
          <w:szCs w:val="24"/>
        </w:rPr>
        <w:t>ezen</w:t>
      </w:r>
      <w:proofErr w:type="gramEnd"/>
      <w:r w:rsidRPr="00D47135">
        <w:rPr>
          <w:rFonts w:ascii="Arial Narrow" w:hAnsi="Arial Narrow" w:cs="Arial"/>
          <w:sz w:val="24"/>
          <w:szCs w:val="24"/>
        </w:rPr>
        <w:t xml:space="preserve"> kötelezettség elmulasztása vagy hiányos teljesítése alapján kiszabott esetleges büntetések, bírságok  kifejezetten a Vállalkozót terhelik, melyek határidőben történő megfizetésére kötelezettséget vállal. Felek megállapodnak abban, hogy amennyiben a Vállalkozó az előbbiek szerint kiszabott büntetést vagy bírságot nem fizeti meg, úgy Építtető jogosult </w:t>
      </w:r>
      <w:proofErr w:type="gramStart"/>
      <w:r w:rsidRPr="00D47135">
        <w:rPr>
          <w:rFonts w:ascii="Arial Narrow" w:hAnsi="Arial Narrow" w:cs="Arial"/>
          <w:sz w:val="24"/>
          <w:szCs w:val="24"/>
        </w:rPr>
        <w:t>ez(</w:t>
      </w:r>
      <w:proofErr w:type="spellStart"/>
      <w:proofErr w:type="gramEnd"/>
      <w:r w:rsidRPr="00D47135">
        <w:rPr>
          <w:rFonts w:ascii="Arial Narrow" w:hAnsi="Arial Narrow" w:cs="Arial"/>
          <w:sz w:val="24"/>
          <w:szCs w:val="24"/>
        </w:rPr>
        <w:t>ek</w:t>
      </w:r>
      <w:proofErr w:type="spellEnd"/>
      <w:r w:rsidRPr="00D47135">
        <w:rPr>
          <w:rFonts w:ascii="Arial Narrow" w:hAnsi="Arial Narrow" w:cs="Arial"/>
          <w:sz w:val="24"/>
          <w:szCs w:val="24"/>
        </w:rPr>
        <w:t>) összegét az esedékes számla utalandó összegéből a beszámítás szabályai szerint visszatartani, vagy a teljesítési biztosíték összegéből lehívni vagy követelni.</w:t>
      </w:r>
    </w:p>
    <w:p w:rsidR="009B56DD" w:rsidRPr="00D47135" w:rsidRDefault="009B56DD" w:rsidP="00482F81">
      <w:pPr>
        <w:pStyle w:val="Listaszerbekezds"/>
        <w:widowControl w:val="0"/>
        <w:ind w:left="0"/>
        <w:contextualSpacing/>
        <w:rPr>
          <w:rFonts w:ascii="Arial Narrow" w:hAnsi="Arial Narrow" w:cs="Arial"/>
          <w:sz w:val="24"/>
          <w:szCs w:val="24"/>
        </w:rPr>
      </w:pPr>
    </w:p>
    <w:p w:rsidR="009B56DD" w:rsidRPr="00D47135" w:rsidRDefault="009B56DD" w:rsidP="005D2A9C">
      <w:pPr>
        <w:pStyle w:val="Listaszerbekezds"/>
        <w:widowControl w:val="0"/>
        <w:numPr>
          <w:ilvl w:val="2"/>
          <w:numId w:val="1"/>
        </w:numPr>
        <w:contextualSpacing/>
        <w:rPr>
          <w:rFonts w:ascii="Arial Narrow" w:hAnsi="Arial Narrow" w:cs="Arial"/>
          <w:sz w:val="24"/>
          <w:szCs w:val="24"/>
        </w:rPr>
      </w:pPr>
      <w:r w:rsidRPr="00D47135">
        <w:rPr>
          <w:rFonts w:ascii="Arial Narrow" w:hAnsi="Arial Narrow" w:cs="Arial"/>
          <w:sz w:val="24"/>
          <w:szCs w:val="24"/>
        </w:rPr>
        <w:t>Vállalkozó teljesítése során köteles betartani minden a jelen szerződésben nem, azonban az ajánlatkérési, valamint a Tervdokumentációban szerepeltetett a teljesítés módjára, a Vállalkozó kötelezettségeire vonatkozó előírást is.</w:t>
      </w:r>
    </w:p>
    <w:p w:rsidR="009B56DD" w:rsidRPr="00D47135" w:rsidRDefault="009B56DD" w:rsidP="009E6A60">
      <w:pPr>
        <w:pStyle w:val="Listaszerbekezds"/>
        <w:widowControl w:val="0"/>
        <w:ind w:left="0"/>
        <w:contextualSpacing/>
        <w:rPr>
          <w:rFonts w:ascii="Arial Narrow" w:hAnsi="Arial Narrow" w:cs="Arial"/>
          <w:sz w:val="24"/>
          <w:szCs w:val="24"/>
        </w:rPr>
      </w:pPr>
    </w:p>
    <w:p w:rsidR="009B56DD" w:rsidRPr="00D47135" w:rsidRDefault="009B56DD" w:rsidP="005D2A9C">
      <w:pPr>
        <w:pStyle w:val="Listaszerbekezds"/>
        <w:widowControl w:val="0"/>
        <w:numPr>
          <w:ilvl w:val="2"/>
          <w:numId w:val="1"/>
        </w:numPr>
        <w:contextualSpacing/>
        <w:rPr>
          <w:rFonts w:ascii="Arial Narrow" w:hAnsi="Arial Narrow" w:cs="Arial"/>
          <w:sz w:val="24"/>
          <w:szCs w:val="24"/>
        </w:rPr>
      </w:pPr>
      <w:r w:rsidRPr="00D47135">
        <w:rPr>
          <w:rFonts w:ascii="Arial Narrow" w:hAnsi="Arial Narrow" w:cs="Arial"/>
          <w:sz w:val="24"/>
          <w:szCs w:val="24"/>
        </w:rPr>
        <w:t>A Vállalkozó minden beépítésre kerülő anyagról a beépítésük előtt köteles minőségi bizonyítványt és/vagy alkalmassági vizsgálati jegyzőkönyvet átadni Építtető részére.</w:t>
      </w:r>
    </w:p>
    <w:p w:rsidR="009B56DD" w:rsidRPr="00D47135" w:rsidRDefault="009B56DD" w:rsidP="00EB6949">
      <w:pPr>
        <w:pStyle w:val="Listaszerbekezds"/>
        <w:widowControl w:val="0"/>
        <w:ind w:left="504"/>
        <w:contextualSpacing/>
        <w:rPr>
          <w:rFonts w:ascii="Arial Narrow" w:hAnsi="Arial Narrow" w:cs="Arial"/>
          <w:sz w:val="24"/>
          <w:szCs w:val="24"/>
        </w:rPr>
      </w:pPr>
    </w:p>
    <w:p w:rsidR="009B56DD" w:rsidRPr="00D47135" w:rsidRDefault="009B56DD" w:rsidP="005D2A9C">
      <w:pPr>
        <w:pStyle w:val="Listaszerbekezds"/>
        <w:widowControl w:val="0"/>
        <w:numPr>
          <w:ilvl w:val="2"/>
          <w:numId w:val="1"/>
        </w:numPr>
        <w:contextualSpacing/>
        <w:rPr>
          <w:rFonts w:ascii="Arial Narrow" w:hAnsi="Arial Narrow" w:cs="Arial"/>
          <w:sz w:val="24"/>
          <w:szCs w:val="24"/>
        </w:rPr>
      </w:pPr>
      <w:r w:rsidRPr="00D47135">
        <w:rPr>
          <w:rFonts w:ascii="Arial Narrow" w:hAnsi="Arial Narrow" w:cs="Arial"/>
          <w:sz w:val="24"/>
          <w:szCs w:val="24"/>
        </w:rPr>
        <w:t>Az elvállalt munkákhoz szükséges valamennyi anyagot – a műszaki dokumentációban meghatározott fajta, választék és minőség szerint – köteles a Vállalkozó beépíteni.</w:t>
      </w:r>
    </w:p>
    <w:p w:rsidR="009B56DD" w:rsidRPr="00D47135" w:rsidRDefault="009B56DD" w:rsidP="00E12015">
      <w:pPr>
        <w:jc w:val="both"/>
        <w:rPr>
          <w:rFonts w:ascii="Arial Narrow" w:hAnsi="Arial Narrow" w:cs="Arial"/>
          <w:sz w:val="24"/>
          <w:szCs w:val="24"/>
        </w:rPr>
      </w:pPr>
    </w:p>
    <w:p w:rsidR="009B56DD" w:rsidRPr="00D47135" w:rsidRDefault="009B56DD" w:rsidP="00B21726">
      <w:pPr>
        <w:numPr>
          <w:ilvl w:val="2"/>
          <w:numId w:val="1"/>
        </w:numPr>
        <w:jc w:val="both"/>
        <w:rPr>
          <w:rFonts w:ascii="Arial Narrow" w:hAnsi="Arial Narrow" w:cs="Arial"/>
          <w:sz w:val="24"/>
          <w:szCs w:val="24"/>
        </w:rPr>
      </w:pPr>
      <w:r w:rsidRPr="00D47135">
        <w:rPr>
          <w:rFonts w:ascii="Arial Narrow" w:hAnsi="Arial Narrow" w:cs="Arial"/>
          <w:sz w:val="24"/>
          <w:szCs w:val="24"/>
        </w:rPr>
        <w:t>A Vállalkozó köteles a szerződés teljesítésekor az épület energetikai tanúsítványának elkészítésére.</w:t>
      </w:r>
    </w:p>
    <w:p w:rsidR="009B56DD" w:rsidRPr="00D47135" w:rsidRDefault="009B56DD" w:rsidP="009E6A60">
      <w:pPr>
        <w:pStyle w:val="Listaszerbekezds"/>
        <w:widowControl w:val="0"/>
        <w:ind w:left="0"/>
        <w:contextualSpacing/>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sz w:val="24"/>
          <w:szCs w:val="24"/>
        </w:rPr>
      </w:pPr>
      <w:r w:rsidRPr="00D47135">
        <w:rPr>
          <w:rFonts w:ascii="Arial Narrow" w:hAnsi="Arial Narrow" w:cs="Arial"/>
          <w:b/>
          <w:sz w:val="24"/>
          <w:szCs w:val="24"/>
        </w:rPr>
        <w:t>Alvállalkozó igénybe vétele</w:t>
      </w:r>
    </w:p>
    <w:p w:rsidR="009B56DD" w:rsidRPr="00D47135" w:rsidRDefault="009B56DD" w:rsidP="00EB6949">
      <w:pPr>
        <w:widowControl w:val="0"/>
        <w:jc w:val="both"/>
        <w:rPr>
          <w:rFonts w:ascii="Arial Narrow" w:hAnsi="Arial Narrow" w:cs="Arial"/>
          <w:sz w:val="24"/>
          <w:szCs w:val="24"/>
        </w:rPr>
      </w:pPr>
    </w:p>
    <w:p w:rsidR="009B56DD" w:rsidRPr="00D47135" w:rsidRDefault="009B56DD" w:rsidP="009E6A60">
      <w:pPr>
        <w:widowControl w:val="0"/>
        <w:ind w:left="540" w:hanging="540"/>
        <w:jc w:val="both"/>
        <w:rPr>
          <w:rFonts w:ascii="Arial Narrow" w:hAnsi="Arial Narrow" w:cs="Arial"/>
          <w:sz w:val="24"/>
          <w:szCs w:val="24"/>
        </w:rPr>
      </w:pPr>
      <w:r w:rsidRPr="00D47135">
        <w:rPr>
          <w:rFonts w:ascii="Arial Narrow" w:hAnsi="Arial Narrow" w:cs="Arial"/>
          <w:sz w:val="24"/>
          <w:szCs w:val="24"/>
        </w:rPr>
        <w:t>7.2.1</w:t>
      </w:r>
      <w:r w:rsidRPr="00D47135">
        <w:rPr>
          <w:rFonts w:ascii="Arial Narrow" w:hAnsi="Arial Narrow" w:cs="Arial"/>
          <w:sz w:val="24"/>
          <w:szCs w:val="24"/>
        </w:rPr>
        <w:tab/>
        <w:t xml:space="preserve">Építtető a jelen Szerződésben foglaltak szerint hozzájárul az ajánlatban megjelölt </w:t>
      </w:r>
      <w:proofErr w:type="gramStart"/>
      <w:r w:rsidRPr="00D47135">
        <w:rPr>
          <w:rFonts w:ascii="Arial Narrow" w:hAnsi="Arial Narrow" w:cs="Arial"/>
          <w:sz w:val="24"/>
          <w:szCs w:val="24"/>
        </w:rPr>
        <w:t>alvállalkozó(</w:t>
      </w:r>
      <w:proofErr w:type="gramEnd"/>
      <w:r w:rsidRPr="00D47135">
        <w:rPr>
          <w:rFonts w:ascii="Arial Narrow" w:hAnsi="Arial Narrow" w:cs="Arial"/>
          <w:sz w:val="24"/>
          <w:szCs w:val="24"/>
        </w:rPr>
        <w:t xml:space="preserve">k) igénybevételéhez. Vállalkozó az általa igénybe vett alvállalkozók tevékenységéért, közreműködéséért úgy felel, mintha maga járt volna el. Vállalkozó fokozott felelősséget vállal arra, hogy az általa igénybe vett alvállalkozóval (alvállalkozókkal) munkájuk, hozzájárulásuk arányában elszámol. Az Építtetőt fizetési kötelezettség – a jelen szerződésben meghatározottak szerint – kizárólag a Vállalkozó irányába terheli.  Vállalkozó és az alvállalkozók teljesítésük időtartama alatt a tevékenységet e-építési naplóban rögzítik az </w:t>
      </w:r>
      <w:proofErr w:type="spellStart"/>
      <w:r w:rsidRPr="00D47135">
        <w:rPr>
          <w:rFonts w:ascii="Arial Narrow" w:hAnsi="Arial Narrow" w:cs="Arial"/>
          <w:sz w:val="24"/>
          <w:szCs w:val="24"/>
        </w:rPr>
        <w:t>Étvr</w:t>
      </w:r>
      <w:proofErr w:type="spellEnd"/>
      <w:r w:rsidR="005D598F" w:rsidRPr="00D47135">
        <w:rPr>
          <w:rFonts w:ascii="Arial Narrow" w:hAnsi="Arial Narrow" w:cs="Arial"/>
          <w:sz w:val="24"/>
          <w:szCs w:val="24"/>
        </w:rPr>
        <w:t>.</w:t>
      </w:r>
      <w:r w:rsidRPr="00D47135">
        <w:rPr>
          <w:rFonts w:ascii="Arial Narrow" w:hAnsi="Arial Narrow" w:cs="Arial"/>
          <w:sz w:val="24"/>
          <w:szCs w:val="24"/>
        </w:rPr>
        <w:t xml:space="preserve"> </w:t>
      </w:r>
      <w:proofErr w:type="spellStart"/>
      <w:r w:rsidRPr="00D47135">
        <w:rPr>
          <w:rFonts w:ascii="Arial Narrow" w:hAnsi="Arial Narrow" w:cs="Arial"/>
          <w:sz w:val="24"/>
          <w:szCs w:val="24"/>
        </w:rPr>
        <w:t>-ben</w:t>
      </w:r>
      <w:proofErr w:type="spellEnd"/>
      <w:r w:rsidRPr="00D47135">
        <w:rPr>
          <w:rFonts w:ascii="Arial Narrow" w:hAnsi="Arial Narrow" w:cs="Arial"/>
          <w:sz w:val="24"/>
          <w:szCs w:val="24"/>
        </w:rPr>
        <w:t xml:space="preserve"> foglaltak szerint.</w:t>
      </w:r>
    </w:p>
    <w:p w:rsidR="009B56DD" w:rsidRPr="00D47135" w:rsidRDefault="009B56DD" w:rsidP="00691484">
      <w:pPr>
        <w:widowControl w:val="0"/>
        <w:jc w:val="both"/>
        <w:rPr>
          <w:rFonts w:ascii="Arial Narrow" w:hAnsi="Arial Narrow" w:cs="Arial"/>
          <w:sz w:val="24"/>
          <w:szCs w:val="24"/>
        </w:rPr>
      </w:pPr>
    </w:p>
    <w:p w:rsidR="009B56DD" w:rsidRPr="00D47135" w:rsidRDefault="0094597B" w:rsidP="00EB6949">
      <w:pPr>
        <w:widowControl w:val="0"/>
        <w:ind w:left="567"/>
        <w:jc w:val="both"/>
        <w:rPr>
          <w:rFonts w:ascii="Arial Narrow" w:hAnsi="Arial Narrow" w:cs="Arial"/>
          <w:sz w:val="24"/>
          <w:szCs w:val="24"/>
        </w:rPr>
      </w:pPr>
      <w:r w:rsidRPr="00D47135">
        <w:rPr>
          <w:rFonts w:ascii="Arial Narrow" w:hAnsi="Arial Narrow" w:cs="Arial"/>
          <w:sz w:val="24"/>
          <w:szCs w:val="24"/>
        </w:rPr>
        <w:t xml:space="preserve">Vállalkozó a jelen szerződés megkötésére irányuló közbeszerzési eljárást megindító </w:t>
      </w:r>
      <w:proofErr w:type="gramStart"/>
      <w:r w:rsidRPr="00D47135">
        <w:rPr>
          <w:rFonts w:ascii="Arial Narrow" w:hAnsi="Arial Narrow" w:cs="Arial"/>
          <w:sz w:val="24"/>
          <w:szCs w:val="24"/>
        </w:rPr>
        <w:t>felhívás ….</w:t>
      </w:r>
      <w:proofErr w:type="gramEnd"/>
      <w:r w:rsidRPr="00D47135">
        <w:rPr>
          <w:rFonts w:ascii="Arial Narrow" w:hAnsi="Arial Narrow" w:cs="Arial"/>
          <w:sz w:val="24"/>
          <w:szCs w:val="24"/>
        </w:rPr>
        <w:t xml:space="preserve"> pontjában rögzített alkalmassági követelménynek az alábbiakban megjelölt alvállalkozóval/alvállalkozókkal felelt meg. Az alábbiakban megjelölt </w:t>
      </w:r>
      <w:proofErr w:type="gramStart"/>
      <w:r w:rsidRPr="00D47135">
        <w:rPr>
          <w:rFonts w:ascii="Arial Narrow" w:hAnsi="Arial Narrow" w:cs="Arial"/>
          <w:sz w:val="24"/>
          <w:szCs w:val="24"/>
        </w:rPr>
        <w:t>alvállalkozó(</w:t>
      </w:r>
      <w:proofErr w:type="gramEnd"/>
      <w:r w:rsidRPr="00D47135">
        <w:rPr>
          <w:rFonts w:ascii="Arial Narrow" w:hAnsi="Arial Narrow" w:cs="Arial"/>
          <w:sz w:val="24"/>
          <w:szCs w:val="24"/>
        </w:rPr>
        <w:t>k) a szerződés teljesítésében köteles(</w:t>
      </w:r>
      <w:proofErr w:type="spellStart"/>
      <w:r w:rsidRPr="00D47135">
        <w:rPr>
          <w:rFonts w:ascii="Arial Narrow" w:hAnsi="Arial Narrow" w:cs="Arial"/>
          <w:sz w:val="24"/>
          <w:szCs w:val="24"/>
        </w:rPr>
        <w:t>ek</w:t>
      </w:r>
      <w:proofErr w:type="spellEnd"/>
      <w:r w:rsidRPr="00D47135">
        <w:rPr>
          <w:rFonts w:ascii="Arial Narrow" w:hAnsi="Arial Narrow" w:cs="Arial"/>
          <w:sz w:val="24"/>
          <w:szCs w:val="24"/>
        </w:rPr>
        <w:t>) közreműködni.</w:t>
      </w:r>
    </w:p>
    <w:p w:rsidR="009B56DD" w:rsidRPr="00D47135" w:rsidRDefault="009B56DD" w:rsidP="00691484">
      <w:pPr>
        <w:widowControl w:val="0"/>
        <w:jc w:val="both"/>
        <w:rPr>
          <w:rFonts w:ascii="Arial Narrow" w:hAnsi="Arial Narrow" w:cs="Arial"/>
          <w:sz w:val="24"/>
          <w:szCs w:val="24"/>
        </w:rPr>
      </w:pPr>
    </w:p>
    <w:p w:rsidR="009B56DD" w:rsidRPr="00D47135" w:rsidRDefault="009B56DD" w:rsidP="00EB6949">
      <w:pPr>
        <w:widowControl w:val="0"/>
        <w:ind w:left="709" w:firstLine="707"/>
        <w:rPr>
          <w:rFonts w:ascii="Arial Narrow" w:hAnsi="Arial Narrow" w:cs="Arial"/>
          <w:sz w:val="24"/>
          <w:szCs w:val="24"/>
        </w:rPr>
      </w:pPr>
      <w:r w:rsidRPr="00D47135">
        <w:rPr>
          <w:rFonts w:ascii="Arial Narrow" w:hAnsi="Arial Narrow" w:cs="Arial"/>
          <w:sz w:val="24"/>
          <w:szCs w:val="24"/>
        </w:rPr>
        <w:t>Alvállalkozó megnevezése:</w:t>
      </w:r>
      <w:r w:rsidRPr="00D47135">
        <w:rPr>
          <w:rFonts w:ascii="Arial Narrow" w:hAnsi="Arial Narrow" w:cs="Arial"/>
          <w:sz w:val="24"/>
          <w:szCs w:val="24"/>
        </w:rPr>
        <w:tab/>
        <w:t>…</w:t>
      </w:r>
      <w:proofErr w:type="gramStart"/>
      <w:r w:rsidRPr="00D47135">
        <w:rPr>
          <w:rFonts w:ascii="Arial Narrow" w:hAnsi="Arial Narrow" w:cs="Arial"/>
          <w:sz w:val="24"/>
          <w:szCs w:val="24"/>
        </w:rPr>
        <w:t>…………………….</w:t>
      </w:r>
      <w:proofErr w:type="gramEnd"/>
    </w:p>
    <w:p w:rsidR="009B56DD" w:rsidRPr="00D47135" w:rsidRDefault="009B56DD" w:rsidP="00EB6949">
      <w:pPr>
        <w:widowControl w:val="0"/>
        <w:ind w:left="709" w:firstLine="707"/>
        <w:rPr>
          <w:rFonts w:ascii="Arial Narrow" w:hAnsi="Arial Narrow" w:cs="Arial"/>
          <w:sz w:val="24"/>
          <w:szCs w:val="24"/>
        </w:rPr>
      </w:pPr>
      <w:r w:rsidRPr="00D47135">
        <w:rPr>
          <w:rFonts w:ascii="Arial Narrow" w:hAnsi="Arial Narrow" w:cs="Arial"/>
          <w:sz w:val="24"/>
          <w:szCs w:val="24"/>
        </w:rPr>
        <w:lastRenderedPageBreak/>
        <w:t>Cím, elérhetőségek:</w:t>
      </w:r>
      <w:r w:rsidRPr="00D47135">
        <w:rPr>
          <w:rFonts w:ascii="Arial Narrow" w:hAnsi="Arial Narrow" w:cs="Arial"/>
          <w:sz w:val="24"/>
          <w:szCs w:val="24"/>
        </w:rPr>
        <w:tab/>
      </w:r>
      <w:r w:rsidRPr="00D47135">
        <w:rPr>
          <w:rFonts w:ascii="Arial Narrow" w:hAnsi="Arial Narrow" w:cs="Arial"/>
          <w:sz w:val="24"/>
          <w:szCs w:val="24"/>
        </w:rPr>
        <w:tab/>
        <w:t>…</w:t>
      </w:r>
      <w:proofErr w:type="gramStart"/>
      <w:r w:rsidRPr="00D47135">
        <w:rPr>
          <w:rFonts w:ascii="Arial Narrow" w:hAnsi="Arial Narrow" w:cs="Arial"/>
          <w:sz w:val="24"/>
          <w:szCs w:val="24"/>
        </w:rPr>
        <w:t>………………………</w:t>
      </w:r>
      <w:proofErr w:type="gramEnd"/>
    </w:p>
    <w:p w:rsidR="009B56DD" w:rsidRPr="00D47135" w:rsidRDefault="009B56DD" w:rsidP="00EB6949">
      <w:pPr>
        <w:widowControl w:val="0"/>
        <w:jc w:val="both"/>
        <w:rPr>
          <w:rFonts w:ascii="Arial Narrow" w:hAnsi="Arial Narrow" w:cs="Arial"/>
          <w:sz w:val="24"/>
          <w:szCs w:val="24"/>
        </w:rPr>
      </w:pPr>
    </w:p>
    <w:p w:rsidR="0094597B" w:rsidRPr="00D47135" w:rsidRDefault="0094597B" w:rsidP="00EB6949">
      <w:pPr>
        <w:widowControl w:val="0"/>
        <w:ind w:left="567"/>
        <w:jc w:val="both"/>
        <w:rPr>
          <w:rFonts w:ascii="Arial Narrow" w:hAnsi="Arial Narrow" w:cs="Arial"/>
          <w:sz w:val="24"/>
          <w:szCs w:val="24"/>
        </w:rPr>
      </w:pPr>
      <w:r w:rsidRPr="00D47135">
        <w:rPr>
          <w:rFonts w:ascii="Arial Narrow" w:hAnsi="Arial Narrow"/>
          <w:bCs/>
          <w:sz w:val="24"/>
          <w:szCs w:val="24"/>
        </w:rPr>
        <w:t>Építtető a szerződés teljesítése során ellenőrzi, hogy a teljesítésbe történő bevonás mértéke a Kbt. 65.§ (7) bekezdése szerint az eljárásban bemutatott kötelezettségvállalásnak megfelelően történt, illetve az a Kbt. 65.§ (9) bekezdésében foglaltaknak megfelel.</w:t>
      </w:r>
    </w:p>
    <w:p w:rsidR="0094597B" w:rsidRPr="00D47135" w:rsidRDefault="0094597B" w:rsidP="00DF299E">
      <w:pPr>
        <w:widowControl w:val="0"/>
        <w:jc w:val="both"/>
        <w:rPr>
          <w:rFonts w:ascii="Arial Narrow" w:hAnsi="Arial Narrow" w:cs="Arial"/>
          <w:sz w:val="24"/>
          <w:szCs w:val="24"/>
        </w:rPr>
      </w:pPr>
    </w:p>
    <w:p w:rsidR="009B56DD" w:rsidRDefault="009B56DD" w:rsidP="0095760A">
      <w:pPr>
        <w:widowControl w:val="0"/>
        <w:ind w:left="567"/>
        <w:jc w:val="both"/>
        <w:rPr>
          <w:rFonts w:ascii="Arial Narrow" w:hAnsi="Arial Narrow" w:cs="Arial"/>
          <w:sz w:val="24"/>
          <w:szCs w:val="24"/>
        </w:rPr>
      </w:pPr>
      <w:r w:rsidRPr="00D47135">
        <w:rPr>
          <w:rFonts w:ascii="Arial Narrow" w:hAnsi="Arial Narrow" w:cs="Arial"/>
          <w:sz w:val="24"/>
          <w:szCs w:val="24"/>
        </w:rPr>
        <w:t xml:space="preserve">Építtető és Vállalkozó, mint fővállalkozó kivitelező ezúton nyilatkoznak, hogy a fent megjelölt </w:t>
      </w:r>
      <w:proofErr w:type="gramStart"/>
      <w:r w:rsidRPr="00D47135">
        <w:rPr>
          <w:rFonts w:ascii="Arial Narrow" w:hAnsi="Arial Narrow" w:cs="Arial"/>
          <w:sz w:val="24"/>
          <w:szCs w:val="24"/>
        </w:rPr>
        <w:t>alvállalkozó(</w:t>
      </w:r>
      <w:proofErr w:type="gramEnd"/>
      <w:r w:rsidRPr="00D47135">
        <w:rPr>
          <w:rFonts w:ascii="Arial Narrow" w:hAnsi="Arial Narrow" w:cs="Arial"/>
          <w:sz w:val="24"/>
          <w:szCs w:val="24"/>
        </w:rPr>
        <w:t>k) további alvállalkozói igénybevételéhez hozzájárulnak. Alvállalkozó a további alvállalkozó tevékenységéért, közreműködéséért úgy felel, mintha maga járt volna el.</w:t>
      </w:r>
    </w:p>
    <w:p w:rsidR="0095760A" w:rsidRPr="00D47135" w:rsidRDefault="0095760A" w:rsidP="0095760A">
      <w:pPr>
        <w:widowControl w:val="0"/>
        <w:ind w:left="567"/>
        <w:jc w:val="both"/>
        <w:rPr>
          <w:rFonts w:ascii="Arial Narrow" w:hAnsi="Arial Narrow" w:cs="Arial"/>
          <w:sz w:val="24"/>
          <w:szCs w:val="24"/>
        </w:rPr>
      </w:pPr>
    </w:p>
    <w:p w:rsidR="009B56DD" w:rsidRPr="00D47135" w:rsidRDefault="009A7A9F" w:rsidP="009A7A9F">
      <w:pPr>
        <w:widowControl w:val="0"/>
        <w:ind w:left="567" w:hanging="567"/>
        <w:contextualSpacing/>
        <w:jc w:val="both"/>
        <w:rPr>
          <w:rFonts w:ascii="Arial Narrow" w:hAnsi="Arial Narrow" w:cs="Arial"/>
          <w:sz w:val="24"/>
          <w:szCs w:val="24"/>
        </w:rPr>
      </w:pPr>
      <w:r w:rsidRPr="00D47135">
        <w:rPr>
          <w:rFonts w:ascii="Arial Narrow" w:hAnsi="Arial Narrow"/>
          <w:sz w:val="24"/>
          <w:szCs w:val="24"/>
        </w:rPr>
        <w:t>7.2.2</w:t>
      </w:r>
      <w:r w:rsidRPr="00D47135">
        <w:rPr>
          <w:rFonts w:ascii="Arial Narrow" w:hAnsi="Arial Narrow"/>
          <w:sz w:val="24"/>
          <w:szCs w:val="24"/>
        </w:rPr>
        <w:tab/>
      </w:r>
      <w:r w:rsidR="009B56DD" w:rsidRPr="00D47135">
        <w:rPr>
          <w:rFonts w:ascii="Arial Narrow" w:hAnsi="Arial Narrow"/>
          <w:sz w:val="24"/>
          <w:szCs w:val="24"/>
        </w:rPr>
        <w:t xml:space="preserve">A Vállalkozó további alvállalkozókat </w:t>
      </w:r>
      <w:r w:rsidR="009B56DD" w:rsidRPr="00D47135">
        <w:rPr>
          <w:rFonts w:ascii="Arial Narrow" w:hAnsi="Arial Narrow"/>
          <w:color w:val="333333"/>
          <w:sz w:val="24"/>
          <w:szCs w:val="24"/>
        </w:rPr>
        <w:t>vagy más kö</w:t>
      </w:r>
      <w:r w:rsidR="009B56DD" w:rsidRPr="00D47135">
        <w:rPr>
          <w:rFonts w:ascii="Arial Narrow" w:hAnsi="Arial Narrow"/>
          <w:sz w:val="24"/>
          <w:szCs w:val="24"/>
        </w:rPr>
        <w:t>zreműködőket (együttesen: Alvállalkozók) csak Építtető előzetes írásbeli hozzájárulásával alkalmazhat. A Vállalkozó a bevonni kívánt alvállalkozókról a cégadatokat (cég neve, címe, cégjegyzékszáma, telefon- és fax száma, vezetőjének neve) az Építtetőnek átadja. Az Építtető az Alvállalkozó alkalmazását alapos indokkal megtagadhatja a közlemény kézhezvételét követő 5 (öt) napon belül. Amennyiben Építtető a bevonni kívánt Alvállalkozót nem fogadja el, és az elutasítást megfelelő módon indokolja, Vállalkozónak más Alvállalkozót kell választania.</w:t>
      </w:r>
    </w:p>
    <w:p w:rsidR="0094597B" w:rsidRPr="00D47135" w:rsidRDefault="0094597B" w:rsidP="00E300DE">
      <w:pPr>
        <w:widowControl w:val="0"/>
        <w:contextualSpacing/>
        <w:rPr>
          <w:rFonts w:ascii="Arial Narrow" w:hAnsi="Arial Narrow" w:cs="Arial"/>
          <w:sz w:val="24"/>
          <w:szCs w:val="24"/>
        </w:rPr>
      </w:pPr>
    </w:p>
    <w:p w:rsidR="009B56DD" w:rsidRDefault="0094597B" w:rsidP="0095760A">
      <w:pPr>
        <w:pStyle w:val="Listaszerbekezds"/>
        <w:widowControl w:val="0"/>
        <w:ind w:left="567"/>
        <w:contextualSpacing/>
        <w:rPr>
          <w:rFonts w:ascii="Arial Narrow" w:hAnsi="Arial Narrow"/>
          <w:bCs/>
          <w:sz w:val="24"/>
          <w:szCs w:val="24"/>
        </w:rPr>
      </w:pPr>
      <w:r w:rsidRPr="00D47135">
        <w:rPr>
          <w:rFonts w:ascii="Arial Narrow" w:hAnsi="Arial Narrow"/>
          <w:bCs/>
          <w:sz w:val="24"/>
          <w:szCs w:val="24"/>
        </w:rPr>
        <w:t>Vállalkozó köteles az Építtetőnek a teljesítés során minden alvállalkozó bevonását bejelenteni, és a bejelentéssel együtt nyilatkoznia kell arról is, hogy az általa igénybe venni kívánt alvállalkozó nem áll a megelőző közbeszerzési eljárásban előírt kizáró okok hatálya alatt.</w:t>
      </w:r>
    </w:p>
    <w:p w:rsidR="0095760A" w:rsidRPr="00D47135" w:rsidRDefault="0095760A" w:rsidP="0095760A">
      <w:pPr>
        <w:pStyle w:val="Listaszerbekezds"/>
        <w:widowControl w:val="0"/>
        <w:ind w:left="567"/>
        <w:contextualSpacing/>
        <w:rPr>
          <w:rFonts w:ascii="Arial Narrow" w:hAnsi="Arial Narrow" w:cs="Arial"/>
          <w:sz w:val="24"/>
          <w:szCs w:val="24"/>
        </w:rPr>
      </w:pPr>
    </w:p>
    <w:p w:rsidR="009B56DD" w:rsidRPr="00D47135" w:rsidRDefault="00E300DE" w:rsidP="00E300DE">
      <w:pPr>
        <w:widowControl w:val="0"/>
        <w:ind w:left="567" w:hanging="567"/>
        <w:contextualSpacing/>
        <w:jc w:val="both"/>
        <w:rPr>
          <w:rFonts w:ascii="Arial Narrow" w:hAnsi="Arial Narrow" w:cs="Arial"/>
          <w:sz w:val="24"/>
          <w:szCs w:val="24"/>
        </w:rPr>
      </w:pPr>
      <w:r w:rsidRPr="00D47135">
        <w:rPr>
          <w:rFonts w:ascii="Arial Narrow" w:hAnsi="Arial Narrow" w:cs="Arial"/>
          <w:sz w:val="24"/>
          <w:szCs w:val="24"/>
        </w:rPr>
        <w:t>7.2.3</w:t>
      </w:r>
      <w:r w:rsidRPr="00D47135">
        <w:rPr>
          <w:rFonts w:ascii="Arial Narrow" w:hAnsi="Arial Narrow" w:cs="Arial"/>
          <w:sz w:val="24"/>
          <w:szCs w:val="24"/>
        </w:rPr>
        <w:tab/>
      </w:r>
      <w:r w:rsidR="009B56DD" w:rsidRPr="00D47135">
        <w:rPr>
          <w:rFonts w:ascii="Arial Narrow" w:hAnsi="Arial Narrow" w:cs="Arial"/>
          <w:sz w:val="24"/>
          <w:szCs w:val="24"/>
        </w:rPr>
        <w:t xml:space="preserve">Vállalkozó az </w:t>
      </w:r>
      <w:proofErr w:type="spellStart"/>
      <w:r w:rsidR="009B56DD" w:rsidRPr="00D47135">
        <w:rPr>
          <w:rFonts w:ascii="Arial Narrow" w:hAnsi="Arial Narrow" w:cs="Arial"/>
          <w:sz w:val="24"/>
          <w:szCs w:val="24"/>
        </w:rPr>
        <w:t>Étv</w:t>
      </w:r>
      <w:proofErr w:type="spellEnd"/>
      <w:r w:rsidR="009B56DD" w:rsidRPr="00D47135">
        <w:rPr>
          <w:rFonts w:ascii="Arial Narrow" w:hAnsi="Arial Narrow" w:cs="Arial"/>
          <w:sz w:val="24"/>
          <w:szCs w:val="24"/>
        </w:rPr>
        <w:t xml:space="preserve">. 39/A. § (6) bekezdésében foglaltakra tekintettel köteles a teljesítés elismeréséig a 12.2 pontban rögzített kapcsolattartója által kiállított eredeti, a </w:t>
      </w:r>
      <w:proofErr w:type="gramStart"/>
      <w:r w:rsidR="009B56DD" w:rsidRPr="00D47135">
        <w:rPr>
          <w:rFonts w:ascii="Arial Narrow" w:hAnsi="Arial Narrow" w:cs="Arial"/>
          <w:sz w:val="24"/>
          <w:szCs w:val="24"/>
        </w:rPr>
        <w:t>szerződés …</w:t>
      </w:r>
      <w:proofErr w:type="gramEnd"/>
      <w:r w:rsidR="009B56DD" w:rsidRPr="00D47135">
        <w:rPr>
          <w:rFonts w:ascii="Arial Narrow" w:hAnsi="Arial Narrow" w:cs="Arial"/>
          <w:sz w:val="24"/>
          <w:szCs w:val="24"/>
        </w:rPr>
        <w:t xml:space="preserve"> számú melléklete szerinti nyilatkozatot tenni az alvállalkozói teljesítményről (</w:t>
      </w:r>
      <w:proofErr w:type="spellStart"/>
      <w:r w:rsidR="009B56DD" w:rsidRPr="00D47135">
        <w:rPr>
          <w:rFonts w:ascii="Arial Narrow" w:hAnsi="Arial Narrow" w:cs="Arial"/>
          <w:sz w:val="24"/>
          <w:szCs w:val="24"/>
        </w:rPr>
        <w:t>ATNy</w:t>
      </w:r>
      <w:proofErr w:type="spellEnd"/>
      <w:r w:rsidR="009B56DD" w:rsidRPr="00D47135">
        <w:rPr>
          <w:rFonts w:ascii="Arial Narrow" w:hAnsi="Arial Narrow" w:cs="Arial"/>
          <w:sz w:val="24"/>
          <w:szCs w:val="24"/>
        </w:rPr>
        <w:t xml:space="preserve">). Az </w:t>
      </w:r>
      <w:proofErr w:type="spellStart"/>
      <w:r w:rsidR="009B56DD" w:rsidRPr="00D47135">
        <w:rPr>
          <w:rFonts w:ascii="Arial Narrow" w:hAnsi="Arial Narrow" w:cs="Arial"/>
          <w:sz w:val="24"/>
          <w:szCs w:val="24"/>
        </w:rPr>
        <w:t>ATNy</w:t>
      </w:r>
      <w:proofErr w:type="spellEnd"/>
      <w:r w:rsidR="009B56DD" w:rsidRPr="00D47135">
        <w:rPr>
          <w:rFonts w:ascii="Arial Narrow" w:hAnsi="Arial Narrow" w:cs="Arial"/>
          <w:sz w:val="24"/>
          <w:szCs w:val="24"/>
        </w:rPr>
        <w:t xml:space="preserve"> benyújtása a teljesítésigazolás Építtető részéről történő kiállításának feltétele. Az </w:t>
      </w:r>
      <w:proofErr w:type="spellStart"/>
      <w:r w:rsidR="009B56DD" w:rsidRPr="00D47135">
        <w:rPr>
          <w:rFonts w:ascii="Arial Narrow" w:hAnsi="Arial Narrow" w:cs="Arial"/>
          <w:sz w:val="24"/>
          <w:szCs w:val="24"/>
        </w:rPr>
        <w:t>ATNy-t</w:t>
      </w:r>
      <w:proofErr w:type="spellEnd"/>
      <w:r w:rsidR="009B56DD" w:rsidRPr="00D47135">
        <w:rPr>
          <w:rFonts w:ascii="Arial Narrow" w:hAnsi="Arial Narrow" w:cs="Arial"/>
          <w:sz w:val="24"/>
          <w:szCs w:val="24"/>
        </w:rPr>
        <w:t xml:space="preserve"> valamennyi részteljesítést/részszámlát megelőzően be kell nyújtani. </w:t>
      </w:r>
    </w:p>
    <w:p w:rsidR="009B56DD" w:rsidRPr="00D47135" w:rsidRDefault="009B56DD" w:rsidP="009E6A60">
      <w:pPr>
        <w:pStyle w:val="Listaszerbekezds"/>
        <w:widowControl w:val="0"/>
        <w:ind w:left="0"/>
        <w:contextualSpacing/>
        <w:rPr>
          <w:rFonts w:ascii="Arial Narrow" w:hAnsi="Arial Narrow" w:cs="Arial"/>
          <w:sz w:val="24"/>
          <w:szCs w:val="24"/>
        </w:rPr>
      </w:pPr>
    </w:p>
    <w:p w:rsidR="009B56DD" w:rsidRPr="00D47135" w:rsidRDefault="009B56DD" w:rsidP="004B7DD3">
      <w:pPr>
        <w:pStyle w:val="Listaszerbekezds"/>
        <w:widowControl w:val="0"/>
        <w:numPr>
          <w:ilvl w:val="2"/>
          <w:numId w:val="50"/>
        </w:numPr>
        <w:ind w:left="567" w:hanging="567"/>
        <w:contextualSpacing/>
        <w:rPr>
          <w:rFonts w:ascii="Arial Narrow" w:hAnsi="Arial Narrow" w:cs="Arial"/>
          <w:sz w:val="24"/>
          <w:szCs w:val="24"/>
        </w:rPr>
      </w:pPr>
      <w:r w:rsidRPr="00D47135">
        <w:rPr>
          <w:rFonts w:ascii="Arial Narrow" w:hAnsi="Arial Narrow" w:cs="Arial"/>
          <w:sz w:val="24"/>
          <w:szCs w:val="24"/>
        </w:rPr>
        <w:t xml:space="preserve">Vállalkozó az igénybevett alvállalkozókra vonatkozóan </w:t>
      </w:r>
      <w:proofErr w:type="spellStart"/>
      <w:r w:rsidRPr="00D47135">
        <w:rPr>
          <w:rFonts w:ascii="Arial Narrow" w:hAnsi="Arial Narrow" w:cs="Arial"/>
          <w:sz w:val="24"/>
          <w:szCs w:val="24"/>
        </w:rPr>
        <w:t>teljeskörű</w:t>
      </w:r>
      <w:proofErr w:type="spellEnd"/>
      <w:r w:rsidRPr="00D47135">
        <w:rPr>
          <w:rFonts w:ascii="Arial Narrow" w:hAnsi="Arial Narrow" w:cs="Arial"/>
          <w:sz w:val="24"/>
          <w:szCs w:val="24"/>
        </w:rPr>
        <w:t xml:space="preserve"> nyilatkozattételre köteles. Amennyiben Vállalkozó nem vett igénybe alvállalkozót, úgy az erről szóló tartalmú nyilatkozatot kell benyújtania. </w:t>
      </w:r>
    </w:p>
    <w:p w:rsidR="009B56DD" w:rsidRPr="00D47135" w:rsidRDefault="009B56DD" w:rsidP="009E6A60">
      <w:pPr>
        <w:widowControl w:val="0"/>
        <w:jc w:val="both"/>
        <w:rPr>
          <w:rFonts w:ascii="Arial Narrow" w:hAnsi="Arial Narrow" w:cs="Arial"/>
          <w:sz w:val="24"/>
          <w:szCs w:val="24"/>
        </w:rPr>
      </w:pPr>
    </w:p>
    <w:p w:rsidR="009B56DD" w:rsidRPr="00D47135" w:rsidRDefault="009B56DD" w:rsidP="005D2A9C">
      <w:pPr>
        <w:numPr>
          <w:ilvl w:val="1"/>
          <w:numId w:val="1"/>
        </w:numPr>
        <w:ind w:left="567" w:hanging="567"/>
        <w:jc w:val="both"/>
        <w:rPr>
          <w:rFonts w:ascii="Arial Narrow" w:hAnsi="Arial Narrow" w:cs="Arial"/>
          <w:b/>
          <w:sz w:val="24"/>
          <w:szCs w:val="24"/>
        </w:rPr>
      </w:pPr>
      <w:r w:rsidRPr="00D47135">
        <w:rPr>
          <w:rFonts w:ascii="Arial Narrow" w:hAnsi="Arial Narrow" w:cs="Arial"/>
          <w:b/>
          <w:sz w:val="24"/>
          <w:szCs w:val="24"/>
        </w:rPr>
        <w:t>Építtető kötelezettségei</w:t>
      </w:r>
    </w:p>
    <w:p w:rsidR="009B56DD" w:rsidRPr="00D47135" w:rsidRDefault="009B56DD" w:rsidP="000F2081">
      <w:pPr>
        <w:widowControl w:val="0"/>
        <w:numPr>
          <w:ilvl w:val="12"/>
          <w:numId w:val="0"/>
        </w:numPr>
        <w:ind w:left="720" w:hanging="720"/>
        <w:jc w:val="both"/>
        <w:rPr>
          <w:rFonts w:ascii="Arial Narrow" w:hAnsi="Arial Narrow" w:cs="Arial"/>
          <w:sz w:val="24"/>
          <w:szCs w:val="24"/>
        </w:rPr>
      </w:pPr>
    </w:p>
    <w:p w:rsidR="009B56DD" w:rsidRPr="00D47135" w:rsidRDefault="009B56DD" w:rsidP="0049397F">
      <w:pPr>
        <w:widowControl w:val="0"/>
        <w:ind w:left="567" w:hanging="567"/>
        <w:contextualSpacing/>
        <w:jc w:val="both"/>
        <w:rPr>
          <w:rFonts w:ascii="Arial Narrow" w:hAnsi="Arial Narrow" w:cs="Arial"/>
          <w:sz w:val="24"/>
          <w:szCs w:val="24"/>
        </w:rPr>
      </w:pPr>
      <w:r w:rsidRPr="00D47135">
        <w:rPr>
          <w:rFonts w:ascii="Arial Narrow" w:hAnsi="Arial Narrow" w:cs="Arial"/>
          <w:sz w:val="24"/>
          <w:szCs w:val="24"/>
        </w:rPr>
        <w:t>7.3.1</w:t>
      </w:r>
      <w:r w:rsidRPr="00D47135">
        <w:rPr>
          <w:rFonts w:ascii="Arial Narrow" w:hAnsi="Arial Narrow" w:cs="Arial"/>
          <w:sz w:val="24"/>
          <w:szCs w:val="24"/>
        </w:rPr>
        <w:tab/>
        <w:t xml:space="preserve">Építtető köteles a munkaterületet jelen szerződés mindkét fél részéről történt aláírását követő </w:t>
      </w:r>
      <w:r w:rsidR="009A7A9F" w:rsidRPr="00D47135">
        <w:rPr>
          <w:rFonts w:ascii="Arial Narrow" w:hAnsi="Arial Narrow" w:cs="Arial"/>
          <w:sz w:val="24"/>
          <w:szCs w:val="24"/>
        </w:rPr>
        <w:t>10</w:t>
      </w:r>
      <w:r w:rsidRPr="00D47135">
        <w:rPr>
          <w:rFonts w:ascii="Arial Narrow" w:hAnsi="Arial Narrow" w:cs="Arial"/>
          <w:sz w:val="24"/>
          <w:szCs w:val="24"/>
        </w:rPr>
        <w:t xml:space="preserve"> </w:t>
      </w:r>
      <w:r w:rsidRPr="004B7DD3">
        <w:rPr>
          <w:rFonts w:ascii="Arial Narrow" w:hAnsi="Arial Narrow" w:cs="Arial"/>
          <w:sz w:val="24"/>
          <w:szCs w:val="24"/>
        </w:rPr>
        <w:t>naptári napon belül</w:t>
      </w:r>
      <w:r w:rsidRPr="00D47135">
        <w:rPr>
          <w:rFonts w:ascii="Arial Narrow" w:hAnsi="Arial Narrow" w:cs="Arial"/>
          <w:b/>
          <w:sz w:val="24"/>
          <w:szCs w:val="24"/>
        </w:rPr>
        <w:t xml:space="preserve"> </w:t>
      </w:r>
      <w:r w:rsidRPr="00D47135">
        <w:rPr>
          <w:rFonts w:ascii="Arial Narrow" w:hAnsi="Arial Narrow" w:cs="Arial"/>
          <w:sz w:val="24"/>
          <w:szCs w:val="24"/>
        </w:rPr>
        <w:t xml:space="preserve">a Vállalkozónak átadni. Az építési munkaterület átadás-átvételét külön jegyzőkönyvben, és az építési- és munkavédelmi naplóban írásban rögzíteni kell. Az eljárás során külön ki kell térni a munkavédelmi és tűzvédelmi szempontokra. Ezen iratokban a Felek képviselői rögzítik az építési munkaterület felszabadításával kapcsolatban teendő további intézkedéseket, és az együttműködés részletes feltételeit. Az e-építési naplót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szerint az Építtető helyezi készenlétbe, és az építési munkaterület átadását berögzíti. Az e- (fő</w:t>
      </w:r>
      <w:proofErr w:type="gramStart"/>
      <w:r w:rsidRPr="00D47135">
        <w:rPr>
          <w:rFonts w:ascii="Arial Narrow" w:hAnsi="Arial Narrow" w:cs="Arial"/>
          <w:sz w:val="24"/>
          <w:szCs w:val="24"/>
        </w:rPr>
        <w:t>)napló</w:t>
      </w:r>
      <w:proofErr w:type="gramEnd"/>
      <w:r w:rsidRPr="00D47135">
        <w:rPr>
          <w:rFonts w:ascii="Arial Narrow" w:hAnsi="Arial Narrow" w:cs="Arial"/>
          <w:sz w:val="24"/>
          <w:szCs w:val="24"/>
        </w:rPr>
        <w:t xml:space="preserve"> megnyitottá válik, miután a Vállalkozó a munkaterület átadását elfogadta.</w:t>
      </w:r>
    </w:p>
    <w:p w:rsidR="009B56DD" w:rsidRPr="00D47135" w:rsidRDefault="009B56DD" w:rsidP="0054354D">
      <w:pPr>
        <w:widowControl w:val="0"/>
        <w:ind w:left="567" w:hanging="567"/>
        <w:contextualSpacing/>
        <w:jc w:val="both"/>
        <w:rPr>
          <w:rFonts w:ascii="Arial Narrow" w:hAnsi="Arial Narrow" w:cs="Arial"/>
          <w:sz w:val="24"/>
          <w:szCs w:val="24"/>
        </w:rPr>
      </w:pPr>
    </w:p>
    <w:p w:rsidR="009B56DD" w:rsidRPr="00D47135" w:rsidRDefault="009B56DD" w:rsidP="0054354D">
      <w:pPr>
        <w:pStyle w:val="Listaszerbekezds"/>
        <w:widowControl w:val="0"/>
        <w:ind w:left="567" w:hanging="567"/>
        <w:contextualSpacing/>
        <w:rPr>
          <w:rFonts w:ascii="Arial Narrow" w:hAnsi="Arial Narrow" w:cs="Arial"/>
          <w:sz w:val="24"/>
          <w:szCs w:val="24"/>
        </w:rPr>
      </w:pPr>
      <w:r w:rsidRPr="00D47135">
        <w:rPr>
          <w:rFonts w:ascii="Arial Narrow" w:hAnsi="Arial Narrow" w:cs="Arial"/>
          <w:sz w:val="24"/>
          <w:szCs w:val="24"/>
        </w:rPr>
        <w:t>7.3.2</w:t>
      </w:r>
      <w:r w:rsidRPr="00D47135">
        <w:rPr>
          <w:rFonts w:ascii="Arial Narrow" w:hAnsi="Arial Narrow" w:cs="Arial"/>
          <w:sz w:val="24"/>
          <w:szCs w:val="24"/>
        </w:rPr>
        <w:tab/>
        <w:t xml:space="preserve">Építtető ellátja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7. §</w:t>
      </w:r>
      <w:proofErr w:type="spellStart"/>
      <w:r w:rsidRPr="00D47135">
        <w:rPr>
          <w:rFonts w:ascii="Arial Narrow" w:hAnsi="Arial Narrow" w:cs="Arial"/>
          <w:sz w:val="24"/>
          <w:szCs w:val="24"/>
        </w:rPr>
        <w:t>-ban</w:t>
      </w:r>
      <w:proofErr w:type="spellEnd"/>
      <w:r w:rsidRPr="00D47135">
        <w:rPr>
          <w:rFonts w:ascii="Arial Narrow" w:hAnsi="Arial Narrow" w:cs="Arial"/>
          <w:sz w:val="24"/>
          <w:szCs w:val="24"/>
        </w:rPr>
        <w:t xml:space="preserve"> foglalt feladatokat, valamint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xml:space="preserve">. 16. § alapján a jelen szerződés 12.1. pontja szerint jelöli ki az építtető helyszíni képviselőjeként eljáró építési műszaki </w:t>
      </w:r>
      <w:proofErr w:type="gramStart"/>
      <w:r w:rsidRPr="00D47135">
        <w:rPr>
          <w:rFonts w:ascii="Arial Narrow" w:hAnsi="Arial Narrow" w:cs="Arial"/>
          <w:sz w:val="24"/>
          <w:szCs w:val="24"/>
        </w:rPr>
        <w:t>ellenőr(</w:t>
      </w:r>
      <w:proofErr w:type="spellStart"/>
      <w:proofErr w:type="gramEnd"/>
      <w:r w:rsidRPr="00D47135">
        <w:rPr>
          <w:rFonts w:ascii="Arial Narrow" w:hAnsi="Arial Narrow" w:cs="Arial"/>
          <w:sz w:val="24"/>
          <w:szCs w:val="24"/>
        </w:rPr>
        <w:t>öke</w:t>
      </w:r>
      <w:proofErr w:type="spellEnd"/>
      <w:r w:rsidRPr="00D47135">
        <w:rPr>
          <w:rFonts w:ascii="Arial Narrow" w:hAnsi="Arial Narrow" w:cs="Arial"/>
          <w:sz w:val="24"/>
          <w:szCs w:val="24"/>
        </w:rPr>
        <w:t>)t (a továbbiakban: Építési Műszaki Ellenőr(</w:t>
      </w:r>
      <w:proofErr w:type="spellStart"/>
      <w:r w:rsidRPr="00D47135">
        <w:rPr>
          <w:rFonts w:ascii="Arial Narrow" w:hAnsi="Arial Narrow" w:cs="Arial"/>
          <w:sz w:val="24"/>
          <w:szCs w:val="24"/>
        </w:rPr>
        <w:t>ök</w:t>
      </w:r>
      <w:proofErr w:type="spellEnd"/>
      <w:r w:rsidRPr="00D47135">
        <w:rPr>
          <w:rFonts w:ascii="Arial Narrow" w:hAnsi="Arial Narrow" w:cs="Arial"/>
          <w:sz w:val="24"/>
          <w:szCs w:val="24"/>
        </w:rPr>
        <w:t xml:space="preserve">)). Építtető rögzíti, hogy az Építési Műszaki </w:t>
      </w:r>
      <w:proofErr w:type="gramStart"/>
      <w:r w:rsidRPr="00D47135">
        <w:rPr>
          <w:rFonts w:ascii="Arial Narrow" w:hAnsi="Arial Narrow" w:cs="Arial"/>
          <w:sz w:val="24"/>
          <w:szCs w:val="24"/>
        </w:rPr>
        <w:t>Ellenőr(</w:t>
      </w:r>
      <w:proofErr w:type="spellStart"/>
      <w:proofErr w:type="gramEnd"/>
      <w:r w:rsidRPr="00D47135">
        <w:rPr>
          <w:rFonts w:ascii="Arial Narrow" w:hAnsi="Arial Narrow" w:cs="Arial"/>
          <w:sz w:val="24"/>
          <w:szCs w:val="24"/>
        </w:rPr>
        <w:t>ök</w:t>
      </w:r>
      <w:proofErr w:type="spellEnd"/>
      <w:r w:rsidRPr="00D47135">
        <w:rPr>
          <w:rFonts w:ascii="Arial Narrow" w:hAnsi="Arial Narrow" w:cs="Arial"/>
          <w:sz w:val="24"/>
          <w:szCs w:val="24"/>
        </w:rPr>
        <w:t xml:space="preserve">)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16. §</w:t>
      </w:r>
      <w:proofErr w:type="spellStart"/>
      <w:r w:rsidRPr="00D47135">
        <w:rPr>
          <w:rFonts w:ascii="Arial Narrow" w:hAnsi="Arial Narrow" w:cs="Arial"/>
          <w:sz w:val="24"/>
          <w:szCs w:val="24"/>
        </w:rPr>
        <w:t>-ban</w:t>
      </w:r>
      <w:proofErr w:type="spellEnd"/>
      <w:r w:rsidRPr="00D47135">
        <w:rPr>
          <w:rFonts w:ascii="Arial Narrow" w:hAnsi="Arial Narrow" w:cs="Arial"/>
          <w:sz w:val="24"/>
          <w:szCs w:val="24"/>
        </w:rPr>
        <w:t xml:space="preserve"> meghatározott feladatokat </w:t>
      </w:r>
      <w:proofErr w:type="gramStart"/>
      <w:r w:rsidRPr="00D47135">
        <w:rPr>
          <w:rFonts w:ascii="Arial Narrow" w:hAnsi="Arial Narrow" w:cs="Arial"/>
          <w:sz w:val="24"/>
          <w:szCs w:val="24"/>
        </w:rPr>
        <w:t>látja(</w:t>
      </w:r>
      <w:proofErr w:type="gramEnd"/>
      <w:r w:rsidRPr="00D47135">
        <w:rPr>
          <w:rFonts w:ascii="Arial Narrow" w:hAnsi="Arial Narrow" w:cs="Arial"/>
          <w:sz w:val="24"/>
          <w:szCs w:val="24"/>
        </w:rPr>
        <w:t>k) el.</w:t>
      </w:r>
    </w:p>
    <w:p w:rsidR="009B56DD" w:rsidRPr="00D47135" w:rsidRDefault="009B56DD" w:rsidP="0049397F">
      <w:pPr>
        <w:pStyle w:val="Listaszerbekezds"/>
        <w:ind w:left="0"/>
        <w:rPr>
          <w:rFonts w:ascii="Arial Narrow" w:hAnsi="Arial Narrow" w:cs="Arial"/>
          <w:sz w:val="24"/>
          <w:szCs w:val="24"/>
        </w:rPr>
      </w:pPr>
    </w:p>
    <w:p w:rsidR="009B56DD" w:rsidRPr="00D47135" w:rsidRDefault="009B56DD" w:rsidP="0054354D">
      <w:pPr>
        <w:widowControl w:val="0"/>
        <w:ind w:left="567" w:hanging="567"/>
        <w:contextualSpacing/>
        <w:jc w:val="both"/>
        <w:rPr>
          <w:rFonts w:ascii="Arial Narrow" w:hAnsi="Arial Narrow" w:cs="Arial"/>
          <w:sz w:val="24"/>
          <w:szCs w:val="24"/>
        </w:rPr>
      </w:pPr>
      <w:r w:rsidRPr="00D47135">
        <w:rPr>
          <w:rFonts w:ascii="Arial Narrow" w:hAnsi="Arial Narrow" w:cs="Arial"/>
          <w:sz w:val="24"/>
          <w:szCs w:val="24"/>
        </w:rPr>
        <w:t>7.3.3</w:t>
      </w:r>
      <w:r w:rsidRPr="00D47135">
        <w:rPr>
          <w:rFonts w:ascii="Arial Narrow" w:hAnsi="Arial Narrow" w:cs="Arial"/>
          <w:sz w:val="24"/>
          <w:szCs w:val="24"/>
        </w:rPr>
        <w:tab/>
        <w:t>Az Építtető a munkaterület átadásakor a Kiviteli Tervdokumentációt 1 példányban papír alapon a Vállalkozó rendelkezésére bocsátja.</w:t>
      </w:r>
    </w:p>
    <w:p w:rsidR="009B56DD" w:rsidRPr="00D47135" w:rsidRDefault="009B56DD" w:rsidP="00EE25FF">
      <w:pPr>
        <w:pStyle w:val="Listaszerbekezds"/>
        <w:widowControl w:val="0"/>
        <w:ind w:left="0"/>
        <w:contextualSpacing/>
        <w:rPr>
          <w:rFonts w:ascii="Arial Narrow" w:hAnsi="Arial Narrow" w:cs="Arial"/>
          <w:strike/>
          <w:sz w:val="24"/>
          <w:szCs w:val="24"/>
        </w:rPr>
      </w:pPr>
    </w:p>
    <w:p w:rsidR="009B56DD" w:rsidRPr="00D47135" w:rsidRDefault="009B56DD" w:rsidP="0054354D">
      <w:pPr>
        <w:pStyle w:val="Listaszerbekezds"/>
        <w:numPr>
          <w:ilvl w:val="1"/>
          <w:numId w:val="32"/>
        </w:numPr>
        <w:ind w:left="567" w:hanging="567"/>
        <w:rPr>
          <w:rFonts w:ascii="Arial Narrow" w:hAnsi="Arial Narrow" w:cs="Arial"/>
          <w:b/>
          <w:sz w:val="24"/>
          <w:szCs w:val="24"/>
        </w:rPr>
      </w:pPr>
      <w:r w:rsidRPr="00D47135">
        <w:rPr>
          <w:rFonts w:ascii="Arial Narrow" w:hAnsi="Arial Narrow" w:cs="Arial"/>
          <w:b/>
          <w:sz w:val="24"/>
          <w:szCs w:val="24"/>
        </w:rPr>
        <w:lastRenderedPageBreak/>
        <w:t>Átadás – átvétel, birtokbaadás, kárveszély átszállása</w:t>
      </w:r>
    </w:p>
    <w:p w:rsidR="009B56DD" w:rsidRPr="00D47135" w:rsidRDefault="009B56DD" w:rsidP="00EB6949">
      <w:pPr>
        <w:pStyle w:val="Szvegtrzs3"/>
        <w:widowControl w:val="0"/>
        <w:numPr>
          <w:ilvl w:val="12"/>
          <w:numId w:val="0"/>
        </w:numPr>
        <w:ind w:left="720" w:hanging="720"/>
        <w:rPr>
          <w:rFonts w:ascii="Arial Narrow" w:hAnsi="Arial Narrow" w:cs="Arial"/>
          <w:color w:val="auto"/>
          <w:szCs w:val="24"/>
        </w:rPr>
      </w:pPr>
    </w:p>
    <w:p w:rsidR="009B56DD" w:rsidRPr="00D47135" w:rsidRDefault="009B56DD" w:rsidP="00E44EE4">
      <w:pPr>
        <w:pStyle w:val="Listaszerbekezds"/>
        <w:widowControl w:val="0"/>
        <w:numPr>
          <w:ilvl w:val="2"/>
          <w:numId w:val="32"/>
        </w:numPr>
        <w:ind w:left="567" w:hanging="567"/>
        <w:contextualSpacing/>
        <w:rPr>
          <w:rFonts w:ascii="Arial Narrow" w:hAnsi="Arial Narrow" w:cs="Arial"/>
          <w:sz w:val="24"/>
          <w:szCs w:val="24"/>
        </w:rPr>
      </w:pPr>
      <w:r w:rsidRPr="00D47135">
        <w:rPr>
          <w:rFonts w:ascii="Arial Narrow" w:hAnsi="Arial Narrow" w:cs="Arial"/>
          <w:sz w:val="24"/>
          <w:szCs w:val="24"/>
        </w:rPr>
        <w:t xml:space="preserve">Vállalkozó köteles a tervezett befejezési határidő előtt legalább </w:t>
      </w:r>
      <w:r w:rsidR="00D60604" w:rsidRPr="00D47135">
        <w:rPr>
          <w:rFonts w:ascii="Arial Narrow" w:hAnsi="Arial Narrow" w:cs="Arial"/>
          <w:sz w:val="24"/>
          <w:szCs w:val="24"/>
        </w:rPr>
        <w:t>1</w:t>
      </w:r>
      <w:r w:rsidRPr="00D47135">
        <w:rPr>
          <w:rFonts w:ascii="Arial Narrow" w:hAnsi="Arial Narrow" w:cs="Arial"/>
          <w:sz w:val="24"/>
          <w:szCs w:val="24"/>
        </w:rPr>
        <w:t xml:space="preserve">5 munkanappal Építtetőt írásban tájékoztatni a kivitelezési munkálatok befejezéséről és a műszaki átadás-átvétel megkezdésének tervezett időpontjáról (a továbbiakban: </w:t>
      </w:r>
      <w:r w:rsidRPr="00D47135">
        <w:rPr>
          <w:rFonts w:ascii="Arial Narrow" w:hAnsi="Arial Narrow" w:cs="Arial"/>
          <w:b/>
          <w:sz w:val="24"/>
          <w:szCs w:val="24"/>
        </w:rPr>
        <w:t>Készre Jelentés</w:t>
      </w:r>
      <w:r w:rsidRPr="00D47135">
        <w:rPr>
          <w:rFonts w:ascii="Arial Narrow" w:hAnsi="Arial Narrow" w:cs="Arial"/>
          <w:sz w:val="24"/>
          <w:szCs w:val="24"/>
        </w:rPr>
        <w:t xml:space="preserve">). A Készre Jelentés alapján Építtető </w:t>
      </w:r>
      <w:r w:rsidR="00056FA5" w:rsidRPr="00D47135">
        <w:rPr>
          <w:rFonts w:ascii="Arial Narrow" w:hAnsi="Arial Narrow" w:cs="Arial"/>
          <w:sz w:val="24"/>
          <w:szCs w:val="24"/>
        </w:rPr>
        <w:t>7</w:t>
      </w:r>
      <w:r w:rsidRPr="00D47135">
        <w:rPr>
          <w:rFonts w:ascii="Arial Narrow" w:hAnsi="Arial Narrow" w:cs="Arial"/>
          <w:sz w:val="24"/>
          <w:szCs w:val="24"/>
        </w:rPr>
        <w:t xml:space="preserve"> munkanapon belül kitűzi a műszaki átadás – átvétel megkezdésének napját.</w:t>
      </w:r>
    </w:p>
    <w:p w:rsidR="009B56DD" w:rsidRPr="00D47135" w:rsidRDefault="009B56DD" w:rsidP="0049397F">
      <w:pPr>
        <w:pStyle w:val="Listaszerbekezds"/>
        <w:widowControl w:val="0"/>
        <w:ind w:left="0"/>
        <w:contextualSpacing/>
        <w:rPr>
          <w:rFonts w:ascii="Arial Narrow" w:hAnsi="Arial Narrow" w:cs="Arial"/>
          <w:sz w:val="24"/>
          <w:szCs w:val="24"/>
        </w:rPr>
      </w:pPr>
    </w:p>
    <w:p w:rsidR="009B56DD" w:rsidRPr="00D47135" w:rsidRDefault="009B56DD" w:rsidP="0049397F">
      <w:pPr>
        <w:pStyle w:val="Listaszerbekezds"/>
        <w:widowControl w:val="0"/>
        <w:numPr>
          <w:ilvl w:val="2"/>
          <w:numId w:val="32"/>
        </w:numPr>
        <w:ind w:left="567" w:hanging="567"/>
        <w:contextualSpacing/>
        <w:rPr>
          <w:rFonts w:ascii="Arial Narrow" w:hAnsi="Arial Narrow" w:cs="Arial"/>
          <w:sz w:val="24"/>
          <w:szCs w:val="24"/>
        </w:rPr>
      </w:pPr>
      <w:r w:rsidRPr="00D47135">
        <w:rPr>
          <w:rFonts w:ascii="Arial Narrow" w:hAnsi="Arial Narrow"/>
          <w:sz w:val="24"/>
          <w:szCs w:val="24"/>
        </w:rPr>
        <w:t xml:space="preserve">A Felek a műszaki átadás – átvételi eljárás alatt közösen elvégzik azokat a szakmailag szokásos és indokolt próbákat, amelyek a teljesítés megfelelő minőségének megállapításához szükségesek. Nem tagadható meg az átvétel a szolgáltatás olyan jelentéktelen hibái, hiányai miatt, amelyek más hibákkal, hiányokkal összefüggésben, illetve kijavításukkal, pótlásukkal járó munkák folytán sem akadályozzák a Létesítmény rendeltetésszerű és biztonságos használatát. </w:t>
      </w:r>
    </w:p>
    <w:p w:rsidR="009B56DD" w:rsidRPr="00D47135" w:rsidRDefault="009B56DD" w:rsidP="0049397F">
      <w:pPr>
        <w:pStyle w:val="Listaszerbekezds"/>
        <w:widowControl w:val="0"/>
        <w:ind w:left="0"/>
        <w:contextualSpacing/>
        <w:rPr>
          <w:rFonts w:ascii="Arial Narrow" w:hAnsi="Arial Narrow" w:cs="Arial"/>
          <w:sz w:val="24"/>
          <w:szCs w:val="24"/>
        </w:rPr>
      </w:pPr>
    </w:p>
    <w:p w:rsidR="009B56DD" w:rsidRPr="00D47135" w:rsidRDefault="009B56DD" w:rsidP="00E44EE4">
      <w:pPr>
        <w:pStyle w:val="Listaszerbekezds"/>
        <w:widowControl w:val="0"/>
        <w:numPr>
          <w:ilvl w:val="2"/>
          <w:numId w:val="32"/>
        </w:numPr>
        <w:ind w:left="567" w:hanging="567"/>
        <w:contextualSpacing/>
        <w:rPr>
          <w:rFonts w:ascii="Arial Narrow" w:hAnsi="Arial Narrow" w:cs="Arial"/>
          <w:sz w:val="24"/>
          <w:szCs w:val="24"/>
        </w:rPr>
      </w:pPr>
      <w:r w:rsidRPr="00D47135">
        <w:rPr>
          <w:rFonts w:ascii="Arial Narrow" w:hAnsi="Arial Narrow" w:cs="Arial"/>
          <w:sz w:val="24"/>
          <w:szCs w:val="24"/>
        </w:rPr>
        <w:t xml:space="preserve">A műszaki átadás-átvételre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szabályait kell alkalmazni. A Felek a Ptk. 6:247.§ (2) bekezdését kizárják.</w:t>
      </w:r>
    </w:p>
    <w:p w:rsidR="009B56DD" w:rsidRPr="00D47135" w:rsidRDefault="009B56DD" w:rsidP="00B64793">
      <w:pPr>
        <w:pStyle w:val="Listaszerbekezds"/>
        <w:widowControl w:val="0"/>
        <w:ind w:left="0"/>
        <w:contextualSpacing/>
        <w:rPr>
          <w:rFonts w:ascii="Arial Narrow" w:hAnsi="Arial Narrow" w:cs="Arial"/>
          <w:sz w:val="24"/>
          <w:szCs w:val="24"/>
        </w:rPr>
      </w:pPr>
    </w:p>
    <w:p w:rsidR="009B56DD" w:rsidRPr="00D47135" w:rsidRDefault="009B56DD" w:rsidP="00B64793">
      <w:pPr>
        <w:pStyle w:val="Listaszerbekezds"/>
        <w:widowControl w:val="0"/>
        <w:numPr>
          <w:ilvl w:val="2"/>
          <w:numId w:val="32"/>
        </w:numPr>
        <w:ind w:left="567" w:hanging="567"/>
        <w:contextualSpacing/>
        <w:rPr>
          <w:rFonts w:ascii="Arial Narrow" w:hAnsi="Arial Narrow" w:cs="Arial"/>
          <w:sz w:val="24"/>
          <w:szCs w:val="24"/>
        </w:rPr>
      </w:pPr>
      <w:r w:rsidRPr="00D47135">
        <w:rPr>
          <w:rFonts w:ascii="Arial Narrow" w:hAnsi="Arial Narrow" w:cs="Arial"/>
          <w:sz w:val="24"/>
          <w:szCs w:val="24"/>
        </w:rPr>
        <w:t>A Felek a műszaki átadás- átvételi eljárás megállapításait átadás-átvételi jegyzőkönyvben kell rögzítenie. A műszaki átadás-átvételi eljárásról átadás-átvételi jegyzőkönyvet (a továbbiakban: Jegyzőkönyv) kell készíteni, ami dokumentumként feltöltésre kerül.</w:t>
      </w:r>
      <w:bookmarkStart w:id="0" w:name="pr579"/>
      <w:bookmarkStart w:id="1" w:name="pr580"/>
      <w:bookmarkEnd w:id="0"/>
      <w:bookmarkEnd w:id="1"/>
      <w:r w:rsidRPr="00D47135">
        <w:rPr>
          <w:rFonts w:ascii="Arial Narrow" w:hAnsi="Arial Narrow" w:cs="Arial"/>
          <w:sz w:val="24"/>
          <w:szCs w:val="24"/>
        </w:rPr>
        <w:t xml:space="preserve"> </w:t>
      </w:r>
    </w:p>
    <w:p w:rsidR="009B56DD" w:rsidRPr="00D47135" w:rsidRDefault="009B56DD" w:rsidP="00B64793">
      <w:pPr>
        <w:pStyle w:val="Listaszerbekezds"/>
        <w:widowControl w:val="0"/>
        <w:ind w:left="0"/>
        <w:contextualSpacing/>
        <w:rPr>
          <w:rFonts w:ascii="Arial Narrow" w:hAnsi="Arial Narrow" w:cs="Arial"/>
          <w:sz w:val="24"/>
          <w:szCs w:val="24"/>
        </w:rPr>
      </w:pPr>
    </w:p>
    <w:p w:rsidR="009B56DD" w:rsidRPr="00D47135" w:rsidRDefault="009B56DD" w:rsidP="00B64793">
      <w:pPr>
        <w:pStyle w:val="Listaszerbekezds"/>
        <w:widowControl w:val="0"/>
        <w:numPr>
          <w:ilvl w:val="2"/>
          <w:numId w:val="32"/>
        </w:numPr>
        <w:ind w:left="567" w:hanging="567"/>
        <w:contextualSpacing/>
        <w:rPr>
          <w:rFonts w:ascii="Arial Narrow" w:hAnsi="Arial Narrow" w:cs="Arial"/>
          <w:sz w:val="24"/>
          <w:szCs w:val="24"/>
        </w:rPr>
      </w:pPr>
      <w:r w:rsidRPr="00D47135">
        <w:rPr>
          <w:rFonts w:ascii="Arial Narrow" w:hAnsi="Arial Narrow" w:cs="Arial"/>
          <w:sz w:val="24"/>
          <w:szCs w:val="24"/>
        </w:rPr>
        <w:t>A jegyzőkönyv legalább a következőket tartalmazza</w:t>
      </w:r>
      <w:bookmarkStart w:id="2" w:name="pr582"/>
      <w:bookmarkEnd w:id="2"/>
      <w:r w:rsidRPr="00D47135">
        <w:rPr>
          <w:rFonts w:ascii="Arial Narrow" w:hAnsi="Arial Narrow" w:cs="Arial"/>
          <w:sz w:val="24"/>
          <w:szCs w:val="24"/>
        </w:rPr>
        <w:t xml:space="preserve">: </w:t>
      </w:r>
    </w:p>
    <w:p w:rsidR="009B56DD" w:rsidRPr="00D47135" w:rsidRDefault="009B56DD" w:rsidP="00B64793">
      <w:pPr>
        <w:pStyle w:val="Listaszerbekezds"/>
        <w:widowControl w:val="0"/>
        <w:ind w:left="0"/>
        <w:contextualSpacing/>
        <w:rPr>
          <w:rFonts w:ascii="Arial Narrow" w:hAnsi="Arial Narrow" w:cs="Arial"/>
          <w:sz w:val="24"/>
          <w:szCs w:val="24"/>
        </w:rPr>
      </w:pPr>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sz w:val="24"/>
          <w:szCs w:val="24"/>
        </w:rPr>
        <w:t>az eljárás kezdetének és befejezésének időpontját,</w:t>
      </w:r>
      <w:bookmarkStart w:id="3" w:name="pr583"/>
      <w:bookmarkEnd w:id="3"/>
      <w:r w:rsidRPr="00D47135">
        <w:rPr>
          <w:rFonts w:ascii="Arial Narrow" w:hAnsi="Arial Narrow" w:cs="Arial"/>
          <w:sz w:val="24"/>
          <w:szCs w:val="24"/>
        </w:rPr>
        <w:t xml:space="preserve"> </w:t>
      </w:r>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sz w:val="24"/>
          <w:szCs w:val="24"/>
        </w:rPr>
        <w:t xml:space="preserve">a műszaki átadás-átvételi eljárásban résztvevők nevét, megnevezését, részvételi minőségét, </w:t>
      </w:r>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sz w:val="24"/>
          <w:szCs w:val="24"/>
        </w:rPr>
        <w:t>az átadás-átvételi eljárás legfontosabb eseményeinek rögzítését,</w:t>
      </w:r>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sz w:val="24"/>
          <w:szCs w:val="24"/>
        </w:rPr>
        <w:t>az Építtető</w:t>
      </w:r>
      <w:bookmarkStart w:id="4" w:name="pr584"/>
      <w:bookmarkEnd w:id="4"/>
      <w:r w:rsidRPr="00D47135">
        <w:rPr>
          <w:rFonts w:ascii="Arial Narrow" w:hAnsi="Arial Narrow" w:cs="Arial"/>
          <w:sz w:val="24"/>
          <w:szCs w:val="24"/>
        </w:rPr>
        <w:t xml:space="preserve"> által érvényesíteni kívánt szavatossági igényeket,</w:t>
      </w:r>
      <w:bookmarkStart w:id="5" w:name="pr585"/>
      <w:bookmarkEnd w:id="5"/>
      <w:r w:rsidRPr="00D47135">
        <w:rPr>
          <w:rFonts w:ascii="Arial Narrow" w:hAnsi="Arial Narrow" w:cs="Arial"/>
          <w:sz w:val="24"/>
          <w:szCs w:val="24"/>
        </w:rPr>
        <w:t xml:space="preserve"> és egyéb észrevételeit</w:t>
      </w:r>
      <w:bookmarkStart w:id="6" w:name="pr586"/>
      <w:bookmarkEnd w:id="6"/>
      <w:r w:rsidRPr="00D47135">
        <w:rPr>
          <w:rFonts w:ascii="Arial Narrow" w:hAnsi="Arial Narrow" w:cs="Arial"/>
          <w:sz w:val="24"/>
          <w:szCs w:val="24"/>
        </w:rPr>
        <w:t xml:space="preserve">, </w:t>
      </w:r>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sz w:val="24"/>
          <w:szCs w:val="24"/>
        </w:rPr>
        <w:t>a felfedezett mennyiségi és minőségi hibák, hiányok, hiányosságok megnevezését</w:t>
      </w:r>
      <w:bookmarkStart w:id="7" w:name="pr587"/>
      <w:bookmarkEnd w:id="7"/>
      <w:r w:rsidRPr="00D47135">
        <w:rPr>
          <w:rFonts w:ascii="Arial Narrow" w:hAnsi="Arial Narrow" w:cs="Arial"/>
          <w:sz w:val="24"/>
          <w:szCs w:val="24"/>
        </w:rPr>
        <w:t xml:space="preserve">, </w:t>
      </w:r>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sz w:val="24"/>
          <w:szCs w:val="24"/>
        </w:rPr>
        <w:t>hibás munkarészekre eső költségvetési összegeket,</w:t>
      </w:r>
      <w:bookmarkStart w:id="8" w:name="pr588"/>
      <w:bookmarkEnd w:id="8"/>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sz w:val="24"/>
          <w:szCs w:val="24"/>
        </w:rPr>
        <w:t xml:space="preserve">a jogszabályban előírt nyilatkozatokat, </w:t>
      </w:r>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iCs/>
          <w:sz w:val="24"/>
          <w:szCs w:val="24"/>
        </w:rPr>
        <w:t xml:space="preserve">az eljárás eredményességét, vagy eredménytelenségét és ennek okát </w:t>
      </w:r>
      <w:r w:rsidRPr="00D47135">
        <w:rPr>
          <w:rFonts w:ascii="Arial Narrow" w:hAnsi="Arial Narrow" w:cs="Arial"/>
          <w:sz w:val="24"/>
          <w:szCs w:val="24"/>
        </w:rPr>
        <w:t>(átveszi-e az építtető az építményt),</w:t>
      </w:r>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sz w:val="24"/>
          <w:szCs w:val="24"/>
        </w:rPr>
        <w:t>az Építtető képviselőjének</w:t>
      </w:r>
      <w:bookmarkStart w:id="9" w:name="pr589"/>
      <w:bookmarkStart w:id="10" w:name="pr590"/>
      <w:bookmarkEnd w:id="9"/>
      <w:bookmarkEnd w:id="10"/>
      <w:r w:rsidRPr="00D47135">
        <w:rPr>
          <w:rFonts w:ascii="Arial Narrow" w:hAnsi="Arial Narrow" w:cs="Arial"/>
          <w:sz w:val="24"/>
          <w:szCs w:val="24"/>
        </w:rPr>
        <w:t xml:space="preserve"> döntését arról, hogy igényt tart-e a hibák kijavítására, vagy árengedményt kér, illetve </w:t>
      </w:r>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sz w:val="24"/>
          <w:szCs w:val="24"/>
        </w:rPr>
        <w:t>az Építtető esetleges kötbérigényét, valamint</w:t>
      </w:r>
      <w:bookmarkStart w:id="11" w:name="pr591"/>
      <w:bookmarkEnd w:id="11"/>
      <w:r w:rsidRPr="00D47135">
        <w:rPr>
          <w:rFonts w:ascii="Arial Narrow" w:hAnsi="Arial Narrow" w:cs="Arial"/>
          <w:sz w:val="24"/>
          <w:szCs w:val="24"/>
        </w:rPr>
        <w:t xml:space="preserve"> </w:t>
      </w:r>
    </w:p>
    <w:p w:rsidR="009B56DD" w:rsidRPr="00D47135" w:rsidRDefault="009B56DD" w:rsidP="00B64793">
      <w:pPr>
        <w:numPr>
          <w:ilvl w:val="0"/>
          <w:numId w:val="38"/>
        </w:numPr>
        <w:tabs>
          <w:tab w:val="clear" w:pos="1287"/>
          <w:tab w:val="num" w:pos="900"/>
        </w:tabs>
        <w:ind w:left="900" w:right="150"/>
        <w:jc w:val="both"/>
        <w:rPr>
          <w:rFonts w:ascii="Arial Narrow" w:hAnsi="Arial Narrow" w:cs="Arial"/>
          <w:sz w:val="24"/>
          <w:szCs w:val="24"/>
        </w:rPr>
      </w:pPr>
      <w:r w:rsidRPr="00D47135">
        <w:rPr>
          <w:rFonts w:ascii="Arial Narrow" w:hAnsi="Arial Narrow" w:cs="Arial"/>
          <w:sz w:val="24"/>
          <w:szCs w:val="24"/>
        </w:rPr>
        <w:t xml:space="preserve">az átadás-átvételen résztvevők részéről a jegyzőkönyv jóváhagyását. </w:t>
      </w:r>
    </w:p>
    <w:p w:rsidR="009B56DD" w:rsidRPr="00D47135" w:rsidRDefault="009B56DD" w:rsidP="003F02B5">
      <w:pPr>
        <w:ind w:right="150"/>
        <w:jc w:val="both"/>
        <w:rPr>
          <w:rFonts w:ascii="Arial Narrow" w:hAnsi="Arial Narrow" w:cs="Arial"/>
          <w:sz w:val="24"/>
          <w:szCs w:val="24"/>
        </w:rPr>
      </w:pPr>
    </w:p>
    <w:p w:rsidR="009B56DD" w:rsidRPr="00D47135" w:rsidRDefault="009B56DD" w:rsidP="00B64793">
      <w:pPr>
        <w:ind w:left="540" w:hanging="540"/>
        <w:jc w:val="both"/>
        <w:rPr>
          <w:rFonts w:ascii="Arial Narrow" w:hAnsi="Arial Narrow" w:cs="Arial"/>
          <w:sz w:val="24"/>
          <w:szCs w:val="24"/>
        </w:rPr>
      </w:pPr>
      <w:r w:rsidRPr="00D47135">
        <w:rPr>
          <w:rFonts w:ascii="Arial Narrow" w:hAnsi="Arial Narrow" w:cs="Arial"/>
          <w:sz w:val="24"/>
          <w:szCs w:val="24"/>
        </w:rPr>
        <w:t>7.4.6</w:t>
      </w:r>
      <w:r w:rsidRPr="00D47135">
        <w:rPr>
          <w:rFonts w:ascii="Arial Narrow" w:hAnsi="Arial Narrow" w:cs="Arial"/>
          <w:sz w:val="24"/>
          <w:szCs w:val="24"/>
        </w:rPr>
        <w:tab/>
        <w:t>A Vállalkozónak műszaki átadás-átvételi eljárás során nyilatkozatot kell tennie az általa beépített anyagok, szerkezetek, berendezések, munkarészek megfelelőségére, valamint az elvégzett munkák szakszerűségére.</w:t>
      </w:r>
    </w:p>
    <w:p w:rsidR="009B56DD" w:rsidRPr="00D47135" w:rsidRDefault="009B56DD" w:rsidP="00B64793">
      <w:pPr>
        <w:jc w:val="both"/>
        <w:rPr>
          <w:rFonts w:ascii="Arial Narrow" w:hAnsi="Arial Narrow" w:cs="Arial"/>
          <w:sz w:val="24"/>
          <w:szCs w:val="24"/>
        </w:rPr>
      </w:pPr>
    </w:p>
    <w:p w:rsidR="009B56DD" w:rsidRPr="00D47135" w:rsidRDefault="009B56DD" w:rsidP="00B64793">
      <w:pPr>
        <w:ind w:left="540" w:hanging="540"/>
        <w:jc w:val="both"/>
        <w:rPr>
          <w:rFonts w:ascii="Arial Narrow" w:hAnsi="Arial Narrow" w:cs="Arial"/>
          <w:sz w:val="24"/>
          <w:szCs w:val="24"/>
        </w:rPr>
      </w:pPr>
      <w:r w:rsidRPr="00D47135">
        <w:rPr>
          <w:rFonts w:ascii="Arial Narrow" w:hAnsi="Arial Narrow" w:cs="Arial"/>
          <w:sz w:val="24"/>
          <w:szCs w:val="24"/>
        </w:rPr>
        <w:t>7.4.7</w:t>
      </w:r>
      <w:r w:rsidRPr="00D47135">
        <w:rPr>
          <w:rFonts w:ascii="Arial Narrow" w:hAnsi="Arial Narrow" w:cs="Arial"/>
          <w:sz w:val="24"/>
          <w:szCs w:val="24"/>
        </w:rPr>
        <w:tab/>
        <w:t>A Vállalkozó köteles a műszaki átadás-átvételi eljárás lefolytatásával egyidejűleg, legkésőbb a birtokbaadáskor megvalósulási tervet átadni az Építtető részére 2 példány papíralapú, illetőleg 1 példány elektronikus adathordozón rögzített formában. A megvalósulási terv átadása Teljesítési Igazolás Építtető részéről történő aláírásának feltétele.</w:t>
      </w:r>
    </w:p>
    <w:p w:rsidR="009B56DD" w:rsidRPr="00D47135" w:rsidRDefault="009B56DD" w:rsidP="00EB6949">
      <w:pPr>
        <w:ind w:left="567" w:right="150"/>
        <w:jc w:val="both"/>
        <w:rPr>
          <w:rFonts w:ascii="Arial Narrow" w:hAnsi="Arial Narrow" w:cs="Arial"/>
          <w:sz w:val="24"/>
          <w:szCs w:val="24"/>
        </w:rPr>
      </w:pPr>
    </w:p>
    <w:p w:rsidR="009B56DD" w:rsidRPr="00D47135" w:rsidRDefault="009B56DD" w:rsidP="00B64793">
      <w:pPr>
        <w:ind w:left="567" w:right="150" w:hanging="567"/>
        <w:jc w:val="both"/>
        <w:rPr>
          <w:rFonts w:ascii="Arial Narrow" w:hAnsi="Arial Narrow" w:cs="Arial"/>
          <w:sz w:val="24"/>
          <w:szCs w:val="24"/>
        </w:rPr>
      </w:pPr>
      <w:r w:rsidRPr="00D47135">
        <w:rPr>
          <w:rFonts w:ascii="Arial Narrow" w:hAnsi="Arial Narrow" w:cs="Arial"/>
          <w:sz w:val="24"/>
          <w:szCs w:val="24"/>
        </w:rPr>
        <w:t>7.4.8</w:t>
      </w:r>
      <w:r w:rsidRPr="00D47135">
        <w:rPr>
          <w:rFonts w:ascii="Arial Narrow" w:hAnsi="Arial Narrow" w:cs="Arial"/>
          <w:sz w:val="24"/>
          <w:szCs w:val="24"/>
        </w:rPr>
        <w:tab/>
        <w:t>Szerződő felek rögzítik, hogy a jelen szerződésben foglaltak akkor minősülnek teljesítettnek, amennyiben a Jegyzőkönyvben Építtető képviselője a fentiek szerint azon nyilatkozatát rögzíti, mely szerint a teljesítést elismeri, az átadást sikeresnek minősíti és az Ingatlant/munkálatokat átveszi.</w:t>
      </w:r>
    </w:p>
    <w:p w:rsidR="009B56DD" w:rsidRPr="00D47135" w:rsidRDefault="009B56DD" w:rsidP="00EB6949">
      <w:pPr>
        <w:ind w:left="567" w:right="150"/>
        <w:jc w:val="both"/>
        <w:rPr>
          <w:rFonts w:ascii="Arial Narrow" w:hAnsi="Arial Narrow" w:cs="Arial"/>
          <w:sz w:val="24"/>
          <w:szCs w:val="24"/>
        </w:rPr>
      </w:pPr>
    </w:p>
    <w:p w:rsidR="009B56DD" w:rsidRPr="00D47135" w:rsidRDefault="009B56DD" w:rsidP="00B64793">
      <w:pPr>
        <w:ind w:left="567" w:right="150" w:hanging="567"/>
        <w:jc w:val="both"/>
        <w:rPr>
          <w:rFonts w:ascii="Arial Narrow" w:hAnsi="Arial Narrow" w:cs="Arial"/>
          <w:sz w:val="24"/>
          <w:szCs w:val="24"/>
        </w:rPr>
      </w:pPr>
      <w:bookmarkStart w:id="12" w:name="pr592"/>
      <w:bookmarkEnd w:id="12"/>
      <w:r w:rsidRPr="00D47135">
        <w:rPr>
          <w:rFonts w:ascii="Arial Narrow" w:hAnsi="Arial Narrow" w:cs="Arial"/>
          <w:sz w:val="24"/>
          <w:szCs w:val="24"/>
        </w:rPr>
        <w:lastRenderedPageBreak/>
        <w:t>7.4.9</w:t>
      </w:r>
      <w:r w:rsidRPr="00D47135">
        <w:rPr>
          <w:rFonts w:ascii="Arial Narrow" w:hAnsi="Arial Narrow" w:cs="Arial"/>
          <w:sz w:val="24"/>
          <w:szCs w:val="24"/>
        </w:rPr>
        <w:tab/>
        <w:t>Amennyiben az Építtető a hibák, hiányok, hiányosságok kijavítását kéri, az átadás-átvételi jegyzőkönyvnek tartalmaznia kell a kijavítás határidejét, valamint a kijavításért és az átvételért felelős személy megnevezését.</w:t>
      </w:r>
    </w:p>
    <w:p w:rsidR="009B56DD" w:rsidRPr="00D47135" w:rsidRDefault="009B56DD" w:rsidP="00EB6949">
      <w:pPr>
        <w:ind w:left="567" w:right="150"/>
        <w:jc w:val="both"/>
        <w:rPr>
          <w:rFonts w:ascii="Arial Narrow" w:hAnsi="Arial Narrow" w:cs="Arial"/>
          <w:sz w:val="24"/>
          <w:szCs w:val="24"/>
        </w:rPr>
      </w:pPr>
    </w:p>
    <w:p w:rsidR="009B56DD" w:rsidRPr="00D47135" w:rsidRDefault="009B56DD" w:rsidP="00EB6949">
      <w:pPr>
        <w:ind w:left="567" w:right="150" w:hanging="567"/>
        <w:jc w:val="both"/>
        <w:rPr>
          <w:rFonts w:ascii="Arial Narrow" w:hAnsi="Arial Narrow" w:cs="Arial"/>
          <w:sz w:val="24"/>
          <w:szCs w:val="24"/>
        </w:rPr>
      </w:pPr>
      <w:r w:rsidRPr="00D47135">
        <w:rPr>
          <w:rFonts w:ascii="Arial Narrow" w:hAnsi="Arial Narrow" w:cs="Arial"/>
          <w:sz w:val="24"/>
          <w:szCs w:val="24"/>
        </w:rPr>
        <w:tab/>
        <w:t>A hibák, hiányosságok kijavítását követően Vállalkozó képviselője a teljesítésigazolási naplórészben rögzíti a Szerződésben vállalt és elvégzett tevékenységet tartalmazó teljesítési összesítőt.</w:t>
      </w:r>
    </w:p>
    <w:p w:rsidR="009B56DD" w:rsidRPr="00D47135" w:rsidRDefault="009B56DD" w:rsidP="00EB6949">
      <w:pPr>
        <w:ind w:left="567" w:right="150" w:hanging="567"/>
        <w:jc w:val="both"/>
        <w:rPr>
          <w:rFonts w:ascii="Arial Narrow" w:hAnsi="Arial Narrow" w:cs="Arial"/>
          <w:sz w:val="24"/>
          <w:szCs w:val="24"/>
        </w:rPr>
      </w:pPr>
    </w:p>
    <w:p w:rsidR="009B56DD" w:rsidRPr="00D47135" w:rsidRDefault="009B56DD" w:rsidP="003F02B5">
      <w:pPr>
        <w:tabs>
          <w:tab w:val="left" w:pos="720"/>
        </w:tabs>
        <w:ind w:left="540" w:right="150" w:hanging="540"/>
        <w:jc w:val="both"/>
        <w:rPr>
          <w:rFonts w:ascii="Arial Narrow" w:hAnsi="Arial Narrow" w:cs="Arial"/>
          <w:sz w:val="24"/>
          <w:szCs w:val="24"/>
        </w:rPr>
      </w:pPr>
      <w:r w:rsidRPr="00D47135">
        <w:rPr>
          <w:rFonts w:ascii="Arial Narrow" w:hAnsi="Arial Narrow" w:cs="Arial"/>
          <w:sz w:val="24"/>
          <w:szCs w:val="24"/>
        </w:rPr>
        <w:t>7.4.10</w:t>
      </w:r>
      <w:r w:rsidRPr="00D47135">
        <w:rPr>
          <w:rFonts w:ascii="Arial Narrow" w:hAnsi="Arial Narrow" w:cs="Arial"/>
          <w:sz w:val="24"/>
          <w:szCs w:val="24"/>
        </w:rPr>
        <w:tab/>
        <w:t>Sikertelen átadás-átvétel esetén a jegyzőkönyvben rögzíteni kell a sikertelenség okát, a Felek ezzel kapcsolatos észrevételeit, valamint az átadás-átvételi eljárás új időpontját. A megismételt átadás-átvételi eljárásra az előbbi rendelkezéseket megfelelően alkalmazni kell.</w:t>
      </w:r>
    </w:p>
    <w:p w:rsidR="009B56DD" w:rsidRPr="00D47135" w:rsidRDefault="009B56DD" w:rsidP="00F20216">
      <w:pPr>
        <w:ind w:right="150"/>
        <w:jc w:val="both"/>
        <w:rPr>
          <w:rFonts w:ascii="Arial Narrow" w:hAnsi="Arial Narrow" w:cs="Arial"/>
          <w:sz w:val="24"/>
          <w:szCs w:val="24"/>
        </w:rPr>
      </w:pPr>
    </w:p>
    <w:p w:rsidR="009B56DD" w:rsidRPr="00D47135" w:rsidRDefault="009B56DD" w:rsidP="00EB6949">
      <w:pPr>
        <w:ind w:left="567" w:right="150"/>
        <w:jc w:val="both"/>
        <w:rPr>
          <w:rFonts w:ascii="Arial Narrow" w:hAnsi="Arial Narrow" w:cs="Arial"/>
          <w:sz w:val="24"/>
          <w:szCs w:val="24"/>
        </w:rPr>
      </w:pPr>
      <w:r w:rsidRPr="00D47135">
        <w:rPr>
          <w:rFonts w:ascii="Arial Narrow" w:hAnsi="Arial Narrow" w:cs="Arial"/>
          <w:sz w:val="24"/>
          <w:szCs w:val="24"/>
        </w:rPr>
        <w:t>A Vállalkozónak felróható okból sikertelen átadás-átvételi eljárások költségei a Vállalkozót terhelik.</w:t>
      </w:r>
    </w:p>
    <w:p w:rsidR="009B56DD" w:rsidRPr="00D47135" w:rsidRDefault="009B56DD" w:rsidP="003F02B5">
      <w:pPr>
        <w:ind w:right="150"/>
        <w:jc w:val="both"/>
        <w:rPr>
          <w:rFonts w:ascii="Arial Narrow" w:hAnsi="Arial Narrow" w:cs="Arial"/>
          <w:sz w:val="24"/>
          <w:szCs w:val="24"/>
        </w:rPr>
      </w:pPr>
    </w:p>
    <w:p w:rsidR="009B56DD" w:rsidRPr="00D47135" w:rsidRDefault="009B56DD" w:rsidP="003F02B5">
      <w:pPr>
        <w:pStyle w:val="Listaszerbekezds"/>
        <w:widowControl w:val="0"/>
        <w:tabs>
          <w:tab w:val="left" w:pos="720"/>
        </w:tabs>
        <w:ind w:left="540" w:hanging="540"/>
        <w:contextualSpacing/>
        <w:rPr>
          <w:rFonts w:ascii="Arial Narrow" w:hAnsi="Arial Narrow" w:cs="Arial"/>
          <w:sz w:val="24"/>
          <w:szCs w:val="24"/>
        </w:rPr>
      </w:pPr>
      <w:r w:rsidRPr="00D47135">
        <w:rPr>
          <w:rFonts w:ascii="Arial Narrow" w:hAnsi="Arial Narrow" w:cs="Arial"/>
          <w:sz w:val="24"/>
          <w:szCs w:val="24"/>
        </w:rPr>
        <w:t>7.4.11</w:t>
      </w:r>
      <w:r w:rsidRPr="00D47135">
        <w:rPr>
          <w:rFonts w:ascii="Arial Narrow" w:hAnsi="Arial Narrow" w:cs="Arial"/>
          <w:sz w:val="24"/>
          <w:szCs w:val="24"/>
        </w:rPr>
        <w:tab/>
        <w:t xml:space="preserve">Az Építtető 12.1. pontban megjelölt képviselője a végszámla benyújtásához szükséges </w:t>
      </w:r>
      <w:proofErr w:type="gramStart"/>
      <w:r w:rsidRPr="00D47135">
        <w:rPr>
          <w:rFonts w:ascii="Arial Narrow" w:hAnsi="Arial Narrow" w:cs="Arial"/>
          <w:sz w:val="24"/>
          <w:szCs w:val="24"/>
        </w:rPr>
        <w:t>a …</w:t>
      </w:r>
      <w:proofErr w:type="gramEnd"/>
      <w:r w:rsidRPr="00D47135">
        <w:rPr>
          <w:rFonts w:ascii="Arial Narrow" w:hAnsi="Arial Narrow" w:cs="Arial"/>
          <w:sz w:val="24"/>
          <w:szCs w:val="24"/>
        </w:rPr>
        <w:t xml:space="preserve"> számú melléklet szerinti Teljesítésigazolást a 7.4.2. pont szerinti sikeres műszaki átadás-átvételi eljárás lezárását követően a … számú melléklet mintája szerinti </w:t>
      </w:r>
      <w:proofErr w:type="spellStart"/>
      <w:r w:rsidRPr="00D47135">
        <w:rPr>
          <w:rFonts w:ascii="Arial Narrow" w:hAnsi="Arial Narrow" w:cs="Arial"/>
          <w:sz w:val="24"/>
          <w:szCs w:val="24"/>
        </w:rPr>
        <w:t>ATNy</w:t>
      </w:r>
      <w:proofErr w:type="spellEnd"/>
      <w:r w:rsidRPr="00D47135">
        <w:rPr>
          <w:rFonts w:ascii="Arial Narrow" w:hAnsi="Arial Narrow" w:cs="Arial"/>
          <w:sz w:val="24"/>
          <w:szCs w:val="24"/>
        </w:rPr>
        <w:t xml:space="preserve"> benyújtása esetén köteles kiállítani. A teljesítés igazolás kiállítására továbbá az </w:t>
      </w:r>
      <w:proofErr w:type="spellStart"/>
      <w:r w:rsidRPr="00D47135">
        <w:rPr>
          <w:rFonts w:ascii="Arial Narrow" w:hAnsi="Arial Narrow" w:cs="Arial"/>
          <w:sz w:val="24"/>
          <w:szCs w:val="24"/>
        </w:rPr>
        <w:t>Étvr</w:t>
      </w:r>
      <w:proofErr w:type="spellEnd"/>
      <w:r w:rsidRPr="00D47135">
        <w:rPr>
          <w:rFonts w:ascii="Arial Narrow" w:hAnsi="Arial Narrow" w:cs="Arial"/>
          <w:sz w:val="24"/>
          <w:szCs w:val="24"/>
        </w:rPr>
        <w:t xml:space="preserve">. tartalmaz előírásokat. Az </w:t>
      </w:r>
      <w:proofErr w:type="spellStart"/>
      <w:r w:rsidRPr="00D47135">
        <w:rPr>
          <w:rFonts w:ascii="Arial Narrow" w:hAnsi="Arial Narrow" w:cs="Arial"/>
          <w:sz w:val="24"/>
          <w:szCs w:val="24"/>
        </w:rPr>
        <w:t>ATNy</w:t>
      </w:r>
      <w:proofErr w:type="spellEnd"/>
      <w:r w:rsidRPr="00D47135">
        <w:rPr>
          <w:rFonts w:ascii="Arial Narrow" w:hAnsi="Arial Narrow" w:cs="Arial"/>
          <w:sz w:val="24"/>
          <w:szCs w:val="24"/>
        </w:rPr>
        <w:t xml:space="preserve"> hiányában a teljesítés igazolására Építtető nem jogosult. A teljesítésigazolás kiállításának feltétele a szerződés szerinti teljesítés, a sikeres műszaki átadás-átvétel. </w:t>
      </w:r>
    </w:p>
    <w:p w:rsidR="009B56DD" w:rsidRPr="00D47135" w:rsidRDefault="009B56DD" w:rsidP="00F20216">
      <w:pPr>
        <w:pStyle w:val="Listaszerbekezds"/>
        <w:widowControl w:val="0"/>
        <w:ind w:left="0"/>
        <w:contextualSpacing/>
        <w:rPr>
          <w:rFonts w:ascii="Arial Narrow" w:hAnsi="Arial Narrow" w:cs="Arial"/>
          <w:sz w:val="24"/>
          <w:szCs w:val="24"/>
        </w:rPr>
      </w:pPr>
    </w:p>
    <w:p w:rsidR="009B56DD" w:rsidRPr="00D47135" w:rsidRDefault="009B56DD" w:rsidP="00383EB0">
      <w:pPr>
        <w:pStyle w:val="Listaszerbekezds"/>
        <w:widowControl w:val="0"/>
        <w:ind w:left="567"/>
        <w:contextualSpacing/>
        <w:rPr>
          <w:rFonts w:ascii="Arial Narrow" w:hAnsi="Arial Narrow" w:cs="Arial"/>
          <w:sz w:val="24"/>
          <w:szCs w:val="24"/>
        </w:rPr>
      </w:pPr>
      <w:r w:rsidRPr="00D47135">
        <w:rPr>
          <w:rFonts w:ascii="Arial Narrow" w:hAnsi="Arial Narrow" w:cs="Arial"/>
          <w:sz w:val="24"/>
          <w:szCs w:val="24"/>
        </w:rPr>
        <w:t xml:space="preserve">A 4.3 pontban foglalt részelszámolásra tekintettel az I., II. és III. fizetési ütem feltétele, hogy Építtető a </w:t>
      </w:r>
      <w:r w:rsidR="004175CC">
        <w:rPr>
          <w:rFonts w:ascii="Arial Narrow" w:hAnsi="Arial Narrow" w:cs="Arial"/>
          <w:sz w:val="24"/>
          <w:szCs w:val="24"/>
        </w:rPr>
        <w:t>Teljesítési és Pénzügyi Ütemtervben</w:t>
      </w:r>
      <w:r w:rsidRPr="00D47135">
        <w:rPr>
          <w:rFonts w:ascii="Arial Narrow" w:hAnsi="Arial Narrow" w:cs="Arial"/>
          <w:sz w:val="24"/>
          <w:szCs w:val="24"/>
        </w:rPr>
        <w:t xml:space="preserve"> meghatározott adott részteljesítési ütemhez tartozó munkafázisok szerződésszerűen elkészültek, a feladatok elvégzését Építtető Műszaki Ellenőrei műszakilag felülvizsgálták és az adott ütemhez tartozó munkafázisok elvégzését Építtető kijelölt képviselője Vállalkozó részére leigazolja. A részszámla benyújtásához </w:t>
      </w:r>
      <w:proofErr w:type="gramStart"/>
      <w:r w:rsidRPr="00D47135">
        <w:rPr>
          <w:rFonts w:ascii="Arial Narrow" w:hAnsi="Arial Narrow" w:cs="Arial"/>
          <w:sz w:val="24"/>
          <w:szCs w:val="24"/>
        </w:rPr>
        <w:t>szükséges …</w:t>
      </w:r>
      <w:proofErr w:type="gramEnd"/>
      <w:r w:rsidRPr="00D47135">
        <w:rPr>
          <w:rFonts w:ascii="Arial Narrow" w:hAnsi="Arial Narrow" w:cs="Arial"/>
          <w:sz w:val="24"/>
          <w:szCs w:val="24"/>
        </w:rPr>
        <w:t xml:space="preserve"> számú melléklet szerinti Teljesítésigazolást kiállításának feltétele, hogy a Vállalkozó az adott ütem/szakaszra vonatkozóan a …. számú melléklet mintája szerinti </w:t>
      </w:r>
      <w:proofErr w:type="spellStart"/>
      <w:r w:rsidRPr="00D47135">
        <w:rPr>
          <w:rFonts w:ascii="Arial Narrow" w:hAnsi="Arial Narrow" w:cs="Arial"/>
          <w:sz w:val="24"/>
          <w:szCs w:val="24"/>
        </w:rPr>
        <w:t>ATNy-t</w:t>
      </w:r>
      <w:proofErr w:type="spellEnd"/>
      <w:r w:rsidRPr="00D47135">
        <w:rPr>
          <w:rFonts w:ascii="Arial Narrow" w:hAnsi="Arial Narrow" w:cs="Arial"/>
          <w:sz w:val="24"/>
          <w:szCs w:val="24"/>
        </w:rPr>
        <w:t xml:space="preserve"> a részteljesítés igazolása előtt Építtető részére átadja.</w:t>
      </w:r>
    </w:p>
    <w:p w:rsidR="009B56DD" w:rsidRPr="00D47135" w:rsidRDefault="009B56DD" w:rsidP="00F20216">
      <w:pPr>
        <w:pStyle w:val="Listaszerbekezds"/>
        <w:widowControl w:val="0"/>
        <w:ind w:left="0"/>
        <w:contextualSpacing/>
        <w:rPr>
          <w:rFonts w:ascii="Arial Narrow" w:hAnsi="Arial Narrow" w:cs="Arial"/>
          <w:sz w:val="24"/>
          <w:szCs w:val="24"/>
        </w:rPr>
      </w:pPr>
    </w:p>
    <w:p w:rsidR="009B56DD" w:rsidRPr="00D47135" w:rsidRDefault="009B56DD" w:rsidP="002068A0">
      <w:pPr>
        <w:pStyle w:val="Szvegtrzsbehzssal2"/>
        <w:widowControl w:val="0"/>
        <w:ind w:left="567" w:hanging="567"/>
        <w:rPr>
          <w:rFonts w:ascii="Arial Narrow" w:hAnsi="Arial Narrow" w:cs="Arial"/>
          <w:szCs w:val="24"/>
        </w:rPr>
      </w:pPr>
      <w:r w:rsidRPr="00D47135">
        <w:rPr>
          <w:rFonts w:ascii="Arial Narrow" w:hAnsi="Arial Narrow" w:cs="Arial"/>
          <w:szCs w:val="24"/>
        </w:rPr>
        <w:tab/>
        <w:t xml:space="preserve">Vállalkozó tudomásul veszi, hogy Építtető képviseletében a teljesítés igazolására kizárólag a 12.1. pontban megjelölt </w:t>
      </w:r>
      <w:proofErr w:type="gramStart"/>
      <w:r w:rsidRPr="00D47135">
        <w:rPr>
          <w:rFonts w:ascii="Arial Narrow" w:hAnsi="Arial Narrow" w:cs="Arial"/>
          <w:szCs w:val="24"/>
        </w:rPr>
        <w:t>személy(</w:t>
      </w:r>
      <w:proofErr w:type="spellStart"/>
      <w:proofErr w:type="gramEnd"/>
      <w:r w:rsidRPr="00D47135">
        <w:rPr>
          <w:rFonts w:ascii="Arial Narrow" w:hAnsi="Arial Narrow" w:cs="Arial"/>
          <w:szCs w:val="24"/>
        </w:rPr>
        <w:t>ek</w:t>
      </w:r>
      <w:proofErr w:type="spellEnd"/>
      <w:r w:rsidRPr="00D47135">
        <w:rPr>
          <w:rFonts w:ascii="Arial Narrow" w:hAnsi="Arial Narrow" w:cs="Arial"/>
          <w:szCs w:val="24"/>
        </w:rPr>
        <w:t>) jogosult(</w:t>
      </w:r>
      <w:proofErr w:type="spellStart"/>
      <w:r w:rsidRPr="00D47135">
        <w:rPr>
          <w:rFonts w:ascii="Arial Narrow" w:hAnsi="Arial Narrow" w:cs="Arial"/>
          <w:szCs w:val="24"/>
        </w:rPr>
        <w:t>ak</w:t>
      </w:r>
      <w:proofErr w:type="spellEnd"/>
      <w:r w:rsidRPr="00D47135">
        <w:rPr>
          <w:rFonts w:ascii="Arial Narrow" w:hAnsi="Arial Narrow" w:cs="Arial"/>
          <w:szCs w:val="24"/>
        </w:rPr>
        <w:t>).</w:t>
      </w:r>
    </w:p>
    <w:p w:rsidR="009B56DD" w:rsidRPr="00D47135" w:rsidRDefault="009B56DD" w:rsidP="002068A0">
      <w:pPr>
        <w:pStyle w:val="Szvegtrzsbehzssal2"/>
        <w:widowControl w:val="0"/>
        <w:ind w:left="567" w:hanging="567"/>
        <w:rPr>
          <w:rFonts w:ascii="Arial Narrow" w:hAnsi="Arial Narrow" w:cs="Arial"/>
          <w:szCs w:val="24"/>
        </w:rPr>
      </w:pPr>
    </w:p>
    <w:p w:rsidR="009B56DD" w:rsidRPr="00357C15" w:rsidRDefault="009B56DD" w:rsidP="00357C15">
      <w:pPr>
        <w:pStyle w:val="Listaszerbekezds"/>
        <w:widowControl w:val="0"/>
        <w:numPr>
          <w:ilvl w:val="2"/>
          <w:numId w:val="52"/>
        </w:numPr>
        <w:ind w:left="709" w:hanging="709"/>
        <w:contextualSpacing/>
        <w:rPr>
          <w:rFonts w:ascii="Arial Narrow" w:hAnsi="Arial Narrow" w:cs="Arial"/>
          <w:sz w:val="24"/>
          <w:szCs w:val="24"/>
        </w:rPr>
      </w:pPr>
      <w:r w:rsidRPr="00357C15">
        <w:rPr>
          <w:rFonts w:ascii="Arial Narrow" w:hAnsi="Arial Narrow" w:cs="Arial"/>
          <w:sz w:val="24"/>
          <w:szCs w:val="24"/>
        </w:rPr>
        <w:t xml:space="preserve">A teljesítés igazolására a </w:t>
      </w:r>
      <w:proofErr w:type="gramStart"/>
      <w:r w:rsidRPr="00357C15">
        <w:rPr>
          <w:rFonts w:ascii="Arial Narrow" w:hAnsi="Arial Narrow" w:cs="Arial"/>
          <w:sz w:val="24"/>
          <w:szCs w:val="24"/>
        </w:rPr>
        <w:t>szerződés …</w:t>
      </w:r>
      <w:proofErr w:type="gramEnd"/>
      <w:r w:rsidRPr="00357C15">
        <w:rPr>
          <w:rFonts w:ascii="Arial Narrow" w:hAnsi="Arial Narrow" w:cs="Arial"/>
          <w:sz w:val="24"/>
          <w:szCs w:val="24"/>
        </w:rPr>
        <w:t xml:space="preserve"> sz. melléklete szerinti Teljesítésigazolás formanyomtatványt az ott meghatározott tartalommal kell kiállítani, és azt a Vállalkozónak és az Építtető képviselőjének is alá kell írnia.</w:t>
      </w:r>
    </w:p>
    <w:p w:rsidR="009B56DD" w:rsidRPr="00D47135" w:rsidRDefault="009B56DD" w:rsidP="00B64793">
      <w:pPr>
        <w:pStyle w:val="Listaszerbekezds"/>
        <w:widowControl w:val="0"/>
        <w:ind w:left="0"/>
        <w:contextualSpacing/>
        <w:rPr>
          <w:rFonts w:ascii="Arial Narrow" w:hAnsi="Arial Narrow" w:cs="Arial"/>
          <w:sz w:val="24"/>
          <w:szCs w:val="24"/>
        </w:rPr>
      </w:pPr>
    </w:p>
    <w:p w:rsidR="009B56DD" w:rsidRPr="00357C15" w:rsidRDefault="009B56DD" w:rsidP="00357C15">
      <w:pPr>
        <w:pStyle w:val="Listaszerbekezds"/>
        <w:widowControl w:val="0"/>
        <w:numPr>
          <w:ilvl w:val="2"/>
          <w:numId w:val="52"/>
        </w:numPr>
        <w:contextualSpacing/>
        <w:rPr>
          <w:rFonts w:ascii="Arial Narrow" w:hAnsi="Arial Narrow" w:cs="Arial"/>
          <w:sz w:val="24"/>
          <w:szCs w:val="24"/>
        </w:rPr>
      </w:pPr>
      <w:r w:rsidRPr="00357C15">
        <w:rPr>
          <w:rFonts w:ascii="Arial Narrow" w:hAnsi="Arial Narrow"/>
          <w:sz w:val="24"/>
          <w:szCs w:val="24"/>
        </w:rPr>
        <w:t>Birtokbaadás: A birtokbaadásról a Felek közös jegyzőkönyvet vesznek fel, amelyben rögzítik a birtokbaadás tényét, idejét, a Vállalkozó által igénybe vett közüzemi szolgáltatásokkal érintett közüzemi mérőórák gyártási számát és állását. A kárveszély a birtokbaadással száll át az Építtetőre.</w:t>
      </w:r>
    </w:p>
    <w:p w:rsidR="009B56DD" w:rsidRPr="00D47135" w:rsidRDefault="009B56DD" w:rsidP="00647A44">
      <w:pPr>
        <w:pStyle w:val="Listaszerbekezds"/>
        <w:widowControl w:val="0"/>
        <w:ind w:left="0"/>
        <w:contextualSpacing/>
        <w:rPr>
          <w:rFonts w:ascii="Arial Narrow" w:hAnsi="Arial Narrow" w:cs="Arial"/>
          <w:sz w:val="24"/>
          <w:szCs w:val="24"/>
        </w:rPr>
      </w:pPr>
    </w:p>
    <w:p w:rsidR="009B56DD" w:rsidRPr="00D47135" w:rsidRDefault="00FB0DFA" w:rsidP="002D2E0E">
      <w:pPr>
        <w:pStyle w:val="Listaszerbekezds"/>
        <w:widowControl w:val="0"/>
        <w:numPr>
          <w:ilvl w:val="2"/>
          <w:numId w:val="52"/>
        </w:numPr>
        <w:ind w:left="709" w:hanging="709"/>
        <w:contextualSpacing/>
        <w:rPr>
          <w:rFonts w:ascii="Arial Narrow" w:hAnsi="Arial Narrow" w:cs="Arial"/>
          <w:sz w:val="24"/>
          <w:szCs w:val="24"/>
        </w:rPr>
      </w:pPr>
      <w:r w:rsidRPr="00D47135">
        <w:rPr>
          <w:rFonts w:ascii="Arial Narrow" w:hAnsi="Arial Narrow" w:cs="Arial"/>
          <w:sz w:val="24"/>
          <w:szCs w:val="24"/>
        </w:rPr>
        <w:t xml:space="preserve">A műszaki átadás-átvételi eljáráson felmerült és jegyzőkönyvbe vett hibák, hiányosságok kijavítását, a teljesítésigazolás kiadását, továbbá a teljesítésigazolás alapján kiállított számla ellenértékének kézhezvételét követően Vállalkozó köteles az Építtetőnek az építési munkaterületet, továbbá </w:t>
      </w:r>
      <w:r w:rsidR="009B56DD" w:rsidRPr="00D47135">
        <w:rPr>
          <w:rFonts w:ascii="Arial Narrow" w:hAnsi="Arial Narrow" w:cs="Arial"/>
          <w:sz w:val="24"/>
          <w:szCs w:val="24"/>
        </w:rPr>
        <w:t>a papíralapú kivitelezői, felelős műszaki vezetői nyilatkozatot az Építtetőnek átadni, továbbá alábbi nyilatkozatokat, dokumentumokat az e-építési naplóba is feltölteni:</w:t>
      </w:r>
      <w:r w:rsidR="000E17E6" w:rsidRPr="00D47135">
        <w:rPr>
          <w:rFonts w:ascii="Arial Narrow" w:hAnsi="Arial Narrow" w:cs="Arial"/>
          <w:sz w:val="24"/>
          <w:szCs w:val="24"/>
        </w:rPr>
        <w:t xml:space="preserve"> </w:t>
      </w:r>
    </w:p>
    <w:p w:rsidR="009B56DD" w:rsidRPr="00D47135" w:rsidRDefault="009B56DD" w:rsidP="000E17E6">
      <w:pPr>
        <w:widowControl w:val="0"/>
        <w:numPr>
          <w:ilvl w:val="0"/>
          <w:numId w:val="6"/>
        </w:numPr>
        <w:tabs>
          <w:tab w:val="clear" w:pos="720"/>
          <w:tab w:val="left" w:pos="567"/>
        </w:tabs>
        <w:ind w:left="1134" w:hanging="567"/>
        <w:jc w:val="both"/>
        <w:rPr>
          <w:rFonts w:ascii="Arial Narrow" w:hAnsi="Arial Narrow" w:cs="Arial"/>
          <w:sz w:val="24"/>
          <w:szCs w:val="24"/>
        </w:rPr>
      </w:pPr>
      <w:r w:rsidRPr="00D47135">
        <w:rPr>
          <w:rFonts w:ascii="Arial Narrow" w:hAnsi="Arial Narrow" w:cs="Arial"/>
          <w:sz w:val="24"/>
          <w:szCs w:val="24"/>
        </w:rPr>
        <w:t>a beépített anyagokról minőségi bizonylatokat;</w:t>
      </w:r>
    </w:p>
    <w:p w:rsidR="009B56DD" w:rsidRPr="00D47135" w:rsidRDefault="009B56DD" w:rsidP="000E17E6">
      <w:pPr>
        <w:widowControl w:val="0"/>
        <w:numPr>
          <w:ilvl w:val="0"/>
          <w:numId w:val="6"/>
        </w:numPr>
        <w:tabs>
          <w:tab w:val="clear" w:pos="720"/>
          <w:tab w:val="left" w:pos="567"/>
        </w:tabs>
        <w:ind w:left="1134" w:hanging="567"/>
        <w:jc w:val="both"/>
        <w:rPr>
          <w:rFonts w:ascii="Arial Narrow" w:hAnsi="Arial Narrow" w:cs="Arial"/>
          <w:sz w:val="24"/>
          <w:szCs w:val="24"/>
        </w:rPr>
      </w:pPr>
      <w:r w:rsidRPr="00D47135">
        <w:rPr>
          <w:rFonts w:ascii="Arial Narrow" w:hAnsi="Arial Narrow" w:cs="Arial"/>
          <w:sz w:val="24"/>
          <w:szCs w:val="24"/>
        </w:rPr>
        <w:t xml:space="preserve">az építési és bontási hulladék kezelésének részletes szabályairól szóló 45/2004. (VII.26.) </w:t>
      </w:r>
      <w:proofErr w:type="spellStart"/>
      <w:r w:rsidRPr="00D47135">
        <w:rPr>
          <w:rFonts w:ascii="Arial Narrow" w:hAnsi="Arial Narrow" w:cs="Arial"/>
          <w:sz w:val="24"/>
          <w:szCs w:val="24"/>
        </w:rPr>
        <w:lastRenderedPageBreak/>
        <w:t>BM-KvVM</w:t>
      </w:r>
      <w:proofErr w:type="spellEnd"/>
      <w:r w:rsidRPr="00D47135">
        <w:rPr>
          <w:rFonts w:ascii="Arial Narrow" w:hAnsi="Arial Narrow" w:cs="Arial"/>
          <w:sz w:val="24"/>
          <w:szCs w:val="24"/>
        </w:rPr>
        <w:t xml:space="preserve"> együttes rendelet, valamint a 191/2009. (IX.15.) Korm. rendeletben foglaltak szerinti dokumentumokat (így különösen hulladék nyilvántartó lapok</w:t>
      </w:r>
      <w:proofErr w:type="gramStart"/>
      <w:r w:rsidRPr="00D47135">
        <w:rPr>
          <w:rFonts w:ascii="Arial Narrow" w:hAnsi="Arial Narrow" w:cs="Arial"/>
          <w:sz w:val="24"/>
          <w:szCs w:val="24"/>
        </w:rPr>
        <w:t>,a</w:t>
      </w:r>
      <w:proofErr w:type="gramEnd"/>
      <w:r w:rsidRPr="00D47135">
        <w:rPr>
          <w:rFonts w:ascii="Arial Narrow" w:hAnsi="Arial Narrow" w:cs="Arial"/>
          <w:sz w:val="24"/>
          <w:szCs w:val="24"/>
        </w:rPr>
        <w:t xml:space="preserve"> különböző típusú hulladékok elszállítását, továbbkezelésre történő átvételét igazoló dokumentumokat-,szállítójegyek, átvevőjegyek-, a hulladék átvevők adatait </w:t>
      </w:r>
      <w:r w:rsidRPr="00D47135">
        <w:rPr>
          <w:rFonts w:ascii="Arial Narrow" w:hAnsi="Arial Narrow" w:cs="Arial"/>
          <w:sz w:val="24"/>
          <w:szCs w:val="24"/>
        </w:rPr>
        <w:sym w:font="Symbol" w:char="F05B"/>
      </w:r>
      <w:r w:rsidRPr="00D47135">
        <w:rPr>
          <w:rFonts w:ascii="Arial Narrow" w:hAnsi="Arial Narrow" w:cs="Arial"/>
          <w:sz w:val="24"/>
          <w:szCs w:val="24"/>
        </w:rPr>
        <w:t>KÜJ, KTJ szám, engedélyszám, stb.</w:t>
      </w:r>
      <w:r w:rsidRPr="00D47135">
        <w:rPr>
          <w:rFonts w:ascii="Arial Narrow" w:hAnsi="Arial Narrow" w:cs="Arial"/>
          <w:sz w:val="24"/>
          <w:szCs w:val="24"/>
        </w:rPr>
        <w:sym w:font="Symbol" w:char="F05D"/>
      </w:r>
      <w:r w:rsidR="000E17E6" w:rsidRPr="00D47135">
        <w:rPr>
          <w:rFonts w:ascii="Arial Narrow" w:hAnsi="Arial Narrow" w:cs="Arial"/>
          <w:sz w:val="24"/>
          <w:szCs w:val="24"/>
        </w:rPr>
        <w:t xml:space="preserve">) (papír alapon is); </w:t>
      </w:r>
    </w:p>
    <w:p w:rsidR="009B56DD" w:rsidRPr="00D47135" w:rsidRDefault="009B56DD" w:rsidP="000E17E6">
      <w:pPr>
        <w:widowControl w:val="0"/>
        <w:numPr>
          <w:ilvl w:val="0"/>
          <w:numId w:val="6"/>
        </w:numPr>
        <w:tabs>
          <w:tab w:val="clear" w:pos="720"/>
        </w:tabs>
        <w:ind w:left="1080" w:hanging="524"/>
        <w:jc w:val="both"/>
        <w:rPr>
          <w:rFonts w:ascii="Arial Narrow" w:hAnsi="Arial Narrow" w:cs="Arial"/>
          <w:sz w:val="24"/>
          <w:szCs w:val="24"/>
        </w:rPr>
      </w:pPr>
      <w:bookmarkStart w:id="13" w:name="pr603"/>
      <w:bookmarkStart w:id="14" w:name="pr604"/>
      <w:bookmarkEnd w:id="13"/>
      <w:bookmarkEnd w:id="14"/>
      <w:r w:rsidRPr="00D47135">
        <w:rPr>
          <w:rFonts w:ascii="Arial Narrow" w:hAnsi="Arial Narrow" w:cs="Arial"/>
          <w:sz w:val="24"/>
          <w:szCs w:val="24"/>
        </w:rPr>
        <w:t>Vállalkozó által készített Használati és Karbantartási Utasítást (papír alapon is);</w:t>
      </w:r>
    </w:p>
    <w:p w:rsidR="009B56DD" w:rsidRPr="00D47135" w:rsidRDefault="009B56DD" w:rsidP="000E17E6">
      <w:pPr>
        <w:widowControl w:val="0"/>
        <w:numPr>
          <w:ilvl w:val="0"/>
          <w:numId w:val="6"/>
        </w:numPr>
        <w:tabs>
          <w:tab w:val="clear" w:pos="720"/>
        </w:tabs>
        <w:ind w:left="1080" w:hanging="524"/>
        <w:jc w:val="both"/>
        <w:rPr>
          <w:rFonts w:ascii="Arial Narrow" w:hAnsi="Arial Narrow" w:cs="Arial"/>
          <w:sz w:val="24"/>
          <w:szCs w:val="24"/>
        </w:rPr>
      </w:pPr>
      <w:r w:rsidRPr="00D47135">
        <w:rPr>
          <w:rFonts w:ascii="Arial Narrow" w:hAnsi="Arial Narrow" w:cs="Arial"/>
          <w:color w:val="222222"/>
          <w:sz w:val="24"/>
          <w:szCs w:val="24"/>
        </w:rPr>
        <w:t xml:space="preserve">minden olyan egyéb hatósági, szakhatósági engedélyt, dokumentumot, nyilatkozatot, </w:t>
      </w:r>
      <w:r w:rsidR="00352DB5" w:rsidRPr="00D47135">
        <w:rPr>
          <w:rFonts w:ascii="Arial Narrow" w:hAnsi="Arial Narrow" w:cs="Arial"/>
          <w:color w:val="222222"/>
          <w:sz w:val="24"/>
          <w:szCs w:val="24"/>
        </w:rPr>
        <w:t xml:space="preserve">örökségvédelmi hatóság által kiállított igazolás, </w:t>
      </w:r>
      <w:r w:rsidRPr="00D47135">
        <w:rPr>
          <w:rFonts w:ascii="Arial Narrow" w:hAnsi="Arial Narrow" w:cs="Arial"/>
          <w:color w:val="222222"/>
          <w:sz w:val="24"/>
          <w:szCs w:val="24"/>
        </w:rPr>
        <w:t xml:space="preserve">amely az Építtető számára a </w:t>
      </w:r>
      <w:r w:rsidR="00817FCB">
        <w:rPr>
          <w:rFonts w:ascii="Arial Narrow" w:hAnsi="Arial Narrow" w:cs="Arial"/>
          <w:color w:val="222222"/>
          <w:sz w:val="24"/>
          <w:szCs w:val="24"/>
        </w:rPr>
        <w:t>szabályszerű munkavégzést</w:t>
      </w:r>
      <w:proofErr w:type="gramStart"/>
      <w:r w:rsidR="00817FCB">
        <w:rPr>
          <w:rFonts w:ascii="Arial Narrow" w:hAnsi="Arial Narrow" w:cs="Arial"/>
          <w:color w:val="222222"/>
          <w:sz w:val="24"/>
          <w:szCs w:val="24"/>
        </w:rPr>
        <w:t xml:space="preserve">,  </w:t>
      </w:r>
      <w:r w:rsidRPr="00D47135">
        <w:rPr>
          <w:rFonts w:ascii="Arial Narrow" w:hAnsi="Arial Narrow" w:cs="Arial"/>
          <w:color w:val="222222"/>
          <w:sz w:val="24"/>
          <w:szCs w:val="24"/>
        </w:rPr>
        <w:t>rendeltetésszerű</w:t>
      </w:r>
      <w:proofErr w:type="gramEnd"/>
      <w:r w:rsidRPr="00D47135">
        <w:rPr>
          <w:rFonts w:ascii="Arial Narrow" w:hAnsi="Arial Narrow" w:cs="Arial"/>
          <w:color w:val="222222"/>
          <w:sz w:val="24"/>
          <w:szCs w:val="24"/>
        </w:rPr>
        <w:t xml:space="preserve"> és biztonságos használatot igazolja;</w:t>
      </w:r>
    </w:p>
    <w:p w:rsidR="009B56DD" w:rsidRPr="00D47135" w:rsidRDefault="009B56DD" w:rsidP="000E17E6">
      <w:pPr>
        <w:widowControl w:val="0"/>
        <w:numPr>
          <w:ilvl w:val="0"/>
          <w:numId w:val="6"/>
        </w:numPr>
        <w:tabs>
          <w:tab w:val="clear" w:pos="720"/>
        </w:tabs>
        <w:ind w:left="1080" w:hanging="524"/>
        <w:jc w:val="both"/>
        <w:rPr>
          <w:rFonts w:ascii="Arial Narrow" w:hAnsi="Arial Narrow" w:cs="Arial"/>
          <w:sz w:val="24"/>
          <w:szCs w:val="24"/>
        </w:rPr>
      </w:pPr>
      <w:bookmarkStart w:id="15" w:name="pr608"/>
      <w:bookmarkStart w:id="16" w:name="pr609"/>
      <w:bookmarkEnd w:id="15"/>
      <w:bookmarkEnd w:id="16"/>
      <w:r w:rsidRPr="00D47135">
        <w:rPr>
          <w:rFonts w:ascii="Arial Narrow" w:hAnsi="Arial Narrow" w:cs="Arial"/>
          <w:color w:val="222222"/>
          <w:sz w:val="24"/>
          <w:szCs w:val="24"/>
        </w:rPr>
        <w:t>a jótállási dokumentumokat,</w:t>
      </w:r>
      <w:bookmarkStart w:id="17" w:name="pr610"/>
      <w:bookmarkStart w:id="18" w:name="pr612"/>
      <w:bookmarkStart w:id="19" w:name="pr613"/>
      <w:bookmarkStart w:id="20" w:name="pr614"/>
      <w:bookmarkStart w:id="21" w:name="pr615"/>
      <w:bookmarkStart w:id="22" w:name="pr616"/>
      <w:bookmarkEnd w:id="17"/>
      <w:bookmarkEnd w:id="18"/>
      <w:bookmarkEnd w:id="19"/>
      <w:bookmarkEnd w:id="20"/>
      <w:bookmarkEnd w:id="21"/>
      <w:bookmarkEnd w:id="22"/>
      <w:r w:rsidRPr="00D47135">
        <w:rPr>
          <w:rFonts w:ascii="Arial Narrow" w:hAnsi="Arial Narrow" w:cs="Arial"/>
          <w:color w:val="222222"/>
          <w:sz w:val="24"/>
          <w:szCs w:val="24"/>
        </w:rPr>
        <w:t xml:space="preserve"> </w:t>
      </w:r>
      <w:r w:rsidRPr="00D47135">
        <w:rPr>
          <w:rFonts w:ascii="Arial Narrow" w:hAnsi="Arial Narrow" w:cs="Arial"/>
          <w:sz w:val="24"/>
          <w:szCs w:val="24"/>
        </w:rPr>
        <w:t xml:space="preserve">Megvalósulási tervdokumentációt 1-1 </w:t>
      </w:r>
      <w:proofErr w:type="spellStart"/>
      <w:r w:rsidRPr="00D47135">
        <w:rPr>
          <w:rFonts w:ascii="Arial Narrow" w:hAnsi="Arial Narrow" w:cs="Arial"/>
          <w:sz w:val="24"/>
          <w:szCs w:val="24"/>
        </w:rPr>
        <w:t>pld.-ban</w:t>
      </w:r>
      <w:proofErr w:type="spellEnd"/>
      <w:r w:rsidRPr="00D47135">
        <w:rPr>
          <w:rFonts w:ascii="Arial Narrow" w:hAnsi="Arial Narrow" w:cs="Arial"/>
          <w:sz w:val="24"/>
          <w:szCs w:val="24"/>
        </w:rPr>
        <w:t xml:space="preserve"> elektronikusan (CD-n) és papír alapon);</w:t>
      </w:r>
    </w:p>
    <w:p w:rsidR="009B56DD" w:rsidRPr="00D47135" w:rsidRDefault="009B56DD" w:rsidP="000E17E6">
      <w:pPr>
        <w:numPr>
          <w:ilvl w:val="0"/>
          <w:numId w:val="6"/>
        </w:numPr>
        <w:tabs>
          <w:tab w:val="clear" w:pos="720"/>
          <w:tab w:val="num" w:pos="1080"/>
        </w:tabs>
        <w:ind w:left="1080" w:right="150" w:hanging="524"/>
        <w:jc w:val="both"/>
        <w:rPr>
          <w:rFonts w:ascii="Arial Narrow" w:hAnsi="Arial Narrow" w:cs="Arial"/>
          <w:color w:val="222222"/>
          <w:sz w:val="24"/>
          <w:szCs w:val="24"/>
        </w:rPr>
      </w:pPr>
      <w:r w:rsidRPr="00D47135">
        <w:rPr>
          <w:rFonts w:ascii="Arial Narrow" w:hAnsi="Arial Narrow" w:cs="Arial"/>
          <w:color w:val="222222"/>
          <w:sz w:val="24"/>
          <w:szCs w:val="24"/>
        </w:rPr>
        <w:t>a főbb mozgatható építményszerkezetek kezelési útmutatóját, használati utasítást;</w:t>
      </w:r>
    </w:p>
    <w:p w:rsidR="009B56DD" w:rsidRPr="00D47135" w:rsidRDefault="009B56DD" w:rsidP="000E17E6">
      <w:pPr>
        <w:numPr>
          <w:ilvl w:val="0"/>
          <w:numId w:val="6"/>
        </w:numPr>
        <w:tabs>
          <w:tab w:val="clear" w:pos="720"/>
          <w:tab w:val="num" w:pos="1080"/>
        </w:tabs>
        <w:ind w:left="1080" w:right="150" w:hanging="524"/>
        <w:jc w:val="both"/>
        <w:rPr>
          <w:rFonts w:ascii="Arial Narrow" w:hAnsi="Arial Narrow" w:cs="Arial"/>
          <w:color w:val="222222"/>
          <w:sz w:val="24"/>
          <w:szCs w:val="24"/>
        </w:rPr>
      </w:pPr>
      <w:r w:rsidRPr="00D47135">
        <w:rPr>
          <w:rFonts w:ascii="Arial Narrow" w:hAnsi="Arial Narrow" w:cs="Arial"/>
          <w:color w:val="222222"/>
          <w:sz w:val="24"/>
          <w:szCs w:val="24"/>
        </w:rPr>
        <w:t>üzemeltetési, használati és karbantartási utasítást;</w:t>
      </w:r>
    </w:p>
    <w:p w:rsidR="009B56DD" w:rsidRPr="00D47135" w:rsidRDefault="009B56DD" w:rsidP="000E17E6">
      <w:pPr>
        <w:numPr>
          <w:ilvl w:val="0"/>
          <w:numId w:val="6"/>
        </w:numPr>
        <w:tabs>
          <w:tab w:val="clear" w:pos="720"/>
          <w:tab w:val="num" w:pos="1080"/>
        </w:tabs>
        <w:ind w:left="1080" w:right="150" w:hanging="524"/>
        <w:jc w:val="both"/>
        <w:rPr>
          <w:rFonts w:ascii="Arial Narrow" w:hAnsi="Arial Narrow" w:cs="Arial"/>
          <w:color w:val="222222"/>
          <w:sz w:val="24"/>
          <w:szCs w:val="24"/>
        </w:rPr>
      </w:pPr>
      <w:r w:rsidRPr="00D47135">
        <w:rPr>
          <w:rFonts w:ascii="Arial Narrow" w:hAnsi="Arial Narrow" w:cs="Arial"/>
          <w:color w:val="222222"/>
          <w:sz w:val="24"/>
          <w:szCs w:val="24"/>
        </w:rPr>
        <w:t>a nyomáspróba jegyzőkönyveit;</w:t>
      </w:r>
    </w:p>
    <w:p w:rsidR="009B56DD" w:rsidRPr="00D47135" w:rsidRDefault="009B56DD" w:rsidP="000E17E6">
      <w:pPr>
        <w:numPr>
          <w:ilvl w:val="0"/>
          <w:numId w:val="6"/>
        </w:numPr>
        <w:tabs>
          <w:tab w:val="clear" w:pos="720"/>
          <w:tab w:val="num" w:pos="1080"/>
        </w:tabs>
        <w:ind w:left="1080" w:right="150" w:hanging="524"/>
        <w:jc w:val="both"/>
        <w:rPr>
          <w:rFonts w:ascii="Arial Narrow" w:hAnsi="Arial Narrow" w:cs="Arial"/>
          <w:color w:val="222222"/>
          <w:sz w:val="24"/>
          <w:szCs w:val="24"/>
        </w:rPr>
      </w:pPr>
      <w:r w:rsidRPr="00D47135">
        <w:rPr>
          <w:rFonts w:ascii="Arial Narrow" w:hAnsi="Arial Narrow" w:cs="Arial"/>
          <w:color w:val="222222"/>
          <w:sz w:val="24"/>
          <w:szCs w:val="24"/>
        </w:rPr>
        <w:t>a mérési jegyzőkönyveket és az elvégzett működési próbák jegyzőkönyveit;</w:t>
      </w:r>
    </w:p>
    <w:p w:rsidR="009B56DD" w:rsidRPr="00D47135" w:rsidRDefault="009B56DD" w:rsidP="000E17E6">
      <w:pPr>
        <w:numPr>
          <w:ilvl w:val="0"/>
          <w:numId w:val="6"/>
        </w:numPr>
        <w:tabs>
          <w:tab w:val="clear" w:pos="720"/>
          <w:tab w:val="num" w:pos="1080"/>
        </w:tabs>
        <w:ind w:left="1080" w:right="150" w:hanging="524"/>
        <w:jc w:val="both"/>
        <w:rPr>
          <w:rFonts w:ascii="Arial Narrow" w:hAnsi="Arial Narrow" w:cs="Arial"/>
          <w:color w:val="222222"/>
          <w:sz w:val="24"/>
          <w:szCs w:val="24"/>
        </w:rPr>
      </w:pPr>
      <w:r w:rsidRPr="00D47135">
        <w:rPr>
          <w:rFonts w:ascii="Arial Narrow" w:hAnsi="Arial Narrow" w:cs="Arial"/>
          <w:color w:val="222222"/>
          <w:sz w:val="24"/>
          <w:szCs w:val="24"/>
        </w:rPr>
        <w:t>a villamos berendezés első felülvizsgálatának eredményéről készített minősítő iratot;</w:t>
      </w:r>
    </w:p>
    <w:p w:rsidR="009B56DD" w:rsidRPr="00D47135" w:rsidRDefault="009B56DD" w:rsidP="000E17E6">
      <w:pPr>
        <w:numPr>
          <w:ilvl w:val="0"/>
          <w:numId w:val="6"/>
        </w:numPr>
        <w:tabs>
          <w:tab w:val="clear" w:pos="720"/>
          <w:tab w:val="num" w:pos="1080"/>
        </w:tabs>
        <w:ind w:left="1080" w:right="150" w:hanging="524"/>
        <w:jc w:val="both"/>
        <w:rPr>
          <w:rFonts w:ascii="Arial Narrow" w:hAnsi="Arial Narrow" w:cs="Arial"/>
          <w:color w:val="222222"/>
          <w:sz w:val="24"/>
          <w:szCs w:val="24"/>
        </w:rPr>
      </w:pPr>
      <w:r w:rsidRPr="00D47135">
        <w:rPr>
          <w:rFonts w:ascii="Arial Narrow" w:hAnsi="Arial Narrow" w:cs="Arial"/>
          <w:color w:val="222222"/>
          <w:sz w:val="24"/>
          <w:szCs w:val="24"/>
        </w:rPr>
        <w:t>a beépített szerelvények, berendezések, burkolatok, egyéb tartozékok jótállási jegyét;</w:t>
      </w:r>
    </w:p>
    <w:p w:rsidR="009B56DD" w:rsidRPr="00D47135" w:rsidRDefault="009B56DD" w:rsidP="000E17E6">
      <w:pPr>
        <w:numPr>
          <w:ilvl w:val="0"/>
          <w:numId w:val="6"/>
        </w:numPr>
        <w:tabs>
          <w:tab w:val="clear" w:pos="720"/>
          <w:tab w:val="num" w:pos="1080"/>
        </w:tabs>
        <w:ind w:left="1080" w:right="150" w:hanging="524"/>
        <w:jc w:val="both"/>
        <w:rPr>
          <w:rFonts w:ascii="Arial Narrow" w:hAnsi="Arial Narrow" w:cs="Arial"/>
          <w:color w:val="222222"/>
          <w:sz w:val="24"/>
          <w:szCs w:val="24"/>
        </w:rPr>
      </w:pPr>
      <w:r w:rsidRPr="00D47135">
        <w:rPr>
          <w:rFonts w:ascii="Arial Narrow" w:hAnsi="Arial Narrow" w:cs="Arial"/>
          <w:sz w:val="24"/>
          <w:szCs w:val="24"/>
        </w:rPr>
        <w:t xml:space="preserve">Vállalkozó által – jelen szerződés tárgyát képező épületről - </w:t>
      </w:r>
      <w:proofErr w:type="gramStart"/>
      <w:r w:rsidRPr="00D47135">
        <w:rPr>
          <w:rFonts w:ascii="Arial Narrow" w:hAnsi="Arial Narrow" w:cs="Arial"/>
          <w:sz w:val="24"/>
          <w:szCs w:val="24"/>
        </w:rPr>
        <w:t>elkészít(</w:t>
      </w:r>
      <w:proofErr w:type="spellStart"/>
      <w:proofErr w:type="gramEnd"/>
      <w:r w:rsidRPr="00D47135">
        <w:rPr>
          <w:rFonts w:ascii="Arial Narrow" w:hAnsi="Arial Narrow" w:cs="Arial"/>
          <w:sz w:val="24"/>
          <w:szCs w:val="24"/>
        </w:rPr>
        <w:t>tet</w:t>
      </w:r>
      <w:proofErr w:type="spellEnd"/>
      <w:r w:rsidRPr="00D47135">
        <w:rPr>
          <w:rFonts w:ascii="Arial Narrow" w:hAnsi="Arial Narrow" w:cs="Arial"/>
          <w:sz w:val="24"/>
          <w:szCs w:val="24"/>
        </w:rPr>
        <w:t>)</w:t>
      </w:r>
      <w:proofErr w:type="spellStart"/>
      <w:r w:rsidRPr="00D47135">
        <w:rPr>
          <w:rFonts w:ascii="Arial Narrow" w:hAnsi="Arial Narrow" w:cs="Arial"/>
          <w:sz w:val="24"/>
          <w:szCs w:val="24"/>
        </w:rPr>
        <w:t>ett</w:t>
      </w:r>
      <w:proofErr w:type="spellEnd"/>
      <w:r w:rsidRPr="00D47135">
        <w:rPr>
          <w:rFonts w:ascii="Arial Narrow" w:hAnsi="Arial Narrow" w:cs="Arial"/>
          <w:sz w:val="24"/>
          <w:szCs w:val="24"/>
        </w:rPr>
        <w:t xml:space="preserve"> energetikai tanúsítványt.</w:t>
      </w:r>
    </w:p>
    <w:p w:rsidR="009B56DD" w:rsidRPr="00D47135" w:rsidRDefault="009B56DD" w:rsidP="00383EB0">
      <w:pPr>
        <w:widowControl w:val="0"/>
        <w:ind w:left="567"/>
        <w:jc w:val="both"/>
        <w:rPr>
          <w:rFonts w:ascii="Arial Narrow" w:hAnsi="Arial Narrow" w:cs="Arial"/>
          <w:sz w:val="24"/>
          <w:szCs w:val="24"/>
        </w:rPr>
      </w:pPr>
    </w:p>
    <w:p w:rsidR="009B56DD" w:rsidRPr="00D47135" w:rsidRDefault="009B56DD" w:rsidP="004175CC">
      <w:pPr>
        <w:pStyle w:val="Szvegtrzsbehzssal2"/>
        <w:widowControl w:val="0"/>
        <w:ind w:left="567"/>
        <w:rPr>
          <w:rFonts w:ascii="Arial Narrow" w:hAnsi="Arial Narrow" w:cs="Arial"/>
          <w:szCs w:val="24"/>
        </w:rPr>
      </w:pPr>
      <w:r w:rsidRPr="00D47135">
        <w:rPr>
          <w:rFonts w:ascii="Arial Narrow" w:hAnsi="Arial Narrow" w:cs="Arial"/>
          <w:szCs w:val="24"/>
        </w:rPr>
        <w:t xml:space="preserve">A kárveszély az Ingatlan birtokbaadás időpontjáig a Vállalkozót terheli, és csak a birtokbaadás időpontjában száll át az Építtetőre. </w:t>
      </w:r>
    </w:p>
    <w:p w:rsidR="009B56DD" w:rsidRPr="00D47135" w:rsidRDefault="009B56DD" w:rsidP="00D60958">
      <w:pPr>
        <w:pStyle w:val="Szvegtrzsbehzssal2"/>
        <w:widowControl w:val="0"/>
        <w:ind w:left="0"/>
        <w:rPr>
          <w:rFonts w:ascii="Arial Narrow" w:hAnsi="Arial Narrow" w:cs="Arial"/>
          <w:szCs w:val="24"/>
        </w:rPr>
      </w:pPr>
    </w:p>
    <w:p w:rsidR="009B56DD" w:rsidRPr="00D47135" w:rsidRDefault="009B56DD" w:rsidP="00357C15">
      <w:pPr>
        <w:pStyle w:val="Listaszerbekezds"/>
        <w:widowControl w:val="0"/>
        <w:numPr>
          <w:ilvl w:val="2"/>
          <w:numId w:val="52"/>
        </w:numPr>
        <w:ind w:left="567" w:hanging="567"/>
        <w:contextualSpacing/>
        <w:rPr>
          <w:rFonts w:ascii="Arial Narrow" w:hAnsi="Arial Narrow" w:cs="Arial"/>
          <w:sz w:val="24"/>
          <w:szCs w:val="24"/>
        </w:rPr>
      </w:pPr>
      <w:r w:rsidRPr="00D47135">
        <w:rPr>
          <w:rFonts w:ascii="Arial Narrow" w:hAnsi="Arial Narrow" w:cs="Arial"/>
          <w:sz w:val="24"/>
          <w:szCs w:val="24"/>
        </w:rPr>
        <w:t xml:space="preserve">Az Építtető a sikeres műszaki átadás-átvételi eljárást követően a Műszaki Ellenőr által aláírt átadás-átvételi jegyzőkönyv alapján, azok átvételétől számított 3 (három) </w:t>
      </w:r>
      <w:r w:rsidR="002846AE" w:rsidRPr="00D47135">
        <w:rPr>
          <w:rFonts w:ascii="Arial Narrow" w:hAnsi="Arial Narrow" w:cs="Arial"/>
          <w:sz w:val="24"/>
          <w:szCs w:val="24"/>
        </w:rPr>
        <w:t>munka</w:t>
      </w:r>
      <w:r w:rsidRPr="00D47135">
        <w:rPr>
          <w:rFonts w:ascii="Arial Narrow" w:hAnsi="Arial Narrow" w:cs="Arial"/>
          <w:sz w:val="24"/>
          <w:szCs w:val="24"/>
        </w:rPr>
        <w:t xml:space="preserve">napon belül állítja ki a végteljesítési igazolást (a továbbiakban: </w:t>
      </w:r>
      <w:r w:rsidRPr="00D47135">
        <w:rPr>
          <w:rFonts w:ascii="Arial Narrow" w:hAnsi="Arial Narrow" w:cs="Arial"/>
          <w:b/>
          <w:sz w:val="24"/>
          <w:szCs w:val="24"/>
        </w:rPr>
        <w:t>Végleges</w:t>
      </w:r>
      <w:r w:rsidRPr="00D47135">
        <w:rPr>
          <w:rFonts w:ascii="Arial Narrow" w:hAnsi="Arial Narrow" w:cs="Arial"/>
          <w:sz w:val="24"/>
          <w:szCs w:val="24"/>
        </w:rPr>
        <w:t xml:space="preserve"> </w:t>
      </w:r>
      <w:r w:rsidRPr="00D47135">
        <w:rPr>
          <w:rFonts w:ascii="Arial Narrow" w:hAnsi="Arial Narrow" w:cs="Arial"/>
          <w:b/>
          <w:sz w:val="24"/>
          <w:szCs w:val="24"/>
        </w:rPr>
        <w:t>Teljesítési Igazolás</w:t>
      </w:r>
      <w:r w:rsidRPr="00D47135">
        <w:rPr>
          <w:rFonts w:ascii="Arial Narrow" w:hAnsi="Arial Narrow" w:cs="Arial"/>
          <w:sz w:val="24"/>
          <w:szCs w:val="24"/>
        </w:rPr>
        <w:t xml:space="preserve">), amelyben az adott utolsó ütemhez tartozó vállalkozói díjrészlet jóváhagyott összegét is </w:t>
      </w:r>
      <w:proofErr w:type="gramStart"/>
      <w:r w:rsidRPr="00D47135">
        <w:rPr>
          <w:rFonts w:ascii="Arial Narrow" w:hAnsi="Arial Narrow" w:cs="Arial"/>
          <w:sz w:val="24"/>
          <w:szCs w:val="24"/>
        </w:rPr>
        <w:t>feltünteti</w:t>
      </w:r>
      <w:proofErr w:type="gramEnd"/>
      <w:r w:rsidR="00715245">
        <w:rPr>
          <w:rFonts w:ascii="Arial Narrow" w:hAnsi="Arial Narrow" w:cs="Arial"/>
          <w:sz w:val="24"/>
          <w:szCs w:val="24"/>
        </w:rPr>
        <w:t xml:space="preserve"> és amelyet az e-építési naplóba feltölt</w:t>
      </w:r>
      <w:r w:rsidRPr="00D47135">
        <w:rPr>
          <w:rFonts w:ascii="Arial Narrow" w:hAnsi="Arial Narrow" w:cs="Arial"/>
          <w:sz w:val="24"/>
          <w:szCs w:val="24"/>
        </w:rPr>
        <w:t>.</w:t>
      </w:r>
    </w:p>
    <w:p w:rsidR="009B56DD" w:rsidRPr="00D47135" w:rsidRDefault="009B56DD" w:rsidP="00D60958">
      <w:pPr>
        <w:pStyle w:val="Listaszerbekezds"/>
        <w:widowControl w:val="0"/>
        <w:ind w:left="0"/>
        <w:contextualSpacing/>
        <w:rPr>
          <w:rFonts w:ascii="Arial Narrow" w:hAnsi="Arial Narrow" w:cs="Arial"/>
          <w:sz w:val="24"/>
          <w:szCs w:val="24"/>
        </w:rPr>
      </w:pPr>
    </w:p>
    <w:p w:rsidR="009B56DD" w:rsidRPr="00D47135" w:rsidRDefault="009B56DD" w:rsidP="00357C15">
      <w:pPr>
        <w:pStyle w:val="Listaszerbekezds"/>
        <w:widowControl w:val="0"/>
        <w:numPr>
          <w:ilvl w:val="2"/>
          <w:numId w:val="52"/>
        </w:numPr>
        <w:ind w:left="567" w:hanging="567"/>
        <w:contextualSpacing/>
        <w:rPr>
          <w:rFonts w:ascii="Arial Narrow" w:hAnsi="Arial Narrow" w:cs="Arial"/>
          <w:sz w:val="24"/>
          <w:szCs w:val="24"/>
        </w:rPr>
      </w:pPr>
      <w:r w:rsidRPr="00D47135">
        <w:rPr>
          <w:rFonts w:ascii="Arial Narrow" w:hAnsi="Arial Narrow" w:cs="Arial"/>
          <w:sz w:val="24"/>
          <w:szCs w:val="24"/>
        </w:rPr>
        <w:t>Építtető a hibás teljesítés átvételét jogosult megtagadni, ebben az esetben a késedelem jogkövetkezményei alkalmazandóak, feltéve, hogy a szerződés teljesítésére jelen szerződés 5. pontjában rögzített véghatáridő eltelt.</w:t>
      </w:r>
    </w:p>
    <w:p w:rsidR="009B56DD" w:rsidRPr="00D47135" w:rsidRDefault="009B56DD" w:rsidP="00EB6949">
      <w:pPr>
        <w:pStyle w:val="Listaszerbekezds"/>
        <w:widowControl w:val="0"/>
        <w:ind w:left="0"/>
        <w:contextualSpacing/>
        <w:rPr>
          <w:rFonts w:ascii="Arial Narrow" w:hAnsi="Arial Narrow" w:cs="Arial"/>
          <w:sz w:val="24"/>
          <w:szCs w:val="24"/>
        </w:rPr>
      </w:pPr>
    </w:p>
    <w:p w:rsidR="009B56DD" w:rsidRPr="00D47135" w:rsidRDefault="009B56DD" w:rsidP="00357C15">
      <w:pPr>
        <w:pStyle w:val="Listaszerbekezds"/>
        <w:widowControl w:val="0"/>
        <w:numPr>
          <w:ilvl w:val="2"/>
          <w:numId w:val="52"/>
        </w:numPr>
        <w:ind w:left="567" w:hanging="567"/>
        <w:contextualSpacing/>
        <w:rPr>
          <w:rFonts w:ascii="Arial Narrow" w:hAnsi="Arial Narrow" w:cs="Arial"/>
          <w:sz w:val="24"/>
          <w:szCs w:val="24"/>
        </w:rPr>
      </w:pPr>
      <w:r w:rsidRPr="00D47135">
        <w:rPr>
          <w:rFonts w:ascii="Arial Narrow" w:hAnsi="Arial Narrow" w:cs="Arial"/>
          <w:bCs/>
          <w:sz w:val="24"/>
          <w:szCs w:val="24"/>
        </w:rPr>
        <w:t xml:space="preserve">Bármely, nem szerződésszerű teljesítés jogi fenntartás nélküli elfogadása az Építtető részéről nem értelmezhető joglemondásként azon igényéről, amelyek az Építtetőt a szerződésszegés következményeként megilletik. </w:t>
      </w:r>
    </w:p>
    <w:p w:rsidR="009B56DD" w:rsidRPr="00D47135" w:rsidRDefault="009B56DD" w:rsidP="00EB6949">
      <w:pPr>
        <w:widowControl w:val="0"/>
        <w:ind w:left="709" w:hanging="709"/>
        <w:jc w:val="both"/>
        <w:rPr>
          <w:rFonts w:ascii="Arial Narrow" w:hAnsi="Arial Narrow" w:cs="Arial"/>
          <w:sz w:val="24"/>
          <w:szCs w:val="24"/>
        </w:rPr>
      </w:pPr>
    </w:p>
    <w:p w:rsidR="009B56DD" w:rsidRPr="00D47135" w:rsidRDefault="009B56DD" w:rsidP="00357C15">
      <w:pPr>
        <w:numPr>
          <w:ilvl w:val="1"/>
          <w:numId w:val="52"/>
        </w:numPr>
        <w:ind w:left="567" w:hanging="567"/>
        <w:jc w:val="both"/>
        <w:rPr>
          <w:rFonts w:ascii="Arial Narrow" w:hAnsi="Arial Narrow" w:cs="Arial"/>
          <w:b/>
          <w:sz w:val="24"/>
          <w:szCs w:val="24"/>
        </w:rPr>
      </w:pPr>
      <w:r w:rsidRPr="00D47135">
        <w:rPr>
          <w:rFonts w:ascii="Arial Narrow" w:hAnsi="Arial Narrow" w:cs="Arial"/>
          <w:b/>
          <w:sz w:val="24"/>
          <w:szCs w:val="24"/>
        </w:rPr>
        <w:t>Előteljesítés</w:t>
      </w:r>
    </w:p>
    <w:p w:rsidR="009B56DD" w:rsidRPr="00D47135" w:rsidRDefault="009B56DD" w:rsidP="00EB6949">
      <w:pPr>
        <w:widowControl w:val="0"/>
        <w:jc w:val="both"/>
        <w:rPr>
          <w:rFonts w:ascii="Arial Narrow" w:hAnsi="Arial Narrow" w:cs="Arial"/>
          <w:sz w:val="24"/>
          <w:szCs w:val="24"/>
        </w:rPr>
      </w:pPr>
    </w:p>
    <w:p w:rsidR="009B56DD" w:rsidRPr="00D47135" w:rsidRDefault="009B56DD" w:rsidP="00D60958">
      <w:pPr>
        <w:pStyle w:val="Listaszerbekezds"/>
        <w:widowControl w:val="0"/>
        <w:numPr>
          <w:ilvl w:val="2"/>
          <w:numId w:val="40"/>
        </w:numPr>
        <w:tabs>
          <w:tab w:val="clear" w:pos="720"/>
          <w:tab w:val="num" w:pos="540"/>
        </w:tabs>
        <w:ind w:left="540" w:hanging="540"/>
        <w:contextualSpacing/>
        <w:rPr>
          <w:rFonts w:ascii="Arial Narrow" w:hAnsi="Arial Narrow" w:cs="Arial"/>
          <w:sz w:val="24"/>
          <w:szCs w:val="24"/>
        </w:rPr>
      </w:pPr>
      <w:r w:rsidRPr="00D47135">
        <w:rPr>
          <w:rFonts w:ascii="Arial Narrow" w:hAnsi="Arial Narrow" w:cs="Arial"/>
          <w:sz w:val="24"/>
          <w:szCs w:val="24"/>
        </w:rPr>
        <w:t xml:space="preserve">Építtető előteljesítést elfogad, azonban Vállalkozó az előteljesítésről írásban, legalább </w:t>
      </w:r>
      <w:r w:rsidR="005D6F51">
        <w:rPr>
          <w:rFonts w:ascii="Arial Narrow" w:hAnsi="Arial Narrow" w:cs="Arial"/>
          <w:sz w:val="24"/>
          <w:szCs w:val="24"/>
        </w:rPr>
        <w:t>8</w:t>
      </w:r>
      <w:r w:rsidRPr="00D47135">
        <w:rPr>
          <w:rFonts w:ascii="Arial Narrow" w:hAnsi="Arial Narrow" w:cs="Arial"/>
          <w:sz w:val="24"/>
          <w:szCs w:val="24"/>
        </w:rPr>
        <w:t xml:space="preserve"> nappal a teljesítés előtt köteles értesíteni Építtetőt.</w:t>
      </w:r>
    </w:p>
    <w:p w:rsidR="009B56DD" w:rsidRPr="00D47135" w:rsidRDefault="009B56DD" w:rsidP="00EB6949">
      <w:pPr>
        <w:widowControl w:val="0"/>
        <w:jc w:val="both"/>
        <w:rPr>
          <w:rFonts w:ascii="Arial Narrow" w:hAnsi="Arial Narrow" w:cs="Arial"/>
          <w:sz w:val="24"/>
          <w:szCs w:val="24"/>
        </w:rPr>
      </w:pPr>
    </w:p>
    <w:p w:rsidR="009B56DD" w:rsidRPr="00D47135" w:rsidRDefault="009B56DD" w:rsidP="00C54479">
      <w:pPr>
        <w:pStyle w:val="Listaszerbekezds"/>
        <w:widowControl w:val="0"/>
        <w:numPr>
          <w:ilvl w:val="0"/>
          <w:numId w:val="40"/>
        </w:numPr>
        <w:tabs>
          <w:tab w:val="clear" w:pos="435"/>
          <w:tab w:val="num" w:pos="540"/>
        </w:tabs>
        <w:ind w:left="540" w:hanging="540"/>
        <w:contextualSpacing/>
        <w:rPr>
          <w:rFonts w:ascii="Arial Narrow" w:hAnsi="Arial Narrow" w:cs="Arial"/>
          <w:b/>
          <w:sz w:val="24"/>
          <w:szCs w:val="24"/>
        </w:rPr>
      </w:pPr>
      <w:r w:rsidRPr="00D47135">
        <w:rPr>
          <w:rFonts w:ascii="Arial Narrow" w:hAnsi="Arial Narrow" w:cs="Arial"/>
          <w:b/>
          <w:sz w:val="24"/>
          <w:szCs w:val="24"/>
        </w:rPr>
        <w:t>Jótállás</w:t>
      </w:r>
    </w:p>
    <w:p w:rsidR="009B56DD" w:rsidRPr="00D47135" w:rsidRDefault="009B56DD" w:rsidP="00EB6949">
      <w:pPr>
        <w:widowControl w:val="0"/>
        <w:jc w:val="both"/>
        <w:rPr>
          <w:rFonts w:ascii="Arial Narrow" w:hAnsi="Arial Narrow" w:cs="Arial"/>
          <w:b/>
          <w:sz w:val="24"/>
          <w:szCs w:val="24"/>
        </w:rPr>
      </w:pPr>
    </w:p>
    <w:p w:rsidR="009B56DD" w:rsidRPr="00D47135" w:rsidRDefault="009B56DD" w:rsidP="005D2A9C">
      <w:pPr>
        <w:pStyle w:val="Listaszerbekezds"/>
        <w:numPr>
          <w:ilvl w:val="1"/>
          <w:numId w:val="29"/>
        </w:numPr>
        <w:ind w:left="567" w:hanging="567"/>
        <w:rPr>
          <w:rFonts w:ascii="Arial Narrow" w:hAnsi="Arial Narrow" w:cs="Arial"/>
          <w:sz w:val="24"/>
          <w:szCs w:val="24"/>
        </w:rPr>
      </w:pPr>
      <w:r w:rsidRPr="00D47135">
        <w:rPr>
          <w:rFonts w:ascii="Arial Narrow" w:hAnsi="Arial Narrow" w:cs="Arial"/>
          <w:sz w:val="24"/>
          <w:szCs w:val="24"/>
        </w:rPr>
        <w:t>Vállalkozó az elvégzett valamennyi munka</w:t>
      </w:r>
      <w:r w:rsidRPr="00D47135">
        <w:rPr>
          <w:rFonts w:ascii="Bookman Old Style" w:hAnsi="Bookman Old Style" w:cs="Arial"/>
          <w:sz w:val="24"/>
          <w:szCs w:val="24"/>
        </w:rPr>
        <w:t xml:space="preserve"> </w:t>
      </w:r>
      <w:r w:rsidRPr="00D47135">
        <w:rPr>
          <w:rFonts w:ascii="Arial Narrow" w:hAnsi="Arial Narrow" w:cs="Arial"/>
          <w:sz w:val="24"/>
          <w:szCs w:val="24"/>
        </w:rPr>
        <w:t xml:space="preserve">hibátlan teljesítésére – rendeltetésszerű használat mellett – a sikeres átadás-átvételtől számítva, a szerződésben rögzített </w:t>
      </w:r>
      <w:proofErr w:type="gramStart"/>
      <w:r w:rsidRPr="00D47135">
        <w:rPr>
          <w:rFonts w:ascii="Arial Narrow" w:hAnsi="Arial Narrow" w:cs="Arial"/>
          <w:sz w:val="24"/>
          <w:szCs w:val="24"/>
        </w:rPr>
        <w:t>teljesítésre</w:t>
      </w:r>
      <w:r w:rsidR="00803F41" w:rsidRPr="00D47135">
        <w:rPr>
          <w:rFonts w:ascii="Arial Narrow" w:hAnsi="Arial Narrow" w:cs="Arial"/>
          <w:sz w:val="24"/>
          <w:szCs w:val="24"/>
        </w:rPr>
        <w:t xml:space="preserve"> </w:t>
      </w:r>
      <w:r w:rsidR="00FD677C" w:rsidRPr="00D47135">
        <w:rPr>
          <w:rFonts w:ascii="Arial Narrow" w:hAnsi="Arial Narrow" w:cs="Arial"/>
          <w:sz w:val="24"/>
          <w:szCs w:val="24"/>
        </w:rPr>
        <w:t>…</w:t>
      </w:r>
      <w:proofErr w:type="gramEnd"/>
      <w:r w:rsidR="00FD677C" w:rsidRPr="00D47135">
        <w:rPr>
          <w:rFonts w:ascii="Arial Narrow" w:hAnsi="Arial Narrow" w:cs="Arial"/>
          <w:sz w:val="24"/>
          <w:szCs w:val="24"/>
        </w:rPr>
        <w:t>……. hónap</w:t>
      </w:r>
      <w:r w:rsidR="009845CF" w:rsidRPr="00D47135">
        <w:rPr>
          <w:rStyle w:val="Lbjegyzet-hivatkozs"/>
          <w:rFonts w:ascii="Arial Narrow" w:hAnsi="Arial Narrow"/>
          <w:sz w:val="24"/>
          <w:szCs w:val="24"/>
        </w:rPr>
        <w:footnoteReference w:id="2"/>
      </w:r>
      <w:r w:rsidR="00FD677C" w:rsidRPr="00D47135">
        <w:rPr>
          <w:rFonts w:ascii="Arial Narrow" w:hAnsi="Arial Narrow" w:cs="Arial"/>
          <w:sz w:val="24"/>
          <w:szCs w:val="24"/>
        </w:rPr>
        <w:t xml:space="preserve"> </w:t>
      </w:r>
      <w:r w:rsidRPr="00D47135">
        <w:rPr>
          <w:rFonts w:ascii="Arial Narrow" w:hAnsi="Arial Narrow" w:cs="Arial"/>
          <w:sz w:val="24"/>
          <w:szCs w:val="24"/>
        </w:rPr>
        <w:t xml:space="preserve">teljes körű jótállást vállal. </w:t>
      </w:r>
    </w:p>
    <w:p w:rsidR="009B56DD" w:rsidRPr="00D47135" w:rsidRDefault="009B56DD" w:rsidP="00576FA3">
      <w:pPr>
        <w:ind w:left="567"/>
        <w:jc w:val="both"/>
        <w:rPr>
          <w:rFonts w:ascii="Arial Narrow" w:hAnsi="Arial Narrow" w:cs="Arial"/>
          <w:sz w:val="24"/>
          <w:szCs w:val="24"/>
        </w:rPr>
      </w:pPr>
    </w:p>
    <w:p w:rsidR="009B56DD" w:rsidRPr="00D47135" w:rsidRDefault="009B56DD" w:rsidP="00C54479">
      <w:pPr>
        <w:numPr>
          <w:ilvl w:val="1"/>
          <w:numId w:val="29"/>
        </w:numPr>
        <w:ind w:left="567" w:hanging="567"/>
        <w:jc w:val="both"/>
        <w:rPr>
          <w:rFonts w:ascii="Arial Narrow" w:hAnsi="Arial Narrow" w:cs="Arial"/>
          <w:sz w:val="24"/>
          <w:szCs w:val="24"/>
        </w:rPr>
      </w:pPr>
      <w:r w:rsidRPr="00D47135">
        <w:rPr>
          <w:rFonts w:ascii="Arial Narrow" w:hAnsi="Arial Narrow" w:cs="Arial"/>
          <w:sz w:val="24"/>
          <w:szCs w:val="24"/>
        </w:rPr>
        <w:lastRenderedPageBreak/>
        <w:t>A Vállalkozó a jótállás időtartama alatt a felelősség alól csak akkor mentesül, ha bizonyítja, hogy a hiba oka a teljesítés után keletkezett, így különösen a rendeltetésellenes használat, rongálás, a karbantartás elmulasztásának következménye, vagy a nem megfelelő karbantartásból ered.</w:t>
      </w:r>
    </w:p>
    <w:p w:rsidR="009B56DD" w:rsidRPr="00D47135" w:rsidRDefault="009B56DD" w:rsidP="00C54479">
      <w:pPr>
        <w:jc w:val="both"/>
        <w:rPr>
          <w:rFonts w:ascii="Arial Narrow" w:hAnsi="Arial Narrow" w:cs="Arial"/>
          <w:sz w:val="24"/>
          <w:szCs w:val="24"/>
        </w:rPr>
      </w:pPr>
    </w:p>
    <w:p w:rsidR="009B56DD" w:rsidRPr="00D47135" w:rsidRDefault="009B56DD" w:rsidP="005D2A9C">
      <w:pPr>
        <w:numPr>
          <w:ilvl w:val="1"/>
          <w:numId w:val="29"/>
        </w:numPr>
        <w:ind w:left="567" w:hanging="567"/>
        <w:jc w:val="both"/>
        <w:rPr>
          <w:rFonts w:ascii="Arial Narrow" w:hAnsi="Arial Narrow" w:cs="Arial"/>
          <w:sz w:val="24"/>
          <w:szCs w:val="24"/>
        </w:rPr>
      </w:pPr>
      <w:r w:rsidRPr="00D47135">
        <w:rPr>
          <w:rFonts w:ascii="Arial Narrow" w:hAnsi="Arial Narrow" w:cs="Arial"/>
          <w:sz w:val="24"/>
          <w:szCs w:val="24"/>
        </w:rPr>
        <w:t>Az Építtető a jótállási jogok tekintetében jogosult ugyanazokat a jogokat érvényesíteni, mint szavatosság esetén. Az Építtetőt a szavatossági jogok törvényi rangsora nem köti, így jogosult kijavítást, illetve műszakilag indokolt esetben kicserélést kérni, valamint többek között, póthatáridő tűzése esetén, annak eredménytelen elteltét követően, az Építtető jogosult – választása szerint – a munkát a Vállalkozó költségére elvégeztetni, vagy – az érdekmúlás további bizonyítása nélkül – elállni a szerződéstől a meghiúsulásra kikötött jogkövetkezmények mellett. A Vállalkozó költségére végzett munkálatok továbbszámlázott ellenértékét Vállalkozó 8 napon belül köteles Építtető részére megfizetni.</w:t>
      </w:r>
    </w:p>
    <w:p w:rsidR="009B56DD" w:rsidRPr="00D47135" w:rsidRDefault="009B56DD" w:rsidP="00576FA3">
      <w:pPr>
        <w:ind w:left="567"/>
        <w:jc w:val="both"/>
        <w:rPr>
          <w:rFonts w:ascii="Arial Narrow" w:hAnsi="Arial Narrow" w:cs="Arial"/>
          <w:sz w:val="24"/>
          <w:szCs w:val="24"/>
        </w:rPr>
      </w:pPr>
    </w:p>
    <w:p w:rsidR="009B56DD" w:rsidRPr="00D47135" w:rsidRDefault="009B56DD" w:rsidP="005D2A9C">
      <w:pPr>
        <w:numPr>
          <w:ilvl w:val="1"/>
          <w:numId w:val="29"/>
        </w:numPr>
        <w:ind w:left="567" w:hanging="567"/>
        <w:jc w:val="both"/>
        <w:rPr>
          <w:rFonts w:ascii="Arial Narrow" w:hAnsi="Arial Narrow" w:cs="Arial"/>
          <w:sz w:val="24"/>
          <w:szCs w:val="24"/>
        </w:rPr>
      </w:pPr>
      <w:r w:rsidRPr="00D47135">
        <w:rPr>
          <w:rFonts w:ascii="Arial Narrow" w:hAnsi="Arial Narrow" w:cs="Arial"/>
          <w:sz w:val="24"/>
          <w:szCs w:val="24"/>
        </w:rPr>
        <w:t xml:space="preserve">Amennyiben a jótállási időn belüli meghibásodás a postai tevékenység szünetelését eredményezi, úgy a Vállalkozó köteles a hibát haladéktalanul, de legkésőbb az Építtető által írásban (elektronikus úton) történt hibabejelentést követő 4 órán belül a hibaelhárítást megkezdeni. Egyéb hiba esetén az Építtető értesíti a Vállalkozót és a felek lehetőség szerint haladéktalanul, illetve de legkésőbb 7 naptári napon belül ezzel kapcsolatban egyeztetést tartanak a hiba kijavításáról és annak határidejéről. Amennyiben a Vállalkozó határidőben nem </w:t>
      </w:r>
      <w:proofErr w:type="gramStart"/>
      <w:r w:rsidRPr="00D47135">
        <w:rPr>
          <w:rFonts w:ascii="Arial Narrow" w:hAnsi="Arial Narrow" w:cs="Arial"/>
          <w:sz w:val="24"/>
          <w:szCs w:val="24"/>
        </w:rPr>
        <w:t>kezdi</w:t>
      </w:r>
      <w:proofErr w:type="gramEnd"/>
      <w:r w:rsidRPr="00D47135">
        <w:rPr>
          <w:rFonts w:ascii="Arial Narrow" w:hAnsi="Arial Narrow" w:cs="Arial"/>
          <w:sz w:val="24"/>
          <w:szCs w:val="24"/>
        </w:rPr>
        <w:t xml:space="preserve"> meg a hiba kijavítását vagy nem javítja ki a hibát a rendelkezésre álló határidőre, úgy az Építtető jogosult harmadik személlyel kijavíttatni a hibát, amelynek továbbszámlázott ellenértékét a Vállalkozó köteles az Építtető 8 napon belül megfizetni. A harmadik személy általi javítás nem érinti a Vállalkozó jótállási/szavatossági kötelezettségét, azaz a Vállalkozó erre nem hivatkozhat a jótállási/szavatossági kötelezettsége mentesüléseként.</w:t>
      </w:r>
    </w:p>
    <w:p w:rsidR="009B56DD" w:rsidRPr="00D47135" w:rsidRDefault="009B56DD" w:rsidP="00EB6949">
      <w:pPr>
        <w:ind w:left="567"/>
        <w:jc w:val="both"/>
        <w:rPr>
          <w:rFonts w:ascii="Arial Narrow" w:hAnsi="Arial Narrow" w:cs="Arial"/>
          <w:sz w:val="24"/>
          <w:szCs w:val="24"/>
        </w:rPr>
      </w:pPr>
      <w:r w:rsidRPr="00D47135">
        <w:rPr>
          <w:rFonts w:ascii="Arial Narrow" w:hAnsi="Arial Narrow" w:cs="Arial"/>
          <w:sz w:val="24"/>
          <w:szCs w:val="24"/>
        </w:rPr>
        <w:t>Ettől érvényesen csak az Építtető ilyen irányú írásbeli rendelkezése esetén lehet eltérni.</w:t>
      </w:r>
    </w:p>
    <w:p w:rsidR="009B56DD" w:rsidRPr="00D47135" w:rsidRDefault="009B56DD" w:rsidP="00EB6949">
      <w:pPr>
        <w:ind w:left="567"/>
        <w:jc w:val="both"/>
        <w:rPr>
          <w:rFonts w:ascii="Arial Narrow" w:hAnsi="Arial Narrow" w:cs="Arial"/>
          <w:sz w:val="24"/>
          <w:szCs w:val="24"/>
        </w:rPr>
      </w:pPr>
    </w:p>
    <w:p w:rsidR="009B56DD" w:rsidRPr="00D47135" w:rsidRDefault="009B56DD" w:rsidP="000A453D">
      <w:pPr>
        <w:numPr>
          <w:ilvl w:val="1"/>
          <w:numId w:val="29"/>
        </w:numPr>
        <w:ind w:left="567" w:hanging="567"/>
        <w:jc w:val="both"/>
        <w:rPr>
          <w:rFonts w:ascii="Arial Narrow" w:hAnsi="Arial Narrow" w:cs="Arial"/>
          <w:sz w:val="24"/>
          <w:szCs w:val="24"/>
        </w:rPr>
      </w:pPr>
      <w:r w:rsidRPr="00D47135">
        <w:rPr>
          <w:rFonts w:ascii="Arial Narrow" w:hAnsi="Arial Narrow" w:cs="Arial"/>
          <w:sz w:val="24"/>
          <w:szCs w:val="24"/>
        </w:rPr>
        <w:t>A jótállási kötelezettség teljesítésével kapcsolatos költségek – a jótállási kötelezettség teljesítésének módjától függetlenül – a Vállalkozót terhelik.</w:t>
      </w:r>
    </w:p>
    <w:p w:rsidR="009B56DD" w:rsidRPr="00D47135" w:rsidRDefault="009B56DD" w:rsidP="000A453D">
      <w:pPr>
        <w:jc w:val="both"/>
        <w:rPr>
          <w:rFonts w:ascii="Arial Narrow" w:hAnsi="Arial Narrow" w:cs="Arial"/>
          <w:sz w:val="24"/>
          <w:szCs w:val="24"/>
        </w:rPr>
      </w:pPr>
    </w:p>
    <w:p w:rsidR="009B56DD" w:rsidRPr="00D47135" w:rsidRDefault="009B56DD" w:rsidP="000A453D">
      <w:pPr>
        <w:numPr>
          <w:ilvl w:val="1"/>
          <w:numId w:val="29"/>
        </w:numPr>
        <w:ind w:left="567" w:hanging="567"/>
        <w:jc w:val="both"/>
        <w:rPr>
          <w:rFonts w:ascii="Arial Narrow" w:hAnsi="Arial Narrow" w:cs="Arial"/>
          <w:sz w:val="24"/>
          <w:szCs w:val="24"/>
        </w:rPr>
      </w:pPr>
      <w:r w:rsidRPr="00D47135">
        <w:rPr>
          <w:rFonts w:ascii="Arial Narrow" w:hAnsi="Arial Narrow" w:cs="Arial"/>
          <w:sz w:val="24"/>
          <w:szCs w:val="24"/>
        </w:rPr>
        <w:t>A Vállalkozó kifejezetten tudomásul veszi, hogy az Ingatlan üzemszerű működésének kimaradásából eredő, jótállási körbe tartozó meghibásodásra visszavezethető, azzal ok-okozati összefüggésben álló károkért – ideértve különösen, de nem kizárólagosan a</w:t>
      </w:r>
      <w:r w:rsidR="005D6F51">
        <w:rPr>
          <w:rFonts w:ascii="Arial Narrow" w:hAnsi="Arial Narrow" w:cs="Arial"/>
          <w:sz w:val="24"/>
          <w:szCs w:val="24"/>
        </w:rPr>
        <w:t>z</w:t>
      </w:r>
      <w:r w:rsidRPr="00D47135">
        <w:rPr>
          <w:rFonts w:ascii="Arial Narrow" w:hAnsi="Arial Narrow" w:cs="Arial"/>
          <w:sz w:val="24"/>
          <w:szCs w:val="24"/>
        </w:rPr>
        <w:t xml:space="preserve"> Építtetővel szemben harmadik személyek által érvényesített kártérítési vagy kötbérigényt, illetőleg a</w:t>
      </w:r>
      <w:r w:rsidR="005D6F51">
        <w:rPr>
          <w:rFonts w:ascii="Arial Narrow" w:hAnsi="Arial Narrow" w:cs="Arial"/>
          <w:sz w:val="24"/>
          <w:szCs w:val="24"/>
        </w:rPr>
        <w:t>z</w:t>
      </w:r>
      <w:r w:rsidRPr="00D47135">
        <w:rPr>
          <w:rFonts w:ascii="Arial Narrow" w:hAnsi="Arial Narrow" w:cs="Arial"/>
          <w:sz w:val="24"/>
          <w:szCs w:val="24"/>
        </w:rPr>
        <w:t xml:space="preserve"> Építtető elmaradt hasznát és költségeit – teljes kártérítési felelősséggel tartozik azzal, hogy Építtető jogosult </w:t>
      </w:r>
      <w:proofErr w:type="gramStart"/>
      <w:r w:rsidRPr="00D47135">
        <w:rPr>
          <w:rFonts w:ascii="Arial Narrow" w:hAnsi="Arial Narrow" w:cs="Arial"/>
          <w:sz w:val="24"/>
          <w:szCs w:val="24"/>
        </w:rPr>
        <w:t>ezen</w:t>
      </w:r>
      <w:proofErr w:type="gramEnd"/>
      <w:r w:rsidRPr="00D47135">
        <w:rPr>
          <w:rFonts w:ascii="Arial Narrow" w:hAnsi="Arial Narrow" w:cs="Arial"/>
          <w:sz w:val="24"/>
          <w:szCs w:val="24"/>
        </w:rPr>
        <w:t xml:space="preserve"> kárigényét a Jótállási Bankgarancia terhére is érvényesíteni.</w:t>
      </w:r>
    </w:p>
    <w:p w:rsidR="009B56DD" w:rsidRPr="00D47135" w:rsidRDefault="009B56DD" w:rsidP="000A453D">
      <w:pPr>
        <w:jc w:val="both"/>
        <w:rPr>
          <w:rFonts w:ascii="Arial Narrow" w:hAnsi="Arial Narrow" w:cs="Arial"/>
          <w:sz w:val="24"/>
          <w:szCs w:val="24"/>
        </w:rPr>
      </w:pPr>
    </w:p>
    <w:p w:rsidR="009B56DD" w:rsidRPr="00D47135" w:rsidRDefault="009B56DD" w:rsidP="005D2A9C">
      <w:pPr>
        <w:numPr>
          <w:ilvl w:val="1"/>
          <w:numId w:val="29"/>
        </w:numPr>
        <w:ind w:left="567" w:hanging="567"/>
        <w:jc w:val="both"/>
        <w:rPr>
          <w:rFonts w:ascii="Arial Narrow" w:hAnsi="Arial Narrow" w:cs="Arial"/>
          <w:sz w:val="24"/>
          <w:szCs w:val="24"/>
        </w:rPr>
      </w:pPr>
      <w:r w:rsidRPr="00D47135">
        <w:rPr>
          <w:rFonts w:ascii="Arial Narrow" w:hAnsi="Arial Narrow" w:cs="Arial"/>
          <w:sz w:val="24"/>
          <w:szCs w:val="24"/>
        </w:rPr>
        <w:t>Egyebekben az Építtető jogosult a Ptk. 6:127 § (2) bekezdése szerint biztosított jogával élni, így nem köteles azokat a tulajdonságokat vizsgálni, amelyekre a jótállás kiterjed.</w:t>
      </w:r>
    </w:p>
    <w:p w:rsidR="009B56DD" w:rsidRPr="00D47135" w:rsidRDefault="009B56DD" w:rsidP="00191C5F">
      <w:pPr>
        <w:jc w:val="both"/>
        <w:rPr>
          <w:rFonts w:ascii="Arial Narrow" w:hAnsi="Arial Narrow" w:cs="Arial"/>
          <w:sz w:val="24"/>
          <w:szCs w:val="24"/>
        </w:rPr>
      </w:pPr>
    </w:p>
    <w:p w:rsidR="003F6D8D" w:rsidRPr="00D47135" w:rsidRDefault="003F6D8D" w:rsidP="009A7A9F">
      <w:pPr>
        <w:numPr>
          <w:ilvl w:val="1"/>
          <w:numId w:val="29"/>
        </w:numPr>
        <w:ind w:left="567" w:hanging="567"/>
        <w:jc w:val="both"/>
        <w:rPr>
          <w:rFonts w:ascii="Arial Narrow" w:hAnsi="Arial Narrow" w:cs="Arial"/>
          <w:sz w:val="24"/>
          <w:szCs w:val="24"/>
        </w:rPr>
      </w:pPr>
      <w:r w:rsidRPr="00D47135">
        <w:rPr>
          <w:rFonts w:ascii="Arial Narrow" w:hAnsi="Arial Narrow" w:cs="Arial"/>
          <w:sz w:val="24"/>
          <w:szCs w:val="24"/>
        </w:rPr>
        <w:t>A Vállalkozó köteles saját költségén az Építtetőnek a Végleges Teljesítési Igazolás kiállításához</w:t>
      </w:r>
      <w:r w:rsidRPr="00D47135">
        <w:rPr>
          <w:rFonts w:ascii="Arial Narrow" w:hAnsi="Arial Narrow" w:cs="Arial"/>
          <w:bCs/>
          <w:sz w:val="24"/>
          <w:szCs w:val="24"/>
        </w:rPr>
        <w:t xml:space="preserve"> a tartalékkeret nélküli nettó Vállalkozó</w:t>
      </w:r>
      <w:r w:rsidR="00935AAF" w:rsidRPr="00D47135">
        <w:rPr>
          <w:rFonts w:ascii="Arial Narrow" w:hAnsi="Arial Narrow" w:cs="Arial"/>
          <w:bCs/>
          <w:sz w:val="24"/>
          <w:szCs w:val="24"/>
        </w:rPr>
        <w:t>i</w:t>
      </w:r>
      <w:r w:rsidRPr="00D47135">
        <w:rPr>
          <w:rFonts w:ascii="Arial Narrow" w:hAnsi="Arial Narrow" w:cs="Arial"/>
          <w:bCs/>
          <w:sz w:val="24"/>
          <w:szCs w:val="24"/>
        </w:rPr>
        <w:t xml:space="preserve"> díj 5%-ának megfelelő összegű </w:t>
      </w:r>
      <w:r w:rsidRPr="00D47135">
        <w:rPr>
          <w:rFonts w:ascii="Arial Narrow" w:hAnsi="Arial Narrow" w:cs="Arial"/>
          <w:sz w:val="24"/>
          <w:szCs w:val="24"/>
        </w:rPr>
        <w:t xml:space="preserve">Építtető FHB Kereskedelmi Banknál vezetett 18203332-06037748-40010013 számú számlájára történő átutalásával jótállási biztosítékot nyújtani, amelynek a jótállási időt követő 30. naptári napig kell Építtető rendelkezésére állnia. Az átutalás igazolása jelen </w:t>
      </w:r>
      <w:proofErr w:type="gramStart"/>
      <w:r w:rsidRPr="00D47135">
        <w:rPr>
          <w:rFonts w:ascii="Arial Narrow" w:hAnsi="Arial Narrow" w:cs="Arial"/>
          <w:sz w:val="24"/>
          <w:szCs w:val="24"/>
        </w:rPr>
        <w:t xml:space="preserve">szerződés </w:t>
      </w:r>
      <w:r w:rsidRPr="00D47135">
        <w:rPr>
          <w:rFonts w:ascii="Arial Narrow" w:hAnsi="Arial Narrow" w:cs="Arial"/>
          <w:color w:val="808080" w:themeColor="background1" w:themeShade="80"/>
          <w:sz w:val="24"/>
          <w:szCs w:val="24"/>
        </w:rPr>
        <w:t>…</w:t>
      </w:r>
      <w:proofErr w:type="gramEnd"/>
      <w:r w:rsidRPr="00D47135">
        <w:rPr>
          <w:rFonts w:ascii="Arial Narrow" w:hAnsi="Arial Narrow" w:cs="Arial"/>
          <w:color w:val="808080" w:themeColor="background1" w:themeShade="80"/>
          <w:sz w:val="24"/>
          <w:szCs w:val="24"/>
        </w:rPr>
        <w:t xml:space="preserve"> </w:t>
      </w:r>
      <w:r w:rsidRPr="00D47135">
        <w:rPr>
          <w:rFonts w:ascii="Arial Narrow" w:hAnsi="Arial Narrow" w:cs="Arial"/>
          <w:sz w:val="24"/>
          <w:szCs w:val="24"/>
        </w:rPr>
        <w:t>számú mellékletét képezi. Építtető a rendelkezésre nyújtási kötelezettség lejártát követően a biztosíték összegét - vagy ha annak terhére lehívás történt, akkor az abból még megmaradt összeget - 15 napon belül Vállalkozó részére visszautalja és az átutalási bizonylat másolatát Vállalkozó részére eljuttatja.</w:t>
      </w:r>
    </w:p>
    <w:p w:rsidR="003F6D8D" w:rsidRPr="00D47135" w:rsidRDefault="003F6D8D" w:rsidP="003F6D8D">
      <w:pPr>
        <w:pStyle w:val="Jegyzetszveg"/>
        <w:ind w:left="567"/>
        <w:jc w:val="both"/>
        <w:rPr>
          <w:rFonts w:ascii="Arial Narrow" w:hAnsi="Arial Narrow" w:cs="Arial"/>
          <w:sz w:val="24"/>
          <w:szCs w:val="24"/>
        </w:rPr>
      </w:pPr>
    </w:p>
    <w:p w:rsidR="003F6D8D" w:rsidRPr="00D47135" w:rsidRDefault="003F6D8D" w:rsidP="003F6D8D">
      <w:pPr>
        <w:pStyle w:val="Jegyzetszveg"/>
        <w:ind w:left="567"/>
        <w:jc w:val="both"/>
        <w:rPr>
          <w:rFonts w:ascii="Arial Narrow" w:hAnsi="Arial Narrow" w:cs="Arial"/>
          <w:i/>
          <w:sz w:val="24"/>
          <w:szCs w:val="24"/>
        </w:rPr>
      </w:pPr>
      <w:proofErr w:type="gramStart"/>
      <w:r w:rsidRPr="00D47135">
        <w:rPr>
          <w:rFonts w:ascii="Arial Narrow" w:hAnsi="Arial Narrow" w:cs="Arial"/>
          <w:i/>
          <w:sz w:val="24"/>
          <w:szCs w:val="24"/>
        </w:rPr>
        <w:t>vagy</w:t>
      </w:r>
      <w:proofErr w:type="gramEnd"/>
    </w:p>
    <w:p w:rsidR="003F6D8D" w:rsidRPr="00D47135" w:rsidRDefault="003F6D8D" w:rsidP="003F6D8D">
      <w:pPr>
        <w:pStyle w:val="Jegyzetszveg"/>
        <w:ind w:left="567"/>
        <w:jc w:val="both"/>
        <w:rPr>
          <w:rFonts w:ascii="Arial Narrow" w:hAnsi="Arial Narrow" w:cs="Arial"/>
          <w:sz w:val="24"/>
          <w:szCs w:val="24"/>
        </w:rPr>
      </w:pPr>
    </w:p>
    <w:p w:rsidR="003F6D8D" w:rsidRPr="00D47135" w:rsidRDefault="003F6D8D" w:rsidP="00A351FF">
      <w:pPr>
        <w:ind w:left="567"/>
        <w:jc w:val="both"/>
        <w:rPr>
          <w:rFonts w:ascii="Arial Narrow" w:hAnsi="Arial Narrow" w:cs="Arial"/>
          <w:sz w:val="24"/>
          <w:szCs w:val="24"/>
        </w:rPr>
      </w:pPr>
      <w:r w:rsidRPr="00D47135">
        <w:rPr>
          <w:rFonts w:ascii="Arial Narrow" w:hAnsi="Arial Narrow" w:cs="Arial"/>
          <w:sz w:val="24"/>
          <w:szCs w:val="24"/>
        </w:rPr>
        <w:lastRenderedPageBreak/>
        <w:t xml:space="preserve">Vállalkozó </w:t>
      </w:r>
      <w:r w:rsidR="00E54875" w:rsidRPr="00260DD9">
        <w:rPr>
          <w:rFonts w:ascii="Arial Narrow" w:hAnsi="Arial Narrow" w:cs="Arial"/>
          <w:bCs/>
          <w:sz w:val="24"/>
          <w:szCs w:val="24"/>
          <w:highlight w:val="yellow"/>
        </w:rPr>
        <w:t>köteles saját költségén az Építtetőnek a Végleges Teljesítési Igazolás kiállításához</w:t>
      </w:r>
      <w:r w:rsidRPr="00D47135">
        <w:rPr>
          <w:rFonts w:ascii="Bookman Old Style" w:hAnsi="Bookman Old Style" w:cs="Arial"/>
          <w:bCs/>
          <w:sz w:val="24"/>
          <w:szCs w:val="24"/>
        </w:rPr>
        <w:t xml:space="preserve"> </w:t>
      </w:r>
      <w:r w:rsidRPr="00D47135">
        <w:rPr>
          <w:rFonts w:ascii="Arial Narrow" w:hAnsi="Arial Narrow" w:cs="Arial"/>
          <w:sz w:val="24"/>
          <w:szCs w:val="24"/>
        </w:rPr>
        <w:t xml:space="preserve">a </w:t>
      </w:r>
      <w:r w:rsidRPr="00D47135">
        <w:rPr>
          <w:rFonts w:ascii="Arial Narrow" w:hAnsi="Arial Narrow" w:cs="Arial"/>
          <w:bCs/>
          <w:sz w:val="24"/>
          <w:szCs w:val="24"/>
        </w:rPr>
        <w:t>tartalékkeret nélküli nettó Vállalkozó</w:t>
      </w:r>
      <w:r w:rsidR="00935AAF" w:rsidRPr="00D47135">
        <w:rPr>
          <w:rFonts w:ascii="Arial Narrow" w:hAnsi="Arial Narrow" w:cs="Arial"/>
          <w:bCs/>
          <w:sz w:val="24"/>
          <w:szCs w:val="24"/>
        </w:rPr>
        <w:t>i</w:t>
      </w:r>
      <w:r w:rsidRPr="00D47135">
        <w:rPr>
          <w:rFonts w:ascii="Arial Narrow" w:hAnsi="Arial Narrow" w:cs="Arial"/>
          <w:bCs/>
          <w:sz w:val="24"/>
          <w:szCs w:val="24"/>
        </w:rPr>
        <w:t xml:space="preserve"> díj 5%-ának megfelelő összegű, </w:t>
      </w:r>
      <w:r w:rsidRPr="00D47135">
        <w:rPr>
          <w:rFonts w:ascii="Arial Narrow" w:hAnsi="Arial Narrow" w:cs="Arial"/>
          <w:sz w:val="24"/>
          <w:szCs w:val="24"/>
        </w:rPr>
        <w:t xml:space="preserve">pénzügyi intézmény vagy biztosító által vállalt garancia vagy készfizető kezesség biztosításával vagy biztosítási szerződés alapján kiállított – készfizető kezességvállalást tartalmazó - kötelezvény formájában jótállási biztosítékot nyújtani, amely a jótállási időt követő 30. naptári napig érvényes. Az eredeti garanciavállaló nyilatkozatról/ készfizető kezességvállalásról/biztosítási szerződés alapján kiállított kötelezvényről/átutalásról készített másolat jelen </w:t>
      </w:r>
      <w:proofErr w:type="gramStart"/>
      <w:r w:rsidRPr="00D47135">
        <w:rPr>
          <w:rFonts w:ascii="Arial Narrow" w:hAnsi="Arial Narrow" w:cs="Arial"/>
          <w:sz w:val="24"/>
          <w:szCs w:val="24"/>
        </w:rPr>
        <w:t>szerződés ….</w:t>
      </w:r>
      <w:proofErr w:type="gramEnd"/>
      <w:r w:rsidRPr="00D47135">
        <w:rPr>
          <w:rFonts w:ascii="Arial Narrow" w:hAnsi="Arial Narrow" w:cs="Arial"/>
          <w:sz w:val="24"/>
          <w:szCs w:val="24"/>
        </w:rPr>
        <w:t xml:space="preserve"> számú mellékletét képezi. A </w:t>
      </w:r>
      <w:r w:rsidR="00772D6C" w:rsidRPr="00D47135">
        <w:rPr>
          <w:rFonts w:ascii="Arial Narrow" w:hAnsi="Arial Narrow" w:cs="Arial"/>
          <w:sz w:val="24"/>
          <w:szCs w:val="24"/>
        </w:rPr>
        <w:t>nyilatkozat/kötelezvény</w:t>
      </w:r>
      <w:r w:rsidRPr="00D47135">
        <w:rPr>
          <w:rFonts w:ascii="Arial Narrow" w:hAnsi="Arial Narrow" w:cs="Arial"/>
          <w:sz w:val="24"/>
          <w:szCs w:val="24"/>
        </w:rPr>
        <w:t xml:space="preserve"> eredeti példányát Építtető őrzi.</w:t>
      </w:r>
    </w:p>
    <w:p w:rsidR="003F6D8D" w:rsidRPr="00D47135" w:rsidRDefault="003F6D8D" w:rsidP="00A351FF">
      <w:pPr>
        <w:jc w:val="both"/>
        <w:rPr>
          <w:rFonts w:ascii="Arial Narrow" w:hAnsi="Arial Narrow" w:cs="Arial"/>
          <w:sz w:val="24"/>
          <w:szCs w:val="24"/>
        </w:rPr>
      </w:pPr>
    </w:p>
    <w:p w:rsidR="003F6D8D" w:rsidRPr="00D47135" w:rsidRDefault="00A351FF" w:rsidP="003344BD">
      <w:pPr>
        <w:ind w:left="567" w:hanging="567"/>
        <w:jc w:val="both"/>
        <w:rPr>
          <w:rFonts w:ascii="Arial Narrow" w:hAnsi="Arial Narrow" w:cs="Arial"/>
          <w:sz w:val="24"/>
          <w:szCs w:val="24"/>
        </w:rPr>
      </w:pPr>
      <w:r w:rsidRPr="00D47135">
        <w:rPr>
          <w:rFonts w:ascii="Arial Narrow" w:hAnsi="Arial Narrow" w:cs="Arial"/>
          <w:sz w:val="24"/>
          <w:szCs w:val="24"/>
        </w:rPr>
        <w:t>8.9</w:t>
      </w:r>
      <w:r w:rsidRPr="00D47135">
        <w:rPr>
          <w:rFonts w:ascii="Arial Narrow" w:hAnsi="Arial Narrow" w:cs="Arial"/>
          <w:sz w:val="24"/>
          <w:szCs w:val="24"/>
        </w:rPr>
        <w:tab/>
      </w:r>
      <w:r w:rsidR="00772D6C" w:rsidRPr="00D47135">
        <w:rPr>
          <w:rFonts w:ascii="Arial Narrow" w:hAnsi="Arial Narrow" w:cs="Arial"/>
          <w:sz w:val="24"/>
          <w:szCs w:val="24"/>
        </w:rPr>
        <w:t>A nyilatkozatnak/kötelezvénynek az alábbi előírásoknak meg kell fele</w:t>
      </w:r>
      <w:r w:rsidR="009843C1">
        <w:rPr>
          <w:rFonts w:ascii="Arial Narrow" w:hAnsi="Arial Narrow" w:cs="Arial"/>
          <w:sz w:val="24"/>
          <w:szCs w:val="24"/>
        </w:rPr>
        <w:t>l</w:t>
      </w:r>
      <w:r w:rsidR="00772D6C" w:rsidRPr="00D47135">
        <w:rPr>
          <w:rFonts w:ascii="Arial Narrow" w:hAnsi="Arial Narrow" w:cs="Arial"/>
          <w:sz w:val="24"/>
          <w:szCs w:val="24"/>
        </w:rPr>
        <w:t>nie:</w:t>
      </w:r>
    </w:p>
    <w:p w:rsidR="009B56DD" w:rsidRPr="00D47135" w:rsidRDefault="009B56DD" w:rsidP="00191C5F">
      <w:pPr>
        <w:numPr>
          <w:ilvl w:val="0"/>
          <w:numId w:val="44"/>
        </w:numPr>
        <w:ind w:left="900"/>
        <w:jc w:val="both"/>
        <w:rPr>
          <w:rFonts w:ascii="Arial Narrow" w:hAnsi="Arial Narrow" w:cs="Arial"/>
          <w:sz w:val="24"/>
          <w:szCs w:val="24"/>
        </w:rPr>
      </w:pPr>
      <w:r w:rsidRPr="00D47135">
        <w:rPr>
          <w:rFonts w:ascii="Arial Narrow" w:hAnsi="Arial Narrow" w:cs="Arial"/>
          <w:sz w:val="24"/>
          <w:szCs w:val="24"/>
        </w:rPr>
        <w:t xml:space="preserve">az Építtető, mint kedvezményezett nevére és javára szól; </w:t>
      </w:r>
    </w:p>
    <w:p w:rsidR="009B56DD" w:rsidRPr="00D47135" w:rsidRDefault="009B56DD" w:rsidP="00A351FF">
      <w:pPr>
        <w:numPr>
          <w:ilvl w:val="0"/>
          <w:numId w:val="44"/>
        </w:numPr>
        <w:ind w:left="900"/>
        <w:jc w:val="both"/>
        <w:rPr>
          <w:rFonts w:ascii="Arial Narrow" w:hAnsi="Arial Narrow" w:cs="Arial"/>
          <w:sz w:val="24"/>
          <w:szCs w:val="24"/>
        </w:rPr>
      </w:pPr>
      <w:r w:rsidRPr="00D47135">
        <w:rPr>
          <w:rFonts w:ascii="Arial Narrow" w:hAnsi="Arial Narrow" w:cs="Arial"/>
          <w:sz w:val="24"/>
          <w:szCs w:val="24"/>
        </w:rPr>
        <w:t>az Építtető által megnevezett 3. személyre (a Magyar Államra, az Ingatlan bármely későbbi tulajdonosára, illetve az Építtetőt finanszírozó hitelintézetére vagy támogató szervezetre) engedményezhető;</w:t>
      </w:r>
    </w:p>
    <w:p w:rsidR="009B56DD" w:rsidRPr="00D47135" w:rsidRDefault="009B56DD" w:rsidP="00191C5F">
      <w:pPr>
        <w:numPr>
          <w:ilvl w:val="0"/>
          <w:numId w:val="44"/>
        </w:numPr>
        <w:ind w:left="900"/>
        <w:jc w:val="both"/>
        <w:rPr>
          <w:rFonts w:ascii="Arial Narrow" w:hAnsi="Arial Narrow" w:cs="Arial"/>
          <w:sz w:val="24"/>
          <w:szCs w:val="24"/>
        </w:rPr>
      </w:pPr>
      <w:r w:rsidRPr="00D47135">
        <w:rPr>
          <w:rFonts w:ascii="Arial Narrow" w:hAnsi="Arial Narrow" w:cs="Arial"/>
          <w:sz w:val="24"/>
          <w:szCs w:val="24"/>
        </w:rPr>
        <w:t>feltétel nélküli (azaz a bank az Építtető első írásbeli felszólítására, a Vállalkozó esetleges kifogásolását figyelmen kívül hagyva, azonnal kifizeti az Építtetőnek a megjelölt összeget a jogviszony vizsgálata nélkül, a bank saját kötelezettsége alapján);</w:t>
      </w:r>
    </w:p>
    <w:p w:rsidR="009B56DD" w:rsidRPr="00D47135" w:rsidRDefault="009B56DD" w:rsidP="00191C5F">
      <w:pPr>
        <w:numPr>
          <w:ilvl w:val="0"/>
          <w:numId w:val="44"/>
        </w:numPr>
        <w:ind w:left="900"/>
        <w:jc w:val="both"/>
        <w:rPr>
          <w:rFonts w:ascii="Arial Narrow" w:hAnsi="Arial Narrow" w:cs="Arial"/>
          <w:sz w:val="24"/>
          <w:szCs w:val="24"/>
        </w:rPr>
      </w:pPr>
      <w:r w:rsidRPr="00D47135">
        <w:rPr>
          <w:rFonts w:ascii="Arial Narrow" w:hAnsi="Arial Narrow" w:cs="Arial"/>
          <w:sz w:val="24"/>
          <w:szCs w:val="24"/>
        </w:rPr>
        <w:t xml:space="preserve">visszavonhatatlan; </w:t>
      </w:r>
    </w:p>
    <w:p w:rsidR="009B56DD" w:rsidRPr="00D47135" w:rsidRDefault="009B56DD" w:rsidP="00A351FF">
      <w:pPr>
        <w:numPr>
          <w:ilvl w:val="0"/>
          <w:numId w:val="44"/>
        </w:numPr>
        <w:ind w:left="900"/>
        <w:jc w:val="both"/>
        <w:rPr>
          <w:rFonts w:ascii="Arial Narrow" w:hAnsi="Arial Narrow" w:cs="Arial"/>
          <w:sz w:val="24"/>
          <w:szCs w:val="24"/>
        </w:rPr>
      </w:pPr>
      <w:r w:rsidRPr="00D47135">
        <w:rPr>
          <w:rFonts w:ascii="Arial Narrow" w:hAnsi="Arial Narrow" w:cs="Arial"/>
          <w:sz w:val="24"/>
          <w:szCs w:val="24"/>
        </w:rPr>
        <w:t>az írásbeli felszólítástól számított 5 (öt) banki nap alatt igénybe vehető</w:t>
      </w:r>
      <w:r w:rsidR="003F6D8D" w:rsidRPr="00D47135">
        <w:rPr>
          <w:rFonts w:ascii="Arial Narrow" w:hAnsi="Arial Narrow" w:cs="Arial"/>
          <w:sz w:val="24"/>
          <w:szCs w:val="24"/>
        </w:rPr>
        <w:t>.</w:t>
      </w:r>
    </w:p>
    <w:p w:rsidR="009B56DD" w:rsidRPr="00D47135" w:rsidRDefault="009B56DD" w:rsidP="000A453D">
      <w:pPr>
        <w:widowControl w:val="0"/>
        <w:tabs>
          <w:tab w:val="left" w:pos="720"/>
        </w:tabs>
        <w:jc w:val="both"/>
        <w:rPr>
          <w:rFonts w:ascii="Arial Narrow" w:hAnsi="Arial Narrow" w:cs="Arial"/>
          <w:b/>
          <w:sz w:val="24"/>
          <w:szCs w:val="24"/>
        </w:rPr>
      </w:pPr>
    </w:p>
    <w:p w:rsidR="009B56DD" w:rsidRPr="00D47135" w:rsidRDefault="009B56DD" w:rsidP="00385029">
      <w:pPr>
        <w:pStyle w:val="Listaszerbekezds"/>
        <w:widowControl w:val="0"/>
        <w:numPr>
          <w:ilvl w:val="0"/>
          <w:numId w:val="29"/>
        </w:numPr>
        <w:ind w:left="540" w:hanging="540"/>
        <w:contextualSpacing/>
        <w:rPr>
          <w:rFonts w:ascii="Arial Narrow" w:hAnsi="Arial Narrow" w:cs="Arial"/>
          <w:b/>
          <w:sz w:val="24"/>
          <w:szCs w:val="24"/>
        </w:rPr>
      </w:pPr>
      <w:r w:rsidRPr="00D47135">
        <w:rPr>
          <w:rFonts w:ascii="Arial Narrow" w:hAnsi="Arial Narrow" w:cs="Arial"/>
          <w:b/>
          <w:sz w:val="24"/>
          <w:szCs w:val="24"/>
        </w:rPr>
        <w:t>Szerződésszegés következményei</w:t>
      </w:r>
    </w:p>
    <w:p w:rsidR="009B56DD" w:rsidRPr="00D47135" w:rsidRDefault="009B56DD" w:rsidP="00EB6949">
      <w:pPr>
        <w:widowControl w:val="0"/>
        <w:jc w:val="both"/>
        <w:rPr>
          <w:rFonts w:ascii="Arial Narrow" w:hAnsi="Arial Narrow" w:cs="Arial"/>
          <w:b/>
          <w:sz w:val="24"/>
          <w:szCs w:val="24"/>
        </w:rPr>
      </w:pPr>
    </w:p>
    <w:p w:rsidR="009B56DD" w:rsidRPr="00D47135" w:rsidRDefault="009B56DD" w:rsidP="00385029">
      <w:pPr>
        <w:ind w:left="540" w:hanging="540"/>
        <w:jc w:val="both"/>
        <w:rPr>
          <w:rFonts w:ascii="Arial Narrow" w:hAnsi="Arial Narrow" w:cs="Arial"/>
          <w:sz w:val="24"/>
          <w:szCs w:val="24"/>
        </w:rPr>
      </w:pPr>
      <w:r w:rsidRPr="00D47135">
        <w:rPr>
          <w:rFonts w:ascii="Arial Narrow" w:hAnsi="Arial Narrow" w:cs="Arial"/>
          <w:sz w:val="24"/>
          <w:szCs w:val="24"/>
        </w:rPr>
        <w:t>9.1</w:t>
      </w:r>
      <w:r w:rsidRPr="00D47135">
        <w:rPr>
          <w:rFonts w:ascii="Arial Narrow" w:hAnsi="Arial Narrow" w:cs="Arial"/>
          <w:sz w:val="24"/>
          <w:szCs w:val="24"/>
        </w:rPr>
        <w:tab/>
        <w:t>A Vállalkozó hibásan teljesít, ha az általa épített illetve szerelt, jelen Szerződés keretében elvégzett Műemléki Felújítás keretében az átadott Ingatlan épület, épületrész, berendezés vagy felszerelés a teljesítés időpontjában nem felel meg a jelen Szerződésben vagy a jogszabályban - különösen a jelen Szerződés 1.3. pontjában - megállapított minőségi követelményeknek.</w:t>
      </w:r>
    </w:p>
    <w:p w:rsidR="009B56DD" w:rsidRPr="00D47135" w:rsidRDefault="009B56DD" w:rsidP="00385029">
      <w:pPr>
        <w:jc w:val="both"/>
        <w:rPr>
          <w:rFonts w:ascii="Arial Narrow" w:hAnsi="Arial Narrow" w:cs="Arial"/>
          <w:sz w:val="24"/>
          <w:szCs w:val="24"/>
        </w:rPr>
      </w:pPr>
    </w:p>
    <w:p w:rsidR="009B56DD" w:rsidRPr="00D47135" w:rsidRDefault="009B56DD" w:rsidP="00385029">
      <w:pPr>
        <w:ind w:left="540" w:hanging="540"/>
        <w:jc w:val="both"/>
        <w:rPr>
          <w:rFonts w:ascii="Arial Narrow" w:hAnsi="Arial Narrow" w:cs="Arial"/>
          <w:sz w:val="24"/>
          <w:szCs w:val="24"/>
        </w:rPr>
      </w:pPr>
      <w:r w:rsidRPr="00D47135">
        <w:rPr>
          <w:rFonts w:ascii="Arial Narrow" w:hAnsi="Arial Narrow" w:cs="Arial"/>
          <w:sz w:val="24"/>
          <w:szCs w:val="24"/>
        </w:rPr>
        <w:t>9.2</w:t>
      </w:r>
      <w:r w:rsidRPr="00D47135">
        <w:rPr>
          <w:rFonts w:ascii="Arial Narrow" w:hAnsi="Arial Narrow" w:cs="Arial"/>
          <w:sz w:val="24"/>
          <w:szCs w:val="24"/>
        </w:rPr>
        <w:tab/>
        <w:t xml:space="preserve">Az Építtető a hiba felfedezése után haladéktalanul, de legkésőbb 8 (nyolc) napon belül, írásban köteles kifogását a Vállalkozóval közölni és a hiba jellegére is tekintettel ésszerű, az adott körülmények alapján reálisan teljesíthető, a szakmai szokásoknak megfelelő határidő tűzésével felszólítani a hiba kijavítására illetve a munka részben vagy egészben történő újbóli elvégzésére. </w:t>
      </w:r>
    </w:p>
    <w:p w:rsidR="009B56DD" w:rsidRPr="00D47135" w:rsidRDefault="009B56DD" w:rsidP="00385029">
      <w:pPr>
        <w:jc w:val="both"/>
        <w:rPr>
          <w:rFonts w:ascii="Arial Narrow" w:hAnsi="Arial Narrow" w:cs="Arial"/>
          <w:sz w:val="24"/>
          <w:szCs w:val="24"/>
        </w:rPr>
      </w:pPr>
    </w:p>
    <w:p w:rsidR="009B56DD" w:rsidRPr="00D47135" w:rsidRDefault="009B56DD" w:rsidP="00385029">
      <w:pPr>
        <w:ind w:left="540" w:hanging="540"/>
        <w:jc w:val="both"/>
        <w:rPr>
          <w:rFonts w:ascii="Arial Narrow" w:hAnsi="Arial Narrow" w:cs="Arial"/>
          <w:sz w:val="24"/>
          <w:szCs w:val="24"/>
        </w:rPr>
      </w:pPr>
      <w:r w:rsidRPr="00D47135">
        <w:rPr>
          <w:rFonts w:ascii="Arial Narrow" w:hAnsi="Arial Narrow" w:cs="Arial"/>
          <w:sz w:val="24"/>
          <w:szCs w:val="24"/>
        </w:rPr>
        <w:t>9.3</w:t>
      </w:r>
      <w:r w:rsidRPr="00D47135">
        <w:rPr>
          <w:rFonts w:ascii="Arial Narrow" w:hAnsi="Arial Narrow" w:cs="Arial"/>
          <w:sz w:val="24"/>
          <w:szCs w:val="24"/>
        </w:rPr>
        <w:tab/>
        <w:t>Amennyiben a Vállalkozó a kijavítást illetve a munka részben vagy egészben történő újbóli elvégzését nem vállalja, vagy 11.2 pont szerint meghatározott megfelelő határidőben nem végzi el, az Építtető választása szerint</w:t>
      </w:r>
    </w:p>
    <w:p w:rsidR="009B56DD" w:rsidRPr="00D47135" w:rsidRDefault="009B56DD" w:rsidP="00385029">
      <w:pPr>
        <w:numPr>
          <w:ilvl w:val="0"/>
          <w:numId w:val="41"/>
        </w:numPr>
        <w:ind w:left="900"/>
        <w:jc w:val="both"/>
        <w:rPr>
          <w:rFonts w:ascii="Arial Narrow" w:hAnsi="Arial Narrow" w:cs="Arial"/>
          <w:sz w:val="24"/>
          <w:szCs w:val="24"/>
        </w:rPr>
      </w:pPr>
      <w:r w:rsidRPr="00D47135">
        <w:rPr>
          <w:rFonts w:ascii="Arial Narrow" w:hAnsi="Arial Narrow" w:cs="Arial"/>
          <w:sz w:val="24"/>
          <w:szCs w:val="24"/>
        </w:rPr>
        <w:t>a hibát a Vállalkozó költségére mással kijavíttathatja, illetve a munkát részben vagy egészben mással újból elvégeztetheti;</w:t>
      </w:r>
    </w:p>
    <w:p w:rsidR="009B56DD" w:rsidRPr="00D47135" w:rsidRDefault="009B56DD" w:rsidP="00385029">
      <w:pPr>
        <w:numPr>
          <w:ilvl w:val="0"/>
          <w:numId w:val="41"/>
        </w:numPr>
        <w:ind w:left="900"/>
        <w:jc w:val="both"/>
        <w:rPr>
          <w:rFonts w:ascii="Arial Narrow" w:hAnsi="Arial Narrow" w:cs="Arial"/>
          <w:sz w:val="24"/>
          <w:szCs w:val="24"/>
        </w:rPr>
      </w:pPr>
      <w:r w:rsidRPr="00D47135">
        <w:rPr>
          <w:rFonts w:ascii="Arial Narrow" w:hAnsi="Arial Narrow" w:cs="Arial"/>
          <w:sz w:val="24"/>
          <w:szCs w:val="24"/>
        </w:rPr>
        <w:t>az adott munkarésznek a Költségvetésben meghatározott ellenértékével a Vállalkozói Díjat csökkentheti;</w:t>
      </w:r>
    </w:p>
    <w:p w:rsidR="009B56DD" w:rsidRPr="00D47135" w:rsidRDefault="009B56DD" w:rsidP="00385029">
      <w:pPr>
        <w:numPr>
          <w:ilvl w:val="0"/>
          <w:numId w:val="41"/>
        </w:numPr>
        <w:ind w:left="900"/>
        <w:jc w:val="both"/>
        <w:rPr>
          <w:rFonts w:ascii="Arial Narrow" w:hAnsi="Arial Narrow" w:cs="Arial"/>
          <w:sz w:val="24"/>
          <w:szCs w:val="24"/>
        </w:rPr>
      </w:pPr>
      <w:r w:rsidRPr="00D47135">
        <w:rPr>
          <w:rFonts w:ascii="Arial Narrow" w:hAnsi="Arial Narrow" w:cs="Arial"/>
          <w:sz w:val="24"/>
          <w:szCs w:val="24"/>
        </w:rPr>
        <w:t xml:space="preserve">a 11.12 pontban foglalt esetekben azonnali hatályú felmondással élhet. </w:t>
      </w:r>
    </w:p>
    <w:p w:rsidR="009B56DD" w:rsidRPr="00D47135" w:rsidRDefault="009B56DD" w:rsidP="00EB6949">
      <w:pPr>
        <w:widowControl w:val="0"/>
        <w:jc w:val="both"/>
        <w:rPr>
          <w:rFonts w:ascii="Arial Narrow" w:hAnsi="Arial Narrow" w:cs="Arial"/>
          <w:b/>
          <w:sz w:val="24"/>
          <w:szCs w:val="24"/>
        </w:rPr>
      </w:pPr>
    </w:p>
    <w:p w:rsidR="009B56DD" w:rsidRPr="00D47135" w:rsidRDefault="009B56DD" w:rsidP="00385029">
      <w:pPr>
        <w:numPr>
          <w:ilvl w:val="1"/>
          <w:numId w:val="42"/>
        </w:numPr>
        <w:tabs>
          <w:tab w:val="clear" w:pos="360"/>
          <w:tab w:val="num" w:pos="540"/>
        </w:tabs>
        <w:ind w:left="540" w:hanging="540"/>
        <w:jc w:val="both"/>
        <w:rPr>
          <w:rFonts w:ascii="Arial Narrow" w:hAnsi="Arial Narrow" w:cs="Arial"/>
          <w:b/>
          <w:sz w:val="24"/>
          <w:szCs w:val="24"/>
        </w:rPr>
      </w:pPr>
      <w:r w:rsidRPr="00D47135">
        <w:rPr>
          <w:rFonts w:ascii="Arial Narrow" w:hAnsi="Arial Narrow" w:cs="Arial"/>
          <w:b/>
          <w:sz w:val="24"/>
          <w:szCs w:val="24"/>
        </w:rPr>
        <w:t>Kötbér</w:t>
      </w:r>
    </w:p>
    <w:p w:rsidR="009B56DD" w:rsidRPr="00D47135" w:rsidRDefault="009B56DD" w:rsidP="00385029">
      <w:pPr>
        <w:jc w:val="both"/>
        <w:rPr>
          <w:rFonts w:ascii="Arial Narrow" w:hAnsi="Arial Narrow" w:cs="Arial"/>
          <w:b/>
          <w:sz w:val="24"/>
          <w:szCs w:val="24"/>
        </w:rPr>
      </w:pPr>
    </w:p>
    <w:p w:rsidR="009B56DD" w:rsidRPr="00D47135" w:rsidRDefault="009B56DD" w:rsidP="00F41644">
      <w:pPr>
        <w:numPr>
          <w:ilvl w:val="2"/>
          <w:numId w:val="42"/>
        </w:numPr>
        <w:tabs>
          <w:tab w:val="clear" w:pos="720"/>
          <w:tab w:val="num" w:pos="540"/>
        </w:tabs>
        <w:ind w:left="567" w:hanging="567"/>
        <w:jc w:val="both"/>
        <w:rPr>
          <w:rFonts w:ascii="Arial Narrow" w:hAnsi="Arial Narrow" w:cs="Arial"/>
          <w:sz w:val="24"/>
          <w:szCs w:val="24"/>
        </w:rPr>
      </w:pPr>
      <w:proofErr w:type="gramStart"/>
      <w:r w:rsidRPr="00D47135">
        <w:rPr>
          <w:rFonts w:ascii="Arial Narrow" w:hAnsi="Arial Narrow"/>
          <w:sz w:val="24"/>
          <w:szCs w:val="24"/>
        </w:rPr>
        <w:t>Abban az esetben, ha Vállalkozó olyan okból, amelyért felelős a jelen szerződésben meghatározott kivitelezési feladatait az 5.1 pontjában rögzített teljesítési véghatáridőre nem teljesíti vagy a szerződésben előírt más kötelezettségét – így különösen a 7.4. pontban meghatározott dokumentumok átadási (feltöltési) kötelezettséget is – az ott meghatározott határidőre nem teljesíti</w:t>
      </w:r>
      <w:r w:rsidR="00EC781B" w:rsidRPr="00D47135">
        <w:rPr>
          <w:rFonts w:ascii="Arial Narrow" w:hAnsi="Arial Narrow"/>
          <w:sz w:val="24"/>
          <w:szCs w:val="24"/>
        </w:rPr>
        <w:t xml:space="preserve">, illetve a </w:t>
      </w:r>
      <w:r w:rsidR="00EC781B" w:rsidRPr="00D47135">
        <w:rPr>
          <w:rFonts w:ascii="Arial Narrow" w:hAnsi="Arial Narrow"/>
          <w:bCs/>
          <w:sz w:val="24"/>
          <w:szCs w:val="24"/>
        </w:rPr>
        <w:t>Teljesítési és Pénzügyi Ütemtervbe</w:t>
      </w:r>
      <w:r w:rsidR="007B1AAA" w:rsidRPr="00D47135">
        <w:rPr>
          <w:rFonts w:ascii="Arial Narrow" w:hAnsi="Arial Narrow"/>
          <w:bCs/>
          <w:sz w:val="24"/>
          <w:szCs w:val="24"/>
        </w:rPr>
        <w:t>n foglalt határidőkhöz képest 15 napot meghaladó késedelembe esik</w:t>
      </w:r>
      <w:r w:rsidR="00EC781B" w:rsidRPr="00D47135">
        <w:rPr>
          <w:rFonts w:ascii="Arial Narrow" w:hAnsi="Arial Narrow" w:cs="Arial"/>
          <w:sz w:val="24"/>
          <w:szCs w:val="24"/>
        </w:rPr>
        <w:t xml:space="preserve"> </w:t>
      </w:r>
      <w:r w:rsidRPr="00D47135">
        <w:rPr>
          <w:rFonts w:ascii="Arial Narrow" w:hAnsi="Arial Narrow"/>
          <w:sz w:val="24"/>
          <w:szCs w:val="24"/>
        </w:rPr>
        <w:t>(</w:t>
      </w:r>
      <w:proofErr w:type="spellStart"/>
      <w:r w:rsidRPr="00D47135">
        <w:rPr>
          <w:rFonts w:ascii="Arial Narrow" w:hAnsi="Arial Narrow"/>
          <w:sz w:val="24"/>
          <w:szCs w:val="24"/>
        </w:rPr>
        <w:t>kötelezetti</w:t>
      </w:r>
      <w:proofErr w:type="spellEnd"/>
      <w:r w:rsidRPr="00D47135">
        <w:rPr>
          <w:rFonts w:ascii="Arial Narrow" w:hAnsi="Arial Narrow"/>
          <w:sz w:val="24"/>
          <w:szCs w:val="24"/>
        </w:rPr>
        <w:t xml:space="preserve"> késedelem), a késedelembe esés időpontjától késedelmi kötbér fizetésére köteles.</w:t>
      </w:r>
      <w:proofErr w:type="gramEnd"/>
    </w:p>
    <w:p w:rsidR="009B56DD" w:rsidRPr="00D47135" w:rsidRDefault="009B56DD" w:rsidP="00F41644">
      <w:pPr>
        <w:jc w:val="both"/>
        <w:rPr>
          <w:rFonts w:ascii="Arial Narrow" w:hAnsi="Arial Narrow"/>
          <w:sz w:val="24"/>
          <w:szCs w:val="24"/>
        </w:rPr>
      </w:pPr>
    </w:p>
    <w:p w:rsidR="009B56DD" w:rsidRPr="00D47135" w:rsidRDefault="009B56DD" w:rsidP="00F41644">
      <w:pPr>
        <w:ind w:left="567"/>
        <w:jc w:val="both"/>
        <w:rPr>
          <w:rFonts w:ascii="Arial Narrow" w:hAnsi="Arial Narrow" w:cs="Arial"/>
          <w:sz w:val="24"/>
          <w:szCs w:val="24"/>
        </w:rPr>
      </w:pPr>
      <w:r w:rsidRPr="00D47135">
        <w:rPr>
          <w:rFonts w:ascii="Arial Narrow" w:hAnsi="Arial Narrow" w:cs="Arial"/>
          <w:sz w:val="24"/>
          <w:szCs w:val="24"/>
        </w:rPr>
        <w:lastRenderedPageBreak/>
        <w:t xml:space="preserve">A kötbér mértéke naptári </w:t>
      </w:r>
      <w:proofErr w:type="gramStart"/>
      <w:r w:rsidRPr="00D47135">
        <w:rPr>
          <w:rFonts w:ascii="Arial Narrow" w:hAnsi="Arial Narrow" w:cs="Arial"/>
          <w:sz w:val="24"/>
          <w:szCs w:val="24"/>
        </w:rPr>
        <w:t xml:space="preserve">naponként </w:t>
      </w:r>
      <w:r w:rsidR="00160FF4" w:rsidRPr="00D47135">
        <w:rPr>
          <w:rFonts w:ascii="Arial Narrow" w:hAnsi="Arial Narrow" w:cs="Arial"/>
          <w:sz w:val="24"/>
          <w:szCs w:val="24"/>
          <w:u w:val="single"/>
        </w:rPr>
        <w:t>…</w:t>
      </w:r>
      <w:proofErr w:type="gramEnd"/>
      <w:r w:rsidR="00160FF4" w:rsidRPr="00D47135">
        <w:rPr>
          <w:rFonts w:ascii="Arial Narrow" w:hAnsi="Arial Narrow" w:cs="Arial"/>
          <w:sz w:val="24"/>
          <w:szCs w:val="24"/>
          <w:u w:val="single"/>
        </w:rPr>
        <w:t>……………………………………</w:t>
      </w:r>
      <w:r w:rsidR="00803AEA" w:rsidRPr="00D47135">
        <w:rPr>
          <w:rStyle w:val="Lbjegyzet-hivatkozs"/>
          <w:rFonts w:ascii="Arial Narrow" w:hAnsi="Arial Narrow"/>
          <w:sz w:val="24"/>
          <w:szCs w:val="24"/>
          <w:u w:val="single"/>
        </w:rPr>
        <w:footnoteReference w:id="3"/>
      </w:r>
    </w:p>
    <w:p w:rsidR="009B56DD" w:rsidRPr="00D47135" w:rsidRDefault="009B56DD" w:rsidP="00F41644">
      <w:pPr>
        <w:ind w:left="567"/>
        <w:jc w:val="both"/>
        <w:rPr>
          <w:rFonts w:ascii="Arial Narrow" w:hAnsi="Arial Narrow" w:cs="Arial"/>
          <w:sz w:val="24"/>
          <w:szCs w:val="24"/>
        </w:rPr>
      </w:pPr>
    </w:p>
    <w:p w:rsidR="009B56DD" w:rsidRPr="00D47135" w:rsidRDefault="009B56DD" w:rsidP="003C0594">
      <w:pPr>
        <w:tabs>
          <w:tab w:val="left" w:pos="540"/>
        </w:tabs>
        <w:ind w:left="567" w:hanging="27"/>
        <w:jc w:val="both"/>
        <w:rPr>
          <w:rFonts w:ascii="Arial Narrow" w:hAnsi="Arial Narrow" w:cs="Arial"/>
          <w:sz w:val="24"/>
          <w:szCs w:val="24"/>
        </w:rPr>
      </w:pPr>
      <w:r w:rsidRPr="00D47135">
        <w:rPr>
          <w:rFonts w:ascii="Arial Narrow" w:hAnsi="Arial Narrow" w:cs="Arial"/>
          <w:sz w:val="24"/>
          <w:szCs w:val="24"/>
        </w:rPr>
        <w:t>A kötbérszámítás szempontjából minden megkezdett nap teljes napnak számít.</w:t>
      </w:r>
    </w:p>
    <w:p w:rsidR="009B56DD" w:rsidRPr="00D47135" w:rsidRDefault="009B56DD" w:rsidP="00F41644">
      <w:pPr>
        <w:jc w:val="both"/>
        <w:rPr>
          <w:rFonts w:ascii="Arial Narrow" w:hAnsi="Arial Narrow"/>
          <w:sz w:val="24"/>
          <w:szCs w:val="24"/>
        </w:rPr>
      </w:pPr>
    </w:p>
    <w:p w:rsidR="009B56DD" w:rsidRPr="00D47135" w:rsidRDefault="009B56DD" w:rsidP="00F41644">
      <w:pPr>
        <w:ind w:left="567"/>
        <w:jc w:val="both"/>
        <w:rPr>
          <w:rFonts w:ascii="Arial Narrow" w:hAnsi="Arial Narrow" w:cs="Arial"/>
          <w:sz w:val="24"/>
          <w:szCs w:val="24"/>
        </w:rPr>
      </w:pPr>
      <w:r w:rsidRPr="00D47135">
        <w:rPr>
          <w:rFonts w:ascii="Arial Narrow" w:hAnsi="Arial Narrow"/>
          <w:sz w:val="24"/>
          <w:szCs w:val="24"/>
        </w:rPr>
        <w:t xml:space="preserve">A kötbér maximuma a teljes nettó vállalkozói díj </w:t>
      </w:r>
      <w:r w:rsidR="00160FF4" w:rsidRPr="00D47135">
        <w:rPr>
          <w:rFonts w:ascii="Arial Narrow" w:hAnsi="Arial Narrow"/>
          <w:sz w:val="24"/>
          <w:szCs w:val="24"/>
        </w:rPr>
        <w:t>20</w:t>
      </w:r>
      <w:r w:rsidRPr="00D47135">
        <w:rPr>
          <w:rFonts w:ascii="Arial Narrow" w:hAnsi="Arial Narrow"/>
          <w:sz w:val="24"/>
          <w:szCs w:val="24"/>
        </w:rPr>
        <w:t xml:space="preserve"> %-</w:t>
      </w:r>
      <w:proofErr w:type="gramStart"/>
      <w:r w:rsidRPr="00D47135">
        <w:rPr>
          <w:rFonts w:ascii="Arial Narrow" w:hAnsi="Arial Narrow"/>
          <w:sz w:val="24"/>
          <w:szCs w:val="24"/>
        </w:rPr>
        <w:t>a</w:t>
      </w:r>
      <w:proofErr w:type="gramEnd"/>
      <w:r w:rsidRPr="00D47135">
        <w:rPr>
          <w:rFonts w:ascii="Arial Narrow" w:hAnsi="Arial Narrow"/>
          <w:sz w:val="24"/>
          <w:szCs w:val="24"/>
        </w:rPr>
        <w:t xml:space="preserve"> azaz </w:t>
      </w:r>
      <w:r w:rsidR="00160FF4" w:rsidRPr="00D47135">
        <w:rPr>
          <w:rFonts w:ascii="Arial Narrow" w:hAnsi="Arial Narrow"/>
          <w:sz w:val="24"/>
          <w:szCs w:val="24"/>
        </w:rPr>
        <w:t>húsz</w:t>
      </w:r>
      <w:r w:rsidRPr="00D47135">
        <w:rPr>
          <w:rFonts w:ascii="Arial Narrow" w:hAnsi="Arial Narrow"/>
          <w:sz w:val="24"/>
          <w:szCs w:val="24"/>
        </w:rPr>
        <w:t xml:space="preserve"> százaléka. A</w:t>
      </w:r>
      <w:r w:rsidR="00084905" w:rsidRPr="00D47135">
        <w:rPr>
          <w:rFonts w:ascii="Arial Narrow" w:hAnsi="Arial Narrow"/>
          <w:sz w:val="24"/>
          <w:szCs w:val="24"/>
        </w:rPr>
        <w:t>z Építtető</w:t>
      </w:r>
      <w:r w:rsidRPr="00D47135">
        <w:rPr>
          <w:rFonts w:ascii="Arial Narrow" w:hAnsi="Arial Narrow"/>
          <w:sz w:val="24"/>
          <w:szCs w:val="24"/>
        </w:rPr>
        <w:t xml:space="preserve"> a késedelmi kötbér mellett követelheti a teljesítést és érvényesítheti a kötbért meghaladó kárát. </w:t>
      </w:r>
    </w:p>
    <w:p w:rsidR="009B56DD" w:rsidRPr="00D47135" w:rsidRDefault="009B56DD" w:rsidP="003C0594">
      <w:pPr>
        <w:tabs>
          <w:tab w:val="left" w:pos="540"/>
        </w:tabs>
        <w:jc w:val="both"/>
        <w:rPr>
          <w:rFonts w:ascii="Arial Narrow" w:hAnsi="Arial Narrow" w:cs="Arial"/>
          <w:sz w:val="24"/>
          <w:szCs w:val="24"/>
        </w:rPr>
      </w:pPr>
    </w:p>
    <w:p w:rsidR="009B56DD" w:rsidRPr="00D47135" w:rsidRDefault="009B56DD" w:rsidP="00385029">
      <w:pPr>
        <w:numPr>
          <w:ilvl w:val="2"/>
          <w:numId w:val="42"/>
        </w:numPr>
        <w:tabs>
          <w:tab w:val="clear" w:pos="720"/>
          <w:tab w:val="num" w:pos="540"/>
        </w:tabs>
        <w:ind w:left="567" w:hanging="567"/>
        <w:jc w:val="both"/>
        <w:rPr>
          <w:rFonts w:ascii="Arial Narrow" w:hAnsi="Arial Narrow" w:cs="Arial"/>
          <w:sz w:val="24"/>
          <w:szCs w:val="24"/>
        </w:rPr>
      </w:pPr>
      <w:r w:rsidRPr="00D47135">
        <w:rPr>
          <w:rFonts w:ascii="Arial Narrow" w:hAnsi="Arial Narrow" w:cs="Arial"/>
          <w:sz w:val="24"/>
          <w:szCs w:val="24"/>
        </w:rPr>
        <w:t>Amennyiben a Vállalkozó neki felróhatóan a jótállási kötelezettségeinek a jelen szerződés 8.4. pontjában rögzített határidőben nem tesz eleget (</w:t>
      </w:r>
      <w:proofErr w:type="spellStart"/>
      <w:r w:rsidRPr="00D47135">
        <w:rPr>
          <w:rFonts w:ascii="Arial Narrow" w:hAnsi="Arial Narrow" w:cs="Arial"/>
          <w:sz w:val="24"/>
          <w:szCs w:val="24"/>
        </w:rPr>
        <w:t>kötelezetti</w:t>
      </w:r>
      <w:proofErr w:type="spellEnd"/>
      <w:r w:rsidRPr="00D47135">
        <w:rPr>
          <w:rFonts w:ascii="Arial Narrow" w:hAnsi="Arial Narrow" w:cs="Arial"/>
          <w:sz w:val="24"/>
          <w:szCs w:val="24"/>
        </w:rPr>
        <w:t xml:space="preserve"> késedelem), az Építtető kötbérigényt (késedelmi kötbér) jogosult érvényesíteni vele szemben. A késedelmi kötbér alapjára és mértékére a 9.2.1. pont irányadó.</w:t>
      </w:r>
    </w:p>
    <w:p w:rsidR="009B56DD" w:rsidRPr="00D47135" w:rsidRDefault="009B56DD" w:rsidP="00385029">
      <w:pPr>
        <w:jc w:val="both"/>
        <w:rPr>
          <w:rFonts w:ascii="Arial Narrow" w:hAnsi="Arial Narrow" w:cs="Arial"/>
          <w:sz w:val="24"/>
          <w:szCs w:val="24"/>
        </w:rPr>
      </w:pPr>
    </w:p>
    <w:p w:rsidR="009B56DD" w:rsidRPr="00D47135" w:rsidRDefault="009B56DD" w:rsidP="00385029">
      <w:pPr>
        <w:numPr>
          <w:ilvl w:val="2"/>
          <w:numId w:val="42"/>
        </w:numPr>
        <w:tabs>
          <w:tab w:val="clear" w:pos="720"/>
          <w:tab w:val="num" w:pos="540"/>
        </w:tabs>
        <w:ind w:left="567" w:hanging="567"/>
        <w:jc w:val="both"/>
        <w:rPr>
          <w:rFonts w:ascii="Arial Narrow" w:hAnsi="Arial Narrow" w:cs="Arial"/>
          <w:sz w:val="24"/>
          <w:szCs w:val="24"/>
        </w:rPr>
      </w:pPr>
      <w:r w:rsidRPr="00D47135">
        <w:rPr>
          <w:rFonts w:ascii="Arial Narrow" w:hAnsi="Arial Narrow" w:cs="Arial"/>
          <w:sz w:val="24"/>
          <w:szCs w:val="24"/>
        </w:rPr>
        <w:t xml:space="preserve">Építtető hibás teljesítést nem fogad el. Amennyiben az Építtető a hibás teljesítés elfogadását megtagadja, Vállalkozó mindaddig késedelemben van, ameddig a szolgáltatást hiba – és hiánymentesen nem adja át. Ebben az esetben a 9.2.1. pontban meghatározott kötbérfizetési feltételek megfelelően alkalmazandóak, ideértve a kötbér mértékét is. </w:t>
      </w:r>
    </w:p>
    <w:p w:rsidR="009B56DD" w:rsidRPr="00D47135" w:rsidRDefault="009B56DD" w:rsidP="00B6585E">
      <w:pPr>
        <w:jc w:val="both"/>
        <w:rPr>
          <w:rFonts w:ascii="Arial Narrow" w:hAnsi="Arial Narrow" w:cs="Arial"/>
          <w:sz w:val="24"/>
          <w:szCs w:val="24"/>
        </w:rPr>
      </w:pPr>
    </w:p>
    <w:p w:rsidR="009B56DD" w:rsidRPr="00D47135" w:rsidRDefault="009B56DD" w:rsidP="00385029">
      <w:pPr>
        <w:numPr>
          <w:ilvl w:val="2"/>
          <w:numId w:val="42"/>
        </w:numPr>
        <w:tabs>
          <w:tab w:val="clear" w:pos="720"/>
          <w:tab w:val="num" w:pos="540"/>
        </w:tabs>
        <w:ind w:left="567" w:hanging="567"/>
        <w:jc w:val="both"/>
        <w:rPr>
          <w:rFonts w:ascii="Arial Narrow" w:hAnsi="Arial Narrow" w:cs="Arial"/>
          <w:sz w:val="24"/>
          <w:szCs w:val="24"/>
        </w:rPr>
      </w:pPr>
      <w:r w:rsidRPr="00D47135">
        <w:rPr>
          <w:rFonts w:ascii="Arial Narrow" w:hAnsi="Arial Narrow" w:cs="Arial"/>
          <w:sz w:val="24"/>
          <w:szCs w:val="24"/>
        </w:rPr>
        <w:t>Abban az esetben, ha a teljesítés az Építtető jogszerű elállása, a 9.4.1 és 9.4.2 pont szerint az Építtető jogszerű azonnali hatályú felmondása, elállása illetve a Vállalkozó felróható magatartása miatt meghiúsul, a Vállalkozó kötbér fizetésére kötelezett. A meghiúsulási kötbér mértéke a 2.1. pont szerinti teljes nettó vállalkoz</w:t>
      </w:r>
      <w:r w:rsidR="007E4DBC" w:rsidRPr="00D47135">
        <w:rPr>
          <w:rFonts w:ascii="Arial Narrow" w:hAnsi="Arial Narrow" w:cs="Arial"/>
          <w:sz w:val="24"/>
          <w:szCs w:val="24"/>
        </w:rPr>
        <w:t>ó</w:t>
      </w:r>
      <w:r w:rsidRPr="00D47135">
        <w:rPr>
          <w:rFonts w:ascii="Arial Narrow" w:hAnsi="Arial Narrow" w:cs="Arial"/>
          <w:sz w:val="24"/>
          <w:szCs w:val="24"/>
        </w:rPr>
        <w:t>i díj 20%-</w:t>
      </w:r>
      <w:proofErr w:type="gramStart"/>
      <w:r w:rsidRPr="00D47135">
        <w:rPr>
          <w:rFonts w:ascii="Arial Narrow" w:hAnsi="Arial Narrow" w:cs="Arial"/>
          <w:sz w:val="24"/>
          <w:szCs w:val="24"/>
        </w:rPr>
        <w:t>a.</w:t>
      </w:r>
      <w:proofErr w:type="gramEnd"/>
    </w:p>
    <w:p w:rsidR="009B56DD" w:rsidRPr="00D47135" w:rsidRDefault="009B56DD" w:rsidP="00B6585E">
      <w:pPr>
        <w:jc w:val="both"/>
        <w:rPr>
          <w:rFonts w:ascii="Arial Narrow" w:hAnsi="Arial Narrow" w:cs="Arial"/>
          <w:sz w:val="24"/>
          <w:szCs w:val="24"/>
        </w:rPr>
      </w:pPr>
    </w:p>
    <w:p w:rsidR="009B56DD" w:rsidRPr="00D47135" w:rsidRDefault="009B56DD" w:rsidP="006D4F18">
      <w:pPr>
        <w:numPr>
          <w:ilvl w:val="2"/>
          <w:numId w:val="42"/>
        </w:numPr>
        <w:tabs>
          <w:tab w:val="clear" w:pos="720"/>
          <w:tab w:val="num" w:pos="567"/>
        </w:tabs>
        <w:ind w:left="567" w:hanging="567"/>
        <w:jc w:val="both"/>
        <w:rPr>
          <w:rFonts w:ascii="Arial Narrow" w:hAnsi="Arial Narrow" w:cs="Arial"/>
          <w:sz w:val="24"/>
          <w:szCs w:val="24"/>
        </w:rPr>
      </w:pPr>
      <w:r w:rsidRPr="00D47135">
        <w:rPr>
          <w:rFonts w:ascii="Arial Narrow" w:hAnsi="Arial Narrow" w:cs="Arial"/>
          <w:sz w:val="24"/>
          <w:szCs w:val="24"/>
        </w:rPr>
        <w:t xml:space="preserve"> A késedelmi és a meghiúsulási kötbér együttesen nem érvényesíthető.</w:t>
      </w:r>
    </w:p>
    <w:p w:rsidR="009B56DD" w:rsidRPr="00D47135" w:rsidRDefault="009B56DD" w:rsidP="00B6585E">
      <w:pPr>
        <w:jc w:val="both"/>
        <w:rPr>
          <w:rFonts w:ascii="Arial Narrow" w:hAnsi="Arial Narrow" w:cs="Arial"/>
          <w:sz w:val="24"/>
          <w:szCs w:val="24"/>
        </w:rPr>
      </w:pPr>
    </w:p>
    <w:p w:rsidR="009B56DD" w:rsidRPr="00D47135" w:rsidRDefault="009B56DD" w:rsidP="00385029">
      <w:pPr>
        <w:numPr>
          <w:ilvl w:val="2"/>
          <w:numId w:val="42"/>
        </w:numPr>
        <w:tabs>
          <w:tab w:val="clear" w:pos="720"/>
          <w:tab w:val="num" w:pos="540"/>
        </w:tabs>
        <w:ind w:left="567" w:hanging="567"/>
        <w:jc w:val="both"/>
        <w:rPr>
          <w:rFonts w:ascii="Arial Narrow" w:hAnsi="Arial Narrow" w:cs="Arial"/>
          <w:sz w:val="24"/>
          <w:szCs w:val="24"/>
        </w:rPr>
      </w:pPr>
      <w:r w:rsidRPr="00D47135">
        <w:rPr>
          <w:rFonts w:ascii="Arial Narrow" w:hAnsi="Arial Narrow" w:cs="Arial"/>
          <w:sz w:val="24"/>
          <w:szCs w:val="24"/>
        </w:rPr>
        <w:t>Építtető jogosult a kötbér összegét az esedékes számla utalandó összegébe a beszámítás szabályai szerint beszámítani, vagy a teljesítési biztosíték összegéből lehívni, illetve egyéb módon követelni. A késedelmi kötbér megfizetése, a kötbérigény érvényesítése nem mentesíti Vállalkozót a teljesítés alól.</w:t>
      </w:r>
    </w:p>
    <w:p w:rsidR="009B56DD" w:rsidRPr="00D47135" w:rsidRDefault="009B56DD" w:rsidP="00EB6949">
      <w:pPr>
        <w:jc w:val="both"/>
        <w:rPr>
          <w:rFonts w:ascii="Arial Narrow" w:hAnsi="Arial Narrow" w:cs="Arial"/>
          <w:sz w:val="24"/>
          <w:szCs w:val="24"/>
        </w:rPr>
      </w:pPr>
    </w:p>
    <w:p w:rsidR="009B56DD" w:rsidRPr="00D47135" w:rsidRDefault="009B56DD" w:rsidP="00385029">
      <w:pPr>
        <w:numPr>
          <w:ilvl w:val="1"/>
          <w:numId w:val="42"/>
        </w:numPr>
        <w:tabs>
          <w:tab w:val="clear" w:pos="360"/>
          <w:tab w:val="num" w:pos="540"/>
        </w:tabs>
        <w:ind w:left="567" w:hanging="567"/>
        <w:jc w:val="both"/>
        <w:rPr>
          <w:rFonts w:ascii="Arial Narrow" w:hAnsi="Arial Narrow" w:cs="Arial"/>
          <w:b/>
          <w:color w:val="000000"/>
          <w:sz w:val="24"/>
          <w:szCs w:val="24"/>
        </w:rPr>
      </w:pPr>
      <w:r w:rsidRPr="00D47135">
        <w:rPr>
          <w:rFonts w:ascii="Arial Narrow" w:hAnsi="Arial Narrow" w:cs="Arial"/>
          <w:b/>
          <w:color w:val="000000"/>
          <w:sz w:val="24"/>
          <w:szCs w:val="24"/>
        </w:rPr>
        <w:t>Kártérítés</w:t>
      </w:r>
    </w:p>
    <w:p w:rsidR="009B56DD" w:rsidRPr="00D47135" w:rsidRDefault="009B56DD" w:rsidP="00EB6949">
      <w:pPr>
        <w:widowControl w:val="0"/>
        <w:jc w:val="both"/>
        <w:rPr>
          <w:rFonts w:ascii="Arial Narrow" w:hAnsi="Arial Narrow" w:cs="Arial"/>
          <w:b/>
          <w:color w:val="000000"/>
          <w:sz w:val="24"/>
          <w:szCs w:val="24"/>
        </w:rPr>
      </w:pPr>
    </w:p>
    <w:p w:rsidR="009B56DD" w:rsidRPr="00D47135" w:rsidRDefault="009B56DD" w:rsidP="00077FBE">
      <w:pPr>
        <w:pStyle w:val="Listaszerbekezds"/>
        <w:widowControl w:val="0"/>
        <w:numPr>
          <w:ilvl w:val="2"/>
          <w:numId w:val="42"/>
        </w:numPr>
        <w:tabs>
          <w:tab w:val="clear" w:pos="720"/>
          <w:tab w:val="num" w:pos="540"/>
        </w:tabs>
        <w:ind w:left="540" w:hanging="540"/>
        <w:contextualSpacing/>
        <w:rPr>
          <w:rFonts w:ascii="Arial Narrow" w:hAnsi="Arial Narrow" w:cs="Arial"/>
          <w:sz w:val="24"/>
          <w:szCs w:val="24"/>
        </w:rPr>
      </w:pPr>
      <w:r w:rsidRPr="00D47135">
        <w:rPr>
          <w:rFonts w:ascii="Arial Narrow" w:hAnsi="Arial Narrow" w:cs="Arial"/>
          <w:sz w:val="24"/>
          <w:szCs w:val="24"/>
        </w:rPr>
        <w:t>A jelen szerződésben kikötött kötbér az Építtetőnek akkor is jár, ha kára nem merült fel. Az Építtető Vállalkozóval szemben érvényesítheti a kötbért meghaladó kárát és szerződésszegésből eredő egyéb jogait is. Ezen tételek közé tartozik az Építtető részére a jelen szerződés keretében felmerült vissza nem igényelhető ÁFA értéke is.</w:t>
      </w:r>
    </w:p>
    <w:p w:rsidR="009B56DD" w:rsidRPr="00D47135" w:rsidRDefault="009B56DD" w:rsidP="00B6585E">
      <w:pPr>
        <w:pStyle w:val="Listaszerbekezds"/>
        <w:widowControl w:val="0"/>
        <w:ind w:left="0"/>
        <w:contextualSpacing/>
        <w:rPr>
          <w:rFonts w:ascii="Arial Narrow" w:hAnsi="Arial Narrow" w:cs="Arial"/>
          <w:sz w:val="24"/>
          <w:szCs w:val="24"/>
        </w:rPr>
      </w:pPr>
    </w:p>
    <w:p w:rsidR="009B56DD" w:rsidRPr="00D47135" w:rsidRDefault="009B56DD" w:rsidP="00077FBE">
      <w:pPr>
        <w:pStyle w:val="Listaszerbekezds"/>
        <w:widowControl w:val="0"/>
        <w:numPr>
          <w:ilvl w:val="2"/>
          <w:numId w:val="42"/>
        </w:numPr>
        <w:tabs>
          <w:tab w:val="clear" w:pos="720"/>
          <w:tab w:val="num" w:pos="540"/>
        </w:tabs>
        <w:ind w:left="540" w:hanging="540"/>
        <w:contextualSpacing/>
        <w:rPr>
          <w:rFonts w:ascii="Arial Narrow" w:hAnsi="Arial Narrow" w:cs="Arial"/>
          <w:sz w:val="24"/>
          <w:szCs w:val="24"/>
        </w:rPr>
      </w:pPr>
      <w:r w:rsidRPr="00D47135">
        <w:rPr>
          <w:rFonts w:ascii="Arial Narrow" w:hAnsi="Arial Narrow" w:cs="Arial"/>
          <w:sz w:val="24"/>
          <w:szCs w:val="24"/>
        </w:rPr>
        <w:t>Az Építtető a Vállalkozóval szemben érvényesítheti a kötbért meghaladó közvetlen és következményi kárának térítése iránti igényét is.</w:t>
      </w:r>
    </w:p>
    <w:p w:rsidR="009B56DD" w:rsidRPr="00D47135" w:rsidRDefault="009B56DD" w:rsidP="00077FBE">
      <w:pPr>
        <w:pStyle w:val="Listaszerbekezds"/>
        <w:tabs>
          <w:tab w:val="left" w:pos="-851"/>
        </w:tabs>
        <w:ind w:left="540"/>
        <w:rPr>
          <w:rFonts w:ascii="Arial Narrow" w:hAnsi="Arial Narrow"/>
          <w:sz w:val="24"/>
          <w:szCs w:val="24"/>
        </w:rPr>
      </w:pPr>
      <w:r w:rsidRPr="00D47135">
        <w:rPr>
          <w:rFonts w:ascii="Arial Narrow" w:hAnsi="Arial Narrow" w:cs="Arial"/>
          <w:sz w:val="24"/>
          <w:szCs w:val="24"/>
        </w:rPr>
        <w:t>Szerződő felek rögzítik, hogy a jelen szerződés megkötésének időpontjában előre látható, az Építtető vagyonában keletkezett, a Vállalkozó esetleges szerződésszegése következményeként beállott egyéb kár illetve elmaradt vagyoni előny megtérítésére vonatkozó eseménynek minősítik különösen az alábbi esetet:</w:t>
      </w:r>
      <w:r w:rsidRPr="00D47135">
        <w:rPr>
          <w:rFonts w:ascii="Arial Narrow" w:hAnsi="Arial Narrow"/>
          <w:sz w:val="24"/>
          <w:szCs w:val="24"/>
        </w:rPr>
        <w:t xml:space="preserve"> </w:t>
      </w:r>
    </w:p>
    <w:p w:rsidR="009B56DD" w:rsidRPr="00D47135" w:rsidRDefault="009B56DD" w:rsidP="00077FBE">
      <w:pPr>
        <w:pStyle w:val="Listaszerbekezds"/>
        <w:widowControl w:val="0"/>
        <w:ind w:left="900" w:hanging="360"/>
        <w:contextualSpacing/>
        <w:rPr>
          <w:rFonts w:ascii="Arial Narrow" w:hAnsi="Arial Narrow" w:cs="Arial"/>
          <w:sz w:val="24"/>
          <w:szCs w:val="24"/>
        </w:rPr>
      </w:pPr>
      <w:r w:rsidRPr="00D47135">
        <w:rPr>
          <w:rFonts w:ascii="Arial Narrow" w:hAnsi="Arial Narrow" w:cs="Arial"/>
          <w:sz w:val="24"/>
          <w:szCs w:val="24"/>
        </w:rPr>
        <w:t>-</w:t>
      </w:r>
      <w:r w:rsidRPr="00D47135">
        <w:rPr>
          <w:rFonts w:ascii="Arial Narrow" w:hAnsi="Arial Narrow" w:cs="Arial"/>
          <w:sz w:val="24"/>
          <w:szCs w:val="24"/>
        </w:rPr>
        <w:tab/>
        <w:t>beépítésre került nyílászárók rossz/ elégtelen záródásából, beépítésük hiányosságából/hibájából eredő beázások okozta károk.</w:t>
      </w:r>
    </w:p>
    <w:p w:rsidR="009B56DD" w:rsidRPr="00D47135" w:rsidRDefault="009B56DD" w:rsidP="00077FBE">
      <w:pPr>
        <w:pStyle w:val="Listaszerbekezds"/>
        <w:widowControl w:val="0"/>
        <w:ind w:left="900" w:hanging="360"/>
        <w:rPr>
          <w:rFonts w:ascii="Arial Narrow" w:hAnsi="Arial Narrow" w:cs="Arial"/>
          <w:sz w:val="24"/>
          <w:szCs w:val="24"/>
        </w:rPr>
      </w:pPr>
      <w:r w:rsidRPr="00D47135">
        <w:rPr>
          <w:rFonts w:ascii="Arial Narrow" w:hAnsi="Arial Narrow" w:cs="Arial"/>
          <w:sz w:val="24"/>
          <w:szCs w:val="24"/>
        </w:rPr>
        <w:t>-</w:t>
      </w:r>
      <w:r w:rsidRPr="00D47135">
        <w:rPr>
          <w:rFonts w:ascii="Arial Narrow" w:hAnsi="Arial Narrow" w:cs="Arial"/>
          <w:sz w:val="24"/>
          <w:szCs w:val="24"/>
        </w:rPr>
        <w:tab/>
        <w:t>Építtető vagyontárgyaiban Vállalkozó szerződésszegésével összefüggésben okozott kár;</w:t>
      </w:r>
    </w:p>
    <w:p w:rsidR="009B56DD" w:rsidRPr="00D47135" w:rsidRDefault="009B56DD" w:rsidP="00077FBE">
      <w:pPr>
        <w:pStyle w:val="Listaszerbekezds"/>
        <w:widowControl w:val="0"/>
        <w:ind w:left="900" w:hanging="360"/>
        <w:contextualSpacing/>
        <w:rPr>
          <w:rFonts w:ascii="Arial Narrow" w:hAnsi="Arial Narrow" w:cs="Arial"/>
          <w:sz w:val="24"/>
          <w:szCs w:val="24"/>
        </w:rPr>
      </w:pPr>
      <w:r w:rsidRPr="00D47135">
        <w:rPr>
          <w:rFonts w:ascii="Arial Narrow" w:hAnsi="Arial Narrow" w:cs="Arial"/>
          <w:sz w:val="24"/>
          <w:szCs w:val="24"/>
        </w:rPr>
        <w:t>-</w:t>
      </w:r>
      <w:r w:rsidRPr="00D47135">
        <w:rPr>
          <w:rFonts w:ascii="Arial Narrow" w:hAnsi="Arial Narrow" w:cs="Arial"/>
          <w:sz w:val="24"/>
          <w:szCs w:val="24"/>
        </w:rPr>
        <w:tab/>
        <w:t>Vállalkozó szerződésszegése esetén Építtetőnek harmadik személytől történő építési tevékenység beszerzés miatt felmerült többletköltsége.</w:t>
      </w:r>
    </w:p>
    <w:p w:rsidR="009B56DD" w:rsidRPr="00D47135" w:rsidRDefault="009B56DD" w:rsidP="00077FBE">
      <w:pPr>
        <w:pStyle w:val="Listaszerbekezds"/>
        <w:widowControl w:val="0"/>
        <w:ind w:left="900" w:hanging="360"/>
        <w:contextualSpacing/>
        <w:rPr>
          <w:rFonts w:ascii="Arial Narrow" w:hAnsi="Arial Narrow" w:cs="Arial"/>
          <w:sz w:val="24"/>
          <w:szCs w:val="24"/>
        </w:rPr>
      </w:pPr>
      <w:r w:rsidRPr="00D47135">
        <w:rPr>
          <w:rFonts w:ascii="Arial Narrow" w:hAnsi="Arial Narrow" w:cs="Arial"/>
          <w:sz w:val="24"/>
          <w:szCs w:val="24"/>
        </w:rPr>
        <w:t>-</w:t>
      </w:r>
      <w:r w:rsidRPr="00D47135">
        <w:rPr>
          <w:rFonts w:ascii="Arial Narrow" w:hAnsi="Arial Narrow" w:cs="Arial"/>
          <w:sz w:val="24"/>
          <w:szCs w:val="24"/>
        </w:rPr>
        <w:tab/>
        <w:t xml:space="preserve">A szerződés Vállalkozó érdekkörében felmerült okból történő megszűnése/megszüntetése </w:t>
      </w:r>
      <w:r w:rsidRPr="00D47135">
        <w:rPr>
          <w:rFonts w:ascii="Arial Narrow" w:hAnsi="Arial Narrow" w:cs="Arial"/>
          <w:sz w:val="24"/>
          <w:szCs w:val="24"/>
        </w:rPr>
        <w:lastRenderedPageBreak/>
        <w:t>miatt az Építtető részére a jelen szerződés keretében felmerült, Építtető részéről Vállalkozó részére már megfizetett minden vállalkozási díj, ideértve a vissza nem igényelhető ÁFA összegét is.</w:t>
      </w:r>
    </w:p>
    <w:p w:rsidR="009B56DD" w:rsidRPr="00D47135" w:rsidRDefault="009B56DD" w:rsidP="00EB6949">
      <w:pPr>
        <w:widowControl w:val="0"/>
        <w:ind w:left="709" w:hanging="709"/>
        <w:jc w:val="both"/>
        <w:rPr>
          <w:rFonts w:ascii="Arial Narrow" w:hAnsi="Arial Narrow" w:cs="Arial"/>
          <w:b/>
          <w:sz w:val="24"/>
          <w:szCs w:val="24"/>
        </w:rPr>
      </w:pPr>
    </w:p>
    <w:p w:rsidR="009B56DD" w:rsidRPr="00D47135" w:rsidRDefault="009B56DD" w:rsidP="005D2A9C">
      <w:pPr>
        <w:numPr>
          <w:ilvl w:val="1"/>
          <w:numId w:val="42"/>
        </w:numPr>
        <w:ind w:left="567" w:hanging="567"/>
        <w:jc w:val="both"/>
        <w:rPr>
          <w:rFonts w:ascii="Arial Narrow" w:hAnsi="Arial Narrow" w:cs="Arial"/>
          <w:b/>
          <w:sz w:val="24"/>
          <w:szCs w:val="24"/>
        </w:rPr>
      </w:pPr>
      <w:r w:rsidRPr="00D47135">
        <w:rPr>
          <w:rFonts w:ascii="Arial Narrow" w:hAnsi="Arial Narrow" w:cs="Arial"/>
          <w:b/>
          <w:sz w:val="24"/>
          <w:szCs w:val="24"/>
        </w:rPr>
        <w:t xml:space="preserve">Azonnali hatályú felmondás </w:t>
      </w:r>
    </w:p>
    <w:p w:rsidR="009B56DD" w:rsidRPr="00D47135" w:rsidRDefault="009B56DD" w:rsidP="00EB6949">
      <w:pPr>
        <w:widowControl w:val="0"/>
        <w:jc w:val="both"/>
        <w:rPr>
          <w:rFonts w:ascii="Arial Narrow" w:hAnsi="Arial Narrow" w:cs="Arial"/>
          <w:b/>
          <w:sz w:val="24"/>
          <w:szCs w:val="24"/>
        </w:rPr>
      </w:pPr>
    </w:p>
    <w:p w:rsidR="009B56DD" w:rsidRPr="00D47135" w:rsidRDefault="009B56DD" w:rsidP="00077FBE">
      <w:pPr>
        <w:pStyle w:val="Listaszerbekezds"/>
        <w:widowControl w:val="0"/>
        <w:numPr>
          <w:ilvl w:val="2"/>
          <w:numId w:val="42"/>
        </w:numPr>
        <w:tabs>
          <w:tab w:val="clear" w:pos="720"/>
          <w:tab w:val="num" w:pos="540"/>
        </w:tabs>
        <w:ind w:left="540" w:hanging="540"/>
        <w:contextualSpacing/>
        <w:rPr>
          <w:rFonts w:ascii="Arial Narrow" w:hAnsi="Arial Narrow" w:cs="Arial"/>
          <w:sz w:val="24"/>
          <w:szCs w:val="24"/>
        </w:rPr>
      </w:pPr>
      <w:r w:rsidRPr="00D47135">
        <w:rPr>
          <w:rFonts w:ascii="Arial Narrow" w:hAnsi="Arial Narrow" w:cs="Arial"/>
          <w:sz w:val="24"/>
          <w:szCs w:val="24"/>
        </w:rPr>
        <w:t>Építtető jogosult a szerződést azonnali hatállyal felmondania Vállalkozó súlyos szerződésszegése esetén, így különösen az alábbi esetekben:</w:t>
      </w:r>
    </w:p>
    <w:p w:rsidR="009B56DD" w:rsidRPr="00D47135" w:rsidRDefault="009B56DD" w:rsidP="00077FBE">
      <w:pPr>
        <w:numPr>
          <w:ilvl w:val="0"/>
          <w:numId w:val="10"/>
        </w:numPr>
        <w:tabs>
          <w:tab w:val="num" w:pos="900"/>
        </w:tabs>
        <w:ind w:left="900"/>
        <w:jc w:val="both"/>
        <w:rPr>
          <w:rFonts w:ascii="Arial Narrow" w:hAnsi="Arial Narrow" w:cs="Arial"/>
          <w:sz w:val="24"/>
          <w:szCs w:val="24"/>
        </w:rPr>
      </w:pPr>
      <w:r w:rsidRPr="00D47135">
        <w:rPr>
          <w:rFonts w:ascii="Arial Narrow" w:hAnsi="Arial Narrow" w:cs="Arial"/>
          <w:sz w:val="24"/>
          <w:szCs w:val="24"/>
        </w:rPr>
        <w:t xml:space="preserve">késedelmi kötbér eléri a maximumot; </w:t>
      </w:r>
    </w:p>
    <w:p w:rsidR="009B56DD" w:rsidRPr="00D47135" w:rsidRDefault="009B56DD" w:rsidP="00B54071">
      <w:pPr>
        <w:numPr>
          <w:ilvl w:val="0"/>
          <w:numId w:val="10"/>
        </w:numPr>
        <w:tabs>
          <w:tab w:val="clear" w:pos="1903"/>
          <w:tab w:val="num" w:pos="900"/>
        </w:tabs>
        <w:ind w:left="900"/>
        <w:jc w:val="both"/>
        <w:rPr>
          <w:rFonts w:ascii="Arial Narrow" w:hAnsi="Arial Narrow" w:cs="Arial"/>
          <w:sz w:val="24"/>
          <w:szCs w:val="24"/>
        </w:rPr>
      </w:pPr>
      <w:r w:rsidRPr="00D47135">
        <w:rPr>
          <w:rFonts w:ascii="Arial Narrow" w:hAnsi="Arial Narrow" w:cs="Arial"/>
          <w:sz w:val="24"/>
          <w:szCs w:val="24"/>
        </w:rPr>
        <w:t xml:space="preserve">Vállalkozó 30 (harminc) napot meghaladó késedelembe esik az 5.1 pont szerinti és a </w:t>
      </w:r>
      <w:r w:rsidRPr="00D47135">
        <w:rPr>
          <w:rFonts w:ascii="Arial Narrow" w:hAnsi="Arial Narrow"/>
          <w:bCs/>
          <w:sz w:val="24"/>
          <w:szCs w:val="24"/>
        </w:rPr>
        <w:t>Teljesítési és Pénzügyi Ütemterv</w:t>
      </w:r>
      <w:r w:rsidRPr="00D47135">
        <w:rPr>
          <w:rFonts w:ascii="Arial Narrow" w:hAnsi="Arial Narrow" w:cs="Arial"/>
          <w:sz w:val="24"/>
          <w:szCs w:val="24"/>
        </w:rPr>
        <w:t xml:space="preserve"> bármelyik határidő teljesítésével;</w:t>
      </w:r>
    </w:p>
    <w:p w:rsidR="009B56DD" w:rsidRPr="00D47135" w:rsidRDefault="009B56DD" w:rsidP="00B54071">
      <w:pPr>
        <w:numPr>
          <w:ilvl w:val="0"/>
          <w:numId w:val="10"/>
        </w:numPr>
        <w:tabs>
          <w:tab w:val="num" w:pos="900"/>
        </w:tabs>
        <w:ind w:left="900"/>
        <w:jc w:val="both"/>
        <w:rPr>
          <w:rFonts w:ascii="Arial Narrow" w:hAnsi="Arial Narrow" w:cs="Arial"/>
          <w:sz w:val="24"/>
          <w:szCs w:val="24"/>
        </w:rPr>
      </w:pPr>
      <w:r w:rsidRPr="00D47135">
        <w:rPr>
          <w:rFonts w:ascii="Arial Narrow" w:hAnsi="Arial Narrow" w:cs="Arial"/>
          <w:sz w:val="24"/>
          <w:szCs w:val="24"/>
        </w:rPr>
        <w:t>Vállalkozó a teljesítést jogos ok nélkül megtagadja (ideértve különösen amennyiben a kivitelezést a Vállalkozó az érdemi munkálatok tekintetében legalább 30 (harminc) napig nem folytatja, azt felfüggeszti);</w:t>
      </w:r>
    </w:p>
    <w:p w:rsidR="009B56DD" w:rsidRPr="00D47135" w:rsidRDefault="009B56DD" w:rsidP="00B54071">
      <w:pPr>
        <w:numPr>
          <w:ilvl w:val="0"/>
          <w:numId w:val="10"/>
        </w:numPr>
        <w:tabs>
          <w:tab w:val="num" w:pos="900"/>
        </w:tabs>
        <w:ind w:left="900"/>
        <w:jc w:val="both"/>
        <w:rPr>
          <w:rFonts w:ascii="Arial Narrow" w:hAnsi="Arial Narrow" w:cs="Arial"/>
          <w:sz w:val="24"/>
          <w:szCs w:val="24"/>
        </w:rPr>
      </w:pPr>
      <w:r w:rsidRPr="00D47135">
        <w:rPr>
          <w:rFonts w:ascii="Arial Narrow" w:hAnsi="Arial Narrow" w:cs="Arial"/>
          <w:sz w:val="24"/>
          <w:szCs w:val="24"/>
        </w:rPr>
        <w:t>Vállalkozó vagy az általa biztosított szakember/alvállalkozó a jelen szerződés 1.8. pontjában foglaltak alapján az építőipari kivitelezési tevékenység végzésére jogosulatlanná válik, így különösen amennyiben a kivitelezői névjegyzékből/tevékenység végzésére jogosító más nyilvántartásból törlésre kerül.</w:t>
      </w:r>
    </w:p>
    <w:p w:rsidR="009B56DD" w:rsidRPr="00D47135" w:rsidRDefault="009B56DD" w:rsidP="00077FBE">
      <w:pPr>
        <w:numPr>
          <w:ilvl w:val="0"/>
          <w:numId w:val="10"/>
        </w:numPr>
        <w:tabs>
          <w:tab w:val="clear" w:pos="1903"/>
          <w:tab w:val="num" w:pos="900"/>
        </w:tabs>
        <w:ind w:left="900"/>
        <w:jc w:val="both"/>
        <w:rPr>
          <w:rFonts w:ascii="Arial Narrow" w:hAnsi="Arial Narrow" w:cs="Arial"/>
          <w:sz w:val="24"/>
          <w:szCs w:val="24"/>
        </w:rPr>
      </w:pPr>
      <w:r w:rsidRPr="00D47135">
        <w:rPr>
          <w:rFonts w:ascii="Arial Narrow" w:hAnsi="Arial Narrow" w:cs="Arial"/>
          <w:sz w:val="24"/>
          <w:szCs w:val="24"/>
        </w:rPr>
        <w:t>ha a rendeltetésszerű használatot illetve a továbbépítést akadályozó vagy lényegesen korlátozó hiba kijavítására illetve hiányosság pótlására adott megfelelő póthatáridő eredménytelenül eltelt;</w:t>
      </w:r>
    </w:p>
    <w:p w:rsidR="009B56DD" w:rsidRPr="00D47135" w:rsidRDefault="009B56DD" w:rsidP="00077FBE">
      <w:pPr>
        <w:numPr>
          <w:ilvl w:val="0"/>
          <w:numId w:val="10"/>
        </w:numPr>
        <w:tabs>
          <w:tab w:val="clear" w:pos="1903"/>
          <w:tab w:val="num" w:pos="900"/>
        </w:tabs>
        <w:ind w:left="900"/>
        <w:jc w:val="both"/>
        <w:rPr>
          <w:rFonts w:ascii="Arial Narrow" w:hAnsi="Arial Narrow" w:cs="Arial"/>
          <w:sz w:val="24"/>
          <w:szCs w:val="24"/>
        </w:rPr>
      </w:pPr>
      <w:r w:rsidRPr="00D47135">
        <w:rPr>
          <w:rFonts w:ascii="Arial Narrow" w:hAnsi="Arial Narrow" w:cs="Arial"/>
          <w:sz w:val="24"/>
          <w:szCs w:val="24"/>
        </w:rPr>
        <w:t>ha a kivitelezési munkákat tartósan nem a szerződéses minőségben végzi és írásbeli felszólítás ellenére a szerződésszegés okainak orvoslását nem kezdi meg;</w:t>
      </w:r>
    </w:p>
    <w:p w:rsidR="009B56DD" w:rsidRPr="00D47135" w:rsidRDefault="009B56DD" w:rsidP="00077FBE">
      <w:pPr>
        <w:numPr>
          <w:ilvl w:val="0"/>
          <w:numId w:val="10"/>
        </w:numPr>
        <w:tabs>
          <w:tab w:val="clear" w:pos="1903"/>
          <w:tab w:val="num" w:pos="900"/>
        </w:tabs>
        <w:ind w:left="900"/>
        <w:jc w:val="both"/>
        <w:rPr>
          <w:rFonts w:ascii="Arial Narrow" w:hAnsi="Arial Narrow" w:cs="Arial"/>
          <w:sz w:val="24"/>
          <w:szCs w:val="24"/>
        </w:rPr>
      </w:pPr>
      <w:r w:rsidRPr="00D47135">
        <w:rPr>
          <w:rFonts w:ascii="Arial Narrow" w:hAnsi="Arial Narrow" w:cs="Arial"/>
          <w:sz w:val="24"/>
          <w:szCs w:val="24"/>
        </w:rPr>
        <w:t>alaptalanul levonul az építkezésről és a teljesítésre történő írásbeli felszólítás eredménytelen volt;</w:t>
      </w:r>
    </w:p>
    <w:p w:rsidR="009B56DD" w:rsidRPr="00D47135" w:rsidRDefault="009B56DD" w:rsidP="00077FBE">
      <w:pPr>
        <w:numPr>
          <w:ilvl w:val="0"/>
          <w:numId w:val="10"/>
        </w:numPr>
        <w:tabs>
          <w:tab w:val="clear" w:pos="1903"/>
          <w:tab w:val="num" w:pos="900"/>
        </w:tabs>
        <w:ind w:left="900"/>
        <w:jc w:val="both"/>
        <w:rPr>
          <w:rFonts w:ascii="Arial Narrow" w:hAnsi="Arial Narrow" w:cs="Arial"/>
          <w:sz w:val="24"/>
          <w:szCs w:val="24"/>
        </w:rPr>
      </w:pPr>
      <w:r w:rsidRPr="00D47135">
        <w:rPr>
          <w:rFonts w:ascii="Arial Narrow" w:hAnsi="Arial Narrow" w:cs="Arial"/>
          <w:sz w:val="24"/>
          <w:szCs w:val="24"/>
        </w:rPr>
        <w:t>nem tesz eleget a Teljesítési Biztosíték jelen Szerződés hatálya alatti fenntartására vonatkozó kötelezettségének;</w:t>
      </w:r>
    </w:p>
    <w:p w:rsidR="009B56DD" w:rsidRPr="00D47135" w:rsidRDefault="009B56DD" w:rsidP="00077FBE">
      <w:pPr>
        <w:numPr>
          <w:ilvl w:val="0"/>
          <w:numId w:val="10"/>
        </w:numPr>
        <w:tabs>
          <w:tab w:val="clear" w:pos="1903"/>
          <w:tab w:val="num" w:pos="900"/>
        </w:tabs>
        <w:ind w:left="900"/>
        <w:jc w:val="both"/>
        <w:rPr>
          <w:rFonts w:ascii="Arial Narrow" w:hAnsi="Arial Narrow" w:cs="Arial"/>
          <w:sz w:val="24"/>
          <w:szCs w:val="24"/>
        </w:rPr>
      </w:pPr>
      <w:r w:rsidRPr="00D47135">
        <w:rPr>
          <w:rFonts w:ascii="Arial Narrow" w:hAnsi="Arial Narrow" w:cs="Arial"/>
          <w:sz w:val="24"/>
          <w:szCs w:val="24"/>
        </w:rPr>
        <w:t xml:space="preserve">csődeljárást kezdeményez maga ellen, felszámolási eljárást rendelnek el vele szemben (függetlenül attól, hogy a felszámolást elrendelő határozat jogerőre emelkedett-e), végelszámolási eljárás hatálya alá </w:t>
      </w:r>
      <w:proofErr w:type="gramStart"/>
      <w:r w:rsidRPr="00D47135">
        <w:rPr>
          <w:rFonts w:ascii="Arial Narrow" w:hAnsi="Arial Narrow" w:cs="Arial"/>
          <w:sz w:val="24"/>
          <w:szCs w:val="24"/>
        </w:rPr>
        <w:t>kerül</w:t>
      </w:r>
      <w:proofErr w:type="gramEnd"/>
      <w:r w:rsidRPr="00D47135">
        <w:rPr>
          <w:rFonts w:ascii="Arial Narrow" w:hAnsi="Arial Narrow" w:cs="Arial"/>
          <w:sz w:val="24"/>
          <w:szCs w:val="24"/>
        </w:rPr>
        <w:t xml:space="preserve"> vagy egyébként fizetésképtelenné válik, végelszámolást kezdeményez a tevékenységének megszüntetése érdekében, végrehajtási eljárás indul vele szemben, vagy bármely hasonló hatással járó esemény vagy eljárás következik be és ez az általa végzett munkákat nehezíti, vagy ellehetetleníti,</w:t>
      </w:r>
    </w:p>
    <w:p w:rsidR="009B56DD" w:rsidRDefault="009B56DD" w:rsidP="00077FBE">
      <w:pPr>
        <w:numPr>
          <w:ilvl w:val="0"/>
          <w:numId w:val="10"/>
        </w:numPr>
        <w:tabs>
          <w:tab w:val="clear" w:pos="1903"/>
          <w:tab w:val="num" w:pos="900"/>
        </w:tabs>
        <w:ind w:left="900"/>
        <w:jc w:val="both"/>
        <w:rPr>
          <w:rFonts w:ascii="Arial Narrow" w:hAnsi="Arial Narrow" w:cs="Arial"/>
          <w:sz w:val="24"/>
          <w:szCs w:val="24"/>
        </w:rPr>
      </w:pPr>
      <w:r w:rsidRPr="00D47135">
        <w:rPr>
          <w:rFonts w:ascii="Arial Narrow" w:hAnsi="Arial Narrow" w:cs="Arial"/>
          <w:sz w:val="24"/>
          <w:szCs w:val="24"/>
        </w:rPr>
        <w:t>a jelen Szerződést a</w:t>
      </w:r>
      <w:r w:rsidR="00084905" w:rsidRPr="00D47135">
        <w:rPr>
          <w:rFonts w:ascii="Arial Narrow" w:hAnsi="Arial Narrow" w:cs="Arial"/>
          <w:sz w:val="24"/>
          <w:szCs w:val="24"/>
        </w:rPr>
        <w:t>z Építtető</w:t>
      </w:r>
      <w:r w:rsidRPr="00D47135">
        <w:rPr>
          <w:rFonts w:ascii="Arial Narrow" w:hAnsi="Arial Narrow" w:cs="Arial"/>
          <w:sz w:val="24"/>
          <w:szCs w:val="24"/>
        </w:rPr>
        <w:t xml:space="preserve"> előzetes írásbeli hozzájárulása nélkül harmadik személyre átruházza, a Vállalkozói Díj követelését a</w:t>
      </w:r>
      <w:r w:rsidR="00084905" w:rsidRPr="00D47135">
        <w:rPr>
          <w:rFonts w:ascii="Arial Narrow" w:hAnsi="Arial Narrow" w:cs="Arial"/>
          <w:sz w:val="24"/>
          <w:szCs w:val="24"/>
        </w:rPr>
        <w:t>z Építtető</w:t>
      </w:r>
      <w:r w:rsidRPr="00D47135">
        <w:rPr>
          <w:rFonts w:ascii="Arial Narrow" w:hAnsi="Arial Narrow" w:cs="Arial"/>
          <w:sz w:val="24"/>
          <w:szCs w:val="24"/>
        </w:rPr>
        <w:t xml:space="preserve"> előzetes írásbeli hozzájárulása nélkül harmadik személyre engedményezi vagy a teljes szerződéses f</w:t>
      </w:r>
      <w:r w:rsidR="00833227">
        <w:rPr>
          <w:rFonts w:ascii="Arial Narrow" w:hAnsi="Arial Narrow" w:cs="Arial"/>
          <w:sz w:val="24"/>
          <w:szCs w:val="24"/>
        </w:rPr>
        <w:t>eladatára alvállalkozót bíz meg,</w:t>
      </w:r>
    </w:p>
    <w:p w:rsidR="00833227" w:rsidRPr="00D47135" w:rsidRDefault="00833227" w:rsidP="00077FBE">
      <w:pPr>
        <w:numPr>
          <w:ilvl w:val="0"/>
          <w:numId w:val="10"/>
        </w:numPr>
        <w:tabs>
          <w:tab w:val="clear" w:pos="1903"/>
          <w:tab w:val="num" w:pos="900"/>
        </w:tabs>
        <w:ind w:left="900"/>
        <w:jc w:val="both"/>
        <w:rPr>
          <w:rFonts w:ascii="Arial Narrow" w:hAnsi="Arial Narrow" w:cs="Arial"/>
          <w:sz w:val="24"/>
          <w:szCs w:val="24"/>
        </w:rPr>
      </w:pPr>
      <w:r w:rsidRPr="00833227">
        <w:rPr>
          <w:rFonts w:ascii="Arial Narrow" w:hAnsi="Arial Narrow" w:cs="Arial"/>
          <w:sz w:val="24"/>
          <w:szCs w:val="24"/>
          <w:highlight w:val="yellow"/>
        </w:rPr>
        <w:t>Vállalkozó illetve valamely igénybe venni kívánt alvállalkozója a jelen Szerződés aláírását követően beállt körülmény folytán már nem minősül átlátható szervezetnek.</w:t>
      </w:r>
      <w:bookmarkStart w:id="23" w:name="_GoBack"/>
      <w:bookmarkEnd w:id="23"/>
    </w:p>
    <w:p w:rsidR="009B56DD" w:rsidRPr="00D47135" w:rsidRDefault="009B56DD" w:rsidP="00B54071">
      <w:pPr>
        <w:pStyle w:val="Listaszerbekezds"/>
        <w:widowControl w:val="0"/>
        <w:ind w:left="0"/>
        <w:contextualSpacing/>
        <w:rPr>
          <w:rFonts w:ascii="Arial Narrow" w:hAnsi="Arial Narrow" w:cs="Arial"/>
          <w:sz w:val="24"/>
          <w:szCs w:val="24"/>
        </w:rPr>
      </w:pPr>
    </w:p>
    <w:p w:rsidR="009B56DD" w:rsidRPr="00D47135" w:rsidRDefault="009B56DD" w:rsidP="003344BD">
      <w:pPr>
        <w:pStyle w:val="Listaszerbekezds"/>
        <w:widowControl w:val="0"/>
        <w:numPr>
          <w:ilvl w:val="2"/>
          <w:numId w:val="42"/>
        </w:numPr>
        <w:tabs>
          <w:tab w:val="clear" w:pos="720"/>
          <w:tab w:val="num" w:pos="567"/>
        </w:tabs>
        <w:ind w:left="567" w:hanging="567"/>
        <w:contextualSpacing/>
        <w:rPr>
          <w:rFonts w:ascii="Arial Narrow" w:hAnsi="Arial Narrow" w:cs="Arial"/>
          <w:sz w:val="24"/>
          <w:szCs w:val="24"/>
        </w:rPr>
      </w:pPr>
      <w:r w:rsidRPr="00D47135">
        <w:rPr>
          <w:rFonts w:ascii="Arial Narrow" w:hAnsi="Arial Narrow" w:cs="Arial"/>
          <w:sz w:val="24"/>
          <w:szCs w:val="24"/>
        </w:rPr>
        <w:t xml:space="preserve">A szerződés Építtető által történő azonnali hatályú felmondása esetén Vállalkozó köteles a meghiúsulási kötbér megfizetésére. </w:t>
      </w:r>
    </w:p>
    <w:p w:rsidR="009B56DD" w:rsidRPr="00D47135" w:rsidRDefault="009B56DD" w:rsidP="003344BD">
      <w:pPr>
        <w:pStyle w:val="Listaszerbekezds"/>
        <w:widowControl w:val="0"/>
        <w:tabs>
          <w:tab w:val="num" w:pos="567"/>
        </w:tabs>
        <w:ind w:left="567" w:hanging="567"/>
        <w:contextualSpacing/>
        <w:rPr>
          <w:rFonts w:ascii="Arial Narrow" w:hAnsi="Arial Narrow" w:cs="Arial"/>
          <w:sz w:val="24"/>
          <w:szCs w:val="24"/>
        </w:rPr>
      </w:pPr>
    </w:p>
    <w:p w:rsidR="009B56DD" w:rsidRPr="00D47135" w:rsidRDefault="009B56DD" w:rsidP="003344BD">
      <w:pPr>
        <w:pStyle w:val="Listaszerbekezds"/>
        <w:widowControl w:val="0"/>
        <w:numPr>
          <w:ilvl w:val="2"/>
          <w:numId w:val="42"/>
        </w:numPr>
        <w:tabs>
          <w:tab w:val="clear" w:pos="720"/>
          <w:tab w:val="num" w:pos="567"/>
        </w:tabs>
        <w:ind w:left="567" w:hanging="567"/>
        <w:contextualSpacing/>
        <w:rPr>
          <w:rFonts w:ascii="Arial Narrow" w:hAnsi="Arial Narrow" w:cs="Arial"/>
          <w:sz w:val="24"/>
          <w:szCs w:val="24"/>
        </w:rPr>
      </w:pPr>
      <w:r w:rsidRPr="00D47135">
        <w:rPr>
          <w:rFonts w:ascii="Arial Narrow" w:hAnsi="Arial Narrow" w:cs="Arial"/>
          <w:sz w:val="24"/>
          <w:szCs w:val="24"/>
        </w:rPr>
        <w:t>Vállalkozó jogosult a szerződés azonnali hatállyal történő felmondására, ha az Építtető fizetési kötelezettségének ismételt írásbeli felszólítás ellenére sem tesz eleget, a felszólítást követő 8 napon belül.</w:t>
      </w:r>
    </w:p>
    <w:p w:rsidR="009B56DD" w:rsidRPr="00D47135" w:rsidRDefault="009B56DD" w:rsidP="003344BD">
      <w:pPr>
        <w:pStyle w:val="Listaszerbekezds"/>
        <w:widowControl w:val="0"/>
        <w:tabs>
          <w:tab w:val="num" w:pos="567"/>
        </w:tabs>
        <w:ind w:left="567" w:hanging="567"/>
        <w:contextualSpacing/>
        <w:rPr>
          <w:rFonts w:ascii="Arial Narrow" w:hAnsi="Arial Narrow" w:cs="Arial"/>
          <w:sz w:val="24"/>
          <w:szCs w:val="24"/>
        </w:rPr>
      </w:pPr>
    </w:p>
    <w:p w:rsidR="009B56DD" w:rsidRPr="00D47135" w:rsidRDefault="009B56DD" w:rsidP="003344BD">
      <w:pPr>
        <w:numPr>
          <w:ilvl w:val="2"/>
          <w:numId w:val="42"/>
        </w:numPr>
        <w:tabs>
          <w:tab w:val="clear" w:pos="720"/>
          <w:tab w:val="num" w:pos="567"/>
        </w:tabs>
        <w:ind w:left="567" w:hanging="567"/>
        <w:jc w:val="both"/>
        <w:rPr>
          <w:rFonts w:ascii="Arial Narrow" w:hAnsi="Arial Narrow" w:cs="Arial"/>
          <w:sz w:val="24"/>
          <w:szCs w:val="24"/>
        </w:rPr>
      </w:pPr>
      <w:r w:rsidRPr="00D47135">
        <w:rPr>
          <w:rFonts w:ascii="Arial Narrow" w:hAnsi="Arial Narrow" w:cs="Arial"/>
          <w:sz w:val="24"/>
          <w:szCs w:val="24"/>
        </w:rPr>
        <w:t>Az azonnali hatályú felmondásnak írásban kell történnie. A szerződés megszűnésének napja a felmondásról szóló értesítés kézbesítésének napja. Ha a postai úton történő kézbesítés meghiúsul, értelemszerűen a 12.5. pont rendelkezéseit kell alkalmazni.</w:t>
      </w:r>
    </w:p>
    <w:p w:rsidR="009B56DD" w:rsidRPr="00D47135" w:rsidRDefault="009B56DD" w:rsidP="003344BD">
      <w:pPr>
        <w:jc w:val="both"/>
        <w:rPr>
          <w:rFonts w:ascii="Arial Narrow" w:hAnsi="Arial Narrow" w:cs="Arial"/>
          <w:sz w:val="24"/>
          <w:szCs w:val="24"/>
        </w:rPr>
      </w:pPr>
    </w:p>
    <w:p w:rsidR="009B56DD" w:rsidRPr="00D47135" w:rsidRDefault="009B56DD" w:rsidP="00B54071">
      <w:pPr>
        <w:pStyle w:val="Listaszerbekezds"/>
        <w:widowControl w:val="0"/>
        <w:numPr>
          <w:ilvl w:val="0"/>
          <w:numId w:val="42"/>
        </w:numPr>
        <w:tabs>
          <w:tab w:val="clear" w:pos="360"/>
          <w:tab w:val="num" w:pos="540"/>
        </w:tabs>
        <w:ind w:left="540" w:hanging="540"/>
        <w:contextualSpacing/>
        <w:rPr>
          <w:rFonts w:ascii="Arial Narrow" w:hAnsi="Arial Narrow" w:cs="Arial"/>
          <w:b/>
          <w:sz w:val="24"/>
          <w:szCs w:val="24"/>
        </w:rPr>
      </w:pPr>
      <w:r w:rsidRPr="00D47135">
        <w:rPr>
          <w:rFonts w:ascii="Arial Narrow" w:hAnsi="Arial Narrow" w:cs="Arial"/>
          <w:b/>
          <w:sz w:val="24"/>
          <w:szCs w:val="24"/>
        </w:rPr>
        <w:lastRenderedPageBreak/>
        <w:t>Felelősségbiztosítás</w:t>
      </w:r>
    </w:p>
    <w:p w:rsidR="009B56DD" w:rsidRPr="00D47135" w:rsidRDefault="009B56DD" w:rsidP="00B32A31">
      <w:pPr>
        <w:jc w:val="both"/>
        <w:rPr>
          <w:rFonts w:ascii="Bookman Old Style" w:hAnsi="Bookman Old Style" w:cs="Arial"/>
          <w:sz w:val="24"/>
          <w:szCs w:val="24"/>
        </w:rPr>
      </w:pPr>
    </w:p>
    <w:p w:rsidR="009B56DD" w:rsidRPr="00D47135" w:rsidRDefault="009B56DD" w:rsidP="00235742">
      <w:pPr>
        <w:numPr>
          <w:ilvl w:val="1"/>
          <w:numId w:val="46"/>
        </w:numPr>
        <w:jc w:val="both"/>
        <w:rPr>
          <w:rFonts w:ascii="Arial Narrow" w:hAnsi="Arial Narrow" w:cs="Arial"/>
          <w:sz w:val="24"/>
          <w:szCs w:val="24"/>
        </w:rPr>
      </w:pPr>
      <w:r w:rsidRPr="00D47135">
        <w:rPr>
          <w:rFonts w:ascii="Arial Narrow" w:hAnsi="Arial Narrow" w:cs="Arial"/>
          <w:sz w:val="24"/>
          <w:szCs w:val="24"/>
        </w:rPr>
        <w:t>A Vállalkozó kijelenti, hogy jelen Szerződés aláírásakor, a jelen Szerződés tárgyát képező építési munkára, mint biztosított építési munkára vonatkozó, a</w:t>
      </w:r>
      <w:r w:rsidR="00084905" w:rsidRPr="00D47135">
        <w:rPr>
          <w:rFonts w:ascii="Arial Narrow" w:hAnsi="Arial Narrow" w:cs="Arial"/>
          <w:sz w:val="24"/>
          <w:szCs w:val="24"/>
        </w:rPr>
        <w:t>z Építtető</w:t>
      </w:r>
      <w:r w:rsidRPr="00D47135">
        <w:rPr>
          <w:rFonts w:ascii="Arial Narrow" w:hAnsi="Arial Narrow" w:cs="Arial"/>
          <w:sz w:val="24"/>
          <w:szCs w:val="24"/>
        </w:rPr>
        <w:t xml:space="preserve">re, a Vállalkozóra és a jelen Szerződés teljesítése során közreműködő valamennyi alvállalkozóra is kiterjedő, </w:t>
      </w:r>
      <w:r w:rsidR="00235742" w:rsidRPr="00260DD9">
        <w:rPr>
          <w:rFonts w:ascii="Arial Narrow" w:hAnsi="Arial Narrow" w:cs="Arial"/>
          <w:sz w:val="24"/>
          <w:szCs w:val="24"/>
          <w:highlight w:val="yellow"/>
        </w:rPr>
        <w:t xml:space="preserve">legalább </w:t>
      </w:r>
      <w:r w:rsidR="00235742" w:rsidRPr="00260DD9">
        <w:rPr>
          <w:rFonts w:ascii="Arial Narrow" w:hAnsi="Arial Narrow" w:cs="Calibri"/>
          <w:color w:val="000000"/>
          <w:sz w:val="24"/>
          <w:szCs w:val="24"/>
          <w:highlight w:val="yellow"/>
        </w:rPr>
        <w:t xml:space="preserve">a tartalékkeret nettó összegével együtt számított nettó </w:t>
      </w:r>
      <w:r w:rsidRPr="00260DD9">
        <w:rPr>
          <w:rFonts w:ascii="Arial Narrow" w:hAnsi="Arial Narrow" w:cs="Arial"/>
          <w:sz w:val="24"/>
          <w:szCs w:val="24"/>
          <w:highlight w:val="yellow"/>
        </w:rPr>
        <w:t>Vállalkozói Díjnak megfelelő összegű</w:t>
      </w:r>
      <w:r w:rsidR="007B0909" w:rsidRPr="00260DD9">
        <w:rPr>
          <w:rFonts w:ascii="Arial Narrow" w:hAnsi="Arial Narrow" w:cs="Arial"/>
          <w:sz w:val="24"/>
          <w:szCs w:val="24"/>
          <w:highlight w:val="yellow"/>
        </w:rPr>
        <w:t>,</w:t>
      </w:r>
      <w:r w:rsidRPr="00260DD9">
        <w:rPr>
          <w:rFonts w:ascii="Arial Narrow" w:hAnsi="Arial Narrow" w:cs="Arial"/>
          <w:sz w:val="24"/>
          <w:szCs w:val="24"/>
          <w:highlight w:val="yellow"/>
        </w:rPr>
        <w:t xml:space="preserve"> </w:t>
      </w:r>
      <w:r w:rsidR="007B0909" w:rsidRPr="00260DD9">
        <w:rPr>
          <w:rFonts w:ascii="Arial Narrow" w:hAnsi="Arial Narrow" w:cs="Calibri"/>
          <w:color w:val="000000"/>
          <w:sz w:val="24"/>
          <w:szCs w:val="24"/>
          <w:highlight w:val="yellow"/>
        </w:rPr>
        <w:t>felelősségbiztosítást is tartalmazó C.</w:t>
      </w:r>
      <w:proofErr w:type="gramStart"/>
      <w:r w:rsidR="007B0909" w:rsidRPr="00260DD9">
        <w:rPr>
          <w:rFonts w:ascii="Arial Narrow" w:hAnsi="Arial Narrow" w:cs="Calibri"/>
          <w:color w:val="000000"/>
          <w:sz w:val="24"/>
          <w:szCs w:val="24"/>
          <w:highlight w:val="yellow"/>
        </w:rPr>
        <w:t>A</w:t>
      </w:r>
      <w:proofErr w:type="gramEnd"/>
      <w:r w:rsidR="007B0909" w:rsidRPr="00260DD9">
        <w:rPr>
          <w:rFonts w:ascii="Arial Narrow" w:hAnsi="Arial Narrow" w:cs="Calibri"/>
          <w:color w:val="000000"/>
          <w:sz w:val="24"/>
          <w:szCs w:val="24"/>
          <w:highlight w:val="yellow"/>
        </w:rPr>
        <w:t>.R. – „</w:t>
      </w:r>
      <w:proofErr w:type="spellStart"/>
      <w:r w:rsidR="007B0909" w:rsidRPr="00260DD9">
        <w:rPr>
          <w:rFonts w:ascii="Arial Narrow" w:hAnsi="Arial Narrow" w:cs="Calibri"/>
          <w:color w:val="000000"/>
          <w:sz w:val="24"/>
          <w:szCs w:val="24"/>
          <w:highlight w:val="yellow"/>
        </w:rPr>
        <w:t>Contractor</w:t>
      </w:r>
      <w:proofErr w:type="spellEnd"/>
      <w:r w:rsidR="007B0909" w:rsidRPr="00260DD9">
        <w:rPr>
          <w:rFonts w:ascii="Arial Narrow" w:hAnsi="Arial Narrow" w:cs="Calibri"/>
          <w:color w:val="000000"/>
          <w:sz w:val="24"/>
          <w:szCs w:val="24"/>
          <w:highlight w:val="yellow"/>
        </w:rPr>
        <w:t xml:space="preserve">’s </w:t>
      </w:r>
      <w:proofErr w:type="spellStart"/>
      <w:r w:rsidR="007B0909" w:rsidRPr="00260DD9">
        <w:rPr>
          <w:rFonts w:ascii="Arial Narrow" w:hAnsi="Arial Narrow" w:cs="Calibri"/>
          <w:color w:val="000000"/>
          <w:sz w:val="24"/>
          <w:szCs w:val="24"/>
          <w:highlight w:val="yellow"/>
        </w:rPr>
        <w:t>All</w:t>
      </w:r>
      <w:proofErr w:type="spellEnd"/>
      <w:r w:rsidR="007B0909" w:rsidRPr="00260DD9">
        <w:rPr>
          <w:rFonts w:ascii="Arial Narrow" w:hAnsi="Arial Narrow" w:cs="Calibri"/>
          <w:color w:val="000000"/>
          <w:sz w:val="24"/>
          <w:szCs w:val="24"/>
          <w:highlight w:val="yellow"/>
        </w:rPr>
        <w:t xml:space="preserve"> </w:t>
      </w:r>
      <w:proofErr w:type="spellStart"/>
      <w:r w:rsidR="007B0909" w:rsidRPr="00260DD9">
        <w:rPr>
          <w:rFonts w:ascii="Arial Narrow" w:hAnsi="Arial Narrow" w:cs="Calibri"/>
          <w:color w:val="000000"/>
          <w:sz w:val="24"/>
          <w:szCs w:val="24"/>
          <w:highlight w:val="yellow"/>
        </w:rPr>
        <w:t>Risks</w:t>
      </w:r>
      <w:proofErr w:type="spellEnd"/>
      <w:r w:rsidR="007B0909" w:rsidRPr="00260DD9">
        <w:rPr>
          <w:rFonts w:ascii="Arial Narrow" w:hAnsi="Arial Narrow" w:cs="Calibri"/>
          <w:color w:val="000000"/>
          <w:sz w:val="24"/>
          <w:szCs w:val="24"/>
          <w:highlight w:val="yellow"/>
        </w:rPr>
        <w:t>” építési-szerelési biztosítással</w:t>
      </w:r>
      <w:r w:rsidRPr="00260DD9">
        <w:rPr>
          <w:rFonts w:ascii="Arial Narrow" w:hAnsi="Arial Narrow" w:cs="Arial"/>
          <w:sz w:val="24"/>
          <w:szCs w:val="24"/>
          <w:highlight w:val="yellow"/>
        </w:rPr>
        <w:t xml:space="preserve"> rendelkezik </w:t>
      </w:r>
      <w:r w:rsidR="00235742" w:rsidRPr="00260DD9">
        <w:rPr>
          <w:rFonts w:ascii="Arial Narrow" w:hAnsi="Arial Narrow" w:cs="Arial"/>
          <w:sz w:val="24"/>
          <w:szCs w:val="24"/>
          <w:highlight w:val="yellow"/>
        </w:rPr>
        <w:t>(legalább 30 millió forint káreseményenkénti limittel)</w:t>
      </w:r>
      <w:r w:rsidR="00235742">
        <w:rPr>
          <w:rFonts w:ascii="Arial Narrow" w:hAnsi="Arial Narrow" w:cs="Arial"/>
          <w:sz w:val="24"/>
          <w:szCs w:val="24"/>
        </w:rPr>
        <w:t xml:space="preserve"> </w:t>
      </w:r>
      <w:r w:rsidRPr="00D47135">
        <w:rPr>
          <w:rFonts w:ascii="Arial Narrow" w:hAnsi="Arial Narrow" w:cs="Arial"/>
          <w:sz w:val="24"/>
          <w:szCs w:val="24"/>
        </w:rPr>
        <w:t xml:space="preserve">és vállalja, hogy a biztosítási szerződést, a jelen Szerződés rendelkezései szerint a munkakezdéstől a kivitelezés befejezésének meghatározott véghatáridejéig fenntartja. Vállalkozó köteles a biztosítás érvényességét minden időpontban igazolni (díjfizetés). A biztosítási kötvény/szerződés másolata jelen </w:t>
      </w:r>
      <w:proofErr w:type="gramStart"/>
      <w:r w:rsidRPr="00D47135">
        <w:rPr>
          <w:rFonts w:ascii="Arial Narrow" w:hAnsi="Arial Narrow" w:cs="Arial"/>
          <w:sz w:val="24"/>
          <w:szCs w:val="24"/>
        </w:rPr>
        <w:t xml:space="preserve">szerződés </w:t>
      </w:r>
      <w:r w:rsidR="005B3B94">
        <w:rPr>
          <w:rFonts w:ascii="Arial Narrow" w:hAnsi="Arial Narrow" w:cs="Arial"/>
          <w:sz w:val="24"/>
          <w:szCs w:val="24"/>
        </w:rPr>
        <w:t>…</w:t>
      </w:r>
      <w:proofErr w:type="gramEnd"/>
      <w:r w:rsidRPr="00D47135">
        <w:rPr>
          <w:rFonts w:ascii="Arial Narrow" w:hAnsi="Arial Narrow" w:cs="Arial"/>
          <w:sz w:val="24"/>
          <w:szCs w:val="24"/>
        </w:rPr>
        <w:t xml:space="preserve"> számú melléklete.</w:t>
      </w:r>
    </w:p>
    <w:p w:rsidR="009B56DD" w:rsidRPr="00D47135" w:rsidRDefault="009B56DD" w:rsidP="00546BFE">
      <w:pPr>
        <w:jc w:val="both"/>
        <w:rPr>
          <w:rFonts w:ascii="Arial Narrow" w:hAnsi="Arial Narrow" w:cs="Arial"/>
          <w:sz w:val="24"/>
          <w:szCs w:val="24"/>
        </w:rPr>
      </w:pPr>
    </w:p>
    <w:p w:rsidR="009B56DD" w:rsidRPr="00D47135" w:rsidRDefault="009B56DD" w:rsidP="00546BFE">
      <w:pPr>
        <w:ind w:left="540" w:hanging="540"/>
        <w:jc w:val="both"/>
        <w:rPr>
          <w:rFonts w:ascii="Arial Narrow" w:hAnsi="Arial Narrow" w:cs="Arial"/>
          <w:sz w:val="24"/>
          <w:szCs w:val="24"/>
        </w:rPr>
      </w:pPr>
      <w:r w:rsidRPr="00D47135">
        <w:rPr>
          <w:rFonts w:ascii="Arial Narrow" w:hAnsi="Arial Narrow" w:cs="Arial"/>
          <w:sz w:val="24"/>
          <w:szCs w:val="24"/>
        </w:rPr>
        <w:t>10.2</w:t>
      </w:r>
      <w:r w:rsidRPr="00D47135">
        <w:rPr>
          <w:rFonts w:ascii="Arial Narrow" w:hAnsi="Arial Narrow" w:cs="Arial"/>
          <w:sz w:val="24"/>
          <w:szCs w:val="24"/>
        </w:rPr>
        <w:tab/>
        <w:t xml:space="preserve">A biztosítási kötvény másolata a jelen </w:t>
      </w:r>
      <w:proofErr w:type="gramStart"/>
      <w:r w:rsidRPr="00D47135">
        <w:rPr>
          <w:rFonts w:ascii="Arial Narrow" w:hAnsi="Arial Narrow" w:cs="Arial"/>
          <w:sz w:val="24"/>
          <w:szCs w:val="24"/>
        </w:rPr>
        <w:t>Szerződés …</w:t>
      </w:r>
      <w:proofErr w:type="gramEnd"/>
      <w:r w:rsidRPr="00D47135">
        <w:rPr>
          <w:rFonts w:ascii="Arial Narrow" w:hAnsi="Arial Narrow" w:cs="Arial"/>
          <w:sz w:val="24"/>
          <w:szCs w:val="24"/>
        </w:rPr>
        <w:t xml:space="preserve"> számú mellékletét képezi. A biztosítási szerződés másodpéldányát a Vállalkozó átadta a</w:t>
      </w:r>
      <w:r w:rsidR="00084905" w:rsidRPr="00D47135">
        <w:rPr>
          <w:rFonts w:ascii="Arial Narrow" w:hAnsi="Arial Narrow" w:cs="Arial"/>
          <w:sz w:val="24"/>
          <w:szCs w:val="24"/>
        </w:rPr>
        <w:t xml:space="preserve">z Építtető </w:t>
      </w:r>
      <w:r w:rsidRPr="00D47135">
        <w:rPr>
          <w:rFonts w:ascii="Arial Narrow" w:hAnsi="Arial Narrow" w:cs="Arial"/>
          <w:sz w:val="24"/>
          <w:szCs w:val="24"/>
        </w:rPr>
        <w:t>részére.</w:t>
      </w:r>
    </w:p>
    <w:p w:rsidR="009B56DD" w:rsidRPr="00D47135" w:rsidRDefault="009B56DD" w:rsidP="00546BFE">
      <w:pPr>
        <w:jc w:val="both"/>
        <w:rPr>
          <w:rFonts w:ascii="Arial Narrow" w:hAnsi="Arial Narrow" w:cs="Arial"/>
          <w:sz w:val="24"/>
          <w:szCs w:val="24"/>
        </w:rPr>
      </w:pPr>
    </w:p>
    <w:p w:rsidR="009B56DD" w:rsidRPr="00D47135" w:rsidRDefault="009B56DD" w:rsidP="00546BFE">
      <w:pPr>
        <w:ind w:left="540" w:hanging="540"/>
        <w:jc w:val="both"/>
        <w:rPr>
          <w:rFonts w:ascii="Arial Narrow" w:hAnsi="Arial Narrow" w:cs="Arial"/>
          <w:sz w:val="24"/>
          <w:szCs w:val="24"/>
        </w:rPr>
      </w:pPr>
      <w:r w:rsidRPr="00D47135">
        <w:rPr>
          <w:rFonts w:ascii="Arial Narrow" w:hAnsi="Arial Narrow" w:cs="Arial"/>
          <w:sz w:val="24"/>
          <w:szCs w:val="24"/>
        </w:rPr>
        <w:t>10.3</w:t>
      </w:r>
      <w:r w:rsidRPr="00D47135">
        <w:rPr>
          <w:rFonts w:ascii="Arial Narrow" w:hAnsi="Arial Narrow" w:cs="Arial"/>
          <w:sz w:val="24"/>
          <w:szCs w:val="24"/>
        </w:rPr>
        <w:tab/>
        <w:t xml:space="preserve">Az építési munkaterület átvételétől az Ingatlan birtokbaadásáig az építési munkaterülettel kapcsolatos felelősség a Vállalkozót terheli. A Vállalkozó felelős minden olyan kárért és személyi sérülésért, amely az építési munkaterületen keletkezik, onnan </w:t>
      </w:r>
      <w:proofErr w:type="gramStart"/>
      <w:r w:rsidRPr="00D47135">
        <w:rPr>
          <w:rFonts w:ascii="Arial Narrow" w:hAnsi="Arial Narrow" w:cs="Arial"/>
          <w:sz w:val="24"/>
          <w:szCs w:val="24"/>
        </w:rPr>
        <w:t>ered</w:t>
      </w:r>
      <w:proofErr w:type="gramEnd"/>
      <w:r w:rsidRPr="00D47135">
        <w:rPr>
          <w:rFonts w:ascii="Arial Narrow" w:hAnsi="Arial Narrow" w:cs="Arial"/>
          <w:sz w:val="24"/>
          <w:szCs w:val="24"/>
        </w:rPr>
        <w:t xml:space="preserve"> vagy amely kár, illetve személyi sérülés a bekövetkezés helyétől függetlenül a Vállalkozó tevékenységével kapcsolatban van. Amennyiben Vállalkozó tevékenységével kapcsolatosan harmadik félnek kártérítési igénye keletkezik, úgy </w:t>
      </w:r>
      <w:proofErr w:type="gramStart"/>
      <w:r w:rsidRPr="00D47135">
        <w:rPr>
          <w:rFonts w:ascii="Arial Narrow" w:hAnsi="Arial Narrow" w:cs="Arial"/>
          <w:sz w:val="24"/>
          <w:szCs w:val="24"/>
        </w:rPr>
        <w:t>ezen</w:t>
      </w:r>
      <w:proofErr w:type="gramEnd"/>
      <w:r w:rsidRPr="00D47135">
        <w:rPr>
          <w:rFonts w:ascii="Arial Narrow" w:hAnsi="Arial Narrow" w:cs="Arial"/>
          <w:sz w:val="24"/>
          <w:szCs w:val="24"/>
        </w:rPr>
        <w:t xml:space="preserve"> kártérítési igénnyel szemben az Építtetőt a Vállalkozó köteles teljes mértékben mentesíteni.</w:t>
      </w:r>
    </w:p>
    <w:p w:rsidR="009B56DD" w:rsidRPr="00D47135" w:rsidRDefault="009B56DD" w:rsidP="00546BFE">
      <w:pPr>
        <w:jc w:val="both"/>
        <w:rPr>
          <w:rFonts w:ascii="Arial Narrow" w:hAnsi="Arial Narrow" w:cs="Arial"/>
          <w:sz w:val="24"/>
          <w:szCs w:val="24"/>
        </w:rPr>
      </w:pPr>
    </w:p>
    <w:p w:rsidR="009B56DD" w:rsidRPr="00D47135" w:rsidRDefault="009B56DD" w:rsidP="00546BFE">
      <w:pPr>
        <w:ind w:left="540" w:hanging="540"/>
        <w:jc w:val="both"/>
        <w:rPr>
          <w:rFonts w:ascii="Arial Narrow" w:hAnsi="Arial Narrow" w:cs="Arial"/>
          <w:sz w:val="24"/>
          <w:szCs w:val="24"/>
        </w:rPr>
      </w:pPr>
      <w:r w:rsidRPr="00D47135">
        <w:rPr>
          <w:rFonts w:ascii="Arial Narrow" w:hAnsi="Arial Narrow" w:cs="Arial"/>
          <w:sz w:val="24"/>
          <w:szCs w:val="24"/>
        </w:rPr>
        <w:t>10.4</w:t>
      </w:r>
      <w:r w:rsidRPr="00D47135">
        <w:rPr>
          <w:rFonts w:ascii="Arial Narrow" w:hAnsi="Arial Narrow" w:cs="Arial"/>
          <w:sz w:val="24"/>
          <w:szCs w:val="24"/>
        </w:rPr>
        <w:tab/>
        <w:t>Ha a beruházással kapcsolatos bármely olyan esemény következik be, amely kárt, vagy sérülést eredményez, a Vállalkozó haladéktalanul köteles értesíteni az Építtetőt, valamint megtenni a szükséges lépéseket és intézkedéseket a biztosító szolgáltatásának érvényesítésére. Minden ilyen esetre érvényes a Vállalkozó kárenyhítési kötelezettsége. A káreseménnyel kapcsolatos biztosítási ügyintézést a Vállalkozó végzi.</w:t>
      </w:r>
    </w:p>
    <w:p w:rsidR="009B56DD" w:rsidRPr="00D47135" w:rsidRDefault="009B56DD" w:rsidP="00546BFE">
      <w:pPr>
        <w:jc w:val="both"/>
        <w:rPr>
          <w:rFonts w:ascii="Arial Narrow" w:hAnsi="Arial Narrow" w:cs="Arial"/>
          <w:sz w:val="24"/>
          <w:szCs w:val="24"/>
        </w:rPr>
      </w:pPr>
    </w:p>
    <w:p w:rsidR="009B56DD" w:rsidRPr="00D47135" w:rsidRDefault="009B56DD" w:rsidP="00546BFE">
      <w:pPr>
        <w:ind w:left="540" w:hanging="540"/>
        <w:jc w:val="both"/>
        <w:rPr>
          <w:rFonts w:ascii="Arial Narrow" w:hAnsi="Arial Narrow" w:cs="Arial"/>
          <w:sz w:val="24"/>
          <w:szCs w:val="24"/>
        </w:rPr>
      </w:pPr>
      <w:r w:rsidRPr="00D47135">
        <w:rPr>
          <w:rFonts w:ascii="Arial Narrow" w:hAnsi="Arial Narrow" w:cs="Arial"/>
          <w:sz w:val="24"/>
          <w:szCs w:val="24"/>
        </w:rPr>
        <w:t>10.5</w:t>
      </w:r>
      <w:r w:rsidRPr="00D47135">
        <w:rPr>
          <w:rFonts w:ascii="Arial Narrow" w:hAnsi="Arial Narrow" w:cs="Arial"/>
          <w:sz w:val="24"/>
          <w:szCs w:val="24"/>
        </w:rPr>
        <w:tab/>
        <w:t>A Vállalkozó vállalja, hogy a biztosítási szerződésben meghatározott valamennyi követelménynek való megfelelést a jelen Szerződés teljes tartama alatt biztosítja, és nem folytat olyan magatartást illetve nem követ el olyan mulasztást, amely a biztosítás érvénytelenségéhez, megszűnéséhez vagy a biztosítási fedezet csökkenéséhez vezethet, illetve az Alvállalkozóit az ilyen magatartás tanúsításától szerződéseiben eltiltja. A Vállalkozó vállalja különösen, hogy az építési munkaterület 24 órás őrzését biztosítja olyan vagyonvédelmi céggel, amely felelősségbiztosítással rendelkezik. A Vállalkozó e pontban foglalt kötelezettségei – akár saját maga általi, akár alvállalkozói általi – megszegéséért teljes felelősséggel tartozik.</w:t>
      </w:r>
    </w:p>
    <w:p w:rsidR="009B56DD" w:rsidRPr="00D47135" w:rsidRDefault="009B56DD" w:rsidP="00546BFE">
      <w:pPr>
        <w:jc w:val="both"/>
        <w:rPr>
          <w:rFonts w:ascii="Arial Narrow" w:hAnsi="Arial Narrow" w:cs="Arial"/>
          <w:sz w:val="24"/>
          <w:szCs w:val="24"/>
        </w:rPr>
      </w:pPr>
    </w:p>
    <w:p w:rsidR="009B56DD" w:rsidRPr="00D47135" w:rsidRDefault="009B56DD" w:rsidP="00546BFE">
      <w:pPr>
        <w:ind w:left="540" w:hanging="540"/>
        <w:jc w:val="both"/>
        <w:rPr>
          <w:rFonts w:ascii="Arial Narrow" w:hAnsi="Arial Narrow" w:cs="Arial"/>
          <w:sz w:val="24"/>
          <w:szCs w:val="24"/>
        </w:rPr>
      </w:pPr>
      <w:r w:rsidRPr="00D47135">
        <w:rPr>
          <w:rFonts w:ascii="Arial Narrow" w:hAnsi="Arial Narrow" w:cs="Arial"/>
          <w:sz w:val="24"/>
          <w:szCs w:val="24"/>
        </w:rPr>
        <w:t>10.6</w:t>
      </w:r>
      <w:r w:rsidRPr="00D47135">
        <w:rPr>
          <w:rFonts w:ascii="Arial Narrow" w:hAnsi="Arial Narrow" w:cs="Arial"/>
          <w:sz w:val="24"/>
          <w:szCs w:val="24"/>
        </w:rPr>
        <w:tab/>
        <w:t>Vállalkozó kijelenti, hogy rendelkezik a munkavállalói javára személyre szóló balesetbiztosítással, mely olyan baleset– és rokkantságbiztosítás, amely bármely dolgozójának bármely, az Ingatlan kivitelezésével összefüggésben bekövetkező balesetből eredő követelését - beleértve a TB viszontkövetelését is – fedezi. Erre tekintettel az ilyen balesetből eredő igényekkel kapcsolatban a Vállalkozó az Építtető felé semmilyen követelést nem támaszthat, és köteles az Építtetőt mentesíteni az ilyen igények alól.</w:t>
      </w:r>
    </w:p>
    <w:p w:rsidR="009B56DD" w:rsidRPr="00D47135" w:rsidRDefault="009B56DD" w:rsidP="00546BFE">
      <w:pPr>
        <w:jc w:val="both"/>
        <w:rPr>
          <w:rFonts w:ascii="Arial Narrow" w:hAnsi="Arial Narrow" w:cs="Arial"/>
          <w:sz w:val="24"/>
          <w:szCs w:val="24"/>
        </w:rPr>
      </w:pPr>
    </w:p>
    <w:p w:rsidR="009B56DD" w:rsidRPr="00D47135" w:rsidRDefault="009B56DD" w:rsidP="00584E1A">
      <w:pPr>
        <w:pStyle w:val="Listaszerbekezds"/>
        <w:widowControl w:val="0"/>
        <w:numPr>
          <w:ilvl w:val="0"/>
          <w:numId w:val="46"/>
        </w:numPr>
        <w:tabs>
          <w:tab w:val="clear" w:pos="390"/>
          <w:tab w:val="num" w:pos="540"/>
        </w:tabs>
        <w:ind w:left="709" w:hanging="709"/>
        <w:contextualSpacing/>
        <w:rPr>
          <w:rFonts w:ascii="Arial Narrow" w:hAnsi="Arial Narrow" w:cs="Arial"/>
          <w:b/>
          <w:sz w:val="24"/>
          <w:szCs w:val="24"/>
        </w:rPr>
      </w:pPr>
      <w:r w:rsidRPr="00D47135">
        <w:rPr>
          <w:rFonts w:ascii="Arial Narrow" w:hAnsi="Arial Narrow" w:cs="Arial"/>
          <w:b/>
          <w:sz w:val="24"/>
          <w:szCs w:val="24"/>
        </w:rPr>
        <w:t>Teljesítési biztosíték</w:t>
      </w:r>
    </w:p>
    <w:p w:rsidR="009B56DD" w:rsidRPr="00D47135" w:rsidRDefault="009B56DD" w:rsidP="00C24B55">
      <w:pPr>
        <w:tabs>
          <w:tab w:val="left" w:pos="540"/>
        </w:tabs>
        <w:ind w:left="709" w:hanging="709"/>
        <w:jc w:val="both"/>
        <w:rPr>
          <w:rFonts w:ascii="Arial Narrow" w:hAnsi="Arial Narrow" w:cs="Arial"/>
          <w:b/>
          <w:sz w:val="24"/>
          <w:szCs w:val="24"/>
        </w:rPr>
      </w:pPr>
    </w:p>
    <w:p w:rsidR="009B56DD" w:rsidRPr="00D47135" w:rsidRDefault="009B56DD" w:rsidP="00FA2528">
      <w:pPr>
        <w:pStyle w:val="Jegyzetszveg"/>
        <w:numPr>
          <w:ilvl w:val="1"/>
          <w:numId w:val="46"/>
        </w:numPr>
        <w:tabs>
          <w:tab w:val="clear" w:pos="390"/>
          <w:tab w:val="num" w:pos="540"/>
        </w:tabs>
        <w:ind w:left="540" w:hanging="540"/>
        <w:jc w:val="both"/>
        <w:rPr>
          <w:rFonts w:ascii="Arial Narrow" w:hAnsi="Arial Narrow" w:cs="Arial"/>
          <w:sz w:val="24"/>
          <w:szCs w:val="24"/>
        </w:rPr>
      </w:pPr>
      <w:r w:rsidRPr="00D47135">
        <w:rPr>
          <w:rFonts w:ascii="Arial Narrow" w:hAnsi="Arial Narrow" w:cs="Arial"/>
          <w:sz w:val="24"/>
          <w:szCs w:val="24"/>
        </w:rPr>
        <w:t>Vállalkozó</w:t>
      </w:r>
      <w:r w:rsidRPr="00D47135">
        <w:rPr>
          <w:rFonts w:ascii="Arial Narrow" w:hAnsi="Arial Narrow" w:cs="Arial"/>
          <w:b/>
          <w:sz w:val="24"/>
          <w:szCs w:val="24"/>
        </w:rPr>
        <w:t xml:space="preserve"> </w:t>
      </w:r>
      <w:r w:rsidRPr="00D47135">
        <w:rPr>
          <w:rFonts w:ascii="Arial Narrow" w:hAnsi="Arial Narrow" w:cs="Arial"/>
          <w:bCs/>
          <w:sz w:val="24"/>
          <w:szCs w:val="24"/>
        </w:rPr>
        <w:t xml:space="preserve">a </w:t>
      </w:r>
      <w:r w:rsidR="004518F6" w:rsidRPr="00D47135">
        <w:rPr>
          <w:rFonts w:ascii="Arial Narrow" w:hAnsi="Arial Narrow" w:cs="Arial"/>
          <w:bCs/>
          <w:sz w:val="24"/>
          <w:szCs w:val="24"/>
        </w:rPr>
        <w:t>szerződés megkötésével</w:t>
      </w:r>
      <w:r w:rsidRPr="00D47135">
        <w:rPr>
          <w:rFonts w:ascii="Arial Narrow" w:hAnsi="Arial Narrow" w:cs="Arial"/>
          <w:bCs/>
          <w:sz w:val="24"/>
          <w:szCs w:val="24"/>
        </w:rPr>
        <w:t xml:space="preserve"> egyidejűleg </w:t>
      </w:r>
      <w:r w:rsidRPr="00D47135">
        <w:rPr>
          <w:rFonts w:ascii="Arial Narrow" w:hAnsi="Arial Narrow" w:cs="Arial"/>
          <w:sz w:val="24"/>
          <w:szCs w:val="24"/>
        </w:rPr>
        <w:t xml:space="preserve">Építtető </w:t>
      </w:r>
      <w:r w:rsidR="00FA2528" w:rsidRPr="00D47135">
        <w:rPr>
          <w:rFonts w:ascii="Arial Narrow" w:hAnsi="Arial Narrow" w:cs="Arial"/>
          <w:sz w:val="24"/>
          <w:szCs w:val="24"/>
        </w:rPr>
        <w:t>FHB Kereskedelmi</w:t>
      </w:r>
      <w:r w:rsidRPr="00D47135">
        <w:rPr>
          <w:rFonts w:ascii="Arial Narrow" w:hAnsi="Arial Narrow" w:cs="Arial"/>
          <w:sz w:val="24"/>
          <w:szCs w:val="24"/>
        </w:rPr>
        <w:t xml:space="preserve"> Banknál vezetett </w:t>
      </w:r>
      <w:r w:rsidR="00FA2528" w:rsidRPr="00D47135">
        <w:rPr>
          <w:rFonts w:ascii="Arial Narrow" w:hAnsi="Arial Narrow" w:cs="Arial"/>
          <w:sz w:val="24"/>
          <w:szCs w:val="24"/>
        </w:rPr>
        <w:t xml:space="preserve">18203332-06037748-40010013 </w:t>
      </w:r>
      <w:r w:rsidRPr="00D47135">
        <w:rPr>
          <w:rFonts w:ascii="Arial Narrow" w:hAnsi="Arial Narrow" w:cs="Arial"/>
          <w:sz w:val="24"/>
          <w:szCs w:val="24"/>
        </w:rPr>
        <w:t>számú számlájára történő átutalás</w:t>
      </w:r>
      <w:r w:rsidR="005B3B94">
        <w:rPr>
          <w:rFonts w:ascii="Arial Narrow" w:hAnsi="Arial Narrow" w:cs="Arial"/>
          <w:sz w:val="24"/>
          <w:szCs w:val="24"/>
        </w:rPr>
        <w:t>sal</w:t>
      </w:r>
      <w:r w:rsidRPr="00D47135">
        <w:rPr>
          <w:rFonts w:ascii="Arial Narrow" w:hAnsi="Arial Narrow" w:cs="Arial"/>
          <w:sz w:val="24"/>
          <w:szCs w:val="24"/>
        </w:rPr>
        <w:t xml:space="preserve"> </w:t>
      </w:r>
      <w:r w:rsidR="005B3B94" w:rsidRPr="00D47135">
        <w:rPr>
          <w:rFonts w:ascii="Arial Narrow" w:hAnsi="Arial Narrow" w:cs="Arial"/>
          <w:bCs/>
          <w:sz w:val="24"/>
          <w:szCs w:val="24"/>
        </w:rPr>
        <w:t>a tartalékkeret nélküli nettó Vállalkozói díj 5%-ának megfelelő összegű</w:t>
      </w:r>
      <w:r w:rsidR="005B3B94">
        <w:rPr>
          <w:rFonts w:ascii="Arial Narrow" w:hAnsi="Arial Narrow" w:cs="Arial"/>
          <w:bCs/>
          <w:sz w:val="24"/>
          <w:szCs w:val="24"/>
        </w:rPr>
        <w:t xml:space="preserve"> </w:t>
      </w:r>
      <w:r w:rsidRPr="00D47135">
        <w:rPr>
          <w:rFonts w:ascii="Arial Narrow" w:hAnsi="Arial Narrow" w:cs="Arial"/>
          <w:sz w:val="24"/>
          <w:szCs w:val="24"/>
        </w:rPr>
        <w:t xml:space="preserve">teljesítési biztosítékot nyújtott, amelynek az 5.1. pont </w:t>
      </w:r>
      <w:r w:rsidRPr="00D47135">
        <w:rPr>
          <w:rFonts w:ascii="Arial Narrow" w:hAnsi="Arial Narrow" w:cs="Arial"/>
          <w:sz w:val="24"/>
          <w:szCs w:val="24"/>
        </w:rPr>
        <w:lastRenderedPageBreak/>
        <w:t>szerinti teljesítési hatá</w:t>
      </w:r>
      <w:r w:rsidR="00FA2528" w:rsidRPr="00D47135">
        <w:rPr>
          <w:rFonts w:ascii="Arial Narrow" w:hAnsi="Arial Narrow" w:cs="Arial"/>
          <w:sz w:val="24"/>
          <w:szCs w:val="24"/>
        </w:rPr>
        <w:t xml:space="preserve">ridőt követő 60. naptári napig </w:t>
      </w:r>
      <w:r w:rsidRPr="00D47135">
        <w:rPr>
          <w:rFonts w:ascii="Arial Narrow" w:hAnsi="Arial Narrow" w:cs="Arial"/>
          <w:sz w:val="24"/>
          <w:szCs w:val="24"/>
        </w:rPr>
        <w:t xml:space="preserve">kell Építtető rendelkezésére állnia. </w:t>
      </w:r>
      <w:r w:rsidR="0098324E" w:rsidRPr="00D47135">
        <w:rPr>
          <w:rFonts w:ascii="Arial Narrow" w:hAnsi="Arial Narrow" w:cs="Arial"/>
          <w:sz w:val="24"/>
          <w:szCs w:val="24"/>
        </w:rPr>
        <w:t xml:space="preserve">A teljesítési biztosíték a Végleges Teljesítési Igazolás kiállítását követően felszabadítható. </w:t>
      </w:r>
      <w:r w:rsidRPr="00D47135">
        <w:rPr>
          <w:rFonts w:ascii="Arial Narrow" w:hAnsi="Arial Narrow" w:cs="Arial"/>
          <w:sz w:val="24"/>
          <w:szCs w:val="24"/>
        </w:rPr>
        <w:t xml:space="preserve">Az átutalás igazolása jelen </w:t>
      </w:r>
      <w:proofErr w:type="gramStart"/>
      <w:r w:rsidRPr="00D47135">
        <w:rPr>
          <w:rFonts w:ascii="Arial Narrow" w:hAnsi="Arial Narrow" w:cs="Arial"/>
          <w:sz w:val="24"/>
          <w:szCs w:val="24"/>
        </w:rPr>
        <w:t xml:space="preserve">szerződés </w:t>
      </w:r>
      <w:r w:rsidRPr="00D47135">
        <w:rPr>
          <w:rFonts w:ascii="Arial Narrow" w:hAnsi="Arial Narrow" w:cs="Arial"/>
          <w:color w:val="808080" w:themeColor="background1" w:themeShade="80"/>
          <w:sz w:val="24"/>
          <w:szCs w:val="24"/>
        </w:rPr>
        <w:t>…</w:t>
      </w:r>
      <w:proofErr w:type="gramEnd"/>
      <w:r w:rsidRPr="00D47135">
        <w:rPr>
          <w:rFonts w:ascii="Arial Narrow" w:hAnsi="Arial Narrow" w:cs="Arial"/>
          <w:color w:val="808080" w:themeColor="background1" w:themeShade="80"/>
          <w:sz w:val="24"/>
          <w:szCs w:val="24"/>
        </w:rPr>
        <w:t xml:space="preserve"> </w:t>
      </w:r>
      <w:r w:rsidRPr="00D47135">
        <w:rPr>
          <w:rFonts w:ascii="Arial Narrow" w:hAnsi="Arial Narrow" w:cs="Arial"/>
          <w:sz w:val="24"/>
          <w:szCs w:val="24"/>
        </w:rPr>
        <w:t>számú mellékletét képezi. Építtető a rendelkezésre nyújtási kötelezettség lejártát követően a biztosíték összegét - vagy ha annak terhére lehívás történt, akkor az abból még megmaradt összeget - 15 napon belül Vállalkozó részére visszautalja és az átutalási bizonylat másolatát Vállalkozó részére eljuttatja.</w:t>
      </w:r>
    </w:p>
    <w:p w:rsidR="009B56DD" w:rsidRPr="00D47135" w:rsidRDefault="009B56DD" w:rsidP="005D2A9C">
      <w:pPr>
        <w:pStyle w:val="Jegyzetszveg"/>
        <w:ind w:left="567"/>
        <w:jc w:val="both"/>
        <w:rPr>
          <w:rFonts w:ascii="Arial Narrow" w:hAnsi="Arial Narrow" w:cs="Arial"/>
          <w:sz w:val="24"/>
          <w:szCs w:val="24"/>
        </w:rPr>
      </w:pPr>
    </w:p>
    <w:p w:rsidR="009B56DD" w:rsidRPr="00D47135" w:rsidRDefault="009B56DD" w:rsidP="005D2A9C">
      <w:pPr>
        <w:pStyle w:val="Jegyzetszveg"/>
        <w:ind w:left="567"/>
        <w:jc w:val="both"/>
        <w:rPr>
          <w:rFonts w:ascii="Arial Narrow" w:hAnsi="Arial Narrow" w:cs="Arial"/>
          <w:i/>
          <w:sz w:val="24"/>
          <w:szCs w:val="24"/>
        </w:rPr>
      </w:pPr>
      <w:proofErr w:type="gramStart"/>
      <w:r w:rsidRPr="00D47135">
        <w:rPr>
          <w:rFonts w:ascii="Arial Narrow" w:hAnsi="Arial Narrow" w:cs="Arial"/>
          <w:i/>
          <w:sz w:val="24"/>
          <w:szCs w:val="24"/>
        </w:rPr>
        <w:t>vagy</w:t>
      </w:r>
      <w:proofErr w:type="gramEnd"/>
    </w:p>
    <w:p w:rsidR="009B56DD" w:rsidRPr="00D47135" w:rsidRDefault="009B56DD" w:rsidP="005D2A9C">
      <w:pPr>
        <w:pStyle w:val="Jegyzetszveg"/>
        <w:ind w:left="567"/>
        <w:jc w:val="both"/>
        <w:rPr>
          <w:rFonts w:ascii="Arial Narrow" w:hAnsi="Arial Narrow" w:cs="Arial"/>
          <w:sz w:val="24"/>
          <w:szCs w:val="24"/>
        </w:rPr>
      </w:pPr>
    </w:p>
    <w:p w:rsidR="009B56DD" w:rsidRPr="00D47135" w:rsidRDefault="009B56DD" w:rsidP="005D2A9C">
      <w:pPr>
        <w:pStyle w:val="Jegyzetszveg"/>
        <w:ind w:left="567"/>
        <w:jc w:val="both"/>
        <w:rPr>
          <w:rFonts w:ascii="Arial Narrow" w:hAnsi="Arial Narrow" w:cs="Arial"/>
          <w:sz w:val="24"/>
          <w:szCs w:val="24"/>
        </w:rPr>
      </w:pPr>
      <w:r w:rsidRPr="00D47135">
        <w:rPr>
          <w:rFonts w:ascii="Arial Narrow" w:hAnsi="Arial Narrow" w:cs="Arial"/>
          <w:sz w:val="24"/>
          <w:szCs w:val="24"/>
        </w:rPr>
        <w:t xml:space="preserve">Vállalkozó </w:t>
      </w:r>
      <w:r w:rsidRPr="00D47135">
        <w:rPr>
          <w:rFonts w:ascii="Arial Narrow" w:hAnsi="Arial Narrow" w:cs="Arial"/>
          <w:bCs/>
          <w:sz w:val="24"/>
          <w:szCs w:val="24"/>
        </w:rPr>
        <w:t xml:space="preserve">a </w:t>
      </w:r>
      <w:r w:rsidR="004518F6" w:rsidRPr="00D47135">
        <w:rPr>
          <w:rFonts w:ascii="Arial Narrow" w:hAnsi="Arial Narrow" w:cs="Arial"/>
          <w:bCs/>
          <w:sz w:val="24"/>
          <w:szCs w:val="24"/>
        </w:rPr>
        <w:t>szerződés megkötésével</w:t>
      </w:r>
      <w:r w:rsidRPr="00D47135">
        <w:rPr>
          <w:rFonts w:ascii="Arial Narrow" w:hAnsi="Arial Narrow" w:cs="Arial"/>
          <w:bCs/>
          <w:sz w:val="24"/>
          <w:szCs w:val="24"/>
        </w:rPr>
        <w:t xml:space="preserve"> egyidejűleg</w:t>
      </w:r>
      <w:r w:rsidRPr="00D47135">
        <w:rPr>
          <w:rFonts w:ascii="Bookman Old Style" w:hAnsi="Bookman Old Style" w:cs="Arial"/>
          <w:bCs/>
          <w:sz w:val="24"/>
          <w:szCs w:val="24"/>
        </w:rPr>
        <w:t xml:space="preserve"> </w:t>
      </w:r>
      <w:r w:rsidR="00FA2528" w:rsidRPr="00D47135">
        <w:rPr>
          <w:rFonts w:ascii="Arial Narrow" w:hAnsi="Arial Narrow" w:cs="Arial"/>
          <w:sz w:val="24"/>
          <w:szCs w:val="24"/>
        </w:rPr>
        <w:t xml:space="preserve">a </w:t>
      </w:r>
      <w:r w:rsidR="00FA2528" w:rsidRPr="00D47135">
        <w:rPr>
          <w:rFonts w:ascii="Arial Narrow" w:hAnsi="Arial Narrow" w:cs="Arial"/>
          <w:bCs/>
          <w:sz w:val="24"/>
          <w:szCs w:val="24"/>
        </w:rPr>
        <w:t>tartalékkeret nélküli nettó Válla</w:t>
      </w:r>
      <w:r w:rsidR="004518F6" w:rsidRPr="00D47135">
        <w:rPr>
          <w:rFonts w:ascii="Arial Narrow" w:hAnsi="Arial Narrow" w:cs="Arial"/>
          <w:bCs/>
          <w:sz w:val="24"/>
          <w:szCs w:val="24"/>
        </w:rPr>
        <w:t>l</w:t>
      </w:r>
      <w:r w:rsidR="00FA2528" w:rsidRPr="00D47135">
        <w:rPr>
          <w:rFonts w:ascii="Arial Narrow" w:hAnsi="Arial Narrow" w:cs="Arial"/>
          <w:bCs/>
          <w:sz w:val="24"/>
          <w:szCs w:val="24"/>
        </w:rPr>
        <w:t>kozó</w:t>
      </w:r>
      <w:r w:rsidR="00F03435" w:rsidRPr="00D47135">
        <w:rPr>
          <w:rFonts w:ascii="Arial Narrow" w:hAnsi="Arial Narrow" w:cs="Arial"/>
          <w:bCs/>
          <w:sz w:val="24"/>
          <w:szCs w:val="24"/>
        </w:rPr>
        <w:t>i</w:t>
      </w:r>
      <w:r w:rsidR="00FA2528" w:rsidRPr="00D47135">
        <w:rPr>
          <w:rFonts w:ascii="Arial Narrow" w:hAnsi="Arial Narrow" w:cs="Arial"/>
          <w:bCs/>
          <w:sz w:val="24"/>
          <w:szCs w:val="24"/>
        </w:rPr>
        <w:t xml:space="preserve"> díj 5%-ának megfelelő összegű</w:t>
      </w:r>
      <w:r w:rsidR="004518F6" w:rsidRPr="00D47135">
        <w:rPr>
          <w:rFonts w:ascii="Arial Narrow" w:hAnsi="Arial Narrow" w:cs="Arial"/>
          <w:bCs/>
          <w:sz w:val="24"/>
          <w:szCs w:val="24"/>
        </w:rPr>
        <w:t>,</w:t>
      </w:r>
      <w:r w:rsidR="00FA2528" w:rsidRPr="00D47135">
        <w:rPr>
          <w:rFonts w:ascii="Arial Narrow" w:hAnsi="Arial Narrow" w:cs="Arial"/>
          <w:bCs/>
          <w:sz w:val="24"/>
          <w:szCs w:val="24"/>
        </w:rPr>
        <w:t xml:space="preserve"> </w:t>
      </w:r>
      <w:r w:rsidR="004518F6" w:rsidRPr="00D47135">
        <w:rPr>
          <w:rFonts w:ascii="Arial Narrow" w:hAnsi="Arial Narrow" w:cs="Arial"/>
          <w:sz w:val="24"/>
          <w:szCs w:val="24"/>
        </w:rPr>
        <w:t>pénzügyi intézmény vagy biztosító által vállalt garancia vagy készfizető kezesség biztosításával vagy biztosítási szerződés alapján kiállított – készfizető kezességvállalást tartalmazó - kötelezvény formájában</w:t>
      </w:r>
      <w:r w:rsidRPr="00D47135">
        <w:rPr>
          <w:rFonts w:ascii="Arial Narrow" w:hAnsi="Arial Narrow" w:cs="Arial"/>
          <w:sz w:val="24"/>
          <w:szCs w:val="24"/>
        </w:rPr>
        <w:t xml:space="preserve"> </w:t>
      </w:r>
      <w:r w:rsidR="00803AEA" w:rsidRPr="00D47135">
        <w:rPr>
          <w:rFonts w:ascii="Arial Narrow" w:hAnsi="Arial Narrow" w:cs="Arial"/>
          <w:sz w:val="24"/>
          <w:szCs w:val="24"/>
        </w:rPr>
        <w:t xml:space="preserve">feltétel nélküli és visszavonhatatlan </w:t>
      </w:r>
      <w:r w:rsidRPr="00D47135">
        <w:rPr>
          <w:rFonts w:ascii="Arial Narrow" w:hAnsi="Arial Narrow" w:cs="Arial"/>
          <w:sz w:val="24"/>
          <w:szCs w:val="24"/>
        </w:rPr>
        <w:t>teljesítési biztosítékot nyújtott, amely az 5.1. pont szerinti teljesítési határidőt követő</w:t>
      </w:r>
      <w:r w:rsidR="00234D86" w:rsidRPr="00D47135">
        <w:rPr>
          <w:rFonts w:ascii="Arial Narrow" w:hAnsi="Arial Narrow" w:cs="Arial"/>
          <w:sz w:val="24"/>
          <w:szCs w:val="24"/>
        </w:rPr>
        <w:t xml:space="preserve"> 60. naptári napig </w:t>
      </w:r>
      <w:r w:rsidRPr="00D47135">
        <w:rPr>
          <w:rFonts w:ascii="Arial Narrow" w:hAnsi="Arial Narrow" w:cs="Arial"/>
          <w:sz w:val="24"/>
          <w:szCs w:val="24"/>
        </w:rPr>
        <w:t xml:space="preserve">érvényes. </w:t>
      </w:r>
      <w:r w:rsidR="00591B74" w:rsidRPr="00D47135">
        <w:rPr>
          <w:rFonts w:ascii="Arial Narrow" w:hAnsi="Arial Narrow" w:cs="Arial"/>
          <w:sz w:val="24"/>
          <w:szCs w:val="24"/>
        </w:rPr>
        <w:t xml:space="preserve">A teljesítési biztosíték a Végleges Teljesítési Igazolás kiállítását követően felszabadítható. </w:t>
      </w:r>
      <w:r w:rsidR="004518F6" w:rsidRPr="00D47135">
        <w:rPr>
          <w:rFonts w:ascii="Arial Narrow" w:hAnsi="Arial Narrow" w:cs="Arial"/>
          <w:sz w:val="24"/>
          <w:szCs w:val="24"/>
        </w:rPr>
        <w:t>Az eredeti garanciavállaló nyilatkozatról/ készfizető kezességvállalásról/biztosítási szerződés alapján kiállított kötelezvényről/átutalásról készített másolat</w:t>
      </w:r>
      <w:r w:rsidRPr="00D47135">
        <w:rPr>
          <w:rFonts w:ascii="Arial Narrow" w:hAnsi="Arial Narrow" w:cs="Arial"/>
          <w:sz w:val="24"/>
          <w:szCs w:val="24"/>
        </w:rPr>
        <w:t xml:space="preserve"> jelen </w:t>
      </w:r>
      <w:proofErr w:type="gramStart"/>
      <w:r w:rsidRPr="00D47135">
        <w:rPr>
          <w:rFonts w:ascii="Arial Narrow" w:hAnsi="Arial Narrow" w:cs="Arial"/>
          <w:sz w:val="24"/>
          <w:szCs w:val="24"/>
        </w:rPr>
        <w:t xml:space="preserve">szerződés </w:t>
      </w:r>
      <w:r w:rsidR="00666DF6">
        <w:rPr>
          <w:rFonts w:ascii="Arial Narrow" w:hAnsi="Arial Narrow" w:cs="Arial"/>
          <w:sz w:val="24"/>
          <w:szCs w:val="24"/>
        </w:rPr>
        <w:t>…</w:t>
      </w:r>
      <w:proofErr w:type="gramEnd"/>
      <w:r w:rsidRPr="00D47135">
        <w:rPr>
          <w:rFonts w:ascii="Arial Narrow" w:hAnsi="Arial Narrow" w:cs="Arial"/>
          <w:sz w:val="24"/>
          <w:szCs w:val="24"/>
        </w:rPr>
        <w:t xml:space="preserve"> számú mellékletét képezi, azzal, hogy annak eredeti példányát Vállalkozó a</w:t>
      </w:r>
      <w:r w:rsidR="004518F6" w:rsidRPr="00D47135">
        <w:rPr>
          <w:rFonts w:ascii="Arial Narrow" w:hAnsi="Arial Narrow" w:cs="Arial"/>
          <w:sz w:val="24"/>
          <w:szCs w:val="24"/>
        </w:rPr>
        <w:t xml:space="preserve">z </w:t>
      </w:r>
      <w:r w:rsidRPr="00D47135">
        <w:rPr>
          <w:rFonts w:ascii="Arial Narrow" w:hAnsi="Arial Narrow" w:cs="Arial"/>
          <w:sz w:val="24"/>
          <w:szCs w:val="24"/>
        </w:rPr>
        <w:t xml:space="preserve">Építtetőnek legkésőbb a szerződés </w:t>
      </w:r>
      <w:r w:rsidR="004518F6" w:rsidRPr="00D47135">
        <w:rPr>
          <w:rFonts w:ascii="Arial Narrow" w:hAnsi="Arial Narrow" w:cs="Arial"/>
          <w:sz w:val="24"/>
          <w:szCs w:val="24"/>
        </w:rPr>
        <w:t xml:space="preserve">aláírásakor </w:t>
      </w:r>
      <w:r w:rsidRPr="00D47135">
        <w:rPr>
          <w:rFonts w:ascii="Arial Narrow" w:hAnsi="Arial Narrow" w:cs="Arial"/>
          <w:sz w:val="24"/>
          <w:szCs w:val="24"/>
        </w:rPr>
        <w:t xml:space="preserve">átadja. A </w:t>
      </w:r>
      <w:r w:rsidR="00772D6C" w:rsidRPr="00D47135">
        <w:rPr>
          <w:rFonts w:ascii="Arial Narrow" w:hAnsi="Arial Narrow" w:cs="Arial"/>
          <w:sz w:val="24"/>
          <w:szCs w:val="24"/>
        </w:rPr>
        <w:t xml:space="preserve">nyilatkozat/kötelezvény </w:t>
      </w:r>
      <w:r w:rsidRPr="00D47135">
        <w:rPr>
          <w:rFonts w:ascii="Arial Narrow" w:hAnsi="Arial Narrow" w:cs="Arial"/>
          <w:sz w:val="24"/>
          <w:szCs w:val="24"/>
        </w:rPr>
        <w:t>eredeti példányát Építtető őrzi.</w:t>
      </w:r>
    </w:p>
    <w:p w:rsidR="009B56DD" w:rsidRPr="00D47135" w:rsidRDefault="009B56DD" w:rsidP="00C24B55">
      <w:pPr>
        <w:ind w:left="709" w:hanging="709"/>
        <w:jc w:val="both"/>
        <w:rPr>
          <w:rFonts w:ascii="Arial Narrow" w:hAnsi="Arial Narrow" w:cs="Arial"/>
          <w:sz w:val="24"/>
          <w:szCs w:val="24"/>
        </w:rPr>
      </w:pPr>
    </w:p>
    <w:p w:rsidR="009B56DD" w:rsidRPr="00D47135" w:rsidRDefault="009B56DD" w:rsidP="001262F2">
      <w:pPr>
        <w:pStyle w:val="Listaszerbekezds"/>
        <w:numPr>
          <w:ilvl w:val="1"/>
          <w:numId w:val="46"/>
        </w:numPr>
        <w:tabs>
          <w:tab w:val="clear" w:pos="390"/>
          <w:tab w:val="num" w:pos="540"/>
        </w:tabs>
        <w:ind w:left="567" w:hanging="567"/>
        <w:rPr>
          <w:rFonts w:ascii="Arial Narrow" w:hAnsi="Arial Narrow" w:cs="Arial"/>
          <w:sz w:val="24"/>
          <w:szCs w:val="24"/>
        </w:rPr>
      </w:pPr>
      <w:r w:rsidRPr="00D47135">
        <w:rPr>
          <w:rFonts w:ascii="Arial Narrow" w:hAnsi="Arial Narrow" w:cs="Arial"/>
          <w:sz w:val="24"/>
          <w:szCs w:val="24"/>
        </w:rPr>
        <w:t>A teljesítési biztosítékul szolgáló összeg jelent fedezetet arra az esetre, ha Vállalkozó késedelmesen, hibásan teljesít, vagy egyáltalán nem teljesít. Építtető hibás teljesítést nem fogad el, az ebből eredő késedelemért a Vállalkozót terheli a felelősség. Késedelem vagy meghiúsulás esetén Építtető a kötbér összegét jogosult a teljesítési biztosíték összegéből lehívni.</w:t>
      </w:r>
    </w:p>
    <w:p w:rsidR="009B56DD" w:rsidRPr="00D47135" w:rsidRDefault="009B56DD" w:rsidP="001262F2">
      <w:pPr>
        <w:pStyle w:val="Listaszerbekezds"/>
        <w:ind w:left="0"/>
        <w:rPr>
          <w:rFonts w:ascii="Arial Narrow" w:hAnsi="Arial Narrow" w:cs="Arial"/>
          <w:sz w:val="24"/>
          <w:szCs w:val="24"/>
        </w:rPr>
      </w:pPr>
    </w:p>
    <w:p w:rsidR="009B56DD" w:rsidRPr="00D47135" w:rsidRDefault="009B56DD" w:rsidP="001262F2">
      <w:pPr>
        <w:ind w:left="540"/>
        <w:jc w:val="both"/>
        <w:rPr>
          <w:rFonts w:ascii="Arial Narrow" w:hAnsi="Arial Narrow" w:cs="Arial"/>
          <w:bCs/>
          <w:sz w:val="24"/>
          <w:szCs w:val="24"/>
        </w:rPr>
      </w:pPr>
      <w:r w:rsidRPr="00D47135">
        <w:rPr>
          <w:rFonts w:ascii="Arial Narrow" w:hAnsi="Arial Narrow" w:cs="Arial"/>
          <w:sz w:val="24"/>
          <w:szCs w:val="24"/>
        </w:rPr>
        <w:t>A teljesítési biztosítékul szolgáló összeg</w:t>
      </w:r>
      <w:r w:rsidRPr="00D47135">
        <w:rPr>
          <w:rFonts w:ascii="Arial Narrow" w:hAnsi="Arial Narrow" w:cs="Arial"/>
          <w:bCs/>
          <w:sz w:val="24"/>
          <w:szCs w:val="24"/>
        </w:rPr>
        <w:t xml:space="preserve"> biztosítékot nyújt a Vállalkozó jelen szerződésben foglalt kötelezettségeinek megszegéséből eredő építtetői igényekre. A </w:t>
      </w:r>
      <w:r w:rsidR="004518F6" w:rsidRPr="00D47135">
        <w:rPr>
          <w:rFonts w:ascii="Arial Narrow" w:hAnsi="Arial Narrow" w:cs="Arial"/>
          <w:bCs/>
          <w:sz w:val="24"/>
          <w:szCs w:val="24"/>
        </w:rPr>
        <w:t>t</w:t>
      </w:r>
      <w:r w:rsidRPr="00D47135">
        <w:rPr>
          <w:rFonts w:ascii="Arial Narrow" w:hAnsi="Arial Narrow" w:cs="Arial"/>
          <w:bCs/>
          <w:sz w:val="24"/>
          <w:szCs w:val="24"/>
        </w:rPr>
        <w:t xml:space="preserve">eljesítési </w:t>
      </w:r>
      <w:r w:rsidR="004518F6" w:rsidRPr="00D47135">
        <w:rPr>
          <w:rFonts w:ascii="Arial Narrow" w:hAnsi="Arial Narrow" w:cs="Arial"/>
          <w:bCs/>
          <w:sz w:val="24"/>
          <w:szCs w:val="24"/>
        </w:rPr>
        <w:t>biztosíték</w:t>
      </w:r>
      <w:r w:rsidRPr="00D47135">
        <w:rPr>
          <w:rFonts w:ascii="Arial Narrow" w:hAnsi="Arial Narrow" w:cs="Arial"/>
          <w:bCs/>
          <w:sz w:val="24"/>
          <w:szCs w:val="24"/>
        </w:rPr>
        <w:t xml:space="preserve"> lehívásához a</w:t>
      </w:r>
      <w:r w:rsidR="004518F6" w:rsidRPr="00D47135">
        <w:rPr>
          <w:rFonts w:ascii="Arial Narrow" w:hAnsi="Arial Narrow" w:cs="Arial"/>
          <w:bCs/>
          <w:sz w:val="24"/>
          <w:szCs w:val="24"/>
        </w:rPr>
        <w:t>z Építtető</w:t>
      </w:r>
      <w:r w:rsidRPr="00D47135">
        <w:rPr>
          <w:rFonts w:ascii="Arial Narrow" w:hAnsi="Arial Narrow" w:cs="Arial"/>
          <w:bCs/>
          <w:sz w:val="24"/>
          <w:szCs w:val="24"/>
        </w:rPr>
        <w:t xml:space="preserve"> d) pont szerinti írásbeli felszólításának (igényének) az alábbiakat kell és egyben elegendő tartalmaznia: </w:t>
      </w:r>
    </w:p>
    <w:p w:rsidR="009B56DD" w:rsidRPr="00D47135" w:rsidRDefault="009B56DD" w:rsidP="001262F2">
      <w:pPr>
        <w:numPr>
          <w:ilvl w:val="1"/>
          <w:numId w:val="48"/>
        </w:numPr>
        <w:tabs>
          <w:tab w:val="clear" w:pos="1477"/>
          <w:tab w:val="num" w:pos="900"/>
        </w:tabs>
        <w:ind w:left="900" w:hanging="360"/>
        <w:jc w:val="both"/>
        <w:rPr>
          <w:rFonts w:ascii="Arial Narrow" w:hAnsi="Arial Narrow" w:cs="Arial"/>
          <w:bCs/>
          <w:sz w:val="24"/>
          <w:szCs w:val="24"/>
        </w:rPr>
      </w:pPr>
      <w:r w:rsidRPr="00D47135">
        <w:rPr>
          <w:rFonts w:ascii="Arial Narrow" w:hAnsi="Arial Narrow" w:cs="Arial"/>
          <w:bCs/>
          <w:sz w:val="24"/>
          <w:szCs w:val="24"/>
        </w:rPr>
        <w:t>a</w:t>
      </w:r>
      <w:r w:rsidR="004518F6" w:rsidRPr="00D47135">
        <w:rPr>
          <w:rFonts w:ascii="Arial Narrow" w:hAnsi="Arial Narrow" w:cs="Arial"/>
          <w:bCs/>
          <w:sz w:val="24"/>
          <w:szCs w:val="24"/>
        </w:rPr>
        <w:t>z Építtető</w:t>
      </w:r>
      <w:r w:rsidRPr="00D47135">
        <w:rPr>
          <w:rFonts w:ascii="Arial Narrow" w:hAnsi="Arial Narrow" w:cs="Arial"/>
          <w:bCs/>
          <w:sz w:val="24"/>
          <w:szCs w:val="24"/>
        </w:rPr>
        <w:t xml:space="preserve"> kijelenti, hogy a Vállalkozó nem teljesítette a szerződés szerinti kötelezettségeit</w:t>
      </w:r>
      <w:r w:rsidR="00466269">
        <w:rPr>
          <w:rFonts w:ascii="Arial Narrow" w:hAnsi="Arial Narrow" w:cs="Arial"/>
          <w:bCs/>
          <w:sz w:val="24"/>
          <w:szCs w:val="24"/>
        </w:rPr>
        <w:t>,</w:t>
      </w:r>
    </w:p>
    <w:p w:rsidR="009B56DD" w:rsidRPr="00D47135" w:rsidRDefault="009B56DD" w:rsidP="001262F2">
      <w:pPr>
        <w:numPr>
          <w:ilvl w:val="1"/>
          <w:numId w:val="48"/>
        </w:numPr>
        <w:tabs>
          <w:tab w:val="clear" w:pos="1477"/>
          <w:tab w:val="num" w:pos="900"/>
        </w:tabs>
        <w:ind w:left="900" w:hanging="360"/>
        <w:jc w:val="both"/>
        <w:rPr>
          <w:rFonts w:ascii="Arial Narrow" w:hAnsi="Arial Narrow" w:cs="Arial"/>
          <w:bCs/>
          <w:sz w:val="24"/>
          <w:szCs w:val="24"/>
        </w:rPr>
      </w:pPr>
      <w:r w:rsidRPr="00D47135">
        <w:rPr>
          <w:rFonts w:ascii="Arial Narrow" w:hAnsi="Arial Narrow" w:cs="Arial"/>
          <w:bCs/>
          <w:sz w:val="24"/>
          <w:szCs w:val="24"/>
        </w:rPr>
        <w:t>ebből a</w:t>
      </w:r>
      <w:r w:rsidR="004518F6" w:rsidRPr="00D47135">
        <w:rPr>
          <w:rFonts w:ascii="Arial Narrow" w:hAnsi="Arial Narrow" w:cs="Arial"/>
          <w:bCs/>
          <w:sz w:val="24"/>
          <w:szCs w:val="24"/>
        </w:rPr>
        <w:t>z Építtetőnek</w:t>
      </w:r>
      <w:r w:rsidRPr="00D47135">
        <w:rPr>
          <w:rFonts w:ascii="Arial Narrow" w:hAnsi="Arial Narrow" w:cs="Arial"/>
          <w:bCs/>
          <w:sz w:val="24"/>
          <w:szCs w:val="24"/>
        </w:rPr>
        <w:t xml:space="preserve"> követelése keletkezett</w:t>
      </w:r>
      <w:r w:rsidR="00466269">
        <w:rPr>
          <w:rFonts w:ascii="Arial Narrow" w:hAnsi="Arial Narrow" w:cs="Arial"/>
          <w:bCs/>
          <w:sz w:val="24"/>
          <w:szCs w:val="24"/>
        </w:rPr>
        <w:t>,</w:t>
      </w:r>
    </w:p>
    <w:p w:rsidR="009B56DD" w:rsidRPr="00D47135" w:rsidRDefault="009B56DD" w:rsidP="001262F2">
      <w:pPr>
        <w:numPr>
          <w:ilvl w:val="1"/>
          <w:numId w:val="48"/>
        </w:numPr>
        <w:tabs>
          <w:tab w:val="clear" w:pos="1477"/>
          <w:tab w:val="num" w:pos="900"/>
        </w:tabs>
        <w:ind w:left="900" w:hanging="360"/>
        <w:jc w:val="both"/>
        <w:rPr>
          <w:rFonts w:ascii="Arial Narrow" w:hAnsi="Arial Narrow" w:cs="Arial"/>
          <w:bCs/>
          <w:sz w:val="24"/>
          <w:szCs w:val="24"/>
        </w:rPr>
      </w:pPr>
      <w:r w:rsidRPr="00D47135">
        <w:rPr>
          <w:rFonts w:ascii="Arial Narrow" w:hAnsi="Arial Narrow" w:cs="Arial"/>
          <w:bCs/>
          <w:sz w:val="24"/>
          <w:szCs w:val="24"/>
        </w:rPr>
        <w:t>feltünteti az igényelt összeget</w:t>
      </w:r>
      <w:r w:rsidR="00466269">
        <w:rPr>
          <w:rFonts w:ascii="Arial Narrow" w:hAnsi="Arial Narrow" w:cs="Arial"/>
          <w:bCs/>
          <w:sz w:val="24"/>
          <w:szCs w:val="24"/>
        </w:rPr>
        <w:t>,</w:t>
      </w:r>
    </w:p>
    <w:p w:rsidR="009B56DD" w:rsidRPr="00D47135" w:rsidRDefault="009B56DD" w:rsidP="001262F2">
      <w:pPr>
        <w:numPr>
          <w:ilvl w:val="1"/>
          <w:numId w:val="48"/>
        </w:numPr>
        <w:tabs>
          <w:tab w:val="clear" w:pos="1477"/>
          <w:tab w:val="num" w:pos="900"/>
        </w:tabs>
        <w:ind w:left="900" w:hanging="360"/>
        <w:jc w:val="both"/>
        <w:rPr>
          <w:rFonts w:ascii="Arial Narrow" w:hAnsi="Arial Narrow" w:cs="Arial"/>
          <w:bCs/>
          <w:sz w:val="24"/>
          <w:szCs w:val="24"/>
        </w:rPr>
      </w:pPr>
      <w:r w:rsidRPr="00D47135">
        <w:rPr>
          <w:rFonts w:ascii="Arial Narrow" w:hAnsi="Arial Narrow" w:cs="Arial"/>
          <w:bCs/>
          <w:sz w:val="24"/>
          <w:szCs w:val="24"/>
        </w:rPr>
        <w:t>feltünteti a bankszámla számot és a számlavezető bank nevét, amelytől a</w:t>
      </w:r>
      <w:r w:rsidR="004518F6" w:rsidRPr="00D47135">
        <w:rPr>
          <w:rFonts w:ascii="Arial Narrow" w:hAnsi="Arial Narrow" w:cs="Arial"/>
          <w:bCs/>
          <w:sz w:val="24"/>
          <w:szCs w:val="24"/>
        </w:rPr>
        <w:t>z Építtető</w:t>
      </w:r>
      <w:r w:rsidRPr="00D47135">
        <w:rPr>
          <w:rFonts w:ascii="Arial Narrow" w:hAnsi="Arial Narrow" w:cs="Arial"/>
          <w:bCs/>
          <w:sz w:val="24"/>
          <w:szCs w:val="24"/>
        </w:rPr>
        <w:t xml:space="preserve"> kéri az igényelt összeg átutalását.</w:t>
      </w:r>
    </w:p>
    <w:p w:rsidR="009B56DD" w:rsidRPr="00D47135" w:rsidRDefault="009B56DD" w:rsidP="001262F2">
      <w:pPr>
        <w:pStyle w:val="Listaszerbekezds"/>
        <w:ind w:left="0"/>
        <w:rPr>
          <w:rFonts w:ascii="Arial Narrow" w:hAnsi="Arial Narrow" w:cs="Arial"/>
          <w:sz w:val="24"/>
          <w:szCs w:val="24"/>
        </w:rPr>
      </w:pPr>
    </w:p>
    <w:p w:rsidR="009B56DD" w:rsidRPr="00D47135" w:rsidRDefault="009B56DD" w:rsidP="002F7C98">
      <w:pPr>
        <w:numPr>
          <w:ilvl w:val="1"/>
          <w:numId w:val="14"/>
        </w:numPr>
        <w:spacing w:before="120" w:after="120"/>
        <w:ind w:left="567" w:hanging="567"/>
        <w:jc w:val="both"/>
        <w:rPr>
          <w:rFonts w:ascii="Arial Narrow" w:hAnsi="Arial Narrow" w:cs="Arial"/>
          <w:sz w:val="24"/>
          <w:szCs w:val="24"/>
        </w:rPr>
      </w:pPr>
      <w:r w:rsidRPr="00D47135">
        <w:rPr>
          <w:rFonts w:ascii="Arial Narrow" w:hAnsi="Arial Narrow" w:cs="Arial"/>
          <w:sz w:val="24"/>
          <w:szCs w:val="24"/>
        </w:rPr>
        <w:t xml:space="preserve">Ha a Vállalkozó a jelen szerződés alapján fennálló fizetési kötelezettségét jelen pontban szabályozottak szerint az Építtető a </w:t>
      </w:r>
      <w:proofErr w:type="gramStart"/>
      <w:r w:rsidRPr="00D47135">
        <w:rPr>
          <w:rFonts w:ascii="Arial Narrow" w:hAnsi="Arial Narrow" w:cs="Arial"/>
          <w:sz w:val="24"/>
          <w:szCs w:val="24"/>
        </w:rPr>
        <w:t>biztosíték(</w:t>
      </w:r>
      <w:proofErr w:type="gramEnd"/>
      <w:r w:rsidRPr="00D47135">
        <w:rPr>
          <w:rFonts w:ascii="Arial Narrow" w:hAnsi="Arial Narrow" w:cs="Arial"/>
          <w:sz w:val="24"/>
          <w:szCs w:val="24"/>
        </w:rPr>
        <w:t>ok) felhasználásával részben vagy egészben rendezi, erről a Vállalkozót haladéktalanul értesíti.</w:t>
      </w:r>
    </w:p>
    <w:p w:rsidR="009B56DD" w:rsidRPr="00D47135" w:rsidRDefault="009B56DD" w:rsidP="002F7C98">
      <w:pPr>
        <w:jc w:val="both"/>
        <w:rPr>
          <w:rFonts w:ascii="Arial Narrow" w:hAnsi="Arial Narrow" w:cs="Arial"/>
          <w:sz w:val="24"/>
          <w:szCs w:val="24"/>
        </w:rPr>
      </w:pPr>
    </w:p>
    <w:p w:rsidR="009B56DD" w:rsidRPr="00D47135" w:rsidRDefault="009B56DD" w:rsidP="005D2A9C">
      <w:pPr>
        <w:numPr>
          <w:ilvl w:val="1"/>
          <w:numId w:val="14"/>
        </w:numPr>
        <w:ind w:left="567" w:hanging="567"/>
        <w:jc w:val="both"/>
        <w:rPr>
          <w:rFonts w:ascii="Arial Narrow" w:hAnsi="Arial Narrow" w:cs="Arial"/>
          <w:sz w:val="24"/>
          <w:szCs w:val="24"/>
        </w:rPr>
      </w:pPr>
      <w:r w:rsidRPr="00D47135">
        <w:rPr>
          <w:rFonts w:ascii="Arial Narrow" w:hAnsi="Arial Narrow" w:cs="Arial"/>
          <w:sz w:val="24"/>
          <w:szCs w:val="24"/>
        </w:rPr>
        <w:t>A biztosítékon felül Építtető azon kötbér igényét, amelyre a teljesítési biztosíték nem nyújt fedezetet, illetve egyéb kártérítési igényét is érvényesítheti Vállalkozóval szemben.</w:t>
      </w:r>
    </w:p>
    <w:p w:rsidR="009B56DD" w:rsidRPr="00D47135" w:rsidRDefault="009B56DD" w:rsidP="00527202">
      <w:pPr>
        <w:jc w:val="both"/>
        <w:rPr>
          <w:rFonts w:ascii="Arial Narrow" w:hAnsi="Arial Narrow" w:cs="Arial"/>
          <w:sz w:val="24"/>
          <w:szCs w:val="24"/>
        </w:rPr>
      </w:pPr>
    </w:p>
    <w:p w:rsidR="009B56DD" w:rsidRPr="00D47135" w:rsidRDefault="009B56DD" w:rsidP="005D2A9C">
      <w:pPr>
        <w:numPr>
          <w:ilvl w:val="1"/>
          <w:numId w:val="14"/>
        </w:numPr>
        <w:ind w:left="567" w:hanging="567"/>
        <w:jc w:val="both"/>
        <w:rPr>
          <w:rFonts w:ascii="Arial Narrow" w:hAnsi="Arial Narrow" w:cs="Arial"/>
          <w:sz w:val="24"/>
          <w:szCs w:val="24"/>
        </w:rPr>
      </w:pPr>
      <w:r w:rsidRPr="00D47135">
        <w:rPr>
          <w:rFonts w:ascii="Arial Narrow" w:hAnsi="Arial Narrow" w:cs="Arial"/>
          <w:sz w:val="24"/>
          <w:szCs w:val="24"/>
        </w:rPr>
        <w:t>A Vállalkozó a 11.1. pont szerinti teljesítési biztosítékot az érvényességi ideje alatt (a teljesítési biztosíték esetében a végteljesítés csúszása esetén is) köteles folyamatosan fenntartani, ellenkező esetben az Építtető jogosult elállni a szerződéstől vagy azt azonnali hatállyal felmondhatja.</w:t>
      </w:r>
    </w:p>
    <w:p w:rsidR="009B56DD" w:rsidRPr="00D47135" w:rsidRDefault="009B56DD" w:rsidP="00EB6949">
      <w:pPr>
        <w:jc w:val="both"/>
        <w:rPr>
          <w:rFonts w:ascii="Arial Narrow" w:hAnsi="Arial Narrow" w:cs="Arial"/>
          <w:sz w:val="24"/>
          <w:szCs w:val="24"/>
        </w:rPr>
      </w:pPr>
    </w:p>
    <w:p w:rsidR="009B56DD" w:rsidRPr="00D47135" w:rsidRDefault="009B56DD" w:rsidP="00EB6949">
      <w:pPr>
        <w:pStyle w:val="Listaszerbekezds"/>
        <w:widowControl w:val="0"/>
        <w:numPr>
          <w:ilvl w:val="0"/>
          <w:numId w:val="14"/>
        </w:numPr>
        <w:contextualSpacing/>
        <w:rPr>
          <w:rFonts w:ascii="Arial Narrow" w:hAnsi="Arial Narrow" w:cs="Arial"/>
          <w:b/>
          <w:sz w:val="24"/>
          <w:szCs w:val="24"/>
        </w:rPr>
      </w:pPr>
      <w:r w:rsidRPr="00D47135">
        <w:rPr>
          <w:rFonts w:ascii="Arial Narrow" w:hAnsi="Arial Narrow" w:cs="Arial"/>
          <w:b/>
          <w:sz w:val="24"/>
          <w:szCs w:val="24"/>
        </w:rPr>
        <w:t>Képviselet, együttműködés, értesítés</w:t>
      </w:r>
    </w:p>
    <w:p w:rsidR="009B56DD" w:rsidRPr="00D47135" w:rsidRDefault="009B56DD" w:rsidP="00EB6949">
      <w:pPr>
        <w:widowControl w:val="0"/>
        <w:jc w:val="both"/>
        <w:rPr>
          <w:rFonts w:ascii="Arial Narrow" w:hAnsi="Arial Narrow" w:cs="Arial"/>
          <w:b/>
          <w:sz w:val="24"/>
          <w:szCs w:val="24"/>
        </w:rPr>
      </w:pPr>
    </w:p>
    <w:p w:rsidR="009B56DD" w:rsidRPr="00D47135" w:rsidRDefault="009B56DD" w:rsidP="00EB6949">
      <w:pPr>
        <w:numPr>
          <w:ilvl w:val="1"/>
          <w:numId w:val="19"/>
        </w:numPr>
        <w:jc w:val="both"/>
        <w:rPr>
          <w:rFonts w:ascii="Arial Narrow" w:hAnsi="Arial Narrow" w:cs="Arial"/>
          <w:sz w:val="24"/>
          <w:szCs w:val="24"/>
        </w:rPr>
      </w:pPr>
      <w:r w:rsidRPr="00D47135">
        <w:rPr>
          <w:rFonts w:ascii="Arial Narrow" w:hAnsi="Arial Narrow" w:cs="Arial"/>
          <w:sz w:val="24"/>
          <w:szCs w:val="24"/>
        </w:rPr>
        <w:lastRenderedPageBreak/>
        <w:t>Építtető képviselője, teljesítésigazolás kiadására jogosult építési műszaki ellenőre:</w:t>
      </w:r>
    </w:p>
    <w:p w:rsidR="009B56DD" w:rsidRPr="00D47135" w:rsidRDefault="009B56DD" w:rsidP="00EB6949">
      <w:pPr>
        <w:ind w:left="1418"/>
        <w:jc w:val="both"/>
        <w:rPr>
          <w:rFonts w:ascii="Arial Narrow" w:hAnsi="Arial Narrow" w:cs="Arial"/>
          <w:sz w:val="24"/>
          <w:szCs w:val="24"/>
        </w:rPr>
      </w:pPr>
    </w:p>
    <w:p w:rsidR="009B56DD" w:rsidRPr="00D47135" w:rsidRDefault="009B56DD" w:rsidP="004C182E">
      <w:pPr>
        <w:spacing w:before="40"/>
        <w:ind w:left="1418"/>
        <w:rPr>
          <w:rFonts w:ascii="Arial Narrow" w:hAnsi="Arial Narrow" w:cs="Arial"/>
          <w:sz w:val="24"/>
          <w:szCs w:val="24"/>
        </w:rPr>
      </w:pPr>
      <w:r w:rsidRPr="00D47135">
        <w:rPr>
          <w:rFonts w:ascii="Arial Narrow" w:hAnsi="Arial Narrow" w:cs="Arial"/>
          <w:sz w:val="24"/>
          <w:szCs w:val="24"/>
        </w:rPr>
        <w:t>Név:</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t>…</w:t>
      </w:r>
      <w:proofErr w:type="gramStart"/>
      <w:r w:rsidRPr="00D47135">
        <w:rPr>
          <w:rFonts w:ascii="Arial Narrow" w:hAnsi="Arial Narrow" w:cs="Arial"/>
          <w:sz w:val="24"/>
          <w:szCs w:val="24"/>
        </w:rPr>
        <w:t>………………………….</w:t>
      </w:r>
      <w:proofErr w:type="gramEnd"/>
    </w:p>
    <w:p w:rsidR="009B56DD" w:rsidRPr="00D47135" w:rsidRDefault="009B56DD" w:rsidP="004C182E">
      <w:pPr>
        <w:spacing w:before="40"/>
        <w:ind w:left="1418"/>
        <w:rPr>
          <w:rFonts w:ascii="Arial Narrow" w:hAnsi="Arial Narrow" w:cs="Arial"/>
          <w:sz w:val="24"/>
          <w:szCs w:val="24"/>
        </w:rPr>
      </w:pPr>
      <w:r w:rsidRPr="00D47135">
        <w:rPr>
          <w:rFonts w:ascii="Arial Narrow" w:hAnsi="Arial Narrow" w:cs="Arial"/>
          <w:sz w:val="24"/>
          <w:szCs w:val="24"/>
        </w:rPr>
        <w:t>Névjegyzéki szám:</w:t>
      </w:r>
      <w:r w:rsidRPr="00D47135">
        <w:rPr>
          <w:rFonts w:ascii="Arial Narrow" w:hAnsi="Arial Narrow" w:cs="Arial"/>
          <w:sz w:val="24"/>
          <w:szCs w:val="24"/>
        </w:rPr>
        <w:tab/>
        <w:t>…</w:t>
      </w:r>
      <w:proofErr w:type="gramStart"/>
      <w:r w:rsidRPr="00D47135">
        <w:rPr>
          <w:rFonts w:ascii="Arial Narrow" w:hAnsi="Arial Narrow" w:cs="Arial"/>
          <w:sz w:val="24"/>
          <w:szCs w:val="24"/>
        </w:rPr>
        <w:t>…………………………</w:t>
      </w:r>
      <w:proofErr w:type="gramEnd"/>
    </w:p>
    <w:p w:rsidR="009B56DD" w:rsidRPr="00D47135" w:rsidRDefault="009B56DD" w:rsidP="004C182E">
      <w:pPr>
        <w:spacing w:before="40"/>
        <w:ind w:left="1418"/>
        <w:rPr>
          <w:rFonts w:ascii="Arial Narrow" w:hAnsi="Arial Narrow" w:cs="Arial"/>
          <w:sz w:val="24"/>
          <w:szCs w:val="24"/>
        </w:rPr>
      </w:pPr>
      <w:r w:rsidRPr="00D47135">
        <w:rPr>
          <w:rFonts w:ascii="Arial Narrow" w:hAnsi="Arial Narrow" w:cs="Arial"/>
          <w:sz w:val="24"/>
          <w:szCs w:val="24"/>
        </w:rPr>
        <w:t>NÜJ szám</w:t>
      </w:r>
      <w:r w:rsidRPr="00D47135">
        <w:rPr>
          <w:rFonts w:ascii="Arial Narrow" w:hAnsi="Arial Narrow" w:cs="Arial"/>
          <w:sz w:val="24"/>
          <w:szCs w:val="24"/>
        </w:rPr>
        <w:tab/>
      </w:r>
      <w:r w:rsidRPr="00D47135">
        <w:rPr>
          <w:rFonts w:ascii="Arial Narrow" w:hAnsi="Arial Narrow" w:cs="Arial"/>
          <w:sz w:val="24"/>
          <w:szCs w:val="24"/>
        </w:rPr>
        <w:tab/>
        <w:t>…</w:t>
      </w:r>
      <w:proofErr w:type="gramStart"/>
      <w:r w:rsidRPr="00D47135">
        <w:rPr>
          <w:rFonts w:ascii="Arial Narrow" w:hAnsi="Arial Narrow" w:cs="Arial"/>
          <w:sz w:val="24"/>
          <w:szCs w:val="24"/>
        </w:rPr>
        <w:t>…………………………</w:t>
      </w:r>
      <w:proofErr w:type="gramEnd"/>
    </w:p>
    <w:p w:rsidR="009B56DD" w:rsidRPr="00D47135" w:rsidRDefault="009B56DD" w:rsidP="004C182E">
      <w:pPr>
        <w:spacing w:before="40"/>
        <w:ind w:left="1418"/>
        <w:rPr>
          <w:rFonts w:ascii="Arial Narrow" w:hAnsi="Arial Narrow" w:cs="Arial"/>
          <w:sz w:val="24"/>
          <w:szCs w:val="24"/>
        </w:rPr>
      </w:pPr>
      <w:r w:rsidRPr="00D47135">
        <w:rPr>
          <w:rFonts w:ascii="Arial Narrow" w:hAnsi="Arial Narrow" w:cs="Arial"/>
          <w:sz w:val="24"/>
          <w:szCs w:val="24"/>
        </w:rPr>
        <w:t>Címe:</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t>…</w:t>
      </w:r>
      <w:proofErr w:type="gramStart"/>
      <w:r w:rsidRPr="00D47135">
        <w:rPr>
          <w:rFonts w:ascii="Arial Narrow" w:hAnsi="Arial Narrow" w:cs="Arial"/>
          <w:sz w:val="24"/>
          <w:szCs w:val="24"/>
        </w:rPr>
        <w:t>…………………………</w:t>
      </w:r>
      <w:proofErr w:type="gramEnd"/>
    </w:p>
    <w:p w:rsidR="009B56DD" w:rsidRPr="00D47135" w:rsidRDefault="009B56DD" w:rsidP="004C182E">
      <w:pPr>
        <w:spacing w:before="40"/>
        <w:ind w:left="1418"/>
        <w:rPr>
          <w:rFonts w:ascii="Arial Narrow" w:hAnsi="Arial Narrow" w:cs="Arial"/>
          <w:sz w:val="24"/>
          <w:szCs w:val="24"/>
        </w:rPr>
      </w:pPr>
      <w:r w:rsidRPr="00D47135">
        <w:rPr>
          <w:rFonts w:ascii="Arial Narrow" w:hAnsi="Arial Narrow" w:cs="Arial"/>
          <w:sz w:val="24"/>
          <w:szCs w:val="24"/>
        </w:rPr>
        <w:t>Tel:</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t>…</w:t>
      </w:r>
      <w:proofErr w:type="gramStart"/>
      <w:r w:rsidRPr="00D47135">
        <w:rPr>
          <w:rFonts w:ascii="Arial Narrow" w:hAnsi="Arial Narrow" w:cs="Arial"/>
          <w:sz w:val="24"/>
          <w:szCs w:val="24"/>
        </w:rPr>
        <w:t>…………………………..</w:t>
      </w:r>
      <w:proofErr w:type="gramEnd"/>
    </w:p>
    <w:p w:rsidR="009B56DD" w:rsidRPr="00D47135" w:rsidRDefault="009B56DD" w:rsidP="004C182E">
      <w:pPr>
        <w:spacing w:before="40"/>
        <w:ind w:left="1418"/>
        <w:rPr>
          <w:rFonts w:ascii="Arial Narrow" w:hAnsi="Arial Narrow" w:cs="Arial"/>
          <w:sz w:val="24"/>
          <w:szCs w:val="24"/>
        </w:rPr>
      </w:pPr>
      <w:r w:rsidRPr="00D47135">
        <w:rPr>
          <w:rFonts w:ascii="Arial Narrow" w:hAnsi="Arial Narrow" w:cs="Arial"/>
          <w:sz w:val="24"/>
          <w:szCs w:val="24"/>
        </w:rPr>
        <w:t>Fax:</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t>…</w:t>
      </w:r>
      <w:proofErr w:type="gramStart"/>
      <w:r w:rsidRPr="00D47135">
        <w:rPr>
          <w:rFonts w:ascii="Arial Narrow" w:hAnsi="Arial Narrow" w:cs="Arial"/>
          <w:sz w:val="24"/>
          <w:szCs w:val="24"/>
        </w:rPr>
        <w:t>………………………</w:t>
      </w:r>
      <w:proofErr w:type="gramEnd"/>
    </w:p>
    <w:p w:rsidR="009B56DD" w:rsidRPr="00D47135" w:rsidRDefault="009B56DD" w:rsidP="004C182E">
      <w:pPr>
        <w:spacing w:before="40"/>
        <w:ind w:left="1418"/>
        <w:rPr>
          <w:rFonts w:ascii="Arial Narrow" w:hAnsi="Arial Narrow" w:cs="Arial"/>
          <w:sz w:val="24"/>
          <w:szCs w:val="24"/>
        </w:rPr>
      </w:pPr>
      <w:r w:rsidRPr="00D47135">
        <w:rPr>
          <w:rFonts w:ascii="Arial Narrow" w:hAnsi="Arial Narrow" w:cs="Arial"/>
          <w:sz w:val="24"/>
          <w:szCs w:val="24"/>
        </w:rPr>
        <w:t>E-mail:</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t>…</w:t>
      </w:r>
      <w:proofErr w:type="gramStart"/>
      <w:r w:rsidRPr="00D47135">
        <w:rPr>
          <w:rFonts w:ascii="Arial Narrow" w:hAnsi="Arial Narrow" w:cs="Arial"/>
          <w:sz w:val="24"/>
          <w:szCs w:val="24"/>
        </w:rPr>
        <w:t>………………………….</w:t>
      </w:r>
      <w:proofErr w:type="gramEnd"/>
    </w:p>
    <w:p w:rsidR="009B56DD" w:rsidRPr="00D47135" w:rsidRDefault="009B56DD" w:rsidP="004C182E">
      <w:pPr>
        <w:spacing w:before="40"/>
        <w:ind w:left="1418"/>
        <w:rPr>
          <w:rFonts w:ascii="Arial Narrow" w:hAnsi="Arial Narrow" w:cs="Arial"/>
          <w:sz w:val="24"/>
          <w:szCs w:val="24"/>
        </w:rPr>
      </w:pPr>
    </w:p>
    <w:p w:rsidR="009B56DD" w:rsidRPr="00D47135" w:rsidRDefault="009B56DD" w:rsidP="004C182E">
      <w:pPr>
        <w:spacing w:before="40"/>
        <w:ind w:left="1418"/>
        <w:rPr>
          <w:rFonts w:ascii="Arial Narrow" w:hAnsi="Arial Narrow" w:cs="Arial"/>
          <w:sz w:val="24"/>
          <w:szCs w:val="24"/>
        </w:rPr>
      </w:pPr>
    </w:p>
    <w:p w:rsidR="009B56DD" w:rsidRPr="00D47135" w:rsidRDefault="009B56DD" w:rsidP="00EB6949">
      <w:pPr>
        <w:jc w:val="both"/>
        <w:rPr>
          <w:rFonts w:ascii="Arial Narrow" w:hAnsi="Arial Narrow" w:cs="Arial"/>
          <w:sz w:val="24"/>
          <w:szCs w:val="24"/>
        </w:rPr>
      </w:pPr>
    </w:p>
    <w:p w:rsidR="009B56DD" w:rsidRPr="00D47135" w:rsidRDefault="009B56DD" w:rsidP="00EB6949">
      <w:pPr>
        <w:numPr>
          <w:ilvl w:val="1"/>
          <w:numId w:val="19"/>
        </w:numPr>
        <w:ind w:left="567" w:hanging="567"/>
        <w:jc w:val="both"/>
        <w:rPr>
          <w:rFonts w:ascii="Arial Narrow" w:hAnsi="Arial Narrow" w:cs="Arial"/>
          <w:sz w:val="24"/>
          <w:szCs w:val="24"/>
        </w:rPr>
      </w:pPr>
      <w:r w:rsidRPr="00D47135">
        <w:rPr>
          <w:rFonts w:ascii="Arial Narrow" w:hAnsi="Arial Narrow" w:cs="Arial"/>
          <w:sz w:val="24"/>
          <w:szCs w:val="24"/>
        </w:rPr>
        <w:t>Vállalkozó építési naplóba bejegyzésre jogosult képviselője, valamint felelős műszaki vezetője:</w:t>
      </w:r>
    </w:p>
    <w:p w:rsidR="009B56DD" w:rsidRPr="00D47135" w:rsidRDefault="009B56DD" w:rsidP="002068A0">
      <w:pPr>
        <w:ind w:left="567"/>
        <w:jc w:val="both"/>
        <w:rPr>
          <w:rFonts w:ascii="Arial Narrow" w:hAnsi="Arial Narrow" w:cs="Arial"/>
          <w:sz w:val="24"/>
          <w:szCs w:val="24"/>
        </w:rPr>
      </w:pPr>
    </w:p>
    <w:p w:rsidR="009B56DD" w:rsidRPr="00D47135" w:rsidRDefault="009B56DD" w:rsidP="00EB6949">
      <w:pPr>
        <w:pStyle w:val="NormlWeb"/>
        <w:spacing w:before="0" w:beforeAutospacing="0" w:after="0" w:afterAutospacing="0"/>
        <w:ind w:left="1416"/>
        <w:jc w:val="both"/>
        <w:rPr>
          <w:rFonts w:ascii="Arial Narrow" w:hAnsi="Arial Narrow" w:cs="Arial"/>
          <w:lang w:eastAsia="en-US"/>
        </w:rPr>
      </w:pPr>
      <w:r w:rsidRPr="00D47135">
        <w:rPr>
          <w:rFonts w:ascii="Arial Narrow" w:hAnsi="Arial Narrow" w:cs="Arial"/>
          <w:lang w:eastAsia="en-US"/>
        </w:rPr>
        <w:t>Név:</w:t>
      </w:r>
      <w:r w:rsidRPr="00D47135">
        <w:rPr>
          <w:rFonts w:ascii="Arial Narrow" w:hAnsi="Arial Narrow" w:cs="Arial"/>
          <w:lang w:eastAsia="en-US"/>
        </w:rPr>
        <w:tab/>
      </w:r>
      <w:r w:rsidRPr="00D47135">
        <w:rPr>
          <w:rFonts w:ascii="Arial Narrow" w:hAnsi="Arial Narrow" w:cs="Arial"/>
          <w:lang w:eastAsia="en-US"/>
        </w:rPr>
        <w:tab/>
      </w:r>
      <w:r w:rsidRPr="00D47135">
        <w:rPr>
          <w:rFonts w:ascii="Arial Narrow" w:hAnsi="Arial Narrow" w:cs="Arial"/>
          <w:lang w:eastAsia="en-US"/>
        </w:rPr>
        <w:tab/>
      </w:r>
    </w:p>
    <w:p w:rsidR="009B56DD" w:rsidRPr="00D47135" w:rsidRDefault="009B56DD" w:rsidP="00EB6949">
      <w:pPr>
        <w:ind w:left="992" w:firstLine="424"/>
        <w:rPr>
          <w:rFonts w:ascii="Arial Narrow" w:hAnsi="Arial Narrow" w:cs="Arial"/>
          <w:sz w:val="24"/>
          <w:szCs w:val="24"/>
          <w:lang w:eastAsia="en-US"/>
        </w:rPr>
      </w:pPr>
      <w:r w:rsidRPr="00D47135">
        <w:rPr>
          <w:rFonts w:ascii="Arial Narrow" w:hAnsi="Arial Narrow" w:cs="Arial"/>
          <w:sz w:val="24"/>
          <w:szCs w:val="24"/>
          <w:lang w:eastAsia="en-US"/>
        </w:rPr>
        <w:t>Névjegyzéki szám:</w:t>
      </w:r>
    </w:p>
    <w:p w:rsidR="009B56DD" w:rsidRPr="00D47135" w:rsidRDefault="009B56DD" w:rsidP="00EB6949">
      <w:pPr>
        <w:ind w:left="992" w:firstLine="424"/>
        <w:rPr>
          <w:rFonts w:ascii="Arial Narrow" w:hAnsi="Arial Narrow" w:cs="Arial"/>
          <w:sz w:val="24"/>
          <w:szCs w:val="24"/>
          <w:lang w:eastAsia="en-US"/>
        </w:rPr>
      </w:pPr>
      <w:r w:rsidRPr="00D47135">
        <w:rPr>
          <w:rFonts w:ascii="Arial Narrow" w:hAnsi="Arial Narrow" w:cs="Arial"/>
          <w:sz w:val="24"/>
          <w:szCs w:val="24"/>
          <w:lang w:eastAsia="en-US"/>
        </w:rPr>
        <w:t>NÜJ szám:</w:t>
      </w:r>
      <w:r w:rsidRPr="00D47135">
        <w:rPr>
          <w:rFonts w:ascii="Arial Narrow" w:hAnsi="Arial Narrow" w:cs="Arial"/>
          <w:sz w:val="24"/>
          <w:szCs w:val="24"/>
          <w:lang w:eastAsia="en-US"/>
        </w:rPr>
        <w:tab/>
      </w:r>
    </w:p>
    <w:p w:rsidR="009B56DD" w:rsidRPr="00D47135" w:rsidRDefault="009B56DD" w:rsidP="00EB6949">
      <w:pPr>
        <w:ind w:left="992" w:firstLine="424"/>
        <w:rPr>
          <w:rFonts w:ascii="Arial Narrow" w:hAnsi="Arial Narrow" w:cs="Arial"/>
          <w:sz w:val="24"/>
          <w:szCs w:val="24"/>
        </w:rPr>
      </w:pPr>
      <w:r w:rsidRPr="00D47135">
        <w:rPr>
          <w:rFonts w:ascii="Arial Narrow" w:hAnsi="Arial Narrow" w:cs="Arial"/>
          <w:sz w:val="24"/>
          <w:szCs w:val="24"/>
          <w:lang w:eastAsia="en-US"/>
        </w:rPr>
        <w:t>Cím:</w:t>
      </w:r>
      <w:r w:rsidRPr="00D47135">
        <w:rPr>
          <w:rFonts w:ascii="Arial Narrow" w:hAnsi="Arial Narrow" w:cs="Arial"/>
          <w:sz w:val="24"/>
          <w:szCs w:val="24"/>
          <w:lang w:eastAsia="en-US"/>
        </w:rPr>
        <w:tab/>
      </w:r>
      <w:r w:rsidRPr="00D47135">
        <w:rPr>
          <w:rFonts w:ascii="Arial Narrow" w:hAnsi="Arial Narrow" w:cs="Arial"/>
          <w:sz w:val="24"/>
          <w:szCs w:val="24"/>
          <w:lang w:eastAsia="en-US"/>
        </w:rPr>
        <w:tab/>
      </w:r>
      <w:r w:rsidRPr="00D47135">
        <w:rPr>
          <w:rFonts w:ascii="Arial Narrow" w:hAnsi="Arial Narrow" w:cs="Arial"/>
          <w:sz w:val="24"/>
          <w:szCs w:val="24"/>
          <w:lang w:eastAsia="en-US"/>
        </w:rPr>
        <w:tab/>
      </w:r>
    </w:p>
    <w:p w:rsidR="009B56DD" w:rsidRPr="00D47135" w:rsidRDefault="009B56DD" w:rsidP="00EB6949">
      <w:pPr>
        <w:ind w:left="1416"/>
        <w:rPr>
          <w:rFonts w:ascii="Arial Narrow" w:hAnsi="Arial Narrow" w:cs="Arial"/>
          <w:sz w:val="24"/>
          <w:szCs w:val="24"/>
        </w:rPr>
      </w:pPr>
      <w:r w:rsidRPr="00D47135">
        <w:rPr>
          <w:rFonts w:ascii="Arial Narrow" w:hAnsi="Arial Narrow" w:cs="Arial"/>
          <w:sz w:val="24"/>
          <w:szCs w:val="24"/>
        </w:rPr>
        <w:t>Tel:</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r>
    </w:p>
    <w:p w:rsidR="009B56DD" w:rsidRPr="00D47135" w:rsidRDefault="009B56DD" w:rsidP="00EB6949">
      <w:pPr>
        <w:ind w:left="1416"/>
        <w:rPr>
          <w:rFonts w:ascii="Arial Narrow" w:hAnsi="Arial Narrow" w:cs="Arial"/>
          <w:sz w:val="24"/>
          <w:szCs w:val="24"/>
        </w:rPr>
      </w:pPr>
      <w:r w:rsidRPr="00D47135">
        <w:rPr>
          <w:rFonts w:ascii="Arial Narrow" w:hAnsi="Arial Narrow" w:cs="Arial"/>
          <w:sz w:val="24"/>
          <w:szCs w:val="24"/>
        </w:rPr>
        <w:t>Fax:</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r>
    </w:p>
    <w:p w:rsidR="009B56DD" w:rsidRPr="00D47135" w:rsidRDefault="009B56DD" w:rsidP="00EB6949">
      <w:pPr>
        <w:ind w:left="1416"/>
        <w:rPr>
          <w:rFonts w:ascii="Arial Narrow" w:hAnsi="Arial Narrow" w:cs="Arial"/>
          <w:sz w:val="24"/>
          <w:szCs w:val="24"/>
        </w:rPr>
      </w:pPr>
      <w:r w:rsidRPr="00D47135">
        <w:rPr>
          <w:rFonts w:ascii="Arial Narrow" w:hAnsi="Arial Narrow" w:cs="Arial"/>
          <w:sz w:val="24"/>
          <w:szCs w:val="24"/>
        </w:rPr>
        <w:t>Email:</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r>
    </w:p>
    <w:p w:rsidR="009B56DD" w:rsidRPr="00D47135" w:rsidRDefault="009B56DD" w:rsidP="00EB6949">
      <w:pPr>
        <w:ind w:left="1416"/>
        <w:rPr>
          <w:rFonts w:ascii="Arial Narrow" w:hAnsi="Arial Narrow" w:cs="Arial"/>
          <w:sz w:val="24"/>
          <w:szCs w:val="24"/>
        </w:rPr>
      </w:pPr>
    </w:p>
    <w:p w:rsidR="009B56DD" w:rsidRPr="00D47135" w:rsidRDefault="009B56DD" w:rsidP="00EB6949">
      <w:pPr>
        <w:ind w:left="1062"/>
        <w:jc w:val="both"/>
        <w:rPr>
          <w:rFonts w:ascii="Arial Narrow" w:hAnsi="Arial Narrow" w:cs="Arial"/>
          <w:sz w:val="24"/>
          <w:szCs w:val="24"/>
          <w:lang w:eastAsia="en-US"/>
        </w:rPr>
      </w:pPr>
      <w:proofErr w:type="gramStart"/>
      <w:r w:rsidRPr="00D47135">
        <w:rPr>
          <w:rFonts w:ascii="Arial Narrow" w:hAnsi="Arial Narrow" w:cs="Arial"/>
          <w:sz w:val="24"/>
          <w:szCs w:val="24"/>
        </w:rPr>
        <w:t>építési</w:t>
      </w:r>
      <w:proofErr w:type="gramEnd"/>
      <w:r w:rsidRPr="00D47135">
        <w:rPr>
          <w:rFonts w:ascii="Arial Narrow" w:hAnsi="Arial Narrow" w:cs="Arial"/>
          <w:sz w:val="24"/>
          <w:szCs w:val="24"/>
        </w:rPr>
        <w:t xml:space="preserve"> naplóba bejegyzésre jogosult képviselője:</w:t>
      </w:r>
    </w:p>
    <w:p w:rsidR="009B56DD" w:rsidRPr="00D47135" w:rsidRDefault="009B56DD" w:rsidP="00EB6949">
      <w:pPr>
        <w:pStyle w:val="NormlWeb"/>
        <w:spacing w:before="0" w:beforeAutospacing="0" w:after="0" w:afterAutospacing="0"/>
        <w:ind w:left="1416"/>
        <w:jc w:val="both"/>
        <w:rPr>
          <w:rStyle w:val="fejlecloginpanel"/>
          <w:rFonts w:ascii="Arial Narrow" w:hAnsi="Arial Narrow"/>
        </w:rPr>
      </w:pPr>
      <w:r w:rsidRPr="00D47135">
        <w:rPr>
          <w:rFonts w:ascii="Arial Narrow" w:hAnsi="Arial Narrow" w:cs="Arial"/>
          <w:lang w:eastAsia="en-US"/>
        </w:rPr>
        <w:t>Név:</w:t>
      </w:r>
      <w:r w:rsidRPr="00D47135">
        <w:rPr>
          <w:rFonts w:ascii="Arial Narrow" w:hAnsi="Arial Narrow" w:cs="Arial"/>
          <w:lang w:eastAsia="en-US"/>
        </w:rPr>
        <w:tab/>
      </w:r>
      <w:r w:rsidRPr="00D47135">
        <w:rPr>
          <w:rFonts w:ascii="Arial Narrow" w:hAnsi="Arial Narrow" w:cs="Arial"/>
          <w:lang w:eastAsia="en-US"/>
        </w:rPr>
        <w:tab/>
      </w:r>
      <w:r w:rsidRPr="00D47135">
        <w:rPr>
          <w:rFonts w:ascii="Arial Narrow" w:hAnsi="Arial Narrow" w:cs="Arial"/>
          <w:lang w:eastAsia="en-US"/>
        </w:rPr>
        <w:tab/>
      </w:r>
    </w:p>
    <w:p w:rsidR="009B56DD" w:rsidRPr="00D47135" w:rsidRDefault="009B56DD" w:rsidP="00EB6949">
      <w:pPr>
        <w:pStyle w:val="NormlWeb"/>
        <w:spacing w:before="0" w:beforeAutospacing="0" w:after="0" w:afterAutospacing="0"/>
        <w:ind w:left="1416"/>
        <w:jc w:val="both"/>
        <w:rPr>
          <w:rFonts w:ascii="Arial Narrow" w:hAnsi="Arial Narrow" w:cs="Arial"/>
          <w:lang w:eastAsia="en-US"/>
        </w:rPr>
      </w:pPr>
      <w:r w:rsidRPr="00D47135">
        <w:rPr>
          <w:rFonts w:ascii="Arial Narrow" w:hAnsi="Arial Narrow" w:cs="Arial"/>
          <w:lang w:eastAsia="en-US"/>
        </w:rPr>
        <w:t>Névjegyzéki szám:</w:t>
      </w:r>
    </w:p>
    <w:p w:rsidR="009B56DD" w:rsidRPr="00D47135" w:rsidRDefault="009B56DD" w:rsidP="00EB6949">
      <w:pPr>
        <w:pStyle w:val="NormlWeb"/>
        <w:spacing w:before="0" w:beforeAutospacing="0" w:after="0" w:afterAutospacing="0"/>
        <w:ind w:left="1416"/>
        <w:jc w:val="both"/>
        <w:rPr>
          <w:rFonts w:ascii="Arial Narrow" w:hAnsi="Arial Narrow" w:cs="Arial"/>
          <w:lang w:eastAsia="en-US"/>
        </w:rPr>
      </w:pPr>
      <w:r w:rsidRPr="00D47135">
        <w:rPr>
          <w:rFonts w:ascii="Arial Narrow" w:hAnsi="Arial Narrow" w:cs="Arial"/>
          <w:lang w:eastAsia="en-US"/>
        </w:rPr>
        <w:t>NÜJ szám:</w:t>
      </w:r>
      <w:r w:rsidRPr="00D47135">
        <w:rPr>
          <w:rFonts w:ascii="Arial Narrow" w:hAnsi="Arial Narrow" w:cs="Arial"/>
          <w:lang w:eastAsia="en-US"/>
        </w:rPr>
        <w:tab/>
      </w:r>
    </w:p>
    <w:p w:rsidR="009B56DD" w:rsidRPr="00D47135" w:rsidRDefault="009B56DD" w:rsidP="00EB6949">
      <w:pPr>
        <w:ind w:left="992" w:firstLine="424"/>
        <w:rPr>
          <w:rFonts w:ascii="Arial Narrow" w:hAnsi="Arial Narrow" w:cs="Arial"/>
          <w:sz w:val="24"/>
          <w:szCs w:val="24"/>
        </w:rPr>
      </w:pPr>
      <w:r w:rsidRPr="00D47135">
        <w:rPr>
          <w:rFonts w:ascii="Arial Narrow" w:hAnsi="Arial Narrow" w:cs="Arial"/>
          <w:sz w:val="24"/>
          <w:szCs w:val="24"/>
          <w:lang w:eastAsia="en-US"/>
        </w:rPr>
        <w:t>Cím:</w:t>
      </w:r>
      <w:r w:rsidRPr="00D47135">
        <w:rPr>
          <w:rFonts w:ascii="Arial Narrow" w:hAnsi="Arial Narrow" w:cs="Arial"/>
          <w:sz w:val="24"/>
          <w:szCs w:val="24"/>
          <w:lang w:eastAsia="en-US"/>
        </w:rPr>
        <w:tab/>
      </w:r>
      <w:r w:rsidRPr="00D47135">
        <w:rPr>
          <w:rFonts w:ascii="Arial Narrow" w:hAnsi="Arial Narrow" w:cs="Arial"/>
          <w:sz w:val="24"/>
          <w:szCs w:val="24"/>
          <w:lang w:eastAsia="en-US"/>
        </w:rPr>
        <w:tab/>
      </w:r>
      <w:r w:rsidRPr="00D47135">
        <w:rPr>
          <w:rFonts w:ascii="Arial Narrow" w:hAnsi="Arial Narrow" w:cs="Arial"/>
          <w:sz w:val="24"/>
          <w:szCs w:val="24"/>
          <w:lang w:eastAsia="en-US"/>
        </w:rPr>
        <w:tab/>
      </w:r>
    </w:p>
    <w:p w:rsidR="009B56DD" w:rsidRPr="00D47135" w:rsidRDefault="009B56DD" w:rsidP="00EB6949">
      <w:pPr>
        <w:tabs>
          <w:tab w:val="left" w:pos="708"/>
          <w:tab w:val="left" w:pos="1416"/>
          <w:tab w:val="left" w:pos="2124"/>
          <w:tab w:val="left" w:pos="2832"/>
          <w:tab w:val="left" w:pos="3540"/>
          <w:tab w:val="left" w:pos="4485"/>
        </w:tabs>
        <w:ind w:left="1416"/>
        <w:rPr>
          <w:rFonts w:ascii="Arial Narrow" w:hAnsi="Arial Narrow" w:cs="Arial"/>
          <w:sz w:val="24"/>
          <w:szCs w:val="24"/>
        </w:rPr>
      </w:pPr>
      <w:r w:rsidRPr="00D47135">
        <w:rPr>
          <w:rFonts w:ascii="Arial Narrow" w:hAnsi="Arial Narrow" w:cs="Arial"/>
          <w:sz w:val="24"/>
          <w:szCs w:val="24"/>
        </w:rPr>
        <w:t>Tel:</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r>
    </w:p>
    <w:p w:rsidR="009B56DD" w:rsidRPr="00D47135" w:rsidRDefault="009B56DD" w:rsidP="00EB6949">
      <w:pPr>
        <w:ind w:left="1416"/>
        <w:rPr>
          <w:rFonts w:ascii="Arial Narrow" w:hAnsi="Arial Narrow" w:cs="Arial"/>
          <w:sz w:val="24"/>
          <w:szCs w:val="24"/>
        </w:rPr>
      </w:pPr>
      <w:r w:rsidRPr="00D47135">
        <w:rPr>
          <w:rFonts w:ascii="Arial Narrow" w:hAnsi="Arial Narrow" w:cs="Arial"/>
          <w:sz w:val="24"/>
          <w:szCs w:val="24"/>
        </w:rPr>
        <w:t>Fax:</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r>
    </w:p>
    <w:p w:rsidR="009B56DD" w:rsidRPr="00D47135" w:rsidRDefault="009B56DD" w:rsidP="00EB6949">
      <w:pPr>
        <w:ind w:left="1416"/>
        <w:rPr>
          <w:rFonts w:ascii="Arial Narrow" w:hAnsi="Arial Narrow" w:cs="Arial"/>
          <w:sz w:val="24"/>
          <w:szCs w:val="24"/>
        </w:rPr>
      </w:pPr>
      <w:r w:rsidRPr="00D47135">
        <w:rPr>
          <w:rFonts w:ascii="Arial Narrow" w:hAnsi="Arial Narrow" w:cs="Arial"/>
          <w:sz w:val="24"/>
          <w:szCs w:val="24"/>
        </w:rPr>
        <w:t>Email:</w:t>
      </w:r>
      <w:r w:rsidRPr="00D47135">
        <w:rPr>
          <w:rFonts w:ascii="Arial Narrow" w:hAnsi="Arial Narrow" w:cs="Arial"/>
          <w:sz w:val="24"/>
          <w:szCs w:val="24"/>
        </w:rPr>
        <w:tab/>
      </w:r>
      <w:r w:rsidRPr="00D47135">
        <w:rPr>
          <w:rFonts w:ascii="Arial Narrow" w:hAnsi="Arial Narrow" w:cs="Arial"/>
          <w:sz w:val="24"/>
          <w:szCs w:val="24"/>
        </w:rPr>
        <w:tab/>
      </w:r>
      <w:r w:rsidRPr="00D47135">
        <w:rPr>
          <w:rFonts w:ascii="Arial Narrow" w:hAnsi="Arial Narrow" w:cs="Arial"/>
          <w:sz w:val="24"/>
          <w:szCs w:val="24"/>
        </w:rPr>
        <w:tab/>
      </w:r>
    </w:p>
    <w:p w:rsidR="009B56DD" w:rsidRPr="00D47135" w:rsidRDefault="009B56DD" w:rsidP="001262F2">
      <w:pPr>
        <w:rPr>
          <w:rFonts w:ascii="Arial Narrow" w:hAnsi="Arial Narrow" w:cs="Arial"/>
          <w:sz w:val="24"/>
          <w:szCs w:val="24"/>
        </w:rPr>
      </w:pPr>
    </w:p>
    <w:p w:rsidR="009B56DD" w:rsidRPr="00D47135" w:rsidRDefault="009B56DD" w:rsidP="005D2A9C">
      <w:pPr>
        <w:numPr>
          <w:ilvl w:val="1"/>
          <w:numId w:val="19"/>
        </w:numPr>
        <w:ind w:left="567" w:hanging="567"/>
        <w:jc w:val="both"/>
        <w:rPr>
          <w:rFonts w:ascii="Arial Narrow" w:hAnsi="Arial Narrow" w:cs="Arial"/>
          <w:sz w:val="24"/>
          <w:szCs w:val="24"/>
        </w:rPr>
      </w:pPr>
      <w:r w:rsidRPr="00D47135">
        <w:rPr>
          <w:rFonts w:ascii="Arial Narrow" w:hAnsi="Arial Narrow" w:cs="Arial"/>
          <w:sz w:val="24"/>
          <w:szCs w:val="24"/>
        </w:rPr>
        <w:t xml:space="preserve">Felek megállapodnak abban, hogy a megvalósítás során a közöttük felmerült értelmezési, műszaki jellegű stb. viták nem késleltethetik a létesítmény befejezését, nem adhatnak alapot a befejezési határidő módosítására. Ezeket a felek menet közben, illetve az átadás – átvételt követően megegyezéssel, vagy jogi úton rendezik. </w:t>
      </w:r>
      <w:r w:rsidRPr="00D47135">
        <w:rPr>
          <w:rFonts w:ascii="Arial Narrow" w:hAnsi="Arial Narrow" w:cs="Arial"/>
          <w:iCs/>
          <w:sz w:val="24"/>
          <w:szCs w:val="24"/>
        </w:rPr>
        <w:t xml:space="preserve">Felek megállapodnak abban, hogy a 12.1 és 12.2 pontban rögzített kapcsolattartók módosulásáról </w:t>
      </w:r>
      <w:r w:rsidRPr="00D47135">
        <w:rPr>
          <w:rFonts w:ascii="Arial Narrow" w:hAnsi="Arial Narrow"/>
          <w:sz w:val="24"/>
          <w:szCs w:val="24"/>
        </w:rPr>
        <w:t>Felek a másik Félhez intézett – a cégjegyzésre jogosultak aláírásával ellátott – egyoldalú nyilatkozattal értesíthetik egymást, ezen módosulás nem igényel külön szerződésmódosítást.</w:t>
      </w:r>
    </w:p>
    <w:p w:rsidR="009B56DD" w:rsidRPr="00D47135" w:rsidRDefault="009B56DD" w:rsidP="005D2A9C">
      <w:pPr>
        <w:jc w:val="both"/>
        <w:rPr>
          <w:rFonts w:ascii="Arial Narrow" w:hAnsi="Arial Narrow" w:cs="Arial"/>
          <w:sz w:val="24"/>
          <w:szCs w:val="24"/>
        </w:rPr>
      </w:pPr>
    </w:p>
    <w:p w:rsidR="009B56DD" w:rsidRPr="00D47135" w:rsidRDefault="009B56DD" w:rsidP="00C24B55">
      <w:pPr>
        <w:numPr>
          <w:ilvl w:val="1"/>
          <w:numId w:val="19"/>
        </w:numPr>
        <w:ind w:left="567" w:hanging="567"/>
        <w:jc w:val="both"/>
        <w:rPr>
          <w:rFonts w:ascii="Arial Narrow" w:hAnsi="Arial Narrow" w:cs="Arial"/>
          <w:sz w:val="24"/>
          <w:szCs w:val="24"/>
        </w:rPr>
      </w:pPr>
      <w:r w:rsidRPr="00D47135">
        <w:rPr>
          <w:rFonts w:ascii="Arial Narrow" w:hAnsi="Arial Narrow" w:cs="Arial"/>
          <w:sz w:val="24"/>
          <w:szCs w:val="24"/>
        </w:rPr>
        <w:t>Igény szerint Felek heti gyakorisággal helyszíni koordinációt tartanak.</w:t>
      </w:r>
    </w:p>
    <w:p w:rsidR="009B56DD" w:rsidRPr="00D47135" w:rsidRDefault="009B56DD" w:rsidP="00C24B55">
      <w:pPr>
        <w:ind w:left="567" w:hanging="567"/>
        <w:jc w:val="both"/>
        <w:rPr>
          <w:rFonts w:ascii="Arial Narrow" w:hAnsi="Arial Narrow" w:cs="Arial"/>
          <w:sz w:val="24"/>
          <w:szCs w:val="24"/>
        </w:rPr>
      </w:pPr>
    </w:p>
    <w:p w:rsidR="009B56DD" w:rsidRPr="00D47135" w:rsidRDefault="009B56DD" w:rsidP="00C24B55">
      <w:pPr>
        <w:numPr>
          <w:ilvl w:val="1"/>
          <w:numId w:val="19"/>
        </w:numPr>
        <w:ind w:left="567" w:hanging="567"/>
        <w:jc w:val="both"/>
        <w:rPr>
          <w:rFonts w:ascii="Arial Narrow" w:hAnsi="Arial Narrow" w:cs="Arial"/>
          <w:sz w:val="24"/>
          <w:szCs w:val="24"/>
        </w:rPr>
      </w:pPr>
      <w:r w:rsidRPr="00D47135">
        <w:rPr>
          <w:rFonts w:ascii="Arial Narrow" w:hAnsi="Arial Narrow" w:cs="Arial"/>
          <w:sz w:val="24"/>
          <w:szCs w:val="24"/>
        </w:rPr>
        <w:t xml:space="preserve">Egyéb kikötés hiányában minden értesítést és üzenetet írásban postán (tértivevényes ajánlott levél formájában) e-mailben vagy telefax útján kell továbbítani a másik fél részére, kivéve, ha a szerződés kifejezetten eltérően rendelkezik. Az értesítések abban az időpontban tekinthetők átadottnak, amikor azokat a tértivevény tanúsága szerint a szerződésben megjelölt címre kézbesítették, illetve faxon, vagy e-mail útján történő továbbítás esetén akkor, amikor a hibátlan továbbításról a faxgép által kiadott igazolást, illetőleg az elektronikus levél sikeres kézbesítéséről a visszaigazolást a küldő fél megkapja. A szerződésben megjelölt címre postai úton továbbított tértivevényes küldemény az elküldéstől, postára adástól számított 5. napon akkor is </w:t>
      </w:r>
      <w:r w:rsidRPr="00D47135">
        <w:rPr>
          <w:rFonts w:ascii="Arial Narrow" w:hAnsi="Arial Narrow" w:cs="Arial"/>
          <w:sz w:val="24"/>
          <w:szCs w:val="24"/>
        </w:rPr>
        <w:lastRenderedPageBreak/>
        <w:t>kézbesítettnek minősül, ha az „nem kereste”, vagy „nem vette át” jelzéssel érkezik vissza a feladóhoz.</w:t>
      </w:r>
    </w:p>
    <w:p w:rsidR="009B56DD" w:rsidRPr="00D47135" w:rsidRDefault="009B56DD" w:rsidP="00C24B55">
      <w:pPr>
        <w:ind w:left="567" w:hanging="567"/>
        <w:jc w:val="both"/>
        <w:rPr>
          <w:rFonts w:ascii="Arial Narrow" w:hAnsi="Arial Narrow" w:cs="Arial"/>
          <w:sz w:val="24"/>
          <w:szCs w:val="24"/>
        </w:rPr>
      </w:pPr>
    </w:p>
    <w:p w:rsidR="009B56DD" w:rsidRPr="00D47135" w:rsidRDefault="009B56DD" w:rsidP="00C24B55">
      <w:pPr>
        <w:numPr>
          <w:ilvl w:val="1"/>
          <w:numId w:val="19"/>
        </w:numPr>
        <w:ind w:left="567" w:hanging="567"/>
        <w:jc w:val="both"/>
        <w:rPr>
          <w:rFonts w:ascii="Arial Narrow" w:hAnsi="Arial Narrow" w:cs="Arial"/>
          <w:sz w:val="24"/>
          <w:szCs w:val="24"/>
        </w:rPr>
      </w:pPr>
      <w:r w:rsidRPr="00D47135">
        <w:rPr>
          <w:rFonts w:ascii="Arial Narrow" w:hAnsi="Arial Narrow" w:cs="Arial"/>
          <w:sz w:val="24"/>
          <w:szCs w:val="24"/>
        </w:rPr>
        <w:t>A szerződés megszüntetésével, jogérvényesítéssel kapcsolatos értesítés kizárólag tértivevényes ajánlott levél formájában, vagy faxon történhet.</w:t>
      </w:r>
    </w:p>
    <w:p w:rsidR="009B56DD" w:rsidRPr="00D47135" w:rsidRDefault="009B56DD" w:rsidP="00EB6949">
      <w:pPr>
        <w:widowControl w:val="0"/>
        <w:jc w:val="both"/>
        <w:rPr>
          <w:rFonts w:ascii="Arial Narrow" w:hAnsi="Arial Narrow" w:cs="Arial"/>
          <w:sz w:val="24"/>
          <w:szCs w:val="24"/>
        </w:rPr>
      </w:pPr>
    </w:p>
    <w:p w:rsidR="009B56DD" w:rsidRPr="00D47135" w:rsidRDefault="009B56DD" w:rsidP="00EB6949">
      <w:pPr>
        <w:pStyle w:val="Listaszerbekezds"/>
        <w:widowControl w:val="0"/>
        <w:numPr>
          <w:ilvl w:val="0"/>
          <w:numId w:val="19"/>
        </w:numPr>
        <w:contextualSpacing/>
        <w:rPr>
          <w:rFonts w:ascii="Arial Narrow" w:hAnsi="Arial Narrow" w:cs="Arial"/>
          <w:b/>
          <w:sz w:val="24"/>
          <w:szCs w:val="24"/>
        </w:rPr>
      </w:pPr>
      <w:r w:rsidRPr="00D47135">
        <w:rPr>
          <w:rFonts w:ascii="Arial Narrow" w:hAnsi="Arial Narrow" w:cs="Arial"/>
          <w:b/>
          <w:sz w:val="24"/>
          <w:szCs w:val="24"/>
        </w:rPr>
        <w:t>Vis Maior</w:t>
      </w:r>
    </w:p>
    <w:p w:rsidR="009B56DD" w:rsidRPr="00D47135" w:rsidRDefault="009B56DD" w:rsidP="00EB6949">
      <w:pPr>
        <w:widowControl w:val="0"/>
        <w:ind w:left="720" w:hanging="720"/>
        <w:jc w:val="both"/>
        <w:rPr>
          <w:rFonts w:ascii="Arial Narrow" w:hAnsi="Arial Narrow" w:cs="Arial"/>
          <w:b/>
          <w:sz w:val="24"/>
          <w:szCs w:val="24"/>
        </w:rPr>
      </w:pPr>
    </w:p>
    <w:p w:rsidR="009B56DD" w:rsidRPr="00D47135" w:rsidRDefault="009B56DD" w:rsidP="00D43645">
      <w:pPr>
        <w:widowControl w:val="0"/>
        <w:ind w:left="567"/>
        <w:jc w:val="both"/>
        <w:rPr>
          <w:rFonts w:ascii="Arial Narrow" w:hAnsi="Arial Narrow" w:cs="Arial"/>
          <w:sz w:val="24"/>
          <w:szCs w:val="24"/>
        </w:rPr>
      </w:pPr>
      <w:r w:rsidRPr="00D47135">
        <w:rPr>
          <w:rFonts w:ascii="Arial Narrow" w:hAnsi="Arial Narrow" w:cs="Arial"/>
          <w:sz w:val="24"/>
          <w:szCs w:val="24"/>
        </w:rPr>
        <w:t>Vállalkozó érdekkörén kívül bekövetkezett, elháríthatatlan külső ok (természeti katasztrófa, háború, blokád, export- illetve importtilalom) esetén Vállalkozó kártérítési, illetve kötbérfizetési kötelezettsége nem áll be. Vállalkozó az ilyen jellegű eseményről haladéktalanul köteles Építtetőt írásban értesíteni.</w:t>
      </w:r>
    </w:p>
    <w:p w:rsidR="009B56DD" w:rsidRPr="00D47135" w:rsidRDefault="009B56DD" w:rsidP="00D43645">
      <w:pPr>
        <w:widowControl w:val="0"/>
        <w:ind w:left="567"/>
        <w:jc w:val="both"/>
        <w:rPr>
          <w:rFonts w:ascii="Arial Narrow" w:hAnsi="Arial Narrow" w:cs="Arial"/>
          <w:sz w:val="24"/>
          <w:szCs w:val="24"/>
        </w:rPr>
      </w:pPr>
      <w:r w:rsidRPr="00D47135">
        <w:rPr>
          <w:rFonts w:ascii="Arial Narrow" w:hAnsi="Arial Narrow" w:cs="Arial"/>
          <w:sz w:val="24"/>
          <w:szCs w:val="24"/>
        </w:rPr>
        <w:t>Amennyiben az elháríthatatlan külső ok miatt a szerződés teljesítése egy hónapot meghaladó késedelmet szenved, Építtető jogosult a szerződéstől elállni. Ebben az esetben a felek a felmerült kárukat maguk viselik.</w:t>
      </w:r>
    </w:p>
    <w:p w:rsidR="009B56DD" w:rsidRPr="00D47135" w:rsidRDefault="009B56DD" w:rsidP="00EB6949">
      <w:pPr>
        <w:widowControl w:val="0"/>
        <w:jc w:val="both"/>
        <w:rPr>
          <w:rFonts w:ascii="Arial Narrow" w:hAnsi="Arial Narrow" w:cs="Arial"/>
          <w:sz w:val="24"/>
          <w:szCs w:val="24"/>
        </w:rPr>
      </w:pPr>
    </w:p>
    <w:p w:rsidR="009B56DD" w:rsidRPr="00D47135" w:rsidRDefault="009B56DD" w:rsidP="00EB6949">
      <w:pPr>
        <w:pStyle w:val="Listaszerbekezds"/>
        <w:widowControl w:val="0"/>
        <w:numPr>
          <w:ilvl w:val="0"/>
          <w:numId w:val="19"/>
        </w:numPr>
        <w:contextualSpacing/>
        <w:rPr>
          <w:rFonts w:ascii="Arial Narrow" w:hAnsi="Arial Narrow" w:cs="Arial"/>
          <w:b/>
          <w:sz w:val="24"/>
          <w:szCs w:val="24"/>
        </w:rPr>
      </w:pPr>
      <w:r w:rsidRPr="00D47135">
        <w:rPr>
          <w:rFonts w:ascii="Arial Narrow" w:hAnsi="Arial Narrow" w:cs="Arial"/>
          <w:b/>
          <w:sz w:val="24"/>
          <w:szCs w:val="24"/>
        </w:rPr>
        <w:t>Záró rendelkezések</w:t>
      </w:r>
    </w:p>
    <w:p w:rsidR="009B56DD" w:rsidRPr="00D47135" w:rsidRDefault="009B56DD" w:rsidP="00EB6949">
      <w:pPr>
        <w:widowControl w:val="0"/>
        <w:jc w:val="both"/>
        <w:rPr>
          <w:rFonts w:ascii="Arial Narrow" w:hAnsi="Arial Narrow" w:cs="Arial"/>
          <w:sz w:val="24"/>
          <w:szCs w:val="24"/>
        </w:rPr>
      </w:pPr>
    </w:p>
    <w:p w:rsidR="009B56DD" w:rsidRPr="00D47135" w:rsidRDefault="009B56DD" w:rsidP="00C24B55">
      <w:pPr>
        <w:numPr>
          <w:ilvl w:val="1"/>
          <w:numId w:val="19"/>
        </w:numPr>
        <w:ind w:left="567" w:hanging="567"/>
        <w:jc w:val="both"/>
        <w:rPr>
          <w:rFonts w:ascii="Arial Narrow" w:hAnsi="Arial Narrow" w:cs="Arial"/>
          <w:sz w:val="24"/>
          <w:szCs w:val="24"/>
        </w:rPr>
      </w:pPr>
      <w:r w:rsidRPr="00D47135">
        <w:rPr>
          <w:rFonts w:ascii="Arial Narrow" w:hAnsi="Arial Narrow" w:cs="Arial"/>
          <w:sz w:val="24"/>
          <w:szCs w:val="24"/>
        </w:rPr>
        <w:t xml:space="preserve">Vállalkozó kijelenti és tudomásul veszi, hogy a jelen szerződésben foglaltak szerint őt megillető követelés engedményezése és az őt terhelő kötelezettségek (mint tartozások) átvállalása, valamint a jövőbeni Építtető felé fennálló követelésének a zálogba adása továbbá a </w:t>
      </w:r>
      <w:proofErr w:type="spellStart"/>
      <w:r w:rsidRPr="00D47135">
        <w:rPr>
          <w:rFonts w:ascii="Arial Narrow" w:hAnsi="Arial Narrow" w:cs="Arial"/>
          <w:sz w:val="24"/>
          <w:szCs w:val="24"/>
        </w:rPr>
        <w:t>faktorálás</w:t>
      </w:r>
      <w:proofErr w:type="spellEnd"/>
      <w:r w:rsidRPr="00D47135">
        <w:rPr>
          <w:rFonts w:ascii="Arial Narrow" w:hAnsi="Arial Narrow" w:cs="Arial"/>
          <w:sz w:val="24"/>
          <w:szCs w:val="24"/>
        </w:rPr>
        <w:t xml:space="preserve"> kizárólag Építtető előzetes írásbeli beleegyezése birtokában történhet.</w:t>
      </w:r>
    </w:p>
    <w:p w:rsidR="009B56DD" w:rsidRPr="00D47135" w:rsidRDefault="009B56DD" w:rsidP="005D2A9C">
      <w:pPr>
        <w:pStyle w:val="Feladat"/>
        <w:spacing w:before="0" w:after="0"/>
        <w:rPr>
          <w:rFonts w:ascii="Arial Narrow" w:hAnsi="Arial Narrow" w:cs="Arial"/>
          <w:szCs w:val="24"/>
        </w:rPr>
      </w:pPr>
    </w:p>
    <w:p w:rsidR="00A87F34" w:rsidRPr="00D47135" w:rsidRDefault="009B56DD" w:rsidP="00383EB0">
      <w:pPr>
        <w:pStyle w:val="Listaszerbekezds"/>
        <w:numPr>
          <w:ilvl w:val="1"/>
          <w:numId w:val="31"/>
        </w:numPr>
        <w:ind w:left="567" w:hanging="567"/>
        <w:rPr>
          <w:rFonts w:ascii="Arial Narrow" w:hAnsi="Arial Narrow" w:cs="Arial"/>
          <w:sz w:val="24"/>
          <w:szCs w:val="24"/>
        </w:rPr>
      </w:pPr>
      <w:r w:rsidRPr="00D47135">
        <w:rPr>
          <w:rFonts w:ascii="Arial Narrow" w:hAnsi="Arial Narrow" w:cs="Arial"/>
          <w:sz w:val="24"/>
          <w:szCs w:val="24"/>
        </w:rPr>
        <w:t>Jelen szerződésben foglaltak módosítása csak írásban, közös megegyezéssel, szerződéskötési jogosultsággal rendelkező képviselőinek</w:t>
      </w:r>
      <w:r w:rsidRPr="00D47135">
        <w:rPr>
          <w:rFonts w:ascii="Arial Narrow" w:hAnsi="Arial Narrow" w:cs="Arial"/>
          <w:bCs/>
          <w:color w:val="000000"/>
          <w:sz w:val="24"/>
          <w:szCs w:val="24"/>
        </w:rPr>
        <w:t xml:space="preserve"> </w:t>
      </w:r>
      <w:r w:rsidRPr="00D47135">
        <w:rPr>
          <w:rFonts w:ascii="Arial Narrow" w:hAnsi="Arial Narrow" w:cs="Arial"/>
          <w:sz w:val="24"/>
          <w:szCs w:val="24"/>
        </w:rPr>
        <w:t xml:space="preserve">aláírásával történhet, </w:t>
      </w:r>
      <w:r w:rsidR="00A87F34" w:rsidRPr="00D47135">
        <w:rPr>
          <w:rFonts w:ascii="Arial Narrow" w:hAnsi="Arial Narrow" w:cs="Arial"/>
          <w:sz w:val="24"/>
          <w:szCs w:val="24"/>
        </w:rPr>
        <w:t>a Kbt. 141.§ rendelkezéseinek figyelembe vételével.</w:t>
      </w:r>
    </w:p>
    <w:p w:rsidR="009B56DD" w:rsidRPr="00D47135" w:rsidRDefault="009B56DD" w:rsidP="00D94A5F">
      <w:pPr>
        <w:jc w:val="both"/>
        <w:rPr>
          <w:rFonts w:ascii="Arial Narrow" w:hAnsi="Arial Narrow" w:cs="Arial"/>
          <w:sz w:val="24"/>
          <w:szCs w:val="24"/>
        </w:rPr>
      </w:pPr>
    </w:p>
    <w:p w:rsidR="009B56DD" w:rsidRPr="00D47135" w:rsidRDefault="009B56DD" w:rsidP="00DA7C5B">
      <w:pPr>
        <w:numPr>
          <w:ilvl w:val="1"/>
          <w:numId w:val="26"/>
        </w:numPr>
        <w:ind w:left="567" w:hanging="567"/>
        <w:jc w:val="both"/>
        <w:rPr>
          <w:rFonts w:ascii="Arial Narrow" w:hAnsi="Arial Narrow" w:cs="Arial"/>
          <w:sz w:val="24"/>
          <w:szCs w:val="24"/>
        </w:rPr>
      </w:pPr>
      <w:r w:rsidRPr="00D47135">
        <w:rPr>
          <w:rFonts w:ascii="Arial Narrow" w:hAnsi="Arial Narrow" w:cs="Arial"/>
          <w:sz w:val="24"/>
          <w:szCs w:val="24"/>
        </w:rPr>
        <w:t>Amennyiben a szerződés bármely rendelkezése eltérő törvényi szabályozás folytán érvénytelenné válna, úgy e tény a szerződés többi rendelkezésének érvényességét nem érinti.</w:t>
      </w:r>
    </w:p>
    <w:p w:rsidR="009B56DD" w:rsidRPr="00D47135" w:rsidRDefault="009B56DD" w:rsidP="00C24B55">
      <w:pPr>
        <w:ind w:left="567" w:hanging="567"/>
        <w:jc w:val="both"/>
        <w:rPr>
          <w:rFonts w:ascii="Arial Narrow" w:hAnsi="Arial Narrow" w:cs="Arial"/>
          <w:sz w:val="24"/>
          <w:szCs w:val="24"/>
        </w:rPr>
      </w:pPr>
    </w:p>
    <w:p w:rsidR="009B56DD" w:rsidRPr="00D47135" w:rsidRDefault="009B56DD" w:rsidP="00DA7C5B">
      <w:pPr>
        <w:numPr>
          <w:ilvl w:val="1"/>
          <w:numId w:val="26"/>
        </w:numPr>
        <w:ind w:left="567" w:hanging="567"/>
        <w:jc w:val="both"/>
        <w:rPr>
          <w:rFonts w:ascii="Arial Narrow" w:hAnsi="Arial Narrow" w:cs="Arial"/>
          <w:sz w:val="24"/>
          <w:szCs w:val="24"/>
        </w:rPr>
      </w:pPr>
      <w:r w:rsidRPr="00D47135">
        <w:rPr>
          <w:rFonts w:ascii="Arial Narrow" w:hAnsi="Arial Narrow" w:cs="Arial"/>
          <w:sz w:val="24"/>
          <w:szCs w:val="24"/>
        </w:rPr>
        <w:t>Jelen szerződést referenciaként csak az Építtető előzetes, írásbeli hozzájárulásával lehet felhasználni.</w:t>
      </w:r>
    </w:p>
    <w:p w:rsidR="009B56DD" w:rsidRPr="00D47135" w:rsidRDefault="009B56DD" w:rsidP="00C24B55">
      <w:pPr>
        <w:ind w:left="567" w:hanging="567"/>
        <w:jc w:val="both"/>
        <w:rPr>
          <w:rFonts w:ascii="Arial Narrow" w:hAnsi="Arial Narrow" w:cs="Arial"/>
          <w:sz w:val="24"/>
          <w:szCs w:val="24"/>
        </w:rPr>
      </w:pPr>
    </w:p>
    <w:p w:rsidR="009B56DD" w:rsidRPr="00D47135" w:rsidRDefault="009B56DD" w:rsidP="00DA7C5B">
      <w:pPr>
        <w:pStyle w:val="NormlWeb"/>
        <w:numPr>
          <w:ilvl w:val="1"/>
          <w:numId w:val="26"/>
        </w:numPr>
        <w:tabs>
          <w:tab w:val="left" w:pos="426"/>
        </w:tabs>
        <w:spacing w:before="0" w:beforeAutospacing="0" w:after="0" w:afterAutospacing="0"/>
        <w:ind w:left="567" w:hanging="567"/>
        <w:jc w:val="both"/>
        <w:rPr>
          <w:rFonts w:ascii="Arial Narrow" w:hAnsi="Arial Narrow" w:cs="Arial"/>
        </w:rPr>
      </w:pPr>
      <w:r w:rsidRPr="00D47135">
        <w:rPr>
          <w:rFonts w:ascii="Arial Narrow" w:hAnsi="Arial Narrow" w:cs="Arial"/>
        </w:rPr>
        <w:t>Felek kijelentik, hogy nem válik a szerződés tartalmává minden szokás, amelynek alkalmazásában a felek korábbi üzleti kapcsolatukban megegyeztek, és minden gyakorlat, amelyet egymás között kialakítottak, továbbá minden olyan szokás és gyakorlat, melyet az adott üzletágban a hasonló jellegű szerződés alanyai által széles körben ismernek és rendszeresen alkalmaznak.</w:t>
      </w:r>
    </w:p>
    <w:p w:rsidR="009B56DD" w:rsidRPr="00D47135" w:rsidRDefault="009B56DD" w:rsidP="00C24B55">
      <w:pPr>
        <w:pStyle w:val="NormlWeb"/>
        <w:tabs>
          <w:tab w:val="left" w:pos="426"/>
        </w:tabs>
        <w:spacing w:before="0" w:beforeAutospacing="0" w:after="0" w:afterAutospacing="0"/>
        <w:ind w:left="567" w:hanging="567"/>
        <w:jc w:val="both"/>
        <w:rPr>
          <w:rFonts w:ascii="Arial Narrow" w:hAnsi="Arial Narrow" w:cs="Arial"/>
        </w:rPr>
      </w:pPr>
    </w:p>
    <w:p w:rsidR="009B56DD" w:rsidRPr="00D47135" w:rsidRDefault="009B56DD" w:rsidP="00DA7C5B">
      <w:pPr>
        <w:pStyle w:val="NormlWeb"/>
        <w:numPr>
          <w:ilvl w:val="1"/>
          <w:numId w:val="26"/>
        </w:numPr>
        <w:tabs>
          <w:tab w:val="left" w:pos="426"/>
        </w:tabs>
        <w:spacing w:before="0" w:beforeAutospacing="0" w:after="0" w:afterAutospacing="0"/>
        <w:ind w:left="567" w:hanging="567"/>
        <w:jc w:val="both"/>
        <w:rPr>
          <w:rFonts w:ascii="Arial Narrow" w:hAnsi="Arial Narrow" w:cs="Arial"/>
        </w:rPr>
      </w:pPr>
      <w:r w:rsidRPr="00D47135">
        <w:rPr>
          <w:rFonts w:ascii="Arial Narrow" w:hAnsi="Arial Narrow" w:cs="Arial"/>
        </w:rPr>
        <w:t>Felek kijelentik, hogy jelen szerződés a közöttük lévő megállapodás valamennyi feltételét tartalmazza, így az írásbeli szerződésbe nem foglalt korábbi megállapodások hatályukat vesztik.</w:t>
      </w:r>
    </w:p>
    <w:p w:rsidR="009B56DD" w:rsidRPr="00D47135" w:rsidRDefault="009B56DD" w:rsidP="00C24B55">
      <w:pPr>
        <w:pStyle w:val="NormlWeb"/>
        <w:tabs>
          <w:tab w:val="left" w:pos="426"/>
        </w:tabs>
        <w:spacing w:before="0" w:beforeAutospacing="0" w:after="0" w:afterAutospacing="0"/>
        <w:ind w:left="567" w:hanging="567"/>
        <w:jc w:val="both"/>
        <w:rPr>
          <w:rFonts w:ascii="Arial Narrow" w:hAnsi="Arial Narrow" w:cs="Arial"/>
        </w:rPr>
      </w:pPr>
    </w:p>
    <w:p w:rsidR="009B56DD" w:rsidRPr="00D47135" w:rsidRDefault="009B56DD" w:rsidP="00DA7C5B">
      <w:pPr>
        <w:pStyle w:val="NormlWeb"/>
        <w:numPr>
          <w:ilvl w:val="1"/>
          <w:numId w:val="26"/>
        </w:numPr>
        <w:tabs>
          <w:tab w:val="left" w:pos="426"/>
        </w:tabs>
        <w:spacing w:before="0" w:beforeAutospacing="0" w:after="0" w:afterAutospacing="0"/>
        <w:ind w:left="567" w:hanging="567"/>
        <w:jc w:val="both"/>
        <w:rPr>
          <w:rFonts w:ascii="Arial Narrow" w:hAnsi="Arial Narrow" w:cs="Arial"/>
        </w:rPr>
      </w:pPr>
      <w:r w:rsidRPr="00D47135">
        <w:rPr>
          <w:rFonts w:ascii="Arial Narrow" w:hAnsi="Arial Narrow" w:cs="Arial"/>
        </w:rPr>
        <w:t>Felek kijelentik, hogy minden esetben – még akkor is, ha az akadályt a másik félnek a közlés nélkül is ismernie kellett – kötelesek egymást értesíteni, ha a szerződésben vállalt valamely kötelezettség teljesítése előre láthatóan akadályba ütközik.</w:t>
      </w:r>
    </w:p>
    <w:p w:rsidR="009B56DD" w:rsidRPr="00D47135" w:rsidRDefault="009B56DD" w:rsidP="00EB6949">
      <w:pPr>
        <w:pStyle w:val="NormlWeb"/>
        <w:tabs>
          <w:tab w:val="left" w:pos="426"/>
        </w:tabs>
        <w:spacing w:before="0" w:beforeAutospacing="0" w:after="0" w:afterAutospacing="0"/>
        <w:ind w:left="426"/>
        <w:jc w:val="both"/>
        <w:rPr>
          <w:rFonts w:ascii="Arial Narrow" w:hAnsi="Arial Narrow" w:cs="Arial"/>
        </w:rPr>
      </w:pPr>
    </w:p>
    <w:p w:rsidR="009B56DD" w:rsidRPr="00D47135" w:rsidRDefault="009B56DD" w:rsidP="00DA7C5B">
      <w:pPr>
        <w:numPr>
          <w:ilvl w:val="1"/>
          <w:numId w:val="26"/>
        </w:numPr>
        <w:ind w:left="567" w:hanging="567"/>
        <w:jc w:val="both"/>
        <w:rPr>
          <w:rFonts w:ascii="Arial Narrow" w:hAnsi="Arial Narrow" w:cs="Arial"/>
          <w:sz w:val="24"/>
          <w:szCs w:val="24"/>
        </w:rPr>
      </w:pPr>
      <w:r w:rsidRPr="00D47135">
        <w:rPr>
          <w:rFonts w:ascii="Arial Narrow" w:hAnsi="Arial Narrow" w:cs="Arial"/>
          <w:sz w:val="24"/>
          <w:szCs w:val="24"/>
        </w:rPr>
        <w:t>A Felek kifejezik szándékukat arra vonatkozóan, hogy a szerződés teljesítése során felmerült vitáikat mindenekelőtt békés úton rendezik. Amennyiben a vitás kérdések rendezésére tett tárgyalásaik nem vezetnek eredményre, jogorvoslati kérelmük elbírálására a rendes bírósági fórumot választják. A Felek esetleges jogvitájuk esetén mediátori közreműködést nem vesznek igénybe.</w:t>
      </w:r>
    </w:p>
    <w:p w:rsidR="00A87F34" w:rsidRPr="00D47135" w:rsidRDefault="00A87F34" w:rsidP="00D94A5F">
      <w:pPr>
        <w:rPr>
          <w:rFonts w:ascii="Arial Narrow" w:hAnsi="Arial Narrow" w:cs="Arial"/>
          <w:sz w:val="24"/>
          <w:szCs w:val="24"/>
        </w:rPr>
      </w:pPr>
    </w:p>
    <w:p w:rsidR="00A87F34" w:rsidRPr="00D47135" w:rsidRDefault="00A87F34" w:rsidP="00D94A5F">
      <w:pPr>
        <w:numPr>
          <w:ilvl w:val="1"/>
          <w:numId w:val="26"/>
        </w:numPr>
        <w:ind w:left="567" w:hanging="567"/>
        <w:jc w:val="both"/>
        <w:rPr>
          <w:rFonts w:ascii="Arial Narrow" w:hAnsi="Arial Narrow" w:cs="Arial"/>
          <w:sz w:val="24"/>
          <w:szCs w:val="24"/>
        </w:rPr>
      </w:pPr>
      <w:r w:rsidRPr="00D47135">
        <w:rPr>
          <w:rFonts w:ascii="Arial Narrow" w:hAnsi="Arial Narrow" w:cs="Arial"/>
          <w:sz w:val="24"/>
          <w:szCs w:val="24"/>
        </w:rPr>
        <w:t>Az Építtető előírja, hogy a Vállalkozó</w:t>
      </w:r>
    </w:p>
    <w:p w:rsidR="00DB59A8" w:rsidRPr="00D47135" w:rsidRDefault="00DB59A8" w:rsidP="00994229">
      <w:pPr>
        <w:pStyle w:val="Listaszerbekezds"/>
        <w:rPr>
          <w:rFonts w:ascii="Arial Narrow" w:hAnsi="Arial Narrow" w:cs="Arial"/>
          <w:sz w:val="24"/>
          <w:szCs w:val="24"/>
        </w:rPr>
      </w:pPr>
    </w:p>
    <w:p w:rsidR="00DB59A8" w:rsidRPr="00D47135" w:rsidRDefault="00DB59A8" w:rsidP="00DB59A8">
      <w:pPr>
        <w:ind w:left="435"/>
        <w:jc w:val="both"/>
        <w:rPr>
          <w:rFonts w:ascii="Arial Narrow" w:hAnsi="Arial Narrow" w:cs="Arial"/>
          <w:sz w:val="24"/>
          <w:szCs w:val="24"/>
        </w:rPr>
      </w:pPr>
      <w:proofErr w:type="gramStart"/>
      <w:r w:rsidRPr="00D47135">
        <w:rPr>
          <w:rFonts w:ascii="Arial Narrow" w:hAnsi="Arial Narrow" w:cs="Arial"/>
          <w:sz w:val="24"/>
          <w:szCs w:val="24"/>
        </w:rPr>
        <w:t>a</w:t>
      </w:r>
      <w:proofErr w:type="gramEnd"/>
      <w:r w:rsidRPr="00D47135">
        <w:rPr>
          <w:rFonts w:ascii="Arial Narrow" w:hAnsi="Arial Narrow" w:cs="Arial"/>
          <w:sz w:val="24"/>
          <w:szCs w:val="24"/>
        </w:rPr>
        <w:t xml:space="preserve">) nem fizethet, illetve számolhat el a szerződés teljesítésével összefüggésben olyan költségeket, amelyek a Kbt. 62.§ (1) bekezdés k) pont </w:t>
      </w:r>
      <w:proofErr w:type="spellStart"/>
      <w:r w:rsidRPr="00D47135">
        <w:rPr>
          <w:rFonts w:ascii="Arial Narrow" w:hAnsi="Arial Narrow" w:cs="Arial"/>
          <w:sz w:val="24"/>
          <w:szCs w:val="24"/>
        </w:rPr>
        <w:t>ka</w:t>
      </w:r>
      <w:proofErr w:type="spellEnd"/>
      <w:r w:rsidRPr="00D47135">
        <w:rPr>
          <w:rFonts w:ascii="Arial Narrow" w:hAnsi="Arial Narrow" w:cs="Arial"/>
          <w:sz w:val="24"/>
          <w:szCs w:val="24"/>
        </w:rPr>
        <w:t>)</w:t>
      </w:r>
      <w:proofErr w:type="spellStart"/>
      <w:r w:rsidRPr="00D47135">
        <w:rPr>
          <w:rFonts w:ascii="Arial Narrow" w:hAnsi="Arial Narrow" w:cs="Arial"/>
          <w:sz w:val="24"/>
          <w:szCs w:val="24"/>
        </w:rPr>
        <w:t>-kb</w:t>
      </w:r>
      <w:proofErr w:type="spellEnd"/>
      <w:r w:rsidRPr="00D47135">
        <w:rPr>
          <w:rFonts w:ascii="Arial Narrow" w:hAnsi="Arial Narrow" w:cs="Arial"/>
          <w:sz w:val="24"/>
          <w:szCs w:val="24"/>
        </w:rPr>
        <w:t>) alpontja szerinti feltételeknek nem megfelelő társaság tekintetében merülnek fel, és amelyek a Vállalkozó adóköteles jövedelmének csökkentésére alkalmasak;</w:t>
      </w:r>
    </w:p>
    <w:p w:rsidR="00DB59A8" w:rsidRPr="00D47135" w:rsidRDefault="00DB59A8" w:rsidP="00DB59A8">
      <w:pPr>
        <w:ind w:left="435"/>
        <w:jc w:val="both"/>
        <w:rPr>
          <w:rFonts w:ascii="Arial Narrow" w:hAnsi="Arial Narrow" w:cs="Arial"/>
          <w:sz w:val="24"/>
          <w:szCs w:val="24"/>
        </w:rPr>
      </w:pPr>
    </w:p>
    <w:p w:rsidR="00DB59A8" w:rsidRPr="00D47135" w:rsidRDefault="00DB59A8" w:rsidP="00994229">
      <w:pPr>
        <w:ind w:left="426"/>
        <w:jc w:val="both"/>
        <w:rPr>
          <w:rFonts w:ascii="Arial Narrow" w:hAnsi="Arial Narrow" w:cs="Arial"/>
          <w:sz w:val="24"/>
          <w:szCs w:val="24"/>
        </w:rPr>
      </w:pPr>
      <w:r w:rsidRPr="00D47135">
        <w:rPr>
          <w:rFonts w:ascii="Arial Narrow" w:hAnsi="Arial Narrow" w:cs="Arial"/>
          <w:sz w:val="24"/>
          <w:szCs w:val="24"/>
        </w:rPr>
        <w:t>b) a szerződés teljesítésének teljes időtartama alatt tulajdonosi szerkezetét az Építtető számára megismerhetővé teszi és a Kbt. 143.§ (3) bekezdése szerinti ügyletekről az Építtetőt haladéktalanul értesíti.</w:t>
      </w:r>
    </w:p>
    <w:p w:rsidR="00DB59A8" w:rsidRPr="00D47135" w:rsidRDefault="00DB59A8" w:rsidP="00994229">
      <w:pPr>
        <w:pStyle w:val="Listaszerbekezds"/>
        <w:rPr>
          <w:rFonts w:ascii="Arial Narrow" w:hAnsi="Arial Narrow" w:cs="Arial"/>
          <w:sz w:val="24"/>
          <w:szCs w:val="24"/>
        </w:rPr>
      </w:pPr>
    </w:p>
    <w:p w:rsidR="00DB59A8" w:rsidRPr="00D47135" w:rsidRDefault="00DB59A8" w:rsidP="00994229">
      <w:pPr>
        <w:pStyle w:val="Listaszerbekezds"/>
        <w:rPr>
          <w:rFonts w:ascii="Arial Narrow" w:hAnsi="Arial Narrow" w:cs="Arial"/>
          <w:sz w:val="24"/>
          <w:szCs w:val="24"/>
        </w:rPr>
      </w:pPr>
    </w:p>
    <w:p w:rsidR="00DB59A8" w:rsidRPr="00D47135" w:rsidRDefault="00DB59A8" w:rsidP="00D94A5F">
      <w:pPr>
        <w:numPr>
          <w:ilvl w:val="1"/>
          <w:numId w:val="26"/>
        </w:numPr>
        <w:ind w:left="567" w:hanging="567"/>
        <w:jc w:val="both"/>
        <w:rPr>
          <w:rFonts w:ascii="Arial Narrow" w:hAnsi="Arial Narrow" w:cs="Arial"/>
          <w:sz w:val="24"/>
          <w:szCs w:val="24"/>
        </w:rPr>
      </w:pPr>
      <w:r w:rsidRPr="00D47135">
        <w:rPr>
          <w:rFonts w:ascii="Arial Narrow" w:hAnsi="Arial Narrow" w:cs="Arial"/>
          <w:sz w:val="24"/>
          <w:szCs w:val="24"/>
        </w:rPr>
        <w:t>Az Építtető jogosult és egyben köteles a szerződést felmondani - ha szükséges olyan határidővel, amely lehetővé teszi, hogy a szerződéssel érintett feladata ellátásáról gondoskodni tudjon -, ha</w:t>
      </w:r>
    </w:p>
    <w:p w:rsidR="00DB59A8" w:rsidRPr="00D47135" w:rsidRDefault="00DB59A8" w:rsidP="00FB3647">
      <w:pPr>
        <w:jc w:val="both"/>
        <w:rPr>
          <w:rFonts w:ascii="Arial Narrow" w:hAnsi="Arial Narrow" w:cs="Arial"/>
          <w:sz w:val="24"/>
          <w:szCs w:val="24"/>
        </w:rPr>
      </w:pPr>
    </w:p>
    <w:p w:rsidR="00DB59A8" w:rsidRPr="00D47135" w:rsidRDefault="00DB59A8" w:rsidP="00FB3647">
      <w:pPr>
        <w:pStyle w:val="Listaszerbekezds"/>
        <w:numPr>
          <w:ilvl w:val="0"/>
          <w:numId w:val="51"/>
        </w:numPr>
        <w:rPr>
          <w:rFonts w:ascii="Arial Narrow" w:hAnsi="Arial Narrow" w:cs="Arial"/>
          <w:sz w:val="24"/>
          <w:szCs w:val="24"/>
        </w:rPr>
      </w:pPr>
      <w:r w:rsidRPr="00D47135">
        <w:rPr>
          <w:rFonts w:ascii="Arial Narrow" w:hAnsi="Arial Narrow" w:cs="Arial"/>
          <w:sz w:val="24"/>
          <w:szCs w:val="24"/>
        </w:rPr>
        <w:t xml:space="preserve">a Vállalkozóban közvetetten vagy közvetlenül 25%-ot meghaladó tulajdoni részesedést szerez valamely olyan jogi személy vagy személyes joga szerint jogképes szervezet, amely tekintetében fennáll a Kbt. 62.§ (1) bekezdés k) pont </w:t>
      </w:r>
      <w:proofErr w:type="spellStart"/>
      <w:r w:rsidRPr="00D47135">
        <w:rPr>
          <w:rFonts w:ascii="Arial Narrow" w:hAnsi="Arial Narrow" w:cs="Arial"/>
          <w:sz w:val="24"/>
          <w:szCs w:val="24"/>
        </w:rPr>
        <w:t>kb</w:t>
      </w:r>
      <w:proofErr w:type="spellEnd"/>
      <w:r w:rsidRPr="00D47135">
        <w:rPr>
          <w:rFonts w:ascii="Arial Narrow" w:hAnsi="Arial Narrow" w:cs="Arial"/>
          <w:sz w:val="24"/>
          <w:szCs w:val="24"/>
        </w:rPr>
        <w:t>) alpontjában meghatározott feltétel;</w:t>
      </w:r>
    </w:p>
    <w:p w:rsidR="00DB59A8" w:rsidRPr="00D47135" w:rsidRDefault="00DB59A8" w:rsidP="00FB3647">
      <w:pPr>
        <w:pStyle w:val="Listaszerbekezds"/>
        <w:numPr>
          <w:ilvl w:val="0"/>
          <w:numId w:val="51"/>
        </w:numPr>
        <w:rPr>
          <w:rFonts w:ascii="Arial Narrow" w:hAnsi="Arial Narrow" w:cs="Arial"/>
          <w:sz w:val="24"/>
          <w:szCs w:val="24"/>
        </w:rPr>
      </w:pPr>
      <w:r w:rsidRPr="00D47135">
        <w:rPr>
          <w:rFonts w:ascii="Arial Narrow" w:hAnsi="Arial Narrow" w:cs="Arial"/>
          <w:sz w:val="24"/>
          <w:szCs w:val="24"/>
        </w:rPr>
        <w:t xml:space="preserve">a Vállalkozó közvetetten vagy közvetlenül 25%-ot meghaladó tulajdoni részesedést szerez valamely olyan jogi személyben vagy személyes joga szerint jogképes szervezetben, amely tekintetében fennáll a 62. § (1) bekezdés k) pont </w:t>
      </w:r>
      <w:proofErr w:type="spellStart"/>
      <w:r w:rsidRPr="00D47135">
        <w:rPr>
          <w:rFonts w:ascii="Arial Narrow" w:hAnsi="Arial Narrow" w:cs="Arial"/>
          <w:sz w:val="24"/>
          <w:szCs w:val="24"/>
        </w:rPr>
        <w:t>kb</w:t>
      </w:r>
      <w:proofErr w:type="spellEnd"/>
      <w:r w:rsidRPr="00D47135">
        <w:rPr>
          <w:rFonts w:ascii="Arial Narrow" w:hAnsi="Arial Narrow" w:cs="Arial"/>
          <w:sz w:val="24"/>
          <w:szCs w:val="24"/>
        </w:rPr>
        <w:t>) alpontjában meghatározott feltétel.</w:t>
      </w:r>
    </w:p>
    <w:p w:rsidR="00DB59A8" w:rsidRPr="00D47135" w:rsidRDefault="00DB59A8" w:rsidP="00DB59A8">
      <w:pPr>
        <w:rPr>
          <w:rFonts w:ascii="Arial Narrow" w:hAnsi="Arial Narrow" w:cs="Arial"/>
          <w:sz w:val="24"/>
          <w:szCs w:val="24"/>
        </w:rPr>
      </w:pPr>
    </w:p>
    <w:p w:rsidR="00747708" w:rsidRDefault="00DB59A8" w:rsidP="00E173F6">
      <w:pPr>
        <w:ind w:left="435"/>
        <w:jc w:val="both"/>
        <w:rPr>
          <w:rFonts w:ascii="Arial Narrow" w:hAnsi="Arial Narrow" w:cs="Arial"/>
          <w:sz w:val="24"/>
          <w:szCs w:val="24"/>
        </w:rPr>
      </w:pPr>
      <w:r w:rsidRPr="00D47135">
        <w:rPr>
          <w:rFonts w:ascii="Arial Narrow" w:hAnsi="Arial Narrow" w:cs="Arial"/>
          <w:sz w:val="24"/>
          <w:szCs w:val="24"/>
        </w:rPr>
        <w:t xml:space="preserve">Az Építtető köteles a szerződést felmondani, vagy - a </w:t>
      </w:r>
      <w:proofErr w:type="spellStart"/>
      <w:r w:rsidRPr="00D47135">
        <w:rPr>
          <w:rFonts w:ascii="Arial Narrow" w:hAnsi="Arial Narrow" w:cs="Arial"/>
          <w:sz w:val="24"/>
          <w:szCs w:val="24"/>
        </w:rPr>
        <w:t>Ptk.-ban</w:t>
      </w:r>
      <w:proofErr w:type="spellEnd"/>
      <w:r w:rsidRPr="00D47135">
        <w:rPr>
          <w:rFonts w:ascii="Arial Narrow" w:hAnsi="Arial Narrow" w:cs="Arial"/>
          <w:sz w:val="24"/>
          <w:szCs w:val="24"/>
        </w:rPr>
        <w:t xml:space="preserve"> foglaltak szerint - attól elállni, ha a szerződés megkötését követően jut tudomására, hogy a Vállalkozó tekintetében a közbeszerzési eljárás során kizáró ok állt fenn, és ezért ki kellett volna zárni a közbeszerzési eljárásból.</w:t>
      </w:r>
    </w:p>
    <w:p w:rsidR="00E173F6" w:rsidRDefault="00E173F6" w:rsidP="00E173F6">
      <w:pPr>
        <w:ind w:left="435"/>
        <w:jc w:val="both"/>
        <w:rPr>
          <w:rFonts w:ascii="Arial Narrow" w:hAnsi="Arial Narrow" w:cs="Arial"/>
          <w:sz w:val="24"/>
          <w:szCs w:val="24"/>
        </w:rPr>
      </w:pPr>
    </w:p>
    <w:p w:rsidR="00EC0836" w:rsidRDefault="00EC0836" w:rsidP="00736619">
      <w:pPr>
        <w:ind w:left="709" w:hanging="567"/>
        <w:jc w:val="both"/>
        <w:rPr>
          <w:rFonts w:ascii="Arial Narrow" w:hAnsi="Arial Narrow" w:cs="Arial"/>
          <w:sz w:val="24"/>
          <w:szCs w:val="24"/>
        </w:rPr>
      </w:pPr>
      <w:r w:rsidRPr="00EC0836">
        <w:rPr>
          <w:rFonts w:ascii="Arial Narrow" w:hAnsi="Arial Narrow" w:cs="Arial"/>
          <w:sz w:val="24"/>
          <w:szCs w:val="24"/>
        </w:rPr>
        <w:t>14.11</w:t>
      </w:r>
      <w:r w:rsidRPr="00EC0836">
        <w:rPr>
          <w:rFonts w:ascii="Arial Narrow" w:hAnsi="Arial Narrow" w:cs="Arial"/>
          <w:sz w:val="24"/>
          <w:szCs w:val="24"/>
        </w:rPr>
        <w:tab/>
      </w:r>
      <w:r w:rsidRPr="00260DD9">
        <w:rPr>
          <w:rFonts w:ascii="Arial Narrow" w:hAnsi="Arial Narrow" w:cs="Arial"/>
          <w:sz w:val="24"/>
          <w:szCs w:val="24"/>
          <w:highlight w:val="yellow"/>
        </w:rPr>
        <w:t xml:space="preserve">Vállalkozó nyilatkozik, hogy az államháztartásról szóló 2011. évi CXCV. törvény 41. § (6) és 50. § (c) bekezdésében foglaltakra figyelemmel Vállalkozó és valamennyi igénybe venni kívánt alvállalkozója a nemzeti vagyonról szóló 2011. évi CXCVI. törvény 3. § (1) bekezdés 1. b) pontja szerint átlátható szervezetnek minősül. Vállalkozó nyilatkozik továbbá, hogy amennyiben a jelen </w:t>
      </w:r>
      <w:proofErr w:type="gramStart"/>
      <w:r w:rsidRPr="00260DD9">
        <w:rPr>
          <w:rFonts w:ascii="Arial Narrow" w:hAnsi="Arial Narrow" w:cs="Arial"/>
          <w:sz w:val="24"/>
          <w:szCs w:val="24"/>
          <w:highlight w:val="yellow"/>
        </w:rPr>
        <w:t>Szerződés ….</w:t>
      </w:r>
      <w:proofErr w:type="gramEnd"/>
      <w:r w:rsidRPr="00260DD9">
        <w:rPr>
          <w:rFonts w:ascii="Arial Narrow" w:hAnsi="Arial Narrow" w:cs="Arial"/>
          <w:sz w:val="24"/>
          <w:szCs w:val="24"/>
          <w:highlight w:val="yellow"/>
        </w:rPr>
        <w:t xml:space="preserve"> sz. mellékleteként csatolt „Átláthatósági Nyilatkozat” megnevezésű dokumentumban közölt adatok tekintetében bármilyen változás áll be, akkor a módosult adatokkal kiállított átláthatósági nyilatkozatot a változás bekövetkeztétől számított 8 napon belül Építtető részére megküldi. Amennyiben Vállalkozó illetve valamely igénybe venni kívánt alvállalkozója a jelen Szerződés aláírását követően beállt körülmény folytán már nem minősül átlátható szervezetnek, köteles azt Építtető részére haladéktalanul bejelenteni. Ebben az esetben Építtető kártalanítás nélküli, </w:t>
      </w:r>
      <w:proofErr w:type="gramStart"/>
      <w:r w:rsidRPr="00260DD9">
        <w:rPr>
          <w:rFonts w:ascii="Arial Narrow" w:hAnsi="Arial Narrow" w:cs="Arial"/>
          <w:sz w:val="24"/>
          <w:szCs w:val="24"/>
          <w:highlight w:val="yellow"/>
        </w:rPr>
        <w:t>azonnal hatályú</w:t>
      </w:r>
      <w:proofErr w:type="gramEnd"/>
      <w:r w:rsidRPr="00260DD9">
        <w:rPr>
          <w:rFonts w:ascii="Arial Narrow" w:hAnsi="Arial Narrow" w:cs="Arial"/>
          <w:sz w:val="24"/>
          <w:szCs w:val="24"/>
          <w:highlight w:val="yellow"/>
        </w:rPr>
        <w:t xml:space="preserve"> felmondásra jogosult, vagy ha a Szerződés teljesítésére még nem került sor, a Szerződéstől elállhat.</w:t>
      </w:r>
    </w:p>
    <w:p w:rsidR="00EC0836" w:rsidRPr="00D47135" w:rsidRDefault="00EC0836" w:rsidP="00E173F6">
      <w:pPr>
        <w:ind w:left="435"/>
        <w:jc w:val="both"/>
        <w:rPr>
          <w:rFonts w:ascii="Arial Narrow" w:hAnsi="Arial Narrow" w:cs="Arial"/>
          <w:sz w:val="24"/>
          <w:szCs w:val="24"/>
        </w:rPr>
      </w:pPr>
    </w:p>
    <w:p w:rsidR="009B56DD" w:rsidRPr="00D47135" w:rsidRDefault="00FB3647" w:rsidP="00FB3647">
      <w:pPr>
        <w:ind w:left="567" w:hanging="567"/>
        <w:jc w:val="both"/>
        <w:rPr>
          <w:rFonts w:ascii="Arial Narrow" w:hAnsi="Arial Narrow" w:cs="Arial"/>
          <w:sz w:val="24"/>
          <w:szCs w:val="24"/>
        </w:rPr>
      </w:pPr>
      <w:r w:rsidRPr="00D47135">
        <w:rPr>
          <w:rFonts w:ascii="Arial Narrow" w:hAnsi="Arial Narrow" w:cs="Arial"/>
          <w:sz w:val="24"/>
          <w:szCs w:val="24"/>
        </w:rPr>
        <w:t>14.12.</w:t>
      </w:r>
      <w:r w:rsidRPr="00D47135">
        <w:rPr>
          <w:rFonts w:ascii="Arial Narrow" w:hAnsi="Arial Narrow" w:cs="Arial"/>
          <w:sz w:val="24"/>
          <w:szCs w:val="24"/>
        </w:rPr>
        <w:tab/>
      </w:r>
      <w:r w:rsidR="009B56DD" w:rsidRPr="00D47135">
        <w:rPr>
          <w:rFonts w:ascii="Arial Narrow" w:hAnsi="Arial Narrow" w:cs="Arial"/>
          <w:sz w:val="24"/>
          <w:szCs w:val="24"/>
        </w:rPr>
        <w:t>A szerződésben nem szabályozott kérdésekben a szerződés megkötésekor hatályos Ptk. és további magyar jogszabályok vonatkozó rendelkezései az irányadóak.</w:t>
      </w:r>
    </w:p>
    <w:p w:rsidR="009B56DD" w:rsidRPr="00D47135" w:rsidRDefault="009B56DD" w:rsidP="00D933D7">
      <w:pPr>
        <w:widowControl w:val="0"/>
        <w:jc w:val="both"/>
        <w:rPr>
          <w:rFonts w:ascii="Arial Narrow" w:hAnsi="Arial Narrow" w:cs="Arial"/>
          <w:sz w:val="24"/>
          <w:szCs w:val="24"/>
        </w:rPr>
      </w:pPr>
    </w:p>
    <w:p w:rsidR="009B56DD" w:rsidRPr="00D47135" w:rsidRDefault="009B56DD" w:rsidP="00EB6949">
      <w:pPr>
        <w:pStyle w:val="Feladat"/>
        <w:spacing w:before="0" w:after="0"/>
        <w:rPr>
          <w:rFonts w:ascii="Arial Narrow" w:hAnsi="Arial Narrow" w:cs="Arial"/>
          <w:szCs w:val="24"/>
        </w:rPr>
      </w:pPr>
      <w:r w:rsidRPr="00D47135">
        <w:rPr>
          <w:rFonts w:ascii="Arial Narrow" w:hAnsi="Arial Narrow" w:cs="Arial"/>
          <w:szCs w:val="24"/>
        </w:rPr>
        <w:t xml:space="preserve">Jelen </w:t>
      </w:r>
      <w:proofErr w:type="gramStart"/>
      <w:r w:rsidRPr="00D47135">
        <w:rPr>
          <w:rFonts w:ascii="Arial Narrow" w:hAnsi="Arial Narrow" w:cs="Arial"/>
          <w:szCs w:val="24"/>
        </w:rPr>
        <w:t>szerződés ….</w:t>
      </w:r>
      <w:proofErr w:type="gramEnd"/>
      <w:r w:rsidRPr="00D47135">
        <w:rPr>
          <w:rFonts w:ascii="Arial Narrow" w:hAnsi="Arial Narrow" w:cs="Arial"/>
          <w:szCs w:val="24"/>
        </w:rPr>
        <w:t xml:space="preserve"> számozott oldalból és …. (……) db mellékletből áll, 3 (három) db eredeti példányban készült, melyből 2 (kettő) példányt Építtető, 1 (egy) példányt pedig Vállalkozó kap.</w:t>
      </w:r>
    </w:p>
    <w:p w:rsidR="009B56DD" w:rsidRPr="00D47135" w:rsidRDefault="009B56DD" w:rsidP="00EB6949">
      <w:pPr>
        <w:pStyle w:val="Feladat"/>
        <w:spacing w:before="0" w:after="0"/>
        <w:rPr>
          <w:rFonts w:ascii="Arial Narrow" w:hAnsi="Arial Narrow" w:cs="Arial"/>
          <w:szCs w:val="24"/>
        </w:rPr>
      </w:pPr>
    </w:p>
    <w:p w:rsidR="009B56DD" w:rsidRPr="00D47135" w:rsidRDefault="009B56DD" w:rsidP="00EB6949">
      <w:pPr>
        <w:jc w:val="both"/>
        <w:rPr>
          <w:rFonts w:ascii="Arial Narrow" w:hAnsi="Arial Narrow" w:cs="Arial"/>
          <w:sz w:val="24"/>
          <w:szCs w:val="24"/>
        </w:rPr>
      </w:pPr>
      <w:r w:rsidRPr="00D47135">
        <w:rPr>
          <w:rFonts w:ascii="Arial Narrow" w:hAnsi="Arial Narrow" w:cs="Arial"/>
          <w:sz w:val="24"/>
          <w:szCs w:val="24"/>
        </w:rPr>
        <w:t>Mellékletek:</w:t>
      </w:r>
    </w:p>
    <w:p w:rsidR="009B56DD" w:rsidRPr="00D47135" w:rsidRDefault="009B56DD" w:rsidP="00717C44">
      <w:pPr>
        <w:ind w:left="2124" w:hanging="2124"/>
        <w:jc w:val="both"/>
        <w:rPr>
          <w:rFonts w:ascii="Arial Narrow" w:hAnsi="Arial Narrow" w:cs="Arial"/>
          <w:sz w:val="24"/>
          <w:szCs w:val="24"/>
        </w:rPr>
      </w:pPr>
    </w:p>
    <w:p w:rsidR="009B56DD" w:rsidRPr="00D47135" w:rsidRDefault="009B56DD" w:rsidP="00387FA8">
      <w:pPr>
        <w:tabs>
          <w:tab w:val="left" w:pos="2127"/>
        </w:tabs>
        <w:jc w:val="both"/>
        <w:rPr>
          <w:rFonts w:ascii="Arial Narrow" w:hAnsi="Arial Narrow" w:cs="Arial"/>
          <w:sz w:val="24"/>
          <w:szCs w:val="24"/>
        </w:rPr>
      </w:pPr>
      <w:r w:rsidRPr="00D47135">
        <w:rPr>
          <w:rFonts w:ascii="Arial Narrow" w:hAnsi="Arial Narrow" w:cs="Arial"/>
          <w:sz w:val="24"/>
          <w:szCs w:val="24"/>
        </w:rPr>
        <w:t>1. számú melléklet</w:t>
      </w:r>
      <w:r w:rsidR="00747708" w:rsidRPr="00D47135">
        <w:rPr>
          <w:rFonts w:ascii="Arial Narrow" w:hAnsi="Arial Narrow" w:cs="Arial"/>
          <w:sz w:val="24"/>
          <w:szCs w:val="24"/>
        </w:rPr>
        <w:tab/>
      </w:r>
      <w:r w:rsidRPr="00D47135">
        <w:rPr>
          <w:rFonts w:ascii="Arial Narrow" w:hAnsi="Arial Narrow" w:cs="Arial"/>
          <w:sz w:val="24"/>
          <w:szCs w:val="24"/>
        </w:rPr>
        <w:t xml:space="preserve">Teljesítési és Pénzügyi ütemterv </w:t>
      </w:r>
    </w:p>
    <w:p w:rsidR="009B56DD" w:rsidRPr="00D47135" w:rsidRDefault="009B56DD" w:rsidP="00EB6949">
      <w:pPr>
        <w:ind w:left="480" w:hanging="480"/>
        <w:jc w:val="both"/>
        <w:rPr>
          <w:rFonts w:ascii="Arial Narrow" w:hAnsi="Arial Narrow" w:cs="Arial"/>
          <w:sz w:val="24"/>
          <w:szCs w:val="24"/>
        </w:rPr>
      </w:pPr>
      <w:r w:rsidRPr="00D47135">
        <w:rPr>
          <w:rFonts w:ascii="Arial Narrow" w:hAnsi="Arial Narrow" w:cs="Arial"/>
          <w:sz w:val="24"/>
          <w:szCs w:val="24"/>
        </w:rPr>
        <w:t>2. számú melléklet:</w:t>
      </w:r>
      <w:r w:rsidRPr="00D47135">
        <w:rPr>
          <w:rFonts w:ascii="Arial Narrow" w:hAnsi="Arial Narrow" w:cs="Arial"/>
          <w:sz w:val="24"/>
          <w:szCs w:val="24"/>
        </w:rPr>
        <w:tab/>
        <w:t>Teljesítésigazolás formanyomtatvány</w:t>
      </w:r>
    </w:p>
    <w:p w:rsidR="009B56DD" w:rsidRPr="00D47135" w:rsidRDefault="009B56DD" w:rsidP="008D1FB5">
      <w:pPr>
        <w:jc w:val="both"/>
        <w:rPr>
          <w:rFonts w:ascii="Arial Narrow" w:hAnsi="Arial Narrow" w:cs="Arial"/>
          <w:sz w:val="24"/>
          <w:szCs w:val="24"/>
        </w:rPr>
      </w:pPr>
      <w:r w:rsidRPr="00D47135">
        <w:rPr>
          <w:rFonts w:ascii="Arial Narrow" w:hAnsi="Arial Narrow" w:cs="Arial"/>
          <w:sz w:val="24"/>
          <w:szCs w:val="24"/>
        </w:rPr>
        <w:t>3. számú melléklet:</w:t>
      </w:r>
      <w:r w:rsidRPr="00D47135">
        <w:rPr>
          <w:rFonts w:ascii="Arial Narrow" w:hAnsi="Arial Narrow" w:cs="Arial"/>
          <w:sz w:val="24"/>
          <w:szCs w:val="24"/>
        </w:rPr>
        <w:tab/>
        <w:t>Árazott tételes költségvetés</w:t>
      </w:r>
    </w:p>
    <w:p w:rsidR="009B56DD" w:rsidRPr="00D47135" w:rsidRDefault="009B56DD" w:rsidP="005D2A9C">
      <w:pPr>
        <w:jc w:val="both"/>
        <w:rPr>
          <w:rFonts w:ascii="Arial Narrow" w:hAnsi="Arial Narrow" w:cs="Arial"/>
          <w:sz w:val="24"/>
          <w:szCs w:val="24"/>
        </w:rPr>
      </w:pPr>
      <w:r w:rsidRPr="00D47135">
        <w:rPr>
          <w:rFonts w:ascii="Arial Narrow" w:hAnsi="Arial Narrow" w:cs="Arial"/>
          <w:sz w:val="24"/>
          <w:szCs w:val="24"/>
        </w:rPr>
        <w:lastRenderedPageBreak/>
        <w:t xml:space="preserve">4. számú melléklet: </w:t>
      </w:r>
      <w:r w:rsidRPr="00D47135">
        <w:rPr>
          <w:rFonts w:ascii="Arial Narrow" w:hAnsi="Arial Narrow" w:cs="Arial"/>
          <w:sz w:val="24"/>
          <w:szCs w:val="24"/>
        </w:rPr>
        <w:tab/>
        <w:t>Felelősségbiztosítási kötvény/szerződés másolata</w:t>
      </w:r>
    </w:p>
    <w:p w:rsidR="009B56DD" w:rsidRPr="00D47135" w:rsidRDefault="009B56DD" w:rsidP="005D2A9C">
      <w:pPr>
        <w:ind w:left="2124" w:hanging="2124"/>
        <w:jc w:val="both"/>
        <w:rPr>
          <w:rFonts w:ascii="Arial Narrow" w:hAnsi="Arial Narrow" w:cs="Arial"/>
          <w:sz w:val="24"/>
          <w:szCs w:val="24"/>
        </w:rPr>
      </w:pPr>
      <w:r w:rsidRPr="00D47135">
        <w:rPr>
          <w:rFonts w:ascii="Arial Narrow" w:hAnsi="Arial Narrow" w:cs="Arial"/>
          <w:sz w:val="24"/>
          <w:szCs w:val="24"/>
        </w:rPr>
        <w:t xml:space="preserve">5. számú melléklet: </w:t>
      </w:r>
      <w:r w:rsidRPr="00D47135">
        <w:rPr>
          <w:rFonts w:ascii="Arial Narrow" w:hAnsi="Arial Narrow" w:cs="Arial"/>
          <w:sz w:val="24"/>
          <w:szCs w:val="24"/>
        </w:rPr>
        <w:tab/>
        <w:t xml:space="preserve">Teljesítési </w:t>
      </w:r>
      <w:proofErr w:type="gramStart"/>
      <w:r w:rsidRPr="00D47135">
        <w:rPr>
          <w:rFonts w:ascii="Arial Narrow" w:hAnsi="Arial Narrow" w:cs="Arial"/>
          <w:sz w:val="24"/>
          <w:szCs w:val="24"/>
        </w:rPr>
        <w:t>biztosíték rendelkezésre</w:t>
      </w:r>
      <w:proofErr w:type="gramEnd"/>
      <w:r w:rsidRPr="00D47135">
        <w:rPr>
          <w:rFonts w:ascii="Arial Narrow" w:hAnsi="Arial Narrow" w:cs="Arial"/>
          <w:sz w:val="24"/>
          <w:szCs w:val="24"/>
        </w:rPr>
        <w:t xml:space="preserve"> bocsátásának igazolása </w:t>
      </w:r>
    </w:p>
    <w:p w:rsidR="009B56DD" w:rsidRPr="00D47135" w:rsidRDefault="009B56DD" w:rsidP="00695CAE">
      <w:pPr>
        <w:ind w:left="2127" w:hanging="2127"/>
        <w:jc w:val="both"/>
        <w:rPr>
          <w:rFonts w:ascii="Arial Narrow" w:hAnsi="Arial Narrow" w:cs="Arial"/>
          <w:sz w:val="24"/>
          <w:szCs w:val="24"/>
        </w:rPr>
      </w:pPr>
      <w:r w:rsidRPr="00D47135">
        <w:rPr>
          <w:rFonts w:ascii="Arial Narrow" w:hAnsi="Arial Narrow" w:cs="Arial"/>
          <w:sz w:val="24"/>
          <w:szCs w:val="24"/>
        </w:rPr>
        <w:t xml:space="preserve">6. számú melléklet: </w:t>
      </w:r>
      <w:r w:rsidRPr="00D47135">
        <w:rPr>
          <w:rFonts w:ascii="Arial Narrow" w:hAnsi="Arial Narrow" w:cs="Arial"/>
          <w:sz w:val="24"/>
          <w:szCs w:val="24"/>
        </w:rPr>
        <w:tab/>
        <w:t>Vállalkozói nyilatkozat alvállalkozói teljesítményről (</w:t>
      </w:r>
      <w:proofErr w:type="spellStart"/>
      <w:r w:rsidRPr="00D47135">
        <w:rPr>
          <w:rFonts w:ascii="Arial Narrow" w:hAnsi="Arial Narrow" w:cs="Arial"/>
          <w:sz w:val="24"/>
          <w:szCs w:val="24"/>
        </w:rPr>
        <w:t>ATNy</w:t>
      </w:r>
      <w:proofErr w:type="spellEnd"/>
      <w:r w:rsidRPr="00D47135">
        <w:rPr>
          <w:rFonts w:ascii="Arial Narrow" w:hAnsi="Arial Narrow" w:cs="Arial"/>
          <w:sz w:val="24"/>
          <w:szCs w:val="24"/>
        </w:rPr>
        <w:t xml:space="preserve">) - nyilatkozat minta </w:t>
      </w:r>
    </w:p>
    <w:p w:rsidR="009B56DD" w:rsidRDefault="009B56DD" w:rsidP="00EB6949">
      <w:pPr>
        <w:jc w:val="both"/>
        <w:rPr>
          <w:rFonts w:ascii="Arial Narrow" w:hAnsi="Arial Narrow" w:cs="Arial"/>
          <w:sz w:val="24"/>
          <w:szCs w:val="24"/>
        </w:rPr>
      </w:pPr>
      <w:r w:rsidRPr="00D47135">
        <w:rPr>
          <w:rFonts w:ascii="Arial Narrow" w:hAnsi="Arial Narrow" w:cs="Arial"/>
          <w:sz w:val="24"/>
          <w:szCs w:val="24"/>
        </w:rPr>
        <w:t xml:space="preserve">7. számú melléklet: </w:t>
      </w:r>
      <w:r w:rsidRPr="00D47135">
        <w:rPr>
          <w:rFonts w:ascii="Arial Narrow" w:hAnsi="Arial Narrow" w:cs="Arial"/>
          <w:sz w:val="24"/>
          <w:szCs w:val="24"/>
        </w:rPr>
        <w:tab/>
        <w:t xml:space="preserve">Műszaki dokumentáció </w:t>
      </w:r>
    </w:p>
    <w:p w:rsidR="00EC0836" w:rsidRPr="00D47135" w:rsidRDefault="00EC0836" w:rsidP="00EB6949">
      <w:pPr>
        <w:jc w:val="both"/>
        <w:rPr>
          <w:rFonts w:ascii="Arial Narrow" w:hAnsi="Arial Narrow" w:cs="Arial"/>
          <w:sz w:val="24"/>
          <w:szCs w:val="24"/>
        </w:rPr>
      </w:pPr>
      <w:r w:rsidRPr="00260DD9">
        <w:rPr>
          <w:rFonts w:ascii="Arial Narrow" w:hAnsi="Arial Narrow" w:cs="Arial"/>
          <w:sz w:val="24"/>
          <w:szCs w:val="24"/>
          <w:highlight w:val="yellow"/>
        </w:rPr>
        <w:t xml:space="preserve">8. számú melléklet: </w:t>
      </w:r>
      <w:r w:rsidRPr="00260DD9">
        <w:rPr>
          <w:rFonts w:ascii="Arial Narrow" w:hAnsi="Arial Narrow" w:cs="Arial"/>
          <w:sz w:val="24"/>
          <w:szCs w:val="24"/>
          <w:highlight w:val="yellow"/>
        </w:rPr>
        <w:tab/>
        <w:t>Átláthatósági Nyilatkozat</w:t>
      </w:r>
    </w:p>
    <w:p w:rsidR="009B56DD" w:rsidRPr="00D47135" w:rsidRDefault="009B56DD" w:rsidP="00EB6949">
      <w:pPr>
        <w:jc w:val="both"/>
        <w:rPr>
          <w:rFonts w:ascii="Arial Narrow" w:hAnsi="Arial Narrow" w:cs="Arial"/>
          <w:sz w:val="24"/>
          <w:szCs w:val="24"/>
        </w:rPr>
      </w:pPr>
    </w:p>
    <w:p w:rsidR="009B56DD" w:rsidRPr="00D47135" w:rsidRDefault="009B56DD" w:rsidP="00EB6949">
      <w:pPr>
        <w:widowControl w:val="0"/>
        <w:jc w:val="both"/>
        <w:rPr>
          <w:rFonts w:ascii="Arial Narrow" w:hAnsi="Arial Narrow" w:cs="Arial"/>
          <w:sz w:val="24"/>
          <w:szCs w:val="24"/>
        </w:rPr>
      </w:pPr>
      <w:r w:rsidRPr="00D47135">
        <w:rPr>
          <w:rFonts w:ascii="Arial Narrow" w:hAnsi="Arial Narrow" w:cs="Arial"/>
          <w:sz w:val="24"/>
          <w:szCs w:val="24"/>
        </w:rPr>
        <w:t>Budapest</w:t>
      </w:r>
      <w:proofErr w:type="gramStart"/>
      <w:r w:rsidRPr="00D47135">
        <w:rPr>
          <w:rFonts w:ascii="Arial Narrow" w:hAnsi="Arial Narrow" w:cs="Arial"/>
          <w:sz w:val="24"/>
          <w:szCs w:val="24"/>
        </w:rPr>
        <w:t>,  …</w:t>
      </w:r>
      <w:proofErr w:type="gramEnd"/>
      <w:r w:rsidRPr="00D47135">
        <w:rPr>
          <w:rFonts w:ascii="Arial Narrow" w:hAnsi="Arial Narrow" w:cs="Arial"/>
          <w:sz w:val="24"/>
          <w:szCs w:val="24"/>
        </w:rPr>
        <w:t>…………………………….</w:t>
      </w:r>
    </w:p>
    <w:p w:rsidR="009B56DD" w:rsidRPr="00D47135" w:rsidRDefault="009B56DD" w:rsidP="00DF28F4">
      <w:pPr>
        <w:widowControl w:val="0"/>
        <w:jc w:val="both"/>
        <w:rPr>
          <w:rFonts w:ascii="Arial Narrow" w:hAnsi="Arial Narrow" w:cs="Arial"/>
          <w:sz w:val="24"/>
          <w:szCs w:val="24"/>
        </w:rPr>
      </w:pPr>
    </w:p>
    <w:p w:rsidR="009B56DD" w:rsidRPr="00D47135" w:rsidRDefault="009B56DD" w:rsidP="00DF28F4">
      <w:pPr>
        <w:widowControl w:val="0"/>
        <w:jc w:val="both"/>
        <w:rPr>
          <w:rFonts w:ascii="Arial Narrow" w:hAnsi="Arial Narrow" w:cs="Arial"/>
          <w:sz w:val="24"/>
          <w:szCs w:val="24"/>
        </w:rPr>
      </w:pPr>
    </w:p>
    <w:p w:rsidR="009B56DD" w:rsidRPr="00D47135" w:rsidRDefault="009B56DD" w:rsidP="00DF28F4">
      <w:pPr>
        <w:widowControl w:val="0"/>
        <w:jc w:val="both"/>
        <w:rPr>
          <w:rFonts w:ascii="Arial Narrow" w:hAnsi="Arial Narrow" w:cs="Arial"/>
          <w:sz w:val="24"/>
          <w:szCs w:val="24"/>
        </w:rPr>
      </w:pPr>
    </w:p>
    <w:tbl>
      <w:tblPr>
        <w:tblW w:w="0" w:type="auto"/>
        <w:tblLayout w:type="fixed"/>
        <w:tblCellMar>
          <w:left w:w="70" w:type="dxa"/>
          <w:right w:w="70" w:type="dxa"/>
        </w:tblCellMar>
        <w:tblLook w:val="00A0" w:firstRow="1" w:lastRow="0" w:firstColumn="1" w:lastColumn="0" w:noHBand="0" w:noVBand="0"/>
      </w:tblPr>
      <w:tblGrid>
        <w:gridCol w:w="5740"/>
        <w:gridCol w:w="3754"/>
      </w:tblGrid>
      <w:tr w:rsidR="009B56DD" w:rsidRPr="00D47135" w:rsidTr="007F7FA4">
        <w:tc>
          <w:tcPr>
            <w:tcW w:w="5740" w:type="dxa"/>
          </w:tcPr>
          <w:p w:rsidR="009B56DD" w:rsidRPr="00D47135" w:rsidRDefault="009B56DD" w:rsidP="007F7FA4">
            <w:pPr>
              <w:widowControl w:val="0"/>
              <w:jc w:val="center"/>
              <w:rPr>
                <w:rFonts w:ascii="Arial Narrow" w:hAnsi="Arial Narrow" w:cs="Arial"/>
                <w:sz w:val="24"/>
                <w:szCs w:val="24"/>
              </w:rPr>
            </w:pPr>
            <w:r w:rsidRPr="00D47135">
              <w:rPr>
                <w:rFonts w:ascii="Arial Narrow" w:hAnsi="Arial Narrow" w:cs="Arial"/>
                <w:sz w:val="24"/>
                <w:szCs w:val="24"/>
              </w:rPr>
              <w:t>……………………………………………..</w:t>
            </w:r>
          </w:p>
          <w:p w:rsidR="009B56DD" w:rsidRPr="00D47135" w:rsidRDefault="009B56DD" w:rsidP="007F7FA4">
            <w:pPr>
              <w:widowControl w:val="0"/>
              <w:jc w:val="center"/>
              <w:rPr>
                <w:rFonts w:ascii="Arial Narrow" w:hAnsi="Arial Narrow" w:cs="Arial"/>
                <w:sz w:val="24"/>
                <w:szCs w:val="24"/>
              </w:rPr>
            </w:pPr>
          </w:p>
        </w:tc>
        <w:tc>
          <w:tcPr>
            <w:tcW w:w="3754" w:type="dxa"/>
          </w:tcPr>
          <w:p w:rsidR="009B56DD" w:rsidRPr="00D47135" w:rsidRDefault="009B56DD" w:rsidP="007F7FA4">
            <w:pPr>
              <w:widowControl w:val="0"/>
              <w:jc w:val="center"/>
              <w:rPr>
                <w:rFonts w:ascii="Arial Narrow" w:hAnsi="Arial Narrow" w:cs="Arial"/>
                <w:sz w:val="24"/>
                <w:szCs w:val="24"/>
              </w:rPr>
            </w:pPr>
            <w:r w:rsidRPr="00D47135">
              <w:rPr>
                <w:rFonts w:ascii="Arial Narrow" w:hAnsi="Arial Narrow" w:cs="Arial"/>
                <w:sz w:val="24"/>
                <w:szCs w:val="24"/>
              </w:rPr>
              <w:t>..................…………………...............</w:t>
            </w:r>
          </w:p>
          <w:p w:rsidR="009B56DD" w:rsidRPr="00D47135" w:rsidRDefault="009B56DD" w:rsidP="007F7FA4">
            <w:pPr>
              <w:widowControl w:val="0"/>
              <w:jc w:val="center"/>
              <w:rPr>
                <w:rFonts w:ascii="Arial Narrow" w:hAnsi="Arial Narrow" w:cs="Arial"/>
                <w:sz w:val="24"/>
                <w:szCs w:val="24"/>
              </w:rPr>
            </w:pPr>
          </w:p>
        </w:tc>
      </w:tr>
    </w:tbl>
    <w:p w:rsidR="009B56DD" w:rsidRPr="00D47135" w:rsidRDefault="009B56DD" w:rsidP="00DF28F4">
      <w:pPr>
        <w:widowControl w:val="0"/>
        <w:jc w:val="both"/>
        <w:rPr>
          <w:rFonts w:ascii="Arial Narrow" w:hAnsi="Arial Narrow" w:cs="Arial"/>
          <w:sz w:val="24"/>
          <w:szCs w:val="24"/>
        </w:rPr>
      </w:pPr>
    </w:p>
    <w:p w:rsidR="009B56DD" w:rsidRPr="00D47135" w:rsidRDefault="009B56DD" w:rsidP="00DF28F4">
      <w:pPr>
        <w:widowControl w:val="0"/>
        <w:jc w:val="both"/>
        <w:rPr>
          <w:rFonts w:ascii="Arial Narrow" w:hAnsi="Arial Narrow" w:cs="Arial"/>
          <w:b/>
          <w:sz w:val="24"/>
          <w:szCs w:val="24"/>
        </w:rPr>
      </w:pPr>
      <w:r w:rsidRPr="00D47135">
        <w:rPr>
          <w:rFonts w:ascii="Arial Narrow" w:hAnsi="Arial Narrow" w:cs="Arial"/>
          <w:sz w:val="24"/>
          <w:szCs w:val="24"/>
        </w:rPr>
        <w:tab/>
      </w:r>
      <w:r w:rsidRPr="00D47135">
        <w:rPr>
          <w:rFonts w:ascii="Arial Narrow" w:hAnsi="Arial Narrow" w:cs="Arial"/>
          <w:b/>
          <w:sz w:val="24"/>
          <w:szCs w:val="24"/>
        </w:rPr>
        <w:t>Magyar Posta Ingatlankezelő Kft.</w:t>
      </w:r>
      <w:r w:rsidRPr="00D47135">
        <w:rPr>
          <w:rFonts w:ascii="Arial Narrow" w:hAnsi="Arial Narrow" w:cs="Arial"/>
          <w:b/>
          <w:sz w:val="24"/>
          <w:szCs w:val="24"/>
        </w:rPr>
        <w:tab/>
      </w:r>
      <w:r w:rsidRPr="00D47135">
        <w:rPr>
          <w:rFonts w:ascii="Arial Narrow" w:hAnsi="Arial Narrow" w:cs="Arial"/>
          <w:b/>
          <w:sz w:val="24"/>
          <w:szCs w:val="24"/>
        </w:rPr>
        <w:tab/>
      </w:r>
      <w:r w:rsidRPr="00D47135">
        <w:rPr>
          <w:rFonts w:ascii="Arial Narrow" w:hAnsi="Arial Narrow" w:cs="Arial"/>
          <w:b/>
          <w:sz w:val="24"/>
          <w:szCs w:val="24"/>
        </w:rPr>
        <w:tab/>
      </w:r>
      <w:r w:rsidRPr="00D47135">
        <w:rPr>
          <w:rFonts w:ascii="Arial Narrow" w:hAnsi="Arial Narrow" w:cs="Arial"/>
          <w:b/>
          <w:sz w:val="24"/>
          <w:szCs w:val="24"/>
        </w:rPr>
        <w:tab/>
      </w:r>
      <w:r w:rsidRPr="00D47135">
        <w:rPr>
          <w:rFonts w:ascii="Arial Narrow" w:hAnsi="Arial Narrow" w:cs="Arial"/>
          <w:b/>
          <w:sz w:val="24"/>
          <w:szCs w:val="24"/>
        </w:rPr>
        <w:tab/>
      </w:r>
    </w:p>
    <w:p w:rsidR="009B56DD" w:rsidRPr="00D47135" w:rsidRDefault="009B56DD" w:rsidP="00DF28F4">
      <w:pPr>
        <w:widowControl w:val="0"/>
        <w:tabs>
          <w:tab w:val="left" w:pos="6663"/>
        </w:tabs>
        <w:ind w:left="1416" w:firstLine="569"/>
        <w:jc w:val="both"/>
        <w:rPr>
          <w:rFonts w:ascii="Arial Narrow" w:hAnsi="Arial Narrow" w:cs="Arial"/>
          <w:b/>
          <w:sz w:val="24"/>
          <w:szCs w:val="24"/>
        </w:rPr>
      </w:pPr>
      <w:proofErr w:type="gramStart"/>
      <w:r w:rsidRPr="00D47135">
        <w:rPr>
          <w:rFonts w:ascii="Arial Narrow" w:hAnsi="Arial Narrow" w:cs="Arial"/>
          <w:b/>
          <w:sz w:val="24"/>
          <w:szCs w:val="24"/>
        </w:rPr>
        <w:t>Építtető</w:t>
      </w:r>
      <w:r w:rsidRPr="00D47135">
        <w:rPr>
          <w:rFonts w:ascii="Arial Narrow" w:hAnsi="Arial Narrow" w:cs="Arial"/>
          <w:b/>
          <w:sz w:val="24"/>
          <w:szCs w:val="24"/>
        </w:rPr>
        <w:tab/>
        <w:t xml:space="preserve">     Vállalkozó</w:t>
      </w:r>
      <w:proofErr w:type="gramEnd"/>
    </w:p>
    <w:p w:rsidR="009B56DD" w:rsidRPr="00D47135" w:rsidRDefault="009B56DD" w:rsidP="00DF28F4">
      <w:pPr>
        <w:widowControl w:val="0"/>
        <w:jc w:val="both"/>
        <w:rPr>
          <w:rFonts w:ascii="Arial Narrow" w:hAnsi="Arial Narrow" w:cs="Arial"/>
          <w:sz w:val="24"/>
          <w:szCs w:val="24"/>
        </w:rPr>
      </w:pPr>
    </w:p>
    <w:p w:rsidR="009B56DD" w:rsidRPr="00D47135" w:rsidRDefault="009B56DD" w:rsidP="00DF28F4">
      <w:pPr>
        <w:jc w:val="both"/>
        <w:rPr>
          <w:rFonts w:ascii="Arial Narrow" w:hAnsi="Arial Narrow" w:cs="Arial"/>
          <w:sz w:val="24"/>
          <w:szCs w:val="24"/>
        </w:rPr>
      </w:pPr>
    </w:p>
    <w:p w:rsidR="009B56DD" w:rsidRPr="00D47135" w:rsidRDefault="009B56DD" w:rsidP="00EB6949">
      <w:pPr>
        <w:ind w:left="1440"/>
        <w:jc w:val="right"/>
        <w:rPr>
          <w:rFonts w:ascii="Arial Narrow" w:hAnsi="Arial Narrow" w:cs="Arial"/>
          <w:sz w:val="24"/>
          <w:szCs w:val="24"/>
        </w:rPr>
      </w:pPr>
      <w:r w:rsidRPr="00D47135">
        <w:rPr>
          <w:rFonts w:ascii="Arial Narrow" w:hAnsi="Arial Narrow" w:cs="Arial"/>
          <w:sz w:val="24"/>
          <w:szCs w:val="24"/>
        </w:rPr>
        <w:br w:type="page"/>
      </w:r>
      <w:r w:rsidRPr="00D47135">
        <w:rPr>
          <w:rFonts w:ascii="Arial Narrow" w:hAnsi="Arial Narrow" w:cs="Arial"/>
          <w:sz w:val="24"/>
          <w:szCs w:val="24"/>
        </w:rPr>
        <w:lastRenderedPageBreak/>
        <w:t>1. számú melléklet</w:t>
      </w:r>
    </w:p>
    <w:p w:rsidR="009B56DD" w:rsidRPr="00D47135" w:rsidRDefault="009B56DD">
      <w:pPr>
        <w:rPr>
          <w:rFonts w:ascii="Arial Narrow" w:hAnsi="Arial Narrow" w:cs="Arial"/>
          <w:sz w:val="24"/>
          <w:szCs w:val="24"/>
        </w:rPr>
      </w:pPr>
      <w:r w:rsidRPr="00D47135">
        <w:rPr>
          <w:rFonts w:ascii="Arial Narrow" w:hAnsi="Arial Narrow" w:cs="Arial"/>
          <w:sz w:val="24"/>
          <w:szCs w:val="24"/>
        </w:rPr>
        <w:t xml:space="preserve"> </w:t>
      </w:r>
    </w:p>
    <w:p w:rsidR="009B56DD" w:rsidRPr="00D47135" w:rsidRDefault="009B56DD" w:rsidP="00EB6949">
      <w:pPr>
        <w:widowControl w:val="0"/>
        <w:jc w:val="center"/>
        <w:rPr>
          <w:rFonts w:ascii="Arial Narrow" w:hAnsi="Arial Narrow" w:cs="Arial"/>
          <w:b/>
          <w:sz w:val="24"/>
          <w:szCs w:val="24"/>
        </w:rPr>
      </w:pPr>
      <w:r w:rsidRPr="00D47135">
        <w:rPr>
          <w:rFonts w:ascii="Arial Narrow" w:hAnsi="Arial Narrow" w:cs="Arial"/>
          <w:b/>
          <w:sz w:val="24"/>
          <w:szCs w:val="24"/>
        </w:rPr>
        <w:t xml:space="preserve">Teljesítési és Pénzügyi ütemterv </w:t>
      </w:r>
      <w:r w:rsidR="002F4092" w:rsidRPr="00D47135">
        <w:rPr>
          <w:rFonts w:ascii="Arial Narrow" w:hAnsi="Arial Narrow" w:cs="Arial"/>
          <w:b/>
          <w:sz w:val="24"/>
          <w:szCs w:val="24"/>
        </w:rPr>
        <w:t>minta</w:t>
      </w:r>
    </w:p>
    <w:p w:rsidR="009B56DD" w:rsidRPr="00D47135" w:rsidRDefault="009B56DD" w:rsidP="00403CC2">
      <w:pPr>
        <w:ind w:left="426"/>
        <w:jc w:val="both"/>
        <w:rPr>
          <w:rFonts w:ascii="Arial Narrow" w:hAnsi="Arial Narrow" w:cs="Arial"/>
          <w:sz w:val="24"/>
          <w:szCs w:val="24"/>
        </w:rPr>
      </w:pPr>
    </w:p>
    <w:p w:rsidR="009B56DD" w:rsidRPr="00D47135" w:rsidRDefault="009B56DD" w:rsidP="00403CC2">
      <w:pPr>
        <w:ind w:left="426"/>
        <w:jc w:val="both"/>
        <w:rPr>
          <w:rFonts w:ascii="Arial Narrow" w:hAnsi="Arial Narrow"/>
          <w:sz w:val="24"/>
          <w:szCs w:val="24"/>
        </w:rPr>
      </w:pPr>
    </w:p>
    <w:tbl>
      <w:tblPr>
        <w:tblW w:w="10035" w:type="dxa"/>
        <w:tblInd w:w="-176" w:type="dxa"/>
        <w:tblLayout w:type="fixed"/>
        <w:tblCellMar>
          <w:left w:w="0" w:type="dxa"/>
          <w:right w:w="0" w:type="dxa"/>
        </w:tblCellMar>
        <w:tblLook w:val="00A0" w:firstRow="1" w:lastRow="0" w:firstColumn="1" w:lastColumn="0" w:noHBand="0" w:noVBand="0"/>
      </w:tblPr>
      <w:tblGrid>
        <w:gridCol w:w="1135"/>
        <w:gridCol w:w="1701"/>
        <w:gridCol w:w="2268"/>
        <w:gridCol w:w="1418"/>
        <w:gridCol w:w="1716"/>
        <w:gridCol w:w="1797"/>
      </w:tblGrid>
      <w:tr w:rsidR="009B56DD" w:rsidRPr="00D47135" w:rsidTr="004548E8">
        <w:tc>
          <w:tcPr>
            <w:tcW w:w="1135" w:type="dxa"/>
            <w:tcBorders>
              <w:top w:val="single" w:sz="8" w:space="0" w:color="000000"/>
              <w:left w:val="single" w:sz="8" w:space="0" w:color="000000"/>
              <w:bottom w:val="single" w:sz="8" w:space="0" w:color="000000"/>
              <w:right w:val="single" w:sz="8" w:space="0" w:color="000000"/>
            </w:tcBorders>
            <w:vAlign w:val="center"/>
          </w:tcPr>
          <w:p w:rsidR="009B56DD" w:rsidRPr="00D47135" w:rsidRDefault="004A77BB" w:rsidP="004A77BB">
            <w:pPr>
              <w:jc w:val="center"/>
              <w:rPr>
                <w:rFonts w:ascii="Arial Narrow" w:hAnsi="Arial Narrow"/>
                <w:sz w:val="24"/>
                <w:szCs w:val="24"/>
                <w:lang w:eastAsia="en-US"/>
              </w:rPr>
            </w:pPr>
            <w:r w:rsidRPr="00D47135">
              <w:rPr>
                <w:rFonts w:ascii="Arial Narrow" w:hAnsi="Arial Narrow"/>
                <w:sz w:val="24"/>
                <w:szCs w:val="24"/>
              </w:rPr>
              <w:t>Ütem</w:t>
            </w:r>
            <w:r w:rsidR="009B56DD" w:rsidRPr="00D47135">
              <w:rPr>
                <w:rFonts w:ascii="Arial Narrow" w:hAnsi="Arial Narrow"/>
                <w:sz w:val="24"/>
                <w:szCs w:val="24"/>
              </w:rPr>
              <w:t xml:space="preserve"> sorszáma</w:t>
            </w:r>
          </w:p>
        </w:tc>
        <w:tc>
          <w:tcPr>
            <w:tcW w:w="1701" w:type="dxa"/>
            <w:tcBorders>
              <w:top w:val="single" w:sz="8" w:space="0" w:color="000000"/>
              <w:left w:val="nil"/>
              <w:bottom w:val="single" w:sz="8" w:space="0" w:color="000000"/>
              <w:right w:val="single" w:sz="8" w:space="0" w:color="000000"/>
            </w:tcBorders>
            <w:vAlign w:val="center"/>
          </w:tcPr>
          <w:p w:rsidR="009B56DD" w:rsidRPr="00D47135" w:rsidRDefault="009B56DD" w:rsidP="004548E8">
            <w:pPr>
              <w:jc w:val="center"/>
              <w:rPr>
                <w:rFonts w:ascii="Arial Narrow" w:hAnsi="Arial Narrow"/>
                <w:sz w:val="24"/>
                <w:szCs w:val="24"/>
                <w:lang w:eastAsia="en-US"/>
              </w:rPr>
            </w:pPr>
            <w:r w:rsidRPr="00D47135">
              <w:rPr>
                <w:rFonts w:ascii="Arial Narrow" w:hAnsi="Arial Narrow"/>
                <w:sz w:val="24"/>
                <w:szCs w:val="24"/>
              </w:rPr>
              <w:t>Kivitelezési szakasz megnevezése</w:t>
            </w:r>
          </w:p>
          <w:p w:rsidR="009B56DD" w:rsidRPr="00D47135" w:rsidRDefault="009B56DD" w:rsidP="004548E8">
            <w:pPr>
              <w:jc w:val="center"/>
              <w:rPr>
                <w:rFonts w:ascii="Arial Narrow" w:hAnsi="Arial Narrow"/>
                <w:sz w:val="24"/>
                <w:szCs w:val="24"/>
                <w:lang w:eastAsia="en-US"/>
              </w:rPr>
            </w:pPr>
            <w:r w:rsidRPr="00D47135">
              <w:rPr>
                <w:rFonts w:ascii="Arial Narrow" w:hAnsi="Arial Narrow"/>
                <w:sz w:val="24"/>
                <w:szCs w:val="24"/>
              </w:rPr>
              <w:t>Számlázási ütem</w:t>
            </w:r>
          </w:p>
        </w:tc>
        <w:tc>
          <w:tcPr>
            <w:tcW w:w="2268" w:type="dxa"/>
            <w:tcBorders>
              <w:top w:val="single" w:sz="8" w:space="0" w:color="000000"/>
              <w:left w:val="nil"/>
              <w:bottom w:val="single" w:sz="8" w:space="0" w:color="000000"/>
              <w:right w:val="single" w:sz="4" w:space="0" w:color="auto"/>
            </w:tcBorders>
            <w:vAlign w:val="center"/>
          </w:tcPr>
          <w:p w:rsidR="009B56DD" w:rsidRPr="00D47135" w:rsidRDefault="009B56DD" w:rsidP="004548E8">
            <w:pPr>
              <w:jc w:val="center"/>
              <w:rPr>
                <w:rFonts w:ascii="Arial Narrow" w:hAnsi="Arial Narrow"/>
                <w:sz w:val="24"/>
                <w:szCs w:val="24"/>
                <w:lang w:eastAsia="en-US"/>
              </w:rPr>
            </w:pPr>
            <w:r w:rsidRPr="00D47135">
              <w:rPr>
                <w:rFonts w:ascii="Arial Narrow" w:hAnsi="Arial Narrow"/>
                <w:sz w:val="24"/>
                <w:szCs w:val="24"/>
              </w:rPr>
              <w:t>Kivitelezési szakasz műszaki tartalma:</w:t>
            </w:r>
          </w:p>
        </w:tc>
        <w:tc>
          <w:tcPr>
            <w:tcW w:w="1418" w:type="dxa"/>
            <w:tcBorders>
              <w:top w:val="single" w:sz="4" w:space="0" w:color="auto"/>
              <w:left w:val="single" w:sz="4" w:space="0" w:color="auto"/>
              <w:bottom w:val="single" w:sz="8" w:space="0" w:color="000000"/>
              <w:right w:val="single" w:sz="4" w:space="0" w:color="auto"/>
            </w:tcBorders>
            <w:vAlign w:val="center"/>
          </w:tcPr>
          <w:p w:rsidR="009B56DD" w:rsidRPr="00D47135" w:rsidRDefault="009B56DD" w:rsidP="004548E8">
            <w:pPr>
              <w:jc w:val="center"/>
              <w:rPr>
                <w:rFonts w:ascii="Arial Narrow" w:hAnsi="Arial Narrow"/>
                <w:sz w:val="24"/>
                <w:szCs w:val="24"/>
                <w:lang w:eastAsia="en-US"/>
              </w:rPr>
            </w:pPr>
            <w:r w:rsidRPr="00D47135">
              <w:rPr>
                <w:rFonts w:ascii="Arial Narrow" w:hAnsi="Arial Narrow"/>
                <w:sz w:val="24"/>
                <w:szCs w:val="24"/>
              </w:rPr>
              <w:t>Kivitelezési szakasz kezdési időpontja:</w:t>
            </w:r>
          </w:p>
        </w:tc>
        <w:tc>
          <w:tcPr>
            <w:tcW w:w="171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9B56DD" w:rsidRPr="00D47135" w:rsidRDefault="009B56DD" w:rsidP="004548E8">
            <w:pPr>
              <w:jc w:val="center"/>
              <w:rPr>
                <w:rFonts w:ascii="Arial Narrow" w:hAnsi="Arial Narrow"/>
                <w:sz w:val="24"/>
                <w:szCs w:val="24"/>
                <w:lang w:eastAsia="en-US"/>
              </w:rPr>
            </w:pPr>
            <w:r w:rsidRPr="00D47135">
              <w:rPr>
                <w:rFonts w:ascii="Arial Narrow" w:hAnsi="Arial Narrow"/>
                <w:sz w:val="24"/>
                <w:szCs w:val="24"/>
              </w:rPr>
              <w:t>Kivitelezési szakasz befejezési időpontja:</w:t>
            </w:r>
          </w:p>
        </w:tc>
        <w:tc>
          <w:tcPr>
            <w:tcW w:w="17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B56DD" w:rsidRPr="00D47135" w:rsidRDefault="009B56DD" w:rsidP="004548E8">
            <w:pPr>
              <w:ind w:left="-60"/>
              <w:jc w:val="center"/>
              <w:rPr>
                <w:rFonts w:ascii="Arial Narrow" w:hAnsi="Arial Narrow"/>
                <w:sz w:val="24"/>
                <w:szCs w:val="24"/>
                <w:lang w:eastAsia="en-US"/>
              </w:rPr>
            </w:pPr>
            <w:r w:rsidRPr="00D47135">
              <w:rPr>
                <w:rFonts w:ascii="Arial Narrow" w:hAnsi="Arial Narrow"/>
                <w:sz w:val="24"/>
                <w:szCs w:val="24"/>
              </w:rPr>
              <w:t>Számla összege (nettó Ft)</w:t>
            </w:r>
          </w:p>
        </w:tc>
      </w:tr>
      <w:tr w:rsidR="009B56DD" w:rsidRPr="00D47135" w:rsidTr="004548E8">
        <w:tc>
          <w:tcPr>
            <w:tcW w:w="1135" w:type="dxa"/>
            <w:tcBorders>
              <w:top w:val="single" w:sz="8" w:space="0" w:color="000000"/>
              <w:left w:val="single" w:sz="8" w:space="0" w:color="000000"/>
              <w:bottom w:val="single" w:sz="8" w:space="0" w:color="000000"/>
              <w:right w:val="single" w:sz="8" w:space="0" w:color="000000"/>
            </w:tcBorders>
            <w:vAlign w:val="center"/>
          </w:tcPr>
          <w:p w:rsidR="009B56DD" w:rsidRPr="00D47135" w:rsidRDefault="009B56DD" w:rsidP="004548E8">
            <w:pPr>
              <w:jc w:val="center"/>
              <w:rPr>
                <w:rFonts w:ascii="Arial Narrow" w:hAnsi="Arial Narrow"/>
                <w:sz w:val="24"/>
                <w:szCs w:val="24"/>
              </w:rPr>
            </w:pPr>
          </w:p>
        </w:tc>
        <w:tc>
          <w:tcPr>
            <w:tcW w:w="1701" w:type="dxa"/>
            <w:tcBorders>
              <w:top w:val="single" w:sz="8" w:space="0" w:color="000000"/>
              <w:left w:val="nil"/>
              <w:bottom w:val="single" w:sz="8" w:space="0" w:color="000000"/>
              <w:right w:val="single" w:sz="8" w:space="0" w:color="000000"/>
            </w:tcBorders>
            <w:vAlign w:val="center"/>
          </w:tcPr>
          <w:p w:rsidR="009B56DD" w:rsidRPr="00D47135" w:rsidRDefault="009B56DD" w:rsidP="004548E8">
            <w:pPr>
              <w:jc w:val="center"/>
              <w:rPr>
                <w:rFonts w:ascii="Arial Narrow" w:hAnsi="Arial Narrow"/>
                <w:sz w:val="24"/>
                <w:szCs w:val="24"/>
              </w:rPr>
            </w:pPr>
            <w:r w:rsidRPr="00D47135">
              <w:rPr>
                <w:rFonts w:ascii="Arial Narrow" w:hAnsi="Arial Narrow"/>
                <w:sz w:val="24"/>
                <w:szCs w:val="24"/>
              </w:rPr>
              <w:t>Előleg</w:t>
            </w:r>
          </w:p>
        </w:tc>
        <w:tc>
          <w:tcPr>
            <w:tcW w:w="2268" w:type="dxa"/>
            <w:tcBorders>
              <w:top w:val="single" w:sz="8" w:space="0" w:color="000000"/>
              <w:left w:val="nil"/>
              <w:bottom w:val="single" w:sz="8" w:space="0" w:color="000000"/>
              <w:right w:val="single" w:sz="4" w:space="0" w:color="auto"/>
            </w:tcBorders>
            <w:vAlign w:val="center"/>
          </w:tcPr>
          <w:p w:rsidR="009B56DD" w:rsidRPr="00D47135" w:rsidRDefault="009B56DD" w:rsidP="00F35CFE">
            <w:pPr>
              <w:rPr>
                <w:rFonts w:ascii="Arial Narrow" w:hAnsi="Arial Narrow"/>
                <w:sz w:val="24"/>
                <w:szCs w:val="24"/>
              </w:rPr>
            </w:pPr>
          </w:p>
        </w:tc>
        <w:tc>
          <w:tcPr>
            <w:tcW w:w="1418" w:type="dxa"/>
            <w:tcBorders>
              <w:top w:val="single" w:sz="4" w:space="0" w:color="auto"/>
              <w:left w:val="single" w:sz="4" w:space="0" w:color="auto"/>
              <w:bottom w:val="single" w:sz="8" w:space="0" w:color="000000"/>
              <w:right w:val="single" w:sz="4" w:space="0" w:color="auto"/>
            </w:tcBorders>
            <w:vAlign w:val="center"/>
          </w:tcPr>
          <w:p w:rsidR="009B56DD" w:rsidRPr="00D47135" w:rsidRDefault="00234D86" w:rsidP="00234D86">
            <w:pPr>
              <w:jc w:val="center"/>
              <w:rPr>
                <w:rFonts w:ascii="Arial Narrow" w:hAnsi="Arial Narrow"/>
                <w:sz w:val="24"/>
                <w:szCs w:val="24"/>
              </w:rPr>
            </w:pPr>
            <w:r w:rsidRPr="00D47135">
              <w:rPr>
                <w:rFonts w:ascii="Arial Narrow" w:hAnsi="Arial Narrow"/>
                <w:sz w:val="24"/>
                <w:szCs w:val="24"/>
              </w:rPr>
              <w:t>munkaterület átadását követő 15 napon belül</w:t>
            </w:r>
          </w:p>
        </w:tc>
        <w:tc>
          <w:tcPr>
            <w:tcW w:w="171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9B56DD" w:rsidRPr="00D47135" w:rsidRDefault="00D3439A" w:rsidP="004548E8">
            <w:pPr>
              <w:jc w:val="center"/>
              <w:rPr>
                <w:rFonts w:ascii="Arial Narrow" w:hAnsi="Arial Narrow"/>
                <w:sz w:val="24"/>
                <w:szCs w:val="24"/>
              </w:rPr>
            </w:pPr>
            <w:r w:rsidRPr="00D47135">
              <w:rPr>
                <w:rFonts w:ascii="Arial Narrow" w:hAnsi="Arial Narrow"/>
                <w:sz w:val="24"/>
                <w:szCs w:val="24"/>
              </w:rPr>
              <w:t>2018. …</w:t>
            </w:r>
            <w:proofErr w:type="gramStart"/>
            <w:r w:rsidRPr="00D47135">
              <w:rPr>
                <w:rFonts w:ascii="Arial Narrow" w:hAnsi="Arial Narrow"/>
                <w:sz w:val="24"/>
                <w:szCs w:val="24"/>
              </w:rPr>
              <w:t>….</w:t>
            </w:r>
            <w:proofErr w:type="spellStart"/>
            <w:proofErr w:type="gramEnd"/>
            <w:r w:rsidRPr="00D47135">
              <w:rPr>
                <w:rFonts w:ascii="Arial Narrow" w:hAnsi="Arial Narrow"/>
                <w:sz w:val="24"/>
                <w:szCs w:val="24"/>
              </w:rPr>
              <w:t>-ig</w:t>
            </w:r>
            <w:proofErr w:type="spellEnd"/>
          </w:p>
        </w:tc>
        <w:tc>
          <w:tcPr>
            <w:tcW w:w="17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B56DD" w:rsidRPr="00D47135" w:rsidRDefault="00D3439A" w:rsidP="004548E8">
            <w:pPr>
              <w:ind w:left="-60"/>
              <w:jc w:val="center"/>
              <w:rPr>
                <w:rFonts w:ascii="Arial Narrow" w:hAnsi="Arial Narrow"/>
                <w:sz w:val="24"/>
                <w:szCs w:val="24"/>
              </w:rPr>
            </w:pPr>
            <w:r w:rsidRPr="00D47135">
              <w:rPr>
                <w:rFonts w:ascii="Arial Narrow" w:hAnsi="Arial Narrow" w:cs="Arial"/>
                <w:sz w:val="24"/>
                <w:szCs w:val="24"/>
              </w:rPr>
              <w:t>nettó Vállalkozói Díj 5%-</w:t>
            </w:r>
            <w:proofErr w:type="gramStart"/>
            <w:r w:rsidRPr="00D47135">
              <w:rPr>
                <w:rFonts w:ascii="Arial Narrow" w:hAnsi="Arial Narrow" w:cs="Arial"/>
                <w:sz w:val="24"/>
                <w:szCs w:val="24"/>
              </w:rPr>
              <w:t>a</w:t>
            </w:r>
            <w:proofErr w:type="gramEnd"/>
          </w:p>
        </w:tc>
      </w:tr>
      <w:tr w:rsidR="009B56DD" w:rsidRPr="00D47135" w:rsidTr="004548E8">
        <w:tc>
          <w:tcPr>
            <w:tcW w:w="1135" w:type="dxa"/>
            <w:tcBorders>
              <w:top w:val="nil"/>
              <w:left w:val="single" w:sz="8" w:space="0" w:color="000000"/>
              <w:bottom w:val="single" w:sz="8" w:space="0" w:color="000000"/>
              <w:right w:val="single" w:sz="8" w:space="0" w:color="000000"/>
            </w:tcBorders>
            <w:vAlign w:val="center"/>
          </w:tcPr>
          <w:p w:rsidR="009B56DD" w:rsidRPr="00260DD9" w:rsidRDefault="009B56DD" w:rsidP="004548E8">
            <w:pPr>
              <w:jc w:val="center"/>
              <w:rPr>
                <w:rFonts w:ascii="Arial Narrow" w:hAnsi="Arial Narrow"/>
                <w:sz w:val="24"/>
                <w:szCs w:val="24"/>
                <w:highlight w:val="yellow"/>
                <w:lang w:eastAsia="en-US"/>
              </w:rPr>
            </w:pPr>
            <w:r w:rsidRPr="00260DD9">
              <w:rPr>
                <w:rFonts w:ascii="Arial Narrow" w:hAnsi="Arial Narrow"/>
                <w:sz w:val="24"/>
                <w:szCs w:val="24"/>
                <w:highlight w:val="yellow"/>
              </w:rPr>
              <w:t>I.</w:t>
            </w:r>
          </w:p>
        </w:tc>
        <w:tc>
          <w:tcPr>
            <w:tcW w:w="1701" w:type="dxa"/>
            <w:tcBorders>
              <w:top w:val="nil"/>
              <w:left w:val="nil"/>
              <w:bottom w:val="single" w:sz="8" w:space="0" w:color="000000"/>
              <w:right w:val="single" w:sz="8" w:space="0" w:color="000000"/>
            </w:tcBorders>
            <w:vAlign w:val="center"/>
          </w:tcPr>
          <w:p w:rsidR="009B56DD" w:rsidRPr="00D47135" w:rsidRDefault="009B56DD" w:rsidP="004548E8">
            <w:pPr>
              <w:jc w:val="center"/>
              <w:rPr>
                <w:rFonts w:ascii="Arial Narrow" w:hAnsi="Arial Narrow"/>
                <w:sz w:val="24"/>
                <w:szCs w:val="24"/>
                <w:lang w:eastAsia="en-US"/>
              </w:rPr>
            </w:pPr>
            <w:r w:rsidRPr="00D47135">
              <w:rPr>
                <w:rFonts w:ascii="Arial Narrow" w:hAnsi="Arial Narrow"/>
                <w:sz w:val="24"/>
                <w:szCs w:val="24"/>
              </w:rPr>
              <w:t>Részteljesítés</w:t>
            </w:r>
          </w:p>
          <w:p w:rsidR="009B56DD" w:rsidRPr="00D47135" w:rsidRDefault="009B56DD" w:rsidP="004548E8">
            <w:pPr>
              <w:jc w:val="center"/>
              <w:rPr>
                <w:rFonts w:ascii="Arial Narrow" w:hAnsi="Arial Narrow"/>
                <w:sz w:val="24"/>
                <w:szCs w:val="24"/>
              </w:rPr>
            </w:pPr>
            <w:r w:rsidRPr="00D47135">
              <w:rPr>
                <w:rFonts w:ascii="Arial Narrow" w:hAnsi="Arial Narrow"/>
                <w:sz w:val="24"/>
                <w:szCs w:val="24"/>
              </w:rPr>
              <w:t>Részszámla</w:t>
            </w:r>
          </w:p>
          <w:p w:rsidR="009B56DD" w:rsidRPr="00D47135" w:rsidRDefault="009B56DD" w:rsidP="004548E8">
            <w:pPr>
              <w:jc w:val="center"/>
              <w:rPr>
                <w:rFonts w:ascii="Arial Narrow" w:hAnsi="Arial Narrow"/>
                <w:sz w:val="24"/>
                <w:szCs w:val="24"/>
                <w:lang w:eastAsia="en-US"/>
              </w:rPr>
            </w:pPr>
          </w:p>
        </w:tc>
        <w:tc>
          <w:tcPr>
            <w:tcW w:w="2268" w:type="dxa"/>
            <w:tcBorders>
              <w:top w:val="nil"/>
              <w:left w:val="nil"/>
              <w:bottom w:val="single" w:sz="8" w:space="0" w:color="000000"/>
              <w:right w:val="single" w:sz="4" w:space="0" w:color="auto"/>
            </w:tcBorders>
            <w:vAlign w:val="center"/>
          </w:tcPr>
          <w:p w:rsidR="009B56DD" w:rsidRPr="00D47135" w:rsidRDefault="009B56DD" w:rsidP="0069780A">
            <w:pPr>
              <w:contextualSpacing/>
              <w:rPr>
                <w:rFonts w:ascii="Arial Narrow" w:hAnsi="Arial Narrow"/>
                <w:sz w:val="24"/>
                <w:szCs w:val="24"/>
                <w:lang w:eastAsia="en-US"/>
              </w:rPr>
            </w:pPr>
            <w:r w:rsidRPr="00D47135">
              <w:rPr>
                <w:rFonts w:ascii="Arial Narrow" w:hAnsi="Arial Narrow"/>
                <w:sz w:val="24"/>
                <w:szCs w:val="24"/>
                <w:lang w:eastAsia="en-US"/>
              </w:rPr>
              <w:t>-</w:t>
            </w:r>
            <w:proofErr w:type="gramStart"/>
            <w:r w:rsidRPr="00D47135">
              <w:rPr>
                <w:rFonts w:ascii="Arial Narrow" w:hAnsi="Arial Narrow"/>
                <w:sz w:val="24"/>
                <w:szCs w:val="24"/>
                <w:lang w:eastAsia="en-US"/>
              </w:rPr>
              <w:t>……………</w:t>
            </w:r>
            <w:proofErr w:type="gramEnd"/>
            <w:r w:rsidRPr="00D47135">
              <w:rPr>
                <w:rFonts w:ascii="Arial Narrow" w:hAnsi="Arial Narrow"/>
                <w:sz w:val="24"/>
                <w:szCs w:val="24"/>
                <w:lang w:eastAsia="en-US"/>
              </w:rPr>
              <w:t>(</w:t>
            </w:r>
            <w:r w:rsidR="0069780A" w:rsidRPr="00D47135">
              <w:rPr>
                <w:rFonts w:ascii="Arial Narrow" w:hAnsi="Arial Narrow"/>
                <w:sz w:val="24"/>
                <w:szCs w:val="24"/>
                <w:lang w:eastAsia="en-US"/>
              </w:rPr>
              <w:t xml:space="preserve">az ajánlati dokumentáció részét képező </w:t>
            </w:r>
            <w:r w:rsidR="005E0939" w:rsidRPr="00D47135">
              <w:rPr>
                <w:rFonts w:ascii="Arial Narrow" w:hAnsi="Arial Narrow"/>
                <w:sz w:val="24"/>
                <w:szCs w:val="24"/>
                <w:lang w:eastAsia="en-US"/>
              </w:rPr>
              <w:t xml:space="preserve">Kiviteli </w:t>
            </w:r>
            <w:r w:rsidR="0069780A" w:rsidRPr="00D47135">
              <w:rPr>
                <w:rFonts w:ascii="Arial Narrow" w:hAnsi="Arial Narrow"/>
                <w:sz w:val="24"/>
                <w:szCs w:val="24"/>
                <w:lang w:eastAsia="en-US"/>
              </w:rPr>
              <w:t xml:space="preserve">Tervdokumentáció </w:t>
            </w:r>
            <w:r w:rsidRPr="00D47135">
              <w:rPr>
                <w:rFonts w:ascii="Arial Narrow" w:hAnsi="Arial Narrow"/>
                <w:sz w:val="24"/>
                <w:szCs w:val="24"/>
                <w:lang w:eastAsia="en-US"/>
              </w:rPr>
              <w:t>alapján)</w:t>
            </w:r>
            <w:r w:rsidR="00F35CFE" w:rsidRPr="00D47135">
              <w:rPr>
                <w:rFonts w:ascii="Arial Narrow" w:hAnsi="Arial Narrow"/>
                <w:sz w:val="24"/>
                <w:szCs w:val="24"/>
                <w:lang w:eastAsia="en-US"/>
              </w:rPr>
              <w:t xml:space="preserve"> </w:t>
            </w:r>
          </w:p>
        </w:tc>
        <w:tc>
          <w:tcPr>
            <w:tcW w:w="1418" w:type="dxa"/>
            <w:tcBorders>
              <w:top w:val="single" w:sz="8" w:space="0" w:color="000000"/>
              <w:left w:val="single" w:sz="4" w:space="0" w:color="auto"/>
              <w:bottom w:val="single" w:sz="8" w:space="0" w:color="000000"/>
              <w:right w:val="single" w:sz="4" w:space="0" w:color="auto"/>
            </w:tcBorders>
            <w:vAlign w:val="center"/>
          </w:tcPr>
          <w:p w:rsidR="009B56DD" w:rsidRPr="00D47135" w:rsidRDefault="00702CC9" w:rsidP="004548E8">
            <w:pPr>
              <w:jc w:val="center"/>
              <w:rPr>
                <w:rFonts w:ascii="Arial Narrow" w:hAnsi="Arial Narrow"/>
                <w:sz w:val="24"/>
                <w:szCs w:val="24"/>
                <w:lang w:eastAsia="en-US"/>
              </w:rPr>
            </w:pPr>
            <w:r w:rsidRPr="00D47135">
              <w:rPr>
                <w:rFonts w:ascii="Arial Narrow" w:hAnsi="Arial Narrow"/>
                <w:sz w:val="24"/>
                <w:szCs w:val="24"/>
              </w:rPr>
              <w:t>munkaterület átadása</w:t>
            </w:r>
          </w:p>
        </w:tc>
        <w:tc>
          <w:tcPr>
            <w:tcW w:w="1716"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9B56DD" w:rsidRPr="00D47135" w:rsidRDefault="009B56DD" w:rsidP="004548E8">
            <w:pPr>
              <w:jc w:val="center"/>
              <w:rPr>
                <w:rFonts w:ascii="Arial Narrow" w:hAnsi="Arial Narrow"/>
                <w:sz w:val="24"/>
                <w:szCs w:val="24"/>
                <w:lang w:eastAsia="en-US"/>
              </w:rPr>
            </w:pPr>
            <w:r w:rsidRPr="00D47135">
              <w:rPr>
                <w:rFonts w:ascii="Arial Narrow" w:hAnsi="Arial Narrow"/>
                <w:sz w:val="24"/>
                <w:szCs w:val="24"/>
              </w:rPr>
              <w:t>2018. …</w:t>
            </w:r>
            <w:proofErr w:type="gramStart"/>
            <w:r w:rsidRPr="00D47135">
              <w:rPr>
                <w:rFonts w:ascii="Arial Narrow" w:hAnsi="Arial Narrow"/>
                <w:sz w:val="24"/>
                <w:szCs w:val="24"/>
              </w:rPr>
              <w:t>….</w:t>
            </w:r>
            <w:proofErr w:type="spellStart"/>
            <w:proofErr w:type="gramEnd"/>
            <w:r w:rsidRPr="00D47135">
              <w:rPr>
                <w:rFonts w:ascii="Arial Narrow" w:hAnsi="Arial Narrow"/>
                <w:sz w:val="24"/>
                <w:szCs w:val="24"/>
              </w:rPr>
              <w:t>-ig</w:t>
            </w:r>
            <w:proofErr w:type="spellEnd"/>
          </w:p>
        </w:tc>
        <w:tc>
          <w:tcPr>
            <w:tcW w:w="179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56DD" w:rsidRPr="00D47135" w:rsidRDefault="009B56DD" w:rsidP="004548E8">
            <w:pPr>
              <w:ind w:left="-60" w:right="-108"/>
              <w:jc w:val="center"/>
              <w:rPr>
                <w:rFonts w:ascii="Arial Narrow" w:hAnsi="Arial Narrow"/>
                <w:b/>
                <w:bCs/>
                <w:color w:val="000000"/>
                <w:sz w:val="24"/>
                <w:szCs w:val="24"/>
                <w:lang w:eastAsia="en-US"/>
              </w:rPr>
            </w:pPr>
            <w:r w:rsidRPr="00D47135">
              <w:rPr>
                <w:rFonts w:ascii="Arial Narrow" w:hAnsi="Arial Narrow"/>
                <w:b/>
                <w:bCs/>
                <w:color w:val="000000"/>
                <w:sz w:val="24"/>
                <w:szCs w:val="24"/>
              </w:rPr>
              <w:t>………………,- Ft</w:t>
            </w:r>
            <w:r w:rsidRPr="00D47135">
              <w:rPr>
                <w:rStyle w:val="Lbjegyzet-hivatkozs"/>
                <w:rFonts w:ascii="Arial Narrow" w:hAnsi="Arial Narrow"/>
                <w:b/>
                <w:bCs/>
                <w:color w:val="000000"/>
                <w:sz w:val="24"/>
                <w:szCs w:val="24"/>
              </w:rPr>
              <w:footnoteReference w:id="4"/>
            </w:r>
            <w:r w:rsidRPr="00D47135">
              <w:rPr>
                <w:rFonts w:ascii="Arial Narrow" w:hAnsi="Arial Narrow"/>
                <w:b/>
                <w:bCs/>
                <w:color w:val="000000"/>
                <w:sz w:val="24"/>
                <w:szCs w:val="24"/>
              </w:rPr>
              <w:t xml:space="preserve"> </w:t>
            </w:r>
          </w:p>
        </w:tc>
      </w:tr>
      <w:tr w:rsidR="009B56DD" w:rsidRPr="00D47135" w:rsidTr="004548E8">
        <w:tc>
          <w:tcPr>
            <w:tcW w:w="1135" w:type="dxa"/>
            <w:tcBorders>
              <w:top w:val="nil"/>
              <w:left w:val="single" w:sz="8" w:space="0" w:color="000000"/>
              <w:bottom w:val="single" w:sz="8" w:space="0" w:color="000000"/>
              <w:right w:val="single" w:sz="8" w:space="0" w:color="000000"/>
            </w:tcBorders>
            <w:vAlign w:val="center"/>
          </w:tcPr>
          <w:p w:rsidR="009B56DD" w:rsidRPr="00260DD9" w:rsidRDefault="009B56DD" w:rsidP="004548E8">
            <w:pPr>
              <w:jc w:val="center"/>
              <w:rPr>
                <w:rFonts w:ascii="Arial Narrow" w:hAnsi="Arial Narrow"/>
                <w:sz w:val="24"/>
                <w:szCs w:val="24"/>
                <w:highlight w:val="yellow"/>
              </w:rPr>
            </w:pPr>
            <w:r w:rsidRPr="00260DD9">
              <w:rPr>
                <w:rFonts w:ascii="Arial Narrow" w:hAnsi="Arial Narrow"/>
                <w:sz w:val="24"/>
                <w:szCs w:val="24"/>
                <w:highlight w:val="yellow"/>
              </w:rPr>
              <w:t>II.</w:t>
            </w:r>
          </w:p>
        </w:tc>
        <w:tc>
          <w:tcPr>
            <w:tcW w:w="1701" w:type="dxa"/>
            <w:tcBorders>
              <w:top w:val="nil"/>
              <w:left w:val="nil"/>
              <w:bottom w:val="single" w:sz="8" w:space="0" w:color="000000"/>
              <w:right w:val="single" w:sz="8" w:space="0" w:color="000000"/>
            </w:tcBorders>
            <w:vAlign w:val="center"/>
          </w:tcPr>
          <w:p w:rsidR="009B56DD" w:rsidRPr="00D47135" w:rsidRDefault="009B56DD" w:rsidP="004548E8">
            <w:pPr>
              <w:jc w:val="center"/>
              <w:rPr>
                <w:rFonts w:ascii="Arial Narrow" w:hAnsi="Arial Narrow"/>
                <w:sz w:val="24"/>
                <w:szCs w:val="24"/>
                <w:lang w:eastAsia="en-US"/>
              </w:rPr>
            </w:pPr>
            <w:r w:rsidRPr="00D47135">
              <w:rPr>
                <w:rFonts w:ascii="Arial Narrow" w:hAnsi="Arial Narrow"/>
                <w:sz w:val="24"/>
                <w:szCs w:val="24"/>
              </w:rPr>
              <w:t>Részteljesítés</w:t>
            </w:r>
          </w:p>
          <w:p w:rsidR="009B56DD" w:rsidRPr="00D47135" w:rsidRDefault="009B56DD" w:rsidP="004548E8">
            <w:pPr>
              <w:jc w:val="center"/>
              <w:rPr>
                <w:rFonts w:ascii="Arial Narrow" w:hAnsi="Arial Narrow"/>
                <w:sz w:val="24"/>
                <w:szCs w:val="24"/>
              </w:rPr>
            </w:pPr>
            <w:r w:rsidRPr="00D47135">
              <w:rPr>
                <w:rFonts w:ascii="Arial Narrow" w:hAnsi="Arial Narrow"/>
                <w:sz w:val="24"/>
                <w:szCs w:val="24"/>
              </w:rPr>
              <w:t>Részszámla</w:t>
            </w:r>
          </w:p>
          <w:p w:rsidR="009B56DD" w:rsidRPr="00D47135" w:rsidRDefault="009B56DD" w:rsidP="004548E8">
            <w:pPr>
              <w:jc w:val="center"/>
              <w:rPr>
                <w:rFonts w:ascii="Arial Narrow" w:hAnsi="Arial Narrow"/>
                <w:sz w:val="24"/>
                <w:szCs w:val="24"/>
              </w:rPr>
            </w:pPr>
          </w:p>
        </w:tc>
        <w:tc>
          <w:tcPr>
            <w:tcW w:w="2268" w:type="dxa"/>
            <w:tcBorders>
              <w:top w:val="nil"/>
              <w:left w:val="nil"/>
              <w:bottom w:val="single" w:sz="8" w:space="0" w:color="000000"/>
              <w:right w:val="single" w:sz="4" w:space="0" w:color="auto"/>
            </w:tcBorders>
            <w:vAlign w:val="center"/>
          </w:tcPr>
          <w:p w:rsidR="009B56DD" w:rsidRPr="00D47135" w:rsidRDefault="009B56DD" w:rsidP="005E0939">
            <w:pPr>
              <w:contextualSpacing/>
              <w:rPr>
                <w:rFonts w:ascii="Arial Narrow" w:hAnsi="Arial Narrow"/>
                <w:sz w:val="24"/>
                <w:szCs w:val="24"/>
                <w:lang w:eastAsia="en-US"/>
              </w:rPr>
            </w:pPr>
            <w:r w:rsidRPr="00D47135">
              <w:rPr>
                <w:rFonts w:ascii="Arial Narrow" w:hAnsi="Arial Narrow"/>
                <w:sz w:val="24"/>
                <w:szCs w:val="24"/>
                <w:lang w:eastAsia="en-US"/>
              </w:rPr>
              <w:t>-</w:t>
            </w:r>
            <w:proofErr w:type="gramStart"/>
            <w:r w:rsidRPr="00D47135">
              <w:rPr>
                <w:rFonts w:ascii="Arial Narrow" w:hAnsi="Arial Narrow"/>
                <w:sz w:val="24"/>
                <w:szCs w:val="24"/>
                <w:lang w:eastAsia="en-US"/>
              </w:rPr>
              <w:t>…………</w:t>
            </w:r>
            <w:proofErr w:type="gramEnd"/>
            <w:r w:rsidRPr="00D47135">
              <w:rPr>
                <w:rFonts w:ascii="Arial Narrow" w:hAnsi="Arial Narrow"/>
                <w:sz w:val="24"/>
                <w:szCs w:val="24"/>
                <w:lang w:eastAsia="en-US"/>
              </w:rPr>
              <w:t>(</w:t>
            </w:r>
            <w:r w:rsidR="0069780A" w:rsidRPr="00D47135">
              <w:rPr>
                <w:rFonts w:ascii="Arial Narrow" w:hAnsi="Arial Narrow"/>
                <w:sz w:val="24"/>
                <w:szCs w:val="24"/>
                <w:lang w:eastAsia="en-US"/>
              </w:rPr>
              <w:t xml:space="preserve">az ajánlati dokumentáció részét képező </w:t>
            </w:r>
            <w:r w:rsidR="005E0939" w:rsidRPr="00D47135">
              <w:rPr>
                <w:rFonts w:ascii="Arial Narrow" w:hAnsi="Arial Narrow"/>
                <w:sz w:val="24"/>
                <w:szCs w:val="24"/>
                <w:lang w:eastAsia="en-US"/>
              </w:rPr>
              <w:t xml:space="preserve">Kiviteli </w:t>
            </w:r>
            <w:r w:rsidR="0069780A" w:rsidRPr="00D47135">
              <w:rPr>
                <w:rFonts w:ascii="Arial Narrow" w:hAnsi="Arial Narrow"/>
                <w:sz w:val="24"/>
                <w:szCs w:val="24"/>
                <w:lang w:eastAsia="en-US"/>
              </w:rPr>
              <w:t xml:space="preserve">Tervdokumentáció alapján) </w:t>
            </w:r>
          </w:p>
        </w:tc>
        <w:tc>
          <w:tcPr>
            <w:tcW w:w="1418" w:type="dxa"/>
            <w:tcBorders>
              <w:top w:val="single" w:sz="8" w:space="0" w:color="000000"/>
              <w:left w:val="single" w:sz="4" w:space="0" w:color="auto"/>
              <w:bottom w:val="single" w:sz="8" w:space="0" w:color="000000"/>
              <w:right w:val="single" w:sz="4" w:space="0" w:color="auto"/>
            </w:tcBorders>
            <w:vAlign w:val="center"/>
          </w:tcPr>
          <w:p w:rsidR="009B56DD" w:rsidRPr="00D47135" w:rsidRDefault="00D3439A" w:rsidP="007428F9">
            <w:pPr>
              <w:jc w:val="center"/>
              <w:rPr>
                <w:rFonts w:ascii="Arial Narrow" w:hAnsi="Arial Narrow"/>
                <w:sz w:val="24"/>
                <w:szCs w:val="24"/>
              </w:rPr>
            </w:pPr>
            <w:r w:rsidRPr="00D47135">
              <w:rPr>
                <w:rFonts w:ascii="Arial Narrow" w:hAnsi="Arial Narrow" w:cs="Arial"/>
                <w:sz w:val="24"/>
                <w:szCs w:val="24"/>
              </w:rPr>
              <w:t>a</w:t>
            </w:r>
            <w:r w:rsidR="009B56DD" w:rsidRPr="00D47135">
              <w:rPr>
                <w:rFonts w:ascii="Arial Narrow" w:hAnsi="Arial Narrow" w:cs="Arial"/>
                <w:sz w:val="24"/>
                <w:szCs w:val="24"/>
              </w:rPr>
              <w:t xml:space="preserve"> </w:t>
            </w:r>
            <w:r w:rsidRPr="00D47135">
              <w:rPr>
                <w:rFonts w:ascii="Arial Narrow" w:hAnsi="Arial Narrow" w:cs="Arial"/>
                <w:sz w:val="24"/>
                <w:szCs w:val="24"/>
              </w:rPr>
              <w:t>I</w:t>
            </w:r>
            <w:r w:rsidR="009B56DD" w:rsidRPr="00D47135">
              <w:rPr>
                <w:rFonts w:ascii="Arial Narrow" w:hAnsi="Arial Narrow" w:cs="Arial"/>
                <w:sz w:val="24"/>
                <w:szCs w:val="24"/>
              </w:rPr>
              <w:t xml:space="preserve">I. szakasz </w:t>
            </w:r>
            <w:proofErr w:type="gramStart"/>
            <w:r w:rsidR="007428F9" w:rsidRPr="00D47135">
              <w:rPr>
                <w:rFonts w:ascii="Arial Narrow" w:hAnsi="Arial Narrow" w:cs="Arial"/>
                <w:sz w:val="24"/>
                <w:szCs w:val="24"/>
              </w:rPr>
              <w:t>lezárásának</w:t>
            </w:r>
            <w:r w:rsidR="009B56DD" w:rsidRPr="00D47135">
              <w:rPr>
                <w:rFonts w:ascii="Arial Narrow" w:hAnsi="Arial Narrow" w:cs="Arial"/>
                <w:sz w:val="24"/>
                <w:szCs w:val="24"/>
              </w:rPr>
              <w:t xml:space="preserve"> napja</w:t>
            </w:r>
            <w:proofErr w:type="gramEnd"/>
          </w:p>
        </w:tc>
        <w:tc>
          <w:tcPr>
            <w:tcW w:w="1716"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9B56DD" w:rsidRPr="00D47135" w:rsidRDefault="009B56DD" w:rsidP="004548E8">
            <w:pPr>
              <w:jc w:val="center"/>
              <w:rPr>
                <w:rFonts w:ascii="Arial Narrow" w:hAnsi="Arial Narrow" w:cs="Arial"/>
                <w:sz w:val="24"/>
                <w:szCs w:val="24"/>
              </w:rPr>
            </w:pPr>
            <w:r w:rsidRPr="00D47135">
              <w:rPr>
                <w:rFonts w:ascii="Arial Narrow" w:hAnsi="Arial Narrow"/>
                <w:sz w:val="24"/>
                <w:szCs w:val="24"/>
              </w:rPr>
              <w:t>2018. …</w:t>
            </w:r>
            <w:proofErr w:type="gramStart"/>
            <w:r w:rsidRPr="00D47135">
              <w:rPr>
                <w:rFonts w:ascii="Arial Narrow" w:hAnsi="Arial Narrow"/>
                <w:sz w:val="24"/>
                <w:szCs w:val="24"/>
              </w:rPr>
              <w:t>….</w:t>
            </w:r>
            <w:proofErr w:type="spellStart"/>
            <w:proofErr w:type="gramEnd"/>
            <w:r w:rsidRPr="00D47135">
              <w:rPr>
                <w:rFonts w:ascii="Arial Narrow" w:hAnsi="Arial Narrow"/>
                <w:sz w:val="24"/>
                <w:szCs w:val="24"/>
              </w:rPr>
              <w:t>-ig</w:t>
            </w:r>
            <w:proofErr w:type="spellEnd"/>
          </w:p>
        </w:tc>
        <w:tc>
          <w:tcPr>
            <w:tcW w:w="179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B56DD" w:rsidRPr="00D47135" w:rsidRDefault="009B56DD" w:rsidP="004548E8">
            <w:pPr>
              <w:ind w:left="-60" w:right="-108"/>
              <w:jc w:val="center"/>
              <w:rPr>
                <w:rFonts w:ascii="Arial Narrow" w:hAnsi="Arial Narrow"/>
                <w:b/>
                <w:bCs/>
                <w:color w:val="000000"/>
                <w:sz w:val="24"/>
                <w:szCs w:val="24"/>
              </w:rPr>
            </w:pPr>
            <w:r w:rsidRPr="00D47135">
              <w:rPr>
                <w:rFonts w:ascii="Arial Narrow" w:hAnsi="Arial Narrow"/>
                <w:b/>
                <w:bCs/>
                <w:color w:val="000000"/>
                <w:sz w:val="24"/>
                <w:szCs w:val="24"/>
              </w:rPr>
              <w:t>………………,- Ft</w:t>
            </w:r>
            <w:r w:rsidRPr="00D47135">
              <w:rPr>
                <w:rStyle w:val="Lbjegyzet-hivatkozs"/>
                <w:rFonts w:ascii="Arial Narrow" w:hAnsi="Arial Narrow"/>
                <w:b/>
                <w:bCs/>
                <w:color w:val="000000"/>
                <w:sz w:val="24"/>
                <w:szCs w:val="24"/>
              </w:rPr>
              <w:footnoteReference w:id="5"/>
            </w:r>
            <w:r w:rsidRPr="00D47135">
              <w:rPr>
                <w:rFonts w:ascii="Arial Narrow" w:hAnsi="Arial Narrow"/>
                <w:b/>
                <w:bCs/>
                <w:color w:val="000000"/>
                <w:sz w:val="24"/>
                <w:szCs w:val="24"/>
              </w:rPr>
              <w:t xml:space="preserve"> </w:t>
            </w:r>
          </w:p>
        </w:tc>
      </w:tr>
      <w:tr w:rsidR="00DE4405" w:rsidRPr="00D47135" w:rsidTr="004548E8">
        <w:tc>
          <w:tcPr>
            <w:tcW w:w="1135" w:type="dxa"/>
            <w:tcBorders>
              <w:top w:val="nil"/>
              <w:left w:val="single" w:sz="8" w:space="0" w:color="000000"/>
              <w:bottom w:val="single" w:sz="8" w:space="0" w:color="000000"/>
              <w:right w:val="single" w:sz="8" w:space="0" w:color="000000"/>
            </w:tcBorders>
            <w:vAlign w:val="center"/>
          </w:tcPr>
          <w:p w:rsidR="00DE4405" w:rsidRPr="00260DD9" w:rsidRDefault="00DE4405" w:rsidP="00DE4405">
            <w:pPr>
              <w:jc w:val="center"/>
              <w:rPr>
                <w:rFonts w:ascii="Arial Narrow" w:hAnsi="Arial Narrow"/>
                <w:sz w:val="24"/>
                <w:szCs w:val="24"/>
                <w:highlight w:val="yellow"/>
              </w:rPr>
            </w:pPr>
            <w:r w:rsidRPr="00260DD9">
              <w:rPr>
                <w:rFonts w:ascii="Arial Narrow" w:hAnsi="Arial Narrow"/>
                <w:sz w:val="24"/>
                <w:szCs w:val="24"/>
                <w:highlight w:val="yellow"/>
              </w:rPr>
              <w:t>I</w:t>
            </w:r>
            <w:r w:rsidR="00D61093" w:rsidRPr="00260DD9">
              <w:rPr>
                <w:rFonts w:ascii="Arial Narrow" w:hAnsi="Arial Narrow"/>
                <w:sz w:val="24"/>
                <w:szCs w:val="24"/>
                <w:highlight w:val="yellow"/>
              </w:rPr>
              <w:t>II</w:t>
            </w:r>
            <w:r w:rsidRPr="00260DD9">
              <w:rPr>
                <w:rFonts w:ascii="Arial Narrow" w:hAnsi="Arial Narrow"/>
                <w:sz w:val="24"/>
                <w:szCs w:val="24"/>
                <w:highlight w:val="yellow"/>
              </w:rPr>
              <w:t xml:space="preserve">. </w:t>
            </w:r>
          </w:p>
        </w:tc>
        <w:tc>
          <w:tcPr>
            <w:tcW w:w="1701" w:type="dxa"/>
            <w:tcBorders>
              <w:top w:val="nil"/>
              <w:left w:val="nil"/>
              <w:bottom w:val="single" w:sz="8" w:space="0" w:color="000000"/>
              <w:right w:val="single" w:sz="8" w:space="0" w:color="000000"/>
            </w:tcBorders>
            <w:vAlign w:val="center"/>
          </w:tcPr>
          <w:p w:rsidR="00DE4405" w:rsidRPr="00D47135" w:rsidRDefault="00DE4405" w:rsidP="00DE4405">
            <w:pPr>
              <w:jc w:val="center"/>
              <w:rPr>
                <w:rFonts w:ascii="Arial Narrow" w:hAnsi="Arial Narrow"/>
                <w:sz w:val="24"/>
                <w:szCs w:val="24"/>
                <w:lang w:eastAsia="en-US"/>
              </w:rPr>
            </w:pPr>
            <w:r w:rsidRPr="00D47135">
              <w:rPr>
                <w:rFonts w:ascii="Arial Narrow" w:hAnsi="Arial Narrow"/>
                <w:sz w:val="24"/>
                <w:szCs w:val="24"/>
              </w:rPr>
              <w:t>Részteljesítés</w:t>
            </w:r>
          </w:p>
          <w:p w:rsidR="00DE4405" w:rsidRPr="00D47135" w:rsidRDefault="00DE4405" w:rsidP="00DE4405">
            <w:pPr>
              <w:jc w:val="center"/>
              <w:rPr>
                <w:rFonts w:ascii="Arial Narrow" w:hAnsi="Arial Narrow"/>
                <w:sz w:val="24"/>
                <w:szCs w:val="24"/>
              </w:rPr>
            </w:pPr>
            <w:r w:rsidRPr="00D47135">
              <w:rPr>
                <w:rFonts w:ascii="Arial Narrow" w:hAnsi="Arial Narrow"/>
                <w:sz w:val="24"/>
                <w:szCs w:val="24"/>
              </w:rPr>
              <w:t>Részszámla</w:t>
            </w:r>
          </w:p>
          <w:p w:rsidR="00DE4405" w:rsidRPr="00D47135" w:rsidRDefault="00DE4405" w:rsidP="00DE4405">
            <w:pPr>
              <w:jc w:val="center"/>
              <w:rPr>
                <w:rFonts w:ascii="Arial Narrow" w:hAnsi="Arial Narrow"/>
                <w:sz w:val="24"/>
                <w:szCs w:val="24"/>
              </w:rPr>
            </w:pPr>
          </w:p>
        </w:tc>
        <w:tc>
          <w:tcPr>
            <w:tcW w:w="2268" w:type="dxa"/>
            <w:tcBorders>
              <w:top w:val="nil"/>
              <w:left w:val="nil"/>
              <w:bottom w:val="single" w:sz="8" w:space="0" w:color="000000"/>
              <w:right w:val="single" w:sz="4" w:space="0" w:color="auto"/>
            </w:tcBorders>
            <w:vAlign w:val="center"/>
          </w:tcPr>
          <w:p w:rsidR="00DE4405" w:rsidRPr="00D47135" w:rsidRDefault="00DE4405" w:rsidP="0069780A">
            <w:pPr>
              <w:contextualSpacing/>
              <w:rPr>
                <w:rFonts w:ascii="Arial Narrow" w:hAnsi="Arial Narrow"/>
                <w:sz w:val="24"/>
                <w:szCs w:val="24"/>
                <w:lang w:eastAsia="en-US"/>
              </w:rPr>
            </w:pPr>
            <w:r w:rsidRPr="00D47135">
              <w:rPr>
                <w:rFonts w:ascii="Arial Narrow" w:hAnsi="Arial Narrow"/>
                <w:sz w:val="24"/>
                <w:szCs w:val="24"/>
                <w:lang w:eastAsia="en-US"/>
              </w:rPr>
              <w:t>-</w:t>
            </w:r>
            <w:proofErr w:type="gramStart"/>
            <w:r w:rsidRPr="00D47135">
              <w:rPr>
                <w:rFonts w:ascii="Arial Narrow" w:hAnsi="Arial Narrow"/>
                <w:sz w:val="24"/>
                <w:szCs w:val="24"/>
                <w:lang w:eastAsia="en-US"/>
              </w:rPr>
              <w:t>…………</w:t>
            </w:r>
            <w:proofErr w:type="gramEnd"/>
            <w:r w:rsidRPr="00D47135">
              <w:rPr>
                <w:rFonts w:ascii="Arial Narrow" w:hAnsi="Arial Narrow"/>
                <w:sz w:val="24"/>
                <w:szCs w:val="24"/>
                <w:lang w:eastAsia="en-US"/>
              </w:rPr>
              <w:t>(</w:t>
            </w:r>
            <w:r w:rsidR="0069780A" w:rsidRPr="00D47135">
              <w:rPr>
                <w:rFonts w:ascii="Arial Narrow" w:hAnsi="Arial Narrow"/>
                <w:sz w:val="24"/>
                <w:szCs w:val="24"/>
                <w:lang w:eastAsia="en-US"/>
              </w:rPr>
              <w:t xml:space="preserve">az ajánlati dokumentáció részét képező </w:t>
            </w:r>
            <w:r w:rsidR="005E0939" w:rsidRPr="00D47135">
              <w:rPr>
                <w:rFonts w:ascii="Arial Narrow" w:hAnsi="Arial Narrow"/>
                <w:sz w:val="24"/>
                <w:szCs w:val="24"/>
                <w:lang w:eastAsia="en-US"/>
              </w:rPr>
              <w:t xml:space="preserve">Kiviteli </w:t>
            </w:r>
            <w:r w:rsidR="0069780A" w:rsidRPr="00D47135">
              <w:rPr>
                <w:rFonts w:ascii="Arial Narrow" w:hAnsi="Arial Narrow"/>
                <w:sz w:val="24"/>
                <w:szCs w:val="24"/>
                <w:lang w:eastAsia="en-US"/>
              </w:rPr>
              <w:t xml:space="preserve">Tervdokumentáció alapján) </w:t>
            </w:r>
          </w:p>
        </w:tc>
        <w:tc>
          <w:tcPr>
            <w:tcW w:w="1418" w:type="dxa"/>
            <w:tcBorders>
              <w:top w:val="single" w:sz="8" w:space="0" w:color="000000"/>
              <w:left w:val="single" w:sz="4" w:space="0" w:color="auto"/>
              <w:bottom w:val="single" w:sz="8" w:space="0" w:color="000000"/>
              <w:right w:val="single" w:sz="4" w:space="0" w:color="auto"/>
            </w:tcBorders>
            <w:vAlign w:val="center"/>
          </w:tcPr>
          <w:p w:rsidR="00DE4405" w:rsidRPr="00D47135" w:rsidRDefault="00DE4405" w:rsidP="007428F9">
            <w:pPr>
              <w:jc w:val="center"/>
              <w:rPr>
                <w:rFonts w:ascii="Arial Narrow" w:hAnsi="Arial Narrow" w:cs="Arial"/>
                <w:sz w:val="24"/>
                <w:szCs w:val="24"/>
              </w:rPr>
            </w:pPr>
            <w:r w:rsidRPr="00D47135">
              <w:rPr>
                <w:rFonts w:ascii="Arial Narrow" w:hAnsi="Arial Narrow" w:cs="Arial"/>
                <w:sz w:val="24"/>
                <w:szCs w:val="24"/>
              </w:rPr>
              <w:t xml:space="preserve">a </w:t>
            </w:r>
            <w:r w:rsidR="00D3439A" w:rsidRPr="00D47135">
              <w:rPr>
                <w:rFonts w:ascii="Arial Narrow" w:hAnsi="Arial Narrow" w:cs="Arial"/>
                <w:sz w:val="24"/>
                <w:szCs w:val="24"/>
              </w:rPr>
              <w:t>I</w:t>
            </w:r>
            <w:r w:rsidRPr="00D47135">
              <w:rPr>
                <w:rFonts w:ascii="Arial Narrow" w:hAnsi="Arial Narrow" w:cs="Arial"/>
                <w:sz w:val="24"/>
                <w:szCs w:val="24"/>
              </w:rPr>
              <w:t xml:space="preserve">II. szakasz </w:t>
            </w:r>
            <w:proofErr w:type="gramStart"/>
            <w:r w:rsidR="007428F9" w:rsidRPr="00D47135">
              <w:rPr>
                <w:rFonts w:ascii="Arial Narrow" w:hAnsi="Arial Narrow" w:cs="Arial"/>
                <w:sz w:val="24"/>
                <w:szCs w:val="24"/>
              </w:rPr>
              <w:t xml:space="preserve">lezárásának </w:t>
            </w:r>
            <w:r w:rsidRPr="00D47135">
              <w:rPr>
                <w:rFonts w:ascii="Arial Narrow" w:hAnsi="Arial Narrow" w:cs="Arial"/>
                <w:sz w:val="24"/>
                <w:szCs w:val="24"/>
              </w:rPr>
              <w:t>napja</w:t>
            </w:r>
            <w:proofErr w:type="gramEnd"/>
          </w:p>
        </w:tc>
        <w:tc>
          <w:tcPr>
            <w:tcW w:w="1716"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DE4405" w:rsidRPr="00D47135" w:rsidRDefault="00DE4405" w:rsidP="00DE4405">
            <w:pPr>
              <w:jc w:val="center"/>
              <w:rPr>
                <w:rFonts w:ascii="Arial Narrow" w:hAnsi="Arial Narrow"/>
                <w:sz w:val="24"/>
                <w:szCs w:val="24"/>
              </w:rPr>
            </w:pPr>
            <w:r w:rsidRPr="00D47135">
              <w:rPr>
                <w:rFonts w:ascii="Arial Narrow" w:hAnsi="Arial Narrow"/>
                <w:sz w:val="24"/>
                <w:szCs w:val="24"/>
              </w:rPr>
              <w:t>2018. …</w:t>
            </w:r>
            <w:proofErr w:type="gramStart"/>
            <w:r w:rsidRPr="00D47135">
              <w:rPr>
                <w:rFonts w:ascii="Arial Narrow" w:hAnsi="Arial Narrow"/>
                <w:sz w:val="24"/>
                <w:szCs w:val="24"/>
              </w:rPr>
              <w:t>….</w:t>
            </w:r>
            <w:proofErr w:type="spellStart"/>
            <w:proofErr w:type="gramEnd"/>
            <w:r w:rsidRPr="00D47135">
              <w:rPr>
                <w:rFonts w:ascii="Arial Narrow" w:hAnsi="Arial Narrow"/>
                <w:sz w:val="24"/>
                <w:szCs w:val="24"/>
              </w:rPr>
              <w:t>-ig</w:t>
            </w:r>
            <w:proofErr w:type="spellEnd"/>
          </w:p>
        </w:tc>
        <w:tc>
          <w:tcPr>
            <w:tcW w:w="179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E4405" w:rsidRPr="00D47135" w:rsidRDefault="00DE4405" w:rsidP="00DE4405">
            <w:pPr>
              <w:ind w:left="-60" w:right="-108"/>
              <w:jc w:val="center"/>
              <w:rPr>
                <w:rFonts w:ascii="Arial Narrow" w:hAnsi="Arial Narrow"/>
                <w:b/>
                <w:bCs/>
                <w:color w:val="000000"/>
                <w:sz w:val="24"/>
                <w:szCs w:val="24"/>
              </w:rPr>
            </w:pPr>
            <w:r w:rsidRPr="00D47135">
              <w:rPr>
                <w:rFonts w:ascii="Arial Narrow" w:hAnsi="Arial Narrow"/>
                <w:b/>
                <w:bCs/>
                <w:color w:val="000000"/>
                <w:sz w:val="24"/>
                <w:szCs w:val="24"/>
              </w:rPr>
              <w:t>………………,- Ft</w:t>
            </w:r>
            <w:r w:rsidRPr="00D47135">
              <w:rPr>
                <w:rStyle w:val="Lbjegyzet-hivatkozs"/>
                <w:rFonts w:ascii="Arial Narrow" w:hAnsi="Arial Narrow"/>
                <w:b/>
                <w:bCs/>
                <w:color w:val="000000"/>
                <w:sz w:val="24"/>
                <w:szCs w:val="24"/>
              </w:rPr>
              <w:footnoteReference w:id="6"/>
            </w:r>
            <w:r w:rsidRPr="00D47135">
              <w:rPr>
                <w:rFonts w:ascii="Arial Narrow" w:hAnsi="Arial Narrow"/>
                <w:b/>
                <w:bCs/>
                <w:color w:val="000000"/>
                <w:sz w:val="24"/>
                <w:szCs w:val="24"/>
              </w:rPr>
              <w:t xml:space="preserve"> </w:t>
            </w:r>
          </w:p>
        </w:tc>
      </w:tr>
      <w:tr w:rsidR="00DE4405" w:rsidRPr="00D47135" w:rsidTr="004548E8">
        <w:tc>
          <w:tcPr>
            <w:tcW w:w="1135" w:type="dxa"/>
            <w:tcBorders>
              <w:top w:val="nil"/>
              <w:left w:val="single" w:sz="8" w:space="0" w:color="000000"/>
              <w:bottom w:val="single" w:sz="8" w:space="0" w:color="000000"/>
              <w:right w:val="single" w:sz="8" w:space="0" w:color="000000"/>
            </w:tcBorders>
            <w:vAlign w:val="center"/>
          </w:tcPr>
          <w:p w:rsidR="00DE4405" w:rsidRPr="00260DD9" w:rsidRDefault="00D61093" w:rsidP="00DE4405">
            <w:pPr>
              <w:jc w:val="center"/>
              <w:rPr>
                <w:rFonts w:ascii="Arial Narrow" w:hAnsi="Arial Narrow"/>
                <w:sz w:val="24"/>
                <w:szCs w:val="24"/>
                <w:highlight w:val="yellow"/>
                <w:lang w:eastAsia="en-US"/>
              </w:rPr>
            </w:pPr>
            <w:r w:rsidRPr="00260DD9">
              <w:rPr>
                <w:rFonts w:ascii="Arial Narrow" w:hAnsi="Arial Narrow"/>
                <w:sz w:val="24"/>
                <w:szCs w:val="24"/>
                <w:highlight w:val="yellow"/>
              </w:rPr>
              <w:t>I</w:t>
            </w:r>
            <w:r w:rsidR="00DE4405" w:rsidRPr="00260DD9">
              <w:rPr>
                <w:rFonts w:ascii="Arial Narrow" w:hAnsi="Arial Narrow"/>
                <w:sz w:val="24"/>
                <w:szCs w:val="24"/>
                <w:highlight w:val="yellow"/>
              </w:rPr>
              <w:t>V.</w:t>
            </w:r>
          </w:p>
        </w:tc>
        <w:tc>
          <w:tcPr>
            <w:tcW w:w="1701" w:type="dxa"/>
            <w:tcBorders>
              <w:top w:val="nil"/>
              <w:left w:val="nil"/>
              <w:bottom w:val="single" w:sz="8" w:space="0" w:color="000000"/>
              <w:right w:val="single" w:sz="8" w:space="0" w:color="000000"/>
            </w:tcBorders>
            <w:vAlign w:val="center"/>
          </w:tcPr>
          <w:p w:rsidR="00DE4405" w:rsidRPr="00D47135" w:rsidRDefault="00DE4405" w:rsidP="00DE4405">
            <w:pPr>
              <w:jc w:val="center"/>
              <w:rPr>
                <w:rFonts w:ascii="Arial Narrow" w:hAnsi="Arial Narrow"/>
                <w:sz w:val="24"/>
                <w:szCs w:val="24"/>
                <w:lang w:eastAsia="en-US"/>
              </w:rPr>
            </w:pPr>
            <w:r w:rsidRPr="00D47135">
              <w:rPr>
                <w:rFonts w:ascii="Arial Narrow" w:hAnsi="Arial Narrow"/>
                <w:sz w:val="24"/>
                <w:szCs w:val="24"/>
              </w:rPr>
              <w:t>Végteljesítés</w:t>
            </w:r>
          </w:p>
          <w:p w:rsidR="00DE4405" w:rsidRPr="00D47135" w:rsidRDefault="00DE4405" w:rsidP="00DE4405">
            <w:pPr>
              <w:jc w:val="center"/>
              <w:rPr>
                <w:rFonts w:ascii="Arial Narrow" w:hAnsi="Arial Narrow"/>
                <w:sz w:val="24"/>
                <w:szCs w:val="24"/>
              </w:rPr>
            </w:pPr>
            <w:r w:rsidRPr="00D47135">
              <w:rPr>
                <w:rFonts w:ascii="Arial Narrow" w:hAnsi="Arial Narrow"/>
                <w:sz w:val="24"/>
                <w:szCs w:val="24"/>
              </w:rPr>
              <w:t>Végszámla</w:t>
            </w:r>
          </w:p>
          <w:p w:rsidR="00DE4405" w:rsidRPr="00D47135" w:rsidRDefault="00DE4405" w:rsidP="00DE4405">
            <w:pPr>
              <w:jc w:val="center"/>
              <w:rPr>
                <w:rFonts w:ascii="Arial Narrow" w:hAnsi="Arial Narrow"/>
                <w:sz w:val="24"/>
                <w:szCs w:val="24"/>
              </w:rPr>
            </w:pPr>
          </w:p>
          <w:p w:rsidR="00DE4405" w:rsidRPr="00D47135" w:rsidRDefault="00DE4405" w:rsidP="00DE4405">
            <w:pPr>
              <w:jc w:val="center"/>
              <w:rPr>
                <w:rFonts w:ascii="Arial Narrow" w:hAnsi="Arial Narrow"/>
                <w:sz w:val="24"/>
                <w:szCs w:val="24"/>
                <w:lang w:eastAsia="en-US"/>
              </w:rPr>
            </w:pPr>
          </w:p>
        </w:tc>
        <w:tc>
          <w:tcPr>
            <w:tcW w:w="2268" w:type="dxa"/>
            <w:tcBorders>
              <w:top w:val="nil"/>
              <w:left w:val="nil"/>
              <w:bottom w:val="single" w:sz="8" w:space="0" w:color="000000"/>
              <w:right w:val="single" w:sz="4" w:space="0" w:color="auto"/>
            </w:tcBorders>
            <w:vAlign w:val="center"/>
          </w:tcPr>
          <w:p w:rsidR="00DE4405" w:rsidRPr="00D47135" w:rsidRDefault="00DE4405" w:rsidP="00F35CFE">
            <w:pPr>
              <w:rPr>
                <w:rFonts w:ascii="Arial Narrow" w:hAnsi="Arial Narrow"/>
                <w:sz w:val="24"/>
                <w:szCs w:val="24"/>
                <w:lang w:eastAsia="en-US"/>
              </w:rPr>
            </w:pPr>
            <w:r w:rsidRPr="00D47135">
              <w:rPr>
                <w:rFonts w:ascii="Arial Narrow" w:hAnsi="Arial Narrow"/>
                <w:sz w:val="24"/>
                <w:szCs w:val="24"/>
                <w:lang w:eastAsia="en-US"/>
              </w:rPr>
              <w:t xml:space="preserve">a szerződésben meghatározott munkák </w:t>
            </w:r>
            <w:r w:rsidR="00702CC9" w:rsidRPr="00D47135">
              <w:rPr>
                <w:rFonts w:ascii="Arial Narrow" w:hAnsi="Arial Narrow"/>
                <w:sz w:val="24"/>
                <w:szCs w:val="24"/>
                <w:lang w:eastAsia="en-US"/>
              </w:rPr>
              <w:t xml:space="preserve">közül az </w:t>
            </w:r>
            <w:r w:rsidRPr="00D47135">
              <w:rPr>
                <w:rFonts w:ascii="Arial Narrow" w:hAnsi="Arial Narrow"/>
                <w:sz w:val="24"/>
                <w:szCs w:val="24"/>
                <w:lang w:eastAsia="en-US"/>
              </w:rPr>
              <w:t>II</w:t>
            </w:r>
            <w:r w:rsidR="00D3439A" w:rsidRPr="00D47135">
              <w:rPr>
                <w:rFonts w:ascii="Arial Narrow" w:hAnsi="Arial Narrow"/>
                <w:sz w:val="24"/>
                <w:szCs w:val="24"/>
                <w:lang w:eastAsia="en-US"/>
              </w:rPr>
              <w:t>-III</w:t>
            </w:r>
            <w:r w:rsidR="00702CC9" w:rsidRPr="00D47135">
              <w:rPr>
                <w:rFonts w:ascii="Arial Narrow" w:hAnsi="Arial Narrow"/>
                <w:sz w:val="24"/>
                <w:szCs w:val="24"/>
                <w:lang w:eastAsia="en-US"/>
              </w:rPr>
              <w:t xml:space="preserve">-IV. </w:t>
            </w:r>
            <w:r w:rsidRPr="00D47135">
              <w:rPr>
                <w:rFonts w:ascii="Arial Narrow" w:hAnsi="Arial Narrow"/>
                <w:sz w:val="24"/>
                <w:szCs w:val="24"/>
                <w:lang w:eastAsia="en-US"/>
              </w:rPr>
              <w:t>szakaszban el nem végzett munkák</w:t>
            </w:r>
            <w:r w:rsidR="00F35CFE" w:rsidRPr="00D47135">
              <w:rPr>
                <w:rFonts w:ascii="Arial Narrow" w:hAnsi="Arial Narrow"/>
                <w:sz w:val="24"/>
                <w:szCs w:val="24"/>
                <w:lang w:eastAsia="en-US"/>
              </w:rPr>
              <w:t xml:space="preserve"> </w:t>
            </w:r>
          </w:p>
        </w:tc>
        <w:tc>
          <w:tcPr>
            <w:tcW w:w="1418" w:type="dxa"/>
            <w:tcBorders>
              <w:top w:val="single" w:sz="8" w:space="0" w:color="000000"/>
              <w:left w:val="single" w:sz="4" w:space="0" w:color="auto"/>
              <w:bottom w:val="single" w:sz="4" w:space="0" w:color="auto"/>
              <w:right w:val="single" w:sz="4" w:space="0" w:color="auto"/>
            </w:tcBorders>
            <w:vAlign w:val="center"/>
          </w:tcPr>
          <w:p w:rsidR="00DE4405" w:rsidRPr="00D47135" w:rsidRDefault="00DE4405" w:rsidP="007428F9">
            <w:pPr>
              <w:jc w:val="center"/>
              <w:rPr>
                <w:rFonts w:ascii="Arial Narrow" w:hAnsi="Arial Narrow"/>
                <w:sz w:val="24"/>
                <w:szCs w:val="24"/>
                <w:lang w:eastAsia="en-US"/>
              </w:rPr>
            </w:pPr>
            <w:r w:rsidRPr="00D47135">
              <w:rPr>
                <w:rFonts w:ascii="Arial Narrow" w:hAnsi="Arial Narrow" w:cs="Arial"/>
                <w:sz w:val="24"/>
                <w:szCs w:val="24"/>
              </w:rPr>
              <w:t>a I</w:t>
            </w:r>
            <w:r w:rsidR="00D3439A" w:rsidRPr="00D47135">
              <w:rPr>
                <w:rFonts w:ascii="Arial Narrow" w:hAnsi="Arial Narrow" w:cs="Arial"/>
                <w:sz w:val="24"/>
                <w:szCs w:val="24"/>
              </w:rPr>
              <w:t>V</w:t>
            </w:r>
            <w:r w:rsidRPr="00D47135">
              <w:rPr>
                <w:rFonts w:ascii="Arial Narrow" w:hAnsi="Arial Narrow" w:cs="Arial"/>
                <w:sz w:val="24"/>
                <w:szCs w:val="24"/>
              </w:rPr>
              <w:t xml:space="preserve">. szakasz </w:t>
            </w:r>
            <w:proofErr w:type="gramStart"/>
            <w:r w:rsidR="007428F9" w:rsidRPr="00D47135">
              <w:rPr>
                <w:rFonts w:ascii="Arial Narrow" w:hAnsi="Arial Narrow" w:cs="Arial"/>
                <w:sz w:val="24"/>
                <w:szCs w:val="24"/>
              </w:rPr>
              <w:t xml:space="preserve">lezárásának </w:t>
            </w:r>
            <w:r w:rsidRPr="00D47135">
              <w:rPr>
                <w:rFonts w:ascii="Arial Narrow" w:hAnsi="Arial Narrow" w:cs="Arial"/>
                <w:sz w:val="24"/>
                <w:szCs w:val="24"/>
              </w:rPr>
              <w:t>napja</w:t>
            </w:r>
            <w:proofErr w:type="gramEnd"/>
          </w:p>
        </w:tc>
        <w:tc>
          <w:tcPr>
            <w:tcW w:w="1716"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DE4405" w:rsidRPr="00D47135" w:rsidRDefault="00DE4405" w:rsidP="00320A1D">
            <w:pPr>
              <w:jc w:val="center"/>
              <w:rPr>
                <w:rFonts w:ascii="Arial Narrow" w:hAnsi="Arial Narrow"/>
                <w:sz w:val="24"/>
                <w:szCs w:val="24"/>
                <w:lang w:eastAsia="en-US"/>
              </w:rPr>
            </w:pPr>
            <w:r w:rsidRPr="00D47135">
              <w:rPr>
                <w:rFonts w:ascii="Arial Narrow" w:hAnsi="Arial Narrow"/>
                <w:sz w:val="24"/>
                <w:szCs w:val="24"/>
              </w:rPr>
              <w:t xml:space="preserve">2018. </w:t>
            </w:r>
            <w:r w:rsidR="00320A1D" w:rsidRPr="00D47135">
              <w:rPr>
                <w:rFonts w:ascii="Arial Narrow" w:hAnsi="Arial Narrow"/>
                <w:sz w:val="24"/>
                <w:szCs w:val="24"/>
              </w:rPr>
              <w:t>11. 30</w:t>
            </w:r>
            <w:r w:rsidRPr="00D47135">
              <w:rPr>
                <w:rFonts w:ascii="Arial Narrow" w:hAnsi="Arial Narrow"/>
                <w:sz w:val="24"/>
                <w:szCs w:val="24"/>
              </w:rPr>
              <w:t>-ig</w:t>
            </w:r>
          </w:p>
        </w:tc>
        <w:tc>
          <w:tcPr>
            <w:tcW w:w="179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E4405" w:rsidRPr="00D47135" w:rsidRDefault="00DE4405" w:rsidP="00DE4405">
            <w:pPr>
              <w:ind w:left="-60" w:right="-108"/>
              <w:jc w:val="center"/>
              <w:rPr>
                <w:rFonts w:ascii="Arial Narrow" w:hAnsi="Arial Narrow"/>
                <w:b/>
                <w:bCs/>
                <w:color w:val="000000"/>
                <w:sz w:val="24"/>
                <w:szCs w:val="24"/>
                <w:lang w:eastAsia="en-US"/>
              </w:rPr>
            </w:pPr>
            <w:r w:rsidRPr="00D47135">
              <w:rPr>
                <w:rFonts w:ascii="Arial Narrow" w:hAnsi="Arial Narrow"/>
                <w:b/>
                <w:bCs/>
                <w:color w:val="000000"/>
                <w:sz w:val="24"/>
                <w:szCs w:val="24"/>
              </w:rPr>
              <w:t xml:space="preserve">………………,- Ft </w:t>
            </w:r>
          </w:p>
        </w:tc>
      </w:tr>
      <w:tr w:rsidR="00DE4405" w:rsidRPr="00D47135" w:rsidTr="004548E8">
        <w:tc>
          <w:tcPr>
            <w:tcW w:w="1135" w:type="dxa"/>
            <w:tcBorders>
              <w:top w:val="nil"/>
              <w:left w:val="single" w:sz="8" w:space="0" w:color="000000"/>
              <w:bottom w:val="single" w:sz="8" w:space="0" w:color="000000"/>
              <w:right w:val="nil"/>
            </w:tcBorders>
            <w:vAlign w:val="center"/>
          </w:tcPr>
          <w:p w:rsidR="00DE4405" w:rsidRPr="00D47135" w:rsidRDefault="00DE4405" w:rsidP="00DE4405">
            <w:pPr>
              <w:jc w:val="center"/>
              <w:rPr>
                <w:rFonts w:ascii="Arial Narrow" w:hAnsi="Arial Narrow"/>
                <w:sz w:val="24"/>
                <w:szCs w:val="24"/>
                <w:lang w:eastAsia="en-US"/>
              </w:rPr>
            </w:pPr>
          </w:p>
        </w:tc>
        <w:tc>
          <w:tcPr>
            <w:tcW w:w="1701" w:type="dxa"/>
            <w:tcBorders>
              <w:top w:val="nil"/>
              <w:left w:val="nil"/>
              <w:bottom w:val="single" w:sz="8" w:space="0" w:color="000000"/>
              <w:right w:val="nil"/>
            </w:tcBorders>
            <w:vAlign w:val="center"/>
          </w:tcPr>
          <w:p w:rsidR="00DE4405" w:rsidRPr="00D47135" w:rsidRDefault="00DE4405" w:rsidP="00DE4405">
            <w:pPr>
              <w:jc w:val="center"/>
              <w:rPr>
                <w:rFonts w:ascii="Arial Narrow" w:hAnsi="Arial Narrow"/>
                <w:sz w:val="24"/>
                <w:szCs w:val="24"/>
                <w:lang w:eastAsia="en-US"/>
              </w:rPr>
            </w:pPr>
          </w:p>
        </w:tc>
        <w:tc>
          <w:tcPr>
            <w:tcW w:w="2268" w:type="dxa"/>
            <w:tcBorders>
              <w:top w:val="nil"/>
              <w:left w:val="nil"/>
              <w:bottom w:val="single" w:sz="8" w:space="0" w:color="000000"/>
              <w:right w:val="nil"/>
            </w:tcBorders>
            <w:vAlign w:val="center"/>
          </w:tcPr>
          <w:p w:rsidR="00DE4405" w:rsidRPr="00D47135" w:rsidRDefault="00DE4405" w:rsidP="00DE4405">
            <w:pPr>
              <w:jc w:val="center"/>
              <w:rPr>
                <w:rFonts w:ascii="Arial Narrow" w:hAnsi="Arial Narrow"/>
                <w:sz w:val="24"/>
                <w:szCs w:val="24"/>
                <w:lang w:eastAsia="en-US"/>
              </w:rPr>
            </w:pPr>
          </w:p>
        </w:tc>
        <w:tc>
          <w:tcPr>
            <w:tcW w:w="1418" w:type="dxa"/>
            <w:tcBorders>
              <w:top w:val="single" w:sz="4" w:space="0" w:color="auto"/>
              <w:left w:val="nil"/>
              <w:bottom w:val="single" w:sz="8" w:space="0" w:color="000000"/>
              <w:right w:val="nil"/>
            </w:tcBorders>
          </w:tcPr>
          <w:p w:rsidR="00DE4405" w:rsidRPr="00D47135" w:rsidRDefault="00DE4405" w:rsidP="00DE4405">
            <w:pPr>
              <w:rPr>
                <w:rFonts w:ascii="Arial Narrow" w:hAnsi="Arial Narrow"/>
                <w:b/>
                <w:bCs/>
                <w:sz w:val="24"/>
                <w:szCs w:val="24"/>
              </w:rPr>
            </w:pPr>
          </w:p>
        </w:tc>
        <w:tc>
          <w:tcPr>
            <w:tcW w:w="171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E4405" w:rsidRPr="00D47135" w:rsidRDefault="00DE4405" w:rsidP="00DE4405">
            <w:pPr>
              <w:rPr>
                <w:rFonts w:ascii="Arial Narrow" w:hAnsi="Arial Narrow"/>
                <w:b/>
                <w:bCs/>
                <w:sz w:val="24"/>
                <w:szCs w:val="24"/>
                <w:lang w:eastAsia="en-US"/>
              </w:rPr>
            </w:pPr>
            <w:r w:rsidRPr="00D47135">
              <w:rPr>
                <w:rFonts w:ascii="Arial Narrow" w:hAnsi="Arial Narrow"/>
                <w:b/>
                <w:bCs/>
                <w:sz w:val="24"/>
                <w:szCs w:val="24"/>
              </w:rPr>
              <w:t>Összesen:</w:t>
            </w:r>
          </w:p>
        </w:tc>
        <w:tc>
          <w:tcPr>
            <w:tcW w:w="179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E4405" w:rsidRPr="00D47135" w:rsidRDefault="00DE4405" w:rsidP="00DE4405">
            <w:pPr>
              <w:ind w:left="-60" w:right="-108"/>
              <w:jc w:val="center"/>
              <w:rPr>
                <w:rFonts w:ascii="Arial Narrow" w:hAnsi="Arial Narrow"/>
                <w:b/>
                <w:bCs/>
                <w:color w:val="000000"/>
                <w:sz w:val="24"/>
                <w:szCs w:val="24"/>
                <w:lang w:eastAsia="en-US"/>
              </w:rPr>
            </w:pPr>
            <w:r w:rsidRPr="00D47135">
              <w:rPr>
                <w:rFonts w:ascii="Arial Narrow" w:hAnsi="Arial Narrow"/>
                <w:b/>
                <w:bCs/>
                <w:color w:val="000000"/>
                <w:sz w:val="24"/>
                <w:szCs w:val="24"/>
                <w:lang w:eastAsia="en-US"/>
              </w:rPr>
              <w:t>………………. Ft</w:t>
            </w:r>
          </w:p>
        </w:tc>
      </w:tr>
    </w:tbl>
    <w:p w:rsidR="009B56DD" w:rsidRPr="00D47135" w:rsidRDefault="009B56DD" w:rsidP="00403CC2">
      <w:pPr>
        <w:widowControl w:val="0"/>
        <w:jc w:val="both"/>
        <w:rPr>
          <w:rFonts w:ascii="Arial Narrow" w:hAnsi="Arial Narrow" w:cs="Arial"/>
          <w:sz w:val="24"/>
          <w:szCs w:val="24"/>
        </w:rPr>
      </w:pPr>
    </w:p>
    <w:p w:rsidR="009B56DD" w:rsidRPr="00D47135" w:rsidRDefault="009B56DD" w:rsidP="00403CC2">
      <w:pPr>
        <w:ind w:left="1440"/>
        <w:jc w:val="right"/>
        <w:rPr>
          <w:rFonts w:ascii="Arial Narrow" w:hAnsi="Arial Narrow" w:cs="Arial"/>
          <w:sz w:val="24"/>
          <w:szCs w:val="24"/>
        </w:rPr>
      </w:pPr>
      <w:r w:rsidRPr="00D47135">
        <w:rPr>
          <w:rFonts w:ascii="Arial Narrow" w:hAnsi="Arial Narrow" w:cs="Arial"/>
          <w:b/>
          <w:sz w:val="24"/>
          <w:szCs w:val="24"/>
        </w:rPr>
        <w:br w:type="page"/>
      </w:r>
    </w:p>
    <w:p w:rsidR="009B56DD" w:rsidRPr="00D47135" w:rsidRDefault="009B56DD" w:rsidP="00EB6949">
      <w:pPr>
        <w:jc w:val="right"/>
        <w:rPr>
          <w:rFonts w:ascii="Arial Narrow" w:hAnsi="Arial Narrow" w:cs="Arial"/>
          <w:sz w:val="24"/>
          <w:szCs w:val="24"/>
        </w:rPr>
      </w:pPr>
      <w:r w:rsidRPr="00D47135">
        <w:rPr>
          <w:rFonts w:ascii="Arial Narrow" w:hAnsi="Arial Narrow" w:cs="Arial"/>
          <w:sz w:val="24"/>
          <w:szCs w:val="24"/>
        </w:rPr>
        <w:lastRenderedPageBreak/>
        <w:t>2. sz. melléklet</w:t>
      </w:r>
    </w:p>
    <w:p w:rsidR="009B56DD" w:rsidRPr="00D47135" w:rsidRDefault="009B56DD" w:rsidP="00EB6949">
      <w:pPr>
        <w:jc w:val="right"/>
        <w:rPr>
          <w:rFonts w:ascii="Arial Narrow" w:hAnsi="Arial Narrow" w:cs="Arial"/>
          <w:sz w:val="24"/>
          <w:szCs w:val="24"/>
        </w:rPr>
      </w:pPr>
    </w:p>
    <w:p w:rsidR="009B56DD" w:rsidRPr="00D47135" w:rsidRDefault="009B56DD" w:rsidP="00EB6949">
      <w:pPr>
        <w:pStyle w:val="Cmsor1"/>
        <w:pBdr>
          <w:bottom w:val="single" w:sz="4" w:space="1" w:color="auto"/>
        </w:pBdr>
        <w:spacing w:before="0"/>
        <w:jc w:val="center"/>
        <w:rPr>
          <w:rFonts w:ascii="Arial Narrow" w:hAnsi="Arial Narrow"/>
          <w:b w:val="0"/>
          <w:sz w:val="24"/>
          <w:szCs w:val="24"/>
        </w:rPr>
      </w:pPr>
      <w:r w:rsidRPr="00D47135">
        <w:rPr>
          <w:rFonts w:ascii="Arial Narrow" w:hAnsi="Arial Narrow"/>
          <w:sz w:val="24"/>
          <w:szCs w:val="24"/>
        </w:rPr>
        <w:t>Teljesítésigazolás</w:t>
      </w:r>
    </w:p>
    <w:p w:rsidR="009B56DD" w:rsidRPr="00D47135" w:rsidRDefault="009B56DD" w:rsidP="00EB6949">
      <w:pPr>
        <w:pStyle w:val="Kpalrs"/>
        <w:rPr>
          <w:rFonts w:ascii="Arial Narrow" w:hAnsi="Arial Narrow"/>
          <w:sz w:val="24"/>
        </w:rPr>
      </w:pPr>
    </w:p>
    <w:p w:rsidR="009B56DD" w:rsidRPr="00D47135" w:rsidRDefault="009B56DD" w:rsidP="00EB6949">
      <w:pPr>
        <w:pStyle w:val="Kpalrs"/>
        <w:rPr>
          <w:rFonts w:ascii="Arial Narrow" w:hAnsi="Arial Narrow"/>
          <w:sz w:val="24"/>
        </w:rPr>
      </w:pPr>
      <w:proofErr w:type="gramStart"/>
      <w:r w:rsidRPr="00D47135">
        <w:rPr>
          <w:rFonts w:ascii="Arial Narrow" w:hAnsi="Arial Narrow"/>
          <w:sz w:val="24"/>
        </w:rPr>
        <w:t>építtetői</w:t>
      </w:r>
      <w:proofErr w:type="gramEnd"/>
      <w:r w:rsidRPr="00D47135">
        <w:rPr>
          <w:rFonts w:ascii="Arial Narrow" w:hAnsi="Arial Narrow"/>
          <w:sz w:val="24"/>
        </w:rPr>
        <w:t xml:space="preserve">  nyilatkozat</w:t>
      </w:r>
    </w:p>
    <w:p w:rsidR="009B56DD" w:rsidRPr="00D47135" w:rsidRDefault="009B56DD" w:rsidP="00EB6949">
      <w:pPr>
        <w:pStyle w:val="lfejfekv"/>
        <w:pBdr>
          <w:bottom w:val="none" w:sz="0" w:space="0" w:color="auto"/>
        </w:pBdr>
        <w:tabs>
          <w:tab w:val="clear" w:pos="6946"/>
          <w:tab w:val="clear" w:pos="13892"/>
        </w:tabs>
        <w:rPr>
          <w:rFonts w:ascii="Arial Narrow" w:hAnsi="Arial Narrow" w:cs="Arial"/>
          <w:szCs w:val="24"/>
          <w:lang w:eastAsia="hu-HU"/>
        </w:rPr>
      </w:pPr>
      <w:proofErr w:type="gramStart"/>
      <w:r w:rsidRPr="00D47135">
        <w:rPr>
          <w:rFonts w:ascii="Arial Narrow" w:hAnsi="Arial Narrow" w:cs="Arial"/>
          <w:szCs w:val="24"/>
          <w:lang w:eastAsia="hu-HU"/>
        </w:rPr>
        <w:t>beruházási</w:t>
      </w:r>
      <w:proofErr w:type="gramEnd"/>
      <w:r w:rsidRPr="00D47135">
        <w:rPr>
          <w:rFonts w:ascii="Arial Narrow" w:hAnsi="Arial Narrow" w:cs="Arial"/>
          <w:szCs w:val="24"/>
          <w:lang w:eastAsia="hu-HU"/>
        </w:rPr>
        <w:t xml:space="preserve"> teljesítés igazolására</w:t>
      </w:r>
    </w:p>
    <w:p w:rsidR="009B56DD" w:rsidRPr="00D47135" w:rsidRDefault="009B56DD" w:rsidP="00EB6949">
      <w:pPr>
        <w:rPr>
          <w:rFonts w:ascii="Arial Narrow" w:hAnsi="Arial Narrow" w:cs="Arial"/>
          <w:sz w:val="24"/>
          <w:szCs w:val="24"/>
        </w:rPr>
      </w:pPr>
    </w:p>
    <w:p w:rsidR="009B56DD" w:rsidRPr="00D47135" w:rsidRDefault="009B56DD" w:rsidP="00EB6949">
      <w:pPr>
        <w:rPr>
          <w:rFonts w:ascii="Arial Narrow" w:hAnsi="Arial Narrow" w:cs="Arial"/>
          <w:sz w:val="24"/>
          <w:szCs w:val="24"/>
        </w:rPr>
      </w:pPr>
      <w:r w:rsidRPr="00D47135">
        <w:rPr>
          <w:rFonts w:ascii="Arial Narrow" w:hAnsi="Arial Narrow" w:cs="Arial"/>
          <w:sz w:val="24"/>
          <w:szCs w:val="24"/>
        </w:rPr>
        <w:t>Szerződés tárgya</w:t>
      </w:r>
      <w:proofErr w:type="gramStart"/>
      <w:r w:rsidRPr="00D47135">
        <w:rPr>
          <w:rFonts w:ascii="Arial Narrow" w:hAnsi="Arial Narrow" w:cs="Arial"/>
          <w:sz w:val="24"/>
          <w:szCs w:val="24"/>
        </w:rPr>
        <w:t>: …</w:t>
      </w:r>
      <w:proofErr w:type="gramEnd"/>
      <w:r w:rsidRPr="00D47135">
        <w:rPr>
          <w:rFonts w:ascii="Arial Narrow" w:hAnsi="Arial Narrow" w:cs="Arial"/>
          <w:sz w:val="24"/>
          <w:szCs w:val="24"/>
        </w:rPr>
        <w:t>………………………………………………………………………..</w:t>
      </w:r>
    </w:p>
    <w:p w:rsidR="009B56DD" w:rsidRPr="00D47135" w:rsidRDefault="009B56DD" w:rsidP="00EB6949">
      <w:pPr>
        <w:ind w:left="1123"/>
        <w:rPr>
          <w:rFonts w:ascii="Arial Narrow" w:hAnsi="Arial Narrow" w:cs="Arial"/>
          <w:sz w:val="24"/>
          <w:szCs w:val="24"/>
        </w:rPr>
      </w:pPr>
      <w:proofErr w:type="gramStart"/>
      <w:r w:rsidRPr="00D47135">
        <w:rPr>
          <w:rFonts w:ascii="Arial Narrow" w:hAnsi="Arial Narrow" w:cs="Arial"/>
          <w:sz w:val="24"/>
          <w:szCs w:val="24"/>
        </w:rPr>
        <w:t>száma</w:t>
      </w:r>
      <w:proofErr w:type="gramEnd"/>
      <w:r w:rsidRPr="00D47135">
        <w:rPr>
          <w:rFonts w:ascii="Arial Narrow" w:hAnsi="Arial Narrow" w:cs="Arial"/>
          <w:sz w:val="24"/>
          <w:szCs w:val="24"/>
        </w:rPr>
        <w:t>: …………………………………...</w:t>
      </w:r>
    </w:p>
    <w:p w:rsidR="009B56DD" w:rsidRPr="00D47135" w:rsidRDefault="009B56DD" w:rsidP="00EB6949">
      <w:pPr>
        <w:tabs>
          <w:tab w:val="left" w:pos="2700"/>
          <w:tab w:val="left" w:pos="5940"/>
        </w:tabs>
        <w:rPr>
          <w:rFonts w:ascii="Arial Narrow" w:hAnsi="Arial Narrow" w:cs="Arial"/>
          <w:sz w:val="24"/>
          <w:szCs w:val="24"/>
        </w:rPr>
      </w:pPr>
      <w:r w:rsidRPr="00D47135">
        <w:rPr>
          <w:rFonts w:ascii="Arial Narrow" w:hAnsi="Arial Narrow" w:cs="Arial"/>
          <w:sz w:val="24"/>
          <w:szCs w:val="24"/>
        </w:rPr>
        <w:t xml:space="preserve">Beszerzési eljárás típusa: </w:t>
      </w:r>
    </w:p>
    <w:p w:rsidR="009B56DD" w:rsidRPr="00D47135" w:rsidRDefault="009B56DD" w:rsidP="00EB6949">
      <w:pPr>
        <w:tabs>
          <w:tab w:val="left" w:pos="2700"/>
          <w:tab w:val="left" w:pos="5940"/>
        </w:tabs>
        <w:rPr>
          <w:rFonts w:ascii="Arial Narrow" w:hAnsi="Arial Narrow" w:cs="Arial"/>
          <w:sz w:val="24"/>
          <w:szCs w:val="24"/>
        </w:rPr>
      </w:pPr>
      <w:r w:rsidRPr="00D47135">
        <w:rPr>
          <w:rFonts w:ascii="Arial Narrow" w:hAnsi="Arial Narrow" w:cs="Arial"/>
          <w:sz w:val="24"/>
          <w:szCs w:val="24"/>
        </w:rPr>
        <w:tab/>
      </w:r>
      <w:r w:rsidRPr="00D47135">
        <w:rPr>
          <w:rFonts w:ascii="Arial Narrow" w:eastAsia="PMingLiU" w:hAnsi="Arial Narrow" w:cs="Arial"/>
          <w:sz w:val="24"/>
          <w:szCs w:val="24"/>
        </w:rPr>
        <w:t>□ Közbeszerzési eljárás</w:t>
      </w:r>
      <w:r w:rsidRPr="00D47135">
        <w:rPr>
          <w:rFonts w:ascii="Arial Narrow" w:eastAsia="PMingLiU" w:hAnsi="Arial Narrow" w:cs="Arial"/>
          <w:sz w:val="24"/>
          <w:szCs w:val="24"/>
        </w:rPr>
        <w:tab/>
        <w:t>□ Nem közbeszerzési eljárás</w:t>
      </w:r>
    </w:p>
    <w:p w:rsidR="009B56DD" w:rsidRPr="00D47135" w:rsidRDefault="009B56DD" w:rsidP="00EB6949">
      <w:pPr>
        <w:tabs>
          <w:tab w:val="left" w:pos="2700"/>
          <w:tab w:val="left" w:pos="5940"/>
        </w:tabs>
        <w:rPr>
          <w:rFonts w:ascii="Arial Narrow" w:hAnsi="Arial Narrow" w:cs="Arial"/>
          <w:sz w:val="24"/>
          <w:szCs w:val="24"/>
        </w:rPr>
      </w:pPr>
      <w:r w:rsidRPr="00D47135">
        <w:rPr>
          <w:rFonts w:ascii="Arial Narrow" w:hAnsi="Arial Narrow" w:cs="Arial"/>
          <w:sz w:val="24"/>
          <w:szCs w:val="24"/>
        </w:rPr>
        <w:t xml:space="preserve">ÁFA tv. 142.§.szerinti nyilatkozat: </w:t>
      </w:r>
    </w:p>
    <w:p w:rsidR="009B56DD" w:rsidRPr="00D47135" w:rsidRDefault="009B56DD" w:rsidP="00EB6949">
      <w:pPr>
        <w:tabs>
          <w:tab w:val="left" w:pos="2700"/>
          <w:tab w:val="left" w:pos="5940"/>
        </w:tabs>
        <w:rPr>
          <w:rFonts w:ascii="Arial Narrow" w:hAnsi="Arial Narrow" w:cs="Arial"/>
          <w:sz w:val="24"/>
          <w:szCs w:val="24"/>
        </w:rPr>
      </w:pPr>
      <w:r w:rsidRPr="00D47135">
        <w:rPr>
          <w:rFonts w:ascii="Arial Narrow" w:hAnsi="Arial Narrow" w:cs="Arial"/>
          <w:sz w:val="24"/>
          <w:szCs w:val="24"/>
        </w:rPr>
        <w:tab/>
        <w:t>□ Építés-engedély köteles</w:t>
      </w:r>
      <w:r w:rsidRPr="00D47135">
        <w:rPr>
          <w:rFonts w:ascii="Arial Narrow" w:hAnsi="Arial Narrow" w:cs="Arial"/>
          <w:sz w:val="24"/>
          <w:szCs w:val="24"/>
          <w:vertAlign w:val="superscript"/>
        </w:rPr>
        <w:footnoteReference w:id="7"/>
      </w:r>
      <w:r w:rsidRPr="00D47135">
        <w:rPr>
          <w:rFonts w:ascii="Arial Narrow" w:hAnsi="Arial Narrow" w:cs="Arial"/>
          <w:sz w:val="24"/>
          <w:szCs w:val="24"/>
        </w:rPr>
        <w:tab/>
        <w:t>□ Nem építés-engedély köteles</w:t>
      </w:r>
    </w:p>
    <w:p w:rsidR="009B56DD" w:rsidRPr="00D47135" w:rsidRDefault="009B56DD" w:rsidP="00EB6949">
      <w:pPr>
        <w:rPr>
          <w:rFonts w:ascii="Arial Narrow" w:hAnsi="Arial Narrow" w:cs="Arial"/>
          <w:sz w:val="24"/>
          <w:szCs w:val="24"/>
        </w:rPr>
      </w:pPr>
      <w:r w:rsidRPr="00D47135">
        <w:rPr>
          <w:rFonts w:ascii="Arial Narrow" w:hAnsi="Arial Narrow" w:cs="Arial"/>
          <w:sz w:val="24"/>
          <w:szCs w:val="24"/>
        </w:rPr>
        <w:t xml:space="preserve">Beszerzési megrendelés SAP száma: </w:t>
      </w:r>
      <w:r w:rsidRPr="00D47135">
        <w:rPr>
          <w:rFonts w:ascii="Arial Narrow" w:eastAsia="PMingLiU" w:hAnsi="Arial Narrow" w:cs="Arial"/>
          <w:sz w:val="24"/>
          <w:szCs w:val="24"/>
        </w:rPr>
        <w:t>□□□□□□□□□</w:t>
      </w:r>
    </w:p>
    <w:p w:rsidR="009B56DD" w:rsidRPr="00D47135" w:rsidRDefault="009B56DD" w:rsidP="00EB6949">
      <w:pPr>
        <w:rPr>
          <w:rFonts w:ascii="Arial Narrow" w:hAnsi="Arial Narrow" w:cs="Arial"/>
          <w:sz w:val="24"/>
          <w:szCs w:val="24"/>
        </w:rPr>
      </w:pPr>
      <w:r w:rsidRPr="00D47135">
        <w:rPr>
          <w:rFonts w:ascii="Arial Narrow" w:hAnsi="Arial Narrow" w:cs="Arial"/>
          <w:sz w:val="24"/>
          <w:szCs w:val="24"/>
        </w:rPr>
        <w:t>Beruházás megnevezése</w:t>
      </w:r>
      <w:proofErr w:type="gramStart"/>
      <w:r w:rsidRPr="00D47135">
        <w:rPr>
          <w:rFonts w:ascii="Arial Narrow" w:hAnsi="Arial Narrow" w:cs="Arial"/>
          <w:sz w:val="24"/>
          <w:szCs w:val="24"/>
        </w:rPr>
        <w:t>: …</w:t>
      </w:r>
      <w:proofErr w:type="gramEnd"/>
      <w:r w:rsidRPr="00D47135">
        <w:rPr>
          <w:rFonts w:ascii="Arial Narrow" w:hAnsi="Arial Narrow" w:cs="Arial"/>
          <w:sz w:val="24"/>
          <w:szCs w:val="24"/>
        </w:rPr>
        <w:t>……………………………………………………………………….…</w:t>
      </w:r>
    </w:p>
    <w:p w:rsidR="009B56DD" w:rsidRPr="00D47135" w:rsidRDefault="009B56DD" w:rsidP="00EB6949">
      <w:pPr>
        <w:rPr>
          <w:rFonts w:ascii="Arial Narrow" w:hAnsi="Arial Narrow" w:cs="Arial"/>
          <w:sz w:val="24"/>
          <w:szCs w:val="24"/>
        </w:rPr>
      </w:pPr>
      <w:r w:rsidRPr="00D47135">
        <w:rPr>
          <w:rFonts w:ascii="Arial Narrow" w:hAnsi="Arial Narrow" w:cs="Arial"/>
          <w:sz w:val="24"/>
          <w:szCs w:val="24"/>
        </w:rPr>
        <w:t xml:space="preserve">Projektstruktúra (PST) elem SAP azonosítója: </w:t>
      </w:r>
      <w:r w:rsidRPr="00D47135">
        <w:rPr>
          <w:rFonts w:ascii="Arial Narrow" w:eastAsia="PMingLiU" w:hAnsi="Arial Narrow" w:cs="Arial"/>
          <w:sz w:val="24"/>
          <w:szCs w:val="24"/>
        </w:rPr>
        <w:t>□□□□□</w:t>
      </w:r>
      <w:r w:rsidRPr="00D47135">
        <w:rPr>
          <w:rFonts w:ascii="Arial Narrow" w:hAnsi="Arial Narrow" w:cs="Arial"/>
          <w:sz w:val="24"/>
          <w:szCs w:val="24"/>
        </w:rPr>
        <w:t>–</w:t>
      </w:r>
      <w:r w:rsidRPr="00D47135">
        <w:rPr>
          <w:rFonts w:ascii="Arial Narrow" w:eastAsia="PMingLiU" w:hAnsi="Arial Narrow" w:cs="Arial"/>
          <w:sz w:val="24"/>
          <w:szCs w:val="24"/>
        </w:rPr>
        <w:t>□</w:t>
      </w:r>
      <w:r w:rsidRPr="00D47135">
        <w:rPr>
          <w:rFonts w:ascii="Arial Narrow" w:hAnsi="Arial Narrow" w:cs="Arial"/>
          <w:sz w:val="24"/>
          <w:szCs w:val="24"/>
        </w:rPr>
        <w:t>–</w:t>
      </w:r>
      <w:r w:rsidRPr="00D47135">
        <w:rPr>
          <w:rFonts w:ascii="Arial Narrow" w:eastAsia="PMingLiU" w:hAnsi="Arial Narrow" w:cs="Arial"/>
          <w:sz w:val="24"/>
          <w:szCs w:val="24"/>
        </w:rPr>
        <w:t>□□□□□</w:t>
      </w:r>
      <w:r w:rsidRPr="00D47135">
        <w:rPr>
          <w:rFonts w:ascii="Arial Narrow" w:hAnsi="Arial Narrow" w:cs="Arial"/>
          <w:sz w:val="24"/>
          <w:szCs w:val="24"/>
        </w:rPr>
        <w:t>–</w:t>
      </w:r>
      <w:r w:rsidRPr="00D47135">
        <w:rPr>
          <w:rFonts w:ascii="Arial Narrow" w:eastAsia="PMingLiU" w:hAnsi="Arial Narrow" w:cs="Arial"/>
          <w:sz w:val="24"/>
          <w:szCs w:val="24"/>
        </w:rPr>
        <w:t>□</w:t>
      </w:r>
    </w:p>
    <w:p w:rsidR="009B56DD" w:rsidRPr="00D47135" w:rsidRDefault="009B56DD" w:rsidP="00EB6949">
      <w:pPr>
        <w:rPr>
          <w:rFonts w:ascii="Arial Narrow" w:hAnsi="Arial Narrow" w:cs="Arial"/>
          <w:sz w:val="24"/>
          <w:szCs w:val="24"/>
        </w:rPr>
      </w:pPr>
      <w:r w:rsidRPr="00D47135">
        <w:rPr>
          <w:rFonts w:ascii="Arial Narrow" w:hAnsi="Arial Narrow" w:cs="Arial"/>
          <w:sz w:val="24"/>
          <w:szCs w:val="24"/>
        </w:rPr>
        <w:t>Teljesítést igazoló szervezet neve</w:t>
      </w:r>
      <w:proofErr w:type="gramStart"/>
      <w:r w:rsidRPr="00D47135">
        <w:rPr>
          <w:rFonts w:ascii="Arial Narrow" w:hAnsi="Arial Narrow" w:cs="Arial"/>
          <w:sz w:val="24"/>
          <w:szCs w:val="24"/>
        </w:rPr>
        <w:t>: …</w:t>
      </w:r>
      <w:proofErr w:type="gramEnd"/>
      <w:r w:rsidRPr="00D47135">
        <w:rPr>
          <w:rFonts w:ascii="Arial Narrow" w:hAnsi="Arial Narrow" w:cs="Arial"/>
          <w:sz w:val="24"/>
          <w:szCs w:val="24"/>
        </w:rPr>
        <w:t>………………………………………………………………..</w:t>
      </w:r>
    </w:p>
    <w:p w:rsidR="009B56DD" w:rsidRPr="00D47135" w:rsidRDefault="009B56DD" w:rsidP="00EB6949">
      <w:pPr>
        <w:jc w:val="both"/>
        <w:rPr>
          <w:rFonts w:ascii="Arial Narrow" w:hAnsi="Arial Narrow" w:cs="Arial"/>
          <w:sz w:val="24"/>
          <w:szCs w:val="24"/>
        </w:rPr>
      </w:pPr>
      <w:proofErr w:type="gramStart"/>
      <w:r w:rsidRPr="00D47135">
        <w:rPr>
          <w:rFonts w:ascii="Arial Narrow" w:hAnsi="Arial Narrow" w:cs="Arial"/>
          <w:sz w:val="24"/>
          <w:szCs w:val="24"/>
        </w:rPr>
        <w:t>Alulírott …</w:t>
      </w:r>
      <w:proofErr w:type="gramEnd"/>
      <w:r w:rsidRPr="00D47135">
        <w:rPr>
          <w:rFonts w:ascii="Arial Narrow" w:hAnsi="Arial Narrow" w:cs="Arial"/>
          <w:sz w:val="24"/>
          <w:szCs w:val="24"/>
        </w:rPr>
        <w:t>…..…………………………….… kijelentem, hogy ………………… ………………………………………… vállalkozó a fent hivatkozott szerződés alapján a(z) ….. sz. rész(vég)teljesítési határidőhöz rendelt alábbi feladatokat a mellékletek szerint elvégezte.</w:t>
      </w:r>
    </w:p>
    <w:p w:rsidR="009B56DD" w:rsidRPr="00D47135" w:rsidRDefault="009B56DD" w:rsidP="00EB6949">
      <w:pPr>
        <w:rPr>
          <w:rFonts w:ascii="Arial Narrow" w:hAnsi="Arial Narrow" w:cs="Arial"/>
          <w:i/>
          <w:iCs/>
          <w:sz w:val="24"/>
          <w:szCs w:val="24"/>
        </w:rPr>
      </w:pPr>
      <w:r w:rsidRPr="00D47135">
        <w:rPr>
          <w:rFonts w:ascii="Arial Narrow" w:hAnsi="Arial Narrow" w:cs="Arial"/>
          <w:i/>
          <w:iCs/>
          <w:sz w:val="24"/>
          <w:szCs w:val="24"/>
        </w:rPr>
        <w:t xml:space="preserve">Egyéb közlemények </w:t>
      </w:r>
      <w:r w:rsidRPr="00D47135">
        <w:rPr>
          <w:rFonts w:ascii="Arial Narrow" w:hAnsi="Arial Narrow" w:cs="Arial"/>
          <w:sz w:val="24"/>
          <w:szCs w:val="24"/>
        </w:rPr>
        <w:t>(a megfelelő sor bekarikázásával, ill. kitöltésével):</w:t>
      </w:r>
    </w:p>
    <w:p w:rsidR="009B56DD" w:rsidRPr="00D47135" w:rsidRDefault="009B56DD" w:rsidP="00EB6949">
      <w:pPr>
        <w:tabs>
          <w:tab w:val="left" w:pos="2160"/>
        </w:tabs>
        <w:ind w:left="360"/>
        <w:rPr>
          <w:rFonts w:ascii="Arial Narrow" w:hAnsi="Arial Narrow" w:cs="Arial"/>
          <w:sz w:val="24"/>
          <w:szCs w:val="24"/>
        </w:rPr>
      </w:pPr>
      <w:r w:rsidRPr="00D47135">
        <w:rPr>
          <w:rFonts w:ascii="Arial Narrow" w:hAnsi="Arial Narrow" w:cs="Arial"/>
          <w:b/>
          <w:bCs/>
          <w:sz w:val="24"/>
          <w:szCs w:val="24"/>
        </w:rPr>
        <w:t>Határidő:</w:t>
      </w:r>
      <w:r w:rsidRPr="00D47135">
        <w:rPr>
          <w:rFonts w:ascii="Arial Narrow" w:hAnsi="Arial Narrow" w:cs="Arial"/>
          <w:sz w:val="24"/>
          <w:szCs w:val="24"/>
        </w:rPr>
        <w:tab/>
        <w:t>szerződés szerint</w:t>
      </w:r>
    </w:p>
    <w:p w:rsidR="009B56DD" w:rsidRPr="00D47135" w:rsidRDefault="009B56DD" w:rsidP="00EB6949">
      <w:pPr>
        <w:tabs>
          <w:tab w:val="left" w:pos="720"/>
          <w:tab w:val="left" w:pos="2160"/>
        </w:tabs>
        <w:ind w:left="720"/>
        <w:rPr>
          <w:rFonts w:ascii="Arial Narrow" w:hAnsi="Arial Narrow" w:cs="Arial"/>
          <w:sz w:val="24"/>
          <w:szCs w:val="24"/>
        </w:rPr>
      </w:pPr>
      <w:r w:rsidRPr="00D47135">
        <w:rPr>
          <w:rFonts w:ascii="Arial Narrow" w:hAnsi="Arial Narrow" w:cs="Arial"/>
          <w:sz w:val="24"/>
          <w:szCs w:val="24"/>
        </w:rPr>
        <w:tab/>
      </w:r>
      <w:proofErr w:type="gramStart"/>
      <w:r w:rsidRPr="00D47135">
        <w:rPr>
          <w:rFonts w:ascii="Arial Narrow" w:hAnsi="Arial Narrow" w:cs="Arial"/>
          <w:sz w:val="24"/>
          <w:szCs w:val="24"/>
        </w:rPr>
        <w:t>előteljesítés</w:t>
      </w:r>
      <w:proofErr w:type="gramEnd"/>
      <w:r w:rsidRPr="00D47135">
        <w:rPr>
          <w:rFonts w:ascii="Arial Narrow" w:hAnsi="Arial Narrow" w:cs="Arial"/>
          <w:sz w:val="24"/>
          <w:szCs w:val="24"/>
        </w:rPr>
        <w:t xml:space="preserve"> ….. nappal</w:t>
      </w:r>
    </w:p>
    <w:p w:rsidR="009B56DD" w:rsidRPr="00D47135" w:rsidRDefault="009B56DD" w:rsidP="00EB6949">
      <w:pPr>
        <w:tabs>
          <w:tab w:val="left" w:pos="720"/>
          <w:tab w:val="left" w:pos="2160"/>
        </w:tabs>
        <w:ind w:left="720"/>
        <w:rPr>
          <w:rFonts w:ascii="Arial Narrow" w:hAnsi="Arial Narrow" w:cs="Arial"/>
          <w:sz w:val="24"/>
          <w:szCs w:val="24"/>
        </w:rPr>
      </w:pPr>
      <w:r w:rsidRPr="00D47135">
        <w:rPr>
          <w:rFonts w:ascii="Arial Narrow" w:hAnsi="Arial Narrow" w:cs="Arial"/>
          <w:sz w:val="24"/>
          <w:szCs w:val="24"/>
        </w:rPr>
        <w:tab/>
      </w:r>
      <w:proofErr w:type="gramStart"/>
      <w:r w:rsidRPr="00D47135">
        <w:rPr>
          <w:rFonts w:ascii="Arial Narrow" w:hAnsi="Arial Narrow" w:cs="Arial"/>
          <w:sz w:val="24"/>
          <w:szCs w:val="24"/>
        </w:rPr>
        <w:t>késedelmes</w:t>
      </w:r>
      <w:proofErr w:type="gramEnd"/>
      <w:r w:rsidRPr="00D47135">
        <w:rPr>
          <w:rFonts w:ascii="Arial Narrow" w:hAnsi="Arial Narrow" w:cs="Arial"/>
          <w:sz w:val="24"/>
          <w:szCs w:val="24"/>
        </w:rPr>
        <w:t xml:space="preserve"> teljesítés …... nappal</w:t>
      </w:r>
    </w:p>
    <w:p w:rsidR="009B56DD" w:rsidRPr="00D47135" w:rsidRDefault="009B56DD" w:rsidP="00EB6949">
      <w:pPr>
        <w:tabs>
          <w:tab w:val="left" w:pos="2160"/>
        </w:tabs>
        <w:ind w:left="360"/>
        <w:rPr>
          <w:rFonts w:ascii="Arial Narrow" w:hAnsi="Arial Narrow" w:cs="Arial"/>
          <w:sz w:val="24"/>
          <w:szCs w:val="24"/>
        </w:rPr>
      </w:pPr>
      <w:r w:rsidRPr="00D47135">
        <w:rPr>
          <w:rFonts w:ascii="Arial Narrow" w:hAnsi="Arial Narrow" w:cs="Arial"/>
          <w:b/>
          <w:bCs/>
          <w:sz w:val="24"/>
          <w:szCs w:val="24"/>
        </w:rPr>
        <w:t>Mennyiség:</w:t>
      </w:r>
      <w:r w:rsidRPr="00D47135">
        <w:rPr>
          <w:rFonts w:ascii="Arial Narrow" w:hAnsi="Arial Narrow" w:cs="Arial"/>
          <w:sz w:val="24"/>
          <w:szCs w:val="24"/>
        </w:rPr>
        <w:t xml:space="preserve"> </w:t>
      </w:r>
      <w:r w:rsidRPr="00D47135">
        <w:rPr>
          <w:rFonts w:ascii="Arial Narrow" w:hAnsi="Arial Narrow" w:cs="Arial"/>
          <w:sz w:val="24"/>
          <w:szCs w:val="24"/>
        </w:rPr>
        <w:tab/>
        <w:t>szerződés szerint</w:t>
      </w:r>
    </w:p>
    <w:p w:rsidR="009B56DD" w:rsidRPr="00D47135" w:rsidRDefault="009B56DD" w:rsidP="00EB6949">
      <w:pPr>
        <w:tabs>
          <w:tab w:val="left" w:pos="720"/>
          <w:tab w:val="left" w:pos="2160"/>
        </w:tabs>
        <w:ind w:left="720"/>
        <w:rPr>
          <w:rFonts w:ascii="Arial Narrow" w:hAnsi="Arial Narrow" w:cs="Arial"/>
          <w:sz w:val="24"/>
          <w:szCs w:val="24"/>
        </w:rPr>
      </w:pPr>
      <w:r w:rsidRPr="00D47135">
        <w:rPr>
          <w:rFonts w:ascii="Arial Narrow" w:hAnsi="Arial Narrow" w:cs="Arial"/>
          <w:sz w:val="24"/>
          <w:szCs w:val="24"/>
        </w:rPr>
        <w:tab/>
      </w:r>
      <w:proofErr w:type="gramStart"/>
      <w:r w:rsidRPr="00D47135">
        <w:rPr>
          <w:rFonts w:ascii="Arial Narrow" w:hAnsi="Arial Narrow" w:cs="Arial"/>
          <w:sz w:val="24"/>
          <w:szCs w:val="24"/>
        </w:rPr>
        <w:t>szerződéstől</w:t>
      </w:r>
      <w:proofErr w:type="gramEnd"/>
      <w:r w:rsidRPr="00D47135">
        <w:rPr>
          <w:rFonts w:ascii="Arial Narrow" w:hAnsi="Arial Narrow" w:cs="Arial"/>
          <w:sz w:val="24"/>
          <w:szCs w:val="24"/>
        </w:rPr>
        <w:t xml:space="preserve"> eltér (±)</w:t>
      </w:r>
    </w:p>
    <w:p w:rsidR="009B56DD" w:rsidRPr="00D47135" w:rsidRDefault="009B56DD" w:rsidP="00EB6949">
      <w:pPr>
        <w:tabs>
          <w:tab w:val="left" w:pos="2160"/>
        </w:tabs>
        <w:ind w:left="360"/>
        <w:rPr>
          <w:rFonts w:ascii="Arial Narrow" w:hAnsi="Arial Narrow" w:cs="Arial"/>
          <w:sz w:val="24"/>
          <w:szCs w:val="24"/>
        </w:rPr>
      </w:pPr>
      <w:r w:rsidRPr="00D47135">
        <w:rPr>
          <w:rFonts w:ascii="Arial Narrow" w:hAnsi="Arial Narrow" w:cs="Arial"/>
          <w:b/>
          <w:bCs/>
          <w:sz w:val="24"/>
          <w:szCs w:val="24"/>
        </w:rPr>
        <w:t>Minőség:</w:t>
      </w:r>
      <w:r w:rsidRPr="00D47135">
        <w:rPr>
          <w:rFonts w:ascii="Arial Narrow" w:hAnsi="Arial Narrow" w:cs="Arial"/>
          <w:sz w:val="24"/>
          <w:szCs w:val="24"/>
        </w:rPr>
        <w:tab/>
        <w:t>szerződés szerinti</w:t>
      </w:r>
    </w:p>
    <w:p w:rsidR="009B56DD" w:rsidRPr="00D47135" w:rsidRDefault="009B56DD" w:rsidP="00EB6949">
      <w:pPr>
        <w:tabs>
          <w:tab w:val="left" w:pos="720"/>
          <w:tab w:val="left" w:pos="2160"/>
        </w:tabs>
        <w:ind w:left="720"/>
        <w:rPr>
          <w:rFonts w:ascii="Arial Narrow" w:hAnsi="Arial Narrow" w:cs="Arial"/>
          <w:sz w:val="24"/>
          <w:szCs w:val="24"/>
        </w:rPr>
      </w:pPr>
      <w:r w:rsidRPr="00D47135">
        <w:rPr>
          <w:rFonts w:ascii="Arial Narrow" w:hAnsi="Arial Narrow" w:cs="Arial"/>
          <w:sz w:val="24"/>
          <w:szCs w:val="24"/>
        </w:rPr>
        <w:tab/>
      </w:r>
      <w:proofErr w:type="gramStart"/>
      <w:r w:rsidRPr="00D47135">
        <w:rPr>
          <w:rFonts w:ascii="Arial Narrow" w:hAnsi="Arial Narrow" w:cs="Arial"/>
          <w:sz w:val="24"/>
          <w:szCs w:val="24"/>
        </w:rPr>
        <w:t>szerződéstől</w:t>
      </w:r>
      <w:proofErr w:type="gramEnd"/>
      <w:r w:rsidRPr="00D47135">
        <w:rPr>
          <w:rFonts w:ascii="Arial Narrow" w:hAnsi="Arial Narrow" w:cs="Arial"/>
          <w:sz w:val="24"/>
          <w:szCs w:val="24"/>
        </w:rPr>
        <w:t xml:space="preserve"> eltérő, árcsökkentést megalapozó kifogás: ……….</w:t>
      </w:r>
    </w:p>
    <w:p w:rsidR="009B56DD" w:rsidRPr="00D47135" w:rsidRDefault="009B56DD" w:rsidP="00EB6949">
      <w:pPr>
        <w:tabs>
          <w:tab w:val="left" w:pos="720"/>
          <w:tab w:val="left" w:pos="2160"/>
        </w:tabs>
        <w:ind w:left="720"/>
        <w:rPr>
          <w:rFonts w:ascii="Arial Narrow" w:hAnsi="Arial Narrow" w:cs="Arial"/>
          <w:sz w:val="24"/>
          <w:szCs w:val="24"/>
        </w:rPr>
      </w:pPr>
      <w:r w:rsidRPr="00D47135">
        <w:rPr>
          <w:rFonts w:ascii="Arial Narrow" w:hAnsi="Arial Narrow" w:cs="Arial"/>
          <w:sz w:val="24"/>
          <w:szCs w:val="24"/>
        </w:rPr>
        <w:tab/>
        <w:t>…………………………………………………………………………</w:t>
      </w:r>
    </w:p>
    <w:p w:rsidR="009B56DD" w:rsidRPr="00D47135" w:rsidRDefault="009B56DD" w:rsidP="00EB6949">
      <w:pPr>
        <w:tabs>
          <w:tab w:val="left" w:pos="3060"/>
        </w:tabs>
        <w:rPr>
          <w:rFonts w:ascii="Arial Narrow" w:hAnsi="Arial Narrow" w:cs="Arial"/>
          <w:b/>
          <w:bCs/>
          <w:sz w:val="24"/>
          <w:szCs w:val="24"/>
        </w:rPr>
      </w:pPr>
      <w:r w:rsidRPr="00D47135">
        <w:rPr>
          <w:rFonts w:ascii="Arial Narrow" w:hAnsi="Arial Narrow" w:cs="Arial"/>
          <w:b/>
          <w:bCs/>
          <w:sz w:val="24"/>
          <w:szCs w:val="24"/>
        </w:rPr>
        <w:t>A teljesítés időpontja</w:t>
      </w:r>
      <w:proofErr w:type="gramStart"/>
      <w:r w:rsidRPr="00D47135">
        <w:rPr>
          <w:rFonts w:ascii="Arial Narrow" w:hAnsi="Arial Narrow" w:cs="Arial"/>
          <w:b/>
          <w:bCs/>
          <w:sz w:val="24"/>
          <w:szCs w:val="24"/>
        </w:rPr>
        <w:t>:…………………………..</w:t>
      </w:r>
      <w:proofErr w:type="gramEnd"/>
    </w:p>
    <w:p w:rsidR="009B56DD" w:rsidRPr="00D47135" w:rsidRDefault="009B56DD" w:rsidP="00EB6949">
      <w:pPr>
        <w:tabs>
          <w:tab w:val="left" w:pos="3060"/>
        </w:tabs>
        <w:rPr>
          <w:rFonts w:ascii="Arial Narrow" w:hAnsi="Arial Narrow" w:cs="Arial"/>
          <w:b/>
          <w:bCs/>
          <w:sz w:val="24"/>
          <w:szCs w:val="24"/>
        </w:rPr>
      </w:pPr>
      <w:r w:rsidRPr="00D47135">
        <w:rPr>
          <w:rFonts w:ascii="Arial Narrow" w:hAnsi="Arial Narrow" w:cs="Arial"/>
          <w:b/>
          <w:bCs/>
          <w:sz w:val="24"/>
          <w:szCs w:val="24"/>
        </w:rPr>
        <w:t>Megrendelő által igazolt beruházási teljesítmény</w:t>
      </w:r>
      <w:proofErr w:type="gramStart"/>
      <w:r w:rsidRPr="00D47135">
        <w:rPr>
          <w:rFonts w:ascii="Arial Narrow" w:hAnsi="Arial Narrow" w:cs="Arial"/>
          <w:b/>
          <w:bCs/>
          <w:sz w:val="24"/>
          <w:szCs w:val="24"/>
        </w:rPr>
        <w:t>:…………………………………………..</w:t>
      </w:r>
      <w:proofErr w:type="gramEnd"/>
      <w:r w:rsidRPr="00D47135">
        <w:rPr>
          <w:rFonts w:ascii="Arial Narrow" w:hAnsi="Arial Narrow" w:cs="Arial"/>
          <w:b/>
          <w:bCs/>
          <w:sz w:val="24"/>
          <w:szCs w:val="24"/>
        </w:rPr>
        <w:t>Ft</w:t>
      </w:r>
    </w:p>
    <w:p w:rsidR="009B56DD" w:rsidRPr="00D47135" w:rsidRDefault="009B56DD" w:rsidP="00EB6949">
      <w:pPr>
        <w:tabs>
          <w:tab w:val="left" w:pos="3060"/>
        </w:tabs>
        <w:rPr>
          <w:rFonts w:ascii="Arial Narrow" w:hAnsi="Arial Narrow" w:cs="Arial"/>
          <w:sz w:val="24"/>
          <w:szCs w:val="24"/>
        </w:rPr>
      </w:pPr>
      <w:r w:rsidRPr="00D47135">
        <w:rPr>
          <w:rFonts w:ascii="Arial Narrow" w:hAnsi="Arial Narrow" w:cs="Arial"/>
          <w:b/>
          <w:bCs/>
          <w:sz w:val="24"/>
          <w:szCs w:val="24"/>
        </w:rPr>
        <w:t xml:space="preserve">Vállalkozó fentiek alapján </w:t>
      </w:r>
      <w:r w:rsidRPr="00D47135">
        <w:rPr>
          <w:rFonts w:ascii="Arial Narrow" w:hAnsi="Arial Narrow" w:cs="Arial"/>
          <w:b/>
          <w:bCs/>
          <w:sz w:val="24"/>
          <w:szCs w:val="24"/>
        </w:rPr>
        <w:tab/>
      </w:r>
      <w:r w:rsidRPr="00D47135">
        <w:rPr>
          <w:rFonts w:ascii="Arial Narrow" w:hAnsi="Arial Narrow" w:cs="Arial"/>
          <w:sz w:val="24"/>
          <w:szCs w:val="24"/>
        </w:rPr>
        <w:t>…</w:t>
      </w:r>
      <w:proofErr w:type="gramStart"/>
      <w:r w:rsidRPr="00D47135">
        <w:rPr>
          <w:rFonts w:ascii="Arial Narrow" w:hAnsi="Arial Narrow" w:cs="Arial"/>
          <w:sz w:val="24"/>
          <w:szCs w:val="24"/>
        </w:rPr>
        <w:t>……………………....</w:t>
      </w:r>
      <w:proofErr w:type="gramEnd"/>
      <w:r w:rsidRPr="00D47135">
        <w:rPr>
          <w:rFonts w:ascii="Arial Narrow" w:hAnsi="Arial Narrow" w:cs="Arial"/>
          <w:sz w:val="24"/>
          <w:szCs w:val="24"/>
        </w:rPr>
        <w:t xml:space="preserve"> Ft (nettó) + ………………………… Ft (áfa) = ………………………… Ft (bruttó), azaz ………………………………………………… Ft</w:t>
      </w:r>
    </w:p>
    <w:p w:rsidR="009B56DD" w:rsidRPr="00D47135" w:rsidRDefault="009B56DD" w:rsidP="00EB6949">
      <w:pPr>
        <w:tabs>
          <w:tab w:val="left" w:pos="2880"/>
        </w:tabs>
        <w:rPr>
          <w:rFonts w:ascii="Arial Narrow" w:hAnsi="Arial Narrow" w:cs="Arial"/>
          <w:b/>
          <w:bCs/>
          <w:sz w:val="24"/>
          <w:szCs w:val="24"/>
        </w:rPr>
      </w:pPr>
      <w:proofErr w:type="gramStart"/>
      <w:r w:rsidRPr="00D47135">
        <w:rPr>
          <w:rFonts w:ascii="Arial Narrow" w:hAnsi="Arial Narrow" w:cs="Arial"/>
          <w:b/>
          <w:bCs/>
          <w:sz w:val="24"/>
          <w:szCs w:val="24"/>
        </w:rPr>
        <w:t>számla</w:t>
      </w:r>
      <w:proofErr w:type="gramEnd"/>
      <w:r w:rsidRPr="00D47135">
        <w:rPr>
          <w:rFonts w:ascii="Arial Narrow" w:hAnsi="Arial Narrow" w:cs="Arial"/>
          <w:b/>
          <w:bCs/>
          <w:sz w:val="24"/>
          <w:szCs w:val="24"/>
        </w:rPr>
        <w:t xml:space="preserve"> benyújtására jogosult </w:t>
      </w:r>
      <w:r w:rsidRPr="00D47135">
        <w:rPr>
          <w:rFonts w:ascii="Arial Narrow" w:hAnsi="Arial Narrow" w:cs="Arial"/>
          <w:b/>
          <w:bCs/>
          <w:sz w:val="24"/>
          <w:szCs w:val="24"/>
          <w:u w:val="single"/>
        </w:rPr>
        <w:t>a szerződés feltételei szerint</w:t>
      </w:r>
      <w:r w:rsidRPr="00D47135">
        <w:rPr>
          <w:rFonts w:ascii="Arial Narrow" w:hAnsi="Arial Narrow" w:cs="Arial"/>
          <w:b/>
          <w:bCs/>
          <w:sz w:val="24"/>
          <w:szCs w:val="24"/>
        </w:rPr>
        <w:t>.</w:t>
      </w:r>
    </w:p>
    <w:p w:rsidR="009B56DD" w:rsidRPr="00D47135" w:rsidRDefault="009B56DD" w:rsidP="00EB6949">
      <w:pPr>
        <w:tabs>
          <w:tab w:val="left" w:pos="1260"/>
        </w:tabs>
        <w:rPr>
          <w:rFonts w:ascii="Arial Narrow" w:hAnsi="Arial Narrow" w:cs="Arial"/>
          <w:sz w:val="24"/>
          <w:szCs w:val="24"/>
        </w:rPr>
      </w:pPr>
      <w:r w:rsidRPr="00D47135">
        <w:rPr>
          <w:rFonts w:ascii="Arial Narrow" w:hAnsi="Arial Narrow" w:cs="Arial"/>
          <w:sz w:val="24"/>
          <w:szCs w:val="24"/>
          <w:u w:val="single"/>
        </w:rPr>
        <w:t>Mellékletek:</w:t>
      </w:r>
      <w:r w:rsidRPr="00D47135">
        <w:rPr>
          <w:rFonts w:ascii="Arial Narrow" w:hAnsi="Arial Narrow" w:cs="Arial"/>
          <w:sz w:val="24"/>
          <w:szCs w:val="24"/>
        </w:rPr>
        <w:tab/>
        <w:t>szállítólevél (sz.</w:t>
      </w:r>
      <w:proofErr w:type="gramStart"/>
      <w:r w:rsidRPr="00D47135">
        <w:rPr>
          <w:rFonts w:ascii="Arial Narrow" w:hAnsi="Arial Narrow" w:cs="Arial"/>
          <w:sz w:val="24"/>
          <w:szCs w:val="24"/>
        </w:rPr>
        <w:t>: …</w:t>
      </w:r>
      <w:proofErr w:type="gramEnd"/>
      <w:r w:rsidRPr="00D47135">
        <w:rPr>
          <w:rFonts w:ascii="Arial Narrow" w:hAnsi="Arial Narrow" w:cs="Arial"/>
          <w:sz w:val="24"/>
          <w:szCs w:val="24"/>
        </w:rPr>
        <w:t>………………)</w:t>
      </w:r>
    </w:p>
    <w:p w:rsidR="009B56DD" w:rsidRPr="00D47135" w:rsidRDefault="009B56DD" w:rsidP="00EB6949">
      <w:pPr>
        <w:tabs>
          <w:tab w:val="left" w:pos="1260"/>
        </w:tabs>
        <w:rPr>
          <w:rFonts w:ascii="Arial Narrow" w:hAnsi="Arial Narrow" w:cs="Arial"/>
          <w:sz w:val="24"/>
          <w:szCs w:val="24"/>
        </w:rPr>
      </w:pPr>
      <w:r w:rsidRPr="00D47135">
        <w:rPr>
          <w:rFonts w:ascii="Arial Narrow" w:hAnsi="Arial Narrow" w:cs="Arial"/>
          <w:sz w:val="24"/>
          <w:szCs w:val="24"/>
        </w:rPr>
        <w:tab/>
      </w:r>
      <w:proofErr w:type="gramStart"/>
      <w:r w:rsidRPr="00D47135">
        <w:rPr>
          <w:rFonts w:ascii="Arial Narrow" w:hAnsi="Arial Narrow" w:cs="Arial"/>
          <w:sz w:val="24"/>
          <w:szCs w:val="24"/>
        </w:rPr>
        <w:t>eszköz</w:t>
      </w:r>
      <w:proofErr w:type="gramEnd"/>
      <w:r w:rsidRPr="00D47135">
        <w:rPr>
          <w:rFonts w:ascii="Arial Narrow" w:hAnsi="Arial Narrow" w:cs="Arial"/>
          <w:sz w:val="24"/>
          <w:szCs w:val="24"/>
        </w:rPr>
        <w:t xml:space="preserve"> leltár</w:t>
      </w:r>
    </w:p>
    <w:p w:rsidR="009B56DD" w:rsidRPr="00D47135" w:rsidRDefault="009B56DD" w:rsidP="00EB6949">
      <w:pPr>
        <w:tabs>
          <w:tab w:val="left" w:pos="1260"/>
        </w:tabs>
        <w:rPr>
          <w:rFonts w:ascii="Arial Narrow" w:hAnsi="Arial Narrow" w:cs="Arial"/>
          <w:sz w:val="24"/>
          <w:szCs w:val="24"/>
        </w:rPr>
      </w:pPr>
      <w:r w:rsidRPr="00D47135">
        <w:rPr>
          <w:rFonts w:ascii="Arial Narrow" w:hAnsi="Arial Narrow" w:cs="Arial"/>
          <w:sz w:val="24"/>
          <w:szCs w:val="24"/>
        </w:rPr>
        <w:tab/>
      </w:r>
      <w:proofErr w:type="gramStart"/>
      <w:r w:rsidRPr="00D47135">
        <w:rPr>
          <w:rFonts w:ascii="Arial Narrow" w:hAnsi="Arial Narrow" w:cs="Arial"/>
          <w:sz w:val="24"/>
          <w:szCs w:val="24"/>
        </w:rPr>
        <w:t>felmérési</w:t>
      </w:r>
      <w:proofErr w:type="gramEnd"/>
      <w:r w:rsidRPr="00D47135">
        <w:rPr>
          <w:rFonts w:ascii="Arial Narrow" w:hAnsi="Arial Narrow" w:cs="Arial"/>
          <w:sz w:val="24"/>
          <w:szCs w:val="24"/>
        </w:rPr>
        <w:t xml:space="preserve"> napló</w:t>
      </w:r>
    </w:p>
    <w:p w:rsidR="009B56DD" w:rsidRPr="00D47135" w:rsidRDefault="009B56DD" w:rsidP="00EB6949">
      <w:pPr>
        <w:tabs>
          <w:tab w:val="left" w:pos="1260"/>
        </w:tabs>
        <w:rPr>
          <w:rFonts w:ascii="Arial Narrow" w:hAnsi="Arial Narrow" w:cs="Arial"/>
          <w:sz w:val="24"/>
          <w:szCs w:val="24"/>
        </w:rPr>
      </w:pPr>
    </w:p>
    <w:p w:rsidR="009B56DD" w:rsidRPr="00D47135" w:rsidRDefault="009B56DD" w:rsidP="00EB6949">
      <w:pPr>
        <w:tabs>
          <w:tab w:val="left" w:pos="2880"/>
        </w:tabs>
        <w:rPr>
          <w:rFonts w:ascii="Arial Narrow" w:hAnsi="Arial Narrow" w:cs="Arial"/>
          <w:sz w:val="24"/>
          <w:szCs w:val="24"/>
        </w:rPr>
      </w:pPr>
      <w:r w:rsidRPr="00D47135">
        <w:rPr>
          <w:rFonts w:ascii="Arial Narrow" w:hAnsi="Arial Narrow" w:cs="Arial"/>
          <w:sz w:val="24"/>
          <w:szCs w:val="24"/>
        </w:rPr>
        <w:t>A kiállítás kelte</w:t>
      </w:r>
      <w:proofErr w:type="gramStart"/>
      <w:r w:rsidRPr="00D47135">
        <w:rPr>
          <w:rFonts w:ascii="Arial Narrow" w:hAnsi="Arial Narrow" w:cs="Arial"/>
          <w:sz w:val="24"/>
          <w:szCs w:val="24"/>
        </w:rPr>
        <w:t>:……………………………………………</w:t>
      </w:r>
      <w:proofErr w:type="gramEnd"/>
    </w:p>
    <w:p w:rsidR="009B56DD" w:rsidRPr="00D47135" w:rsidRDefault="009B56DD" w:rsidP="00EB6949">
      <w:pPr>
        <w:tabs>
          <w:tab w:val="left" w:pos="2880"/>
        </w:tabs>
        <w:rPr>
          <w:rFonts w:ascii="Arial Narrow" w:hAnsi="Arial Narrow" w:cs="Arial"/>
          <w:sz w:val="24"/>
          <w:szCs w:val="24"/>
        </w:rPr>
      </w:pPr>
    </w:p>
    <w:p w:rsidR="009B56DD" w:rsidRPr="00D47135" w:rsidRDefault="009B56DD" w:rsidP="00EB6949">
      <w:pPr>
        <w:tabs>
          <w:tab w:val="left" w:pos="2880"/>
        </w:tabs>
        <w:rPr>
          <w:rFonts w:ascii="Arial Narrow" w:hAnsi="Arial Narrow" w:cs="Arial"/>
          <w:sz w:val="24"/>
          <w:szCs w:val="24"/>
        </w:rPr>
      </w:pPr>
    </w:p>
    <w:p w:rsidR="009B56DD" w:rsidRPr="00D47135" w:rsidRDefault="009B56DD" w:rsidP="00EB6949">
      <w:pPr>
        <w:tabs>
          <w:tab w:val="left" w:pos="5040"/>
        </w:tabs>
        <w:jc w:val="center"/>
        <w:rPr>
          <w:rFonts w:ascii="Arial Narrow" w:hAnsi="Arial Narrow" w:cs="Arial"/>
          <w:sz w:val="24"/>
          <w:szCs w:val="24"/>
        </w:rPr>
      </w:pPr>
      <w:r w:rsidRPr="00D47135">
        <w:rPr>
          <w:rFonts w:ascii="Arial Narrow" w:hAnsi="Arial Narrow" w:cs="Arial"/>
          <w:sz w:val="24"/>
          <w:szCs w:val="24"/>
        </w:rPr>
        <w:t>………………………………………</w:t>
      </w:r>
      <w:r w:rsidRPr="00D47135">
        <w:rPr>
          <w:rFonts w:ascii="Arial Narrow" w:hAnsi="Arial Narrow" w:cs="Arial"/>
          <w:sz w:val="24"/>
          <w:szCs w:val="24"/>
        </w:rPr>
        <w:tab/>
        <w:t>………………………………………..</w:t>
      </w:r>
    </w:p>
    <w:p w:rsidR="009B56DD" w:rsidRPr="00D47135" w:rsidRDefault="009B56DD" w:rsidP="00EB6949">
      <w:pPr>
        <w:tabs>
          <w:tab w:val="center" w:pos="1980"/>
          <w:tab w:val="center" w:pos="7200"/>
        </w:tabs>
        <w:rPr>
          <w:rFonts w:ascii="Arial Narrow" w:hAnsi="Arial Narrow" w:cs="Arial"/>
          <w:sz w:val="24"/>
          <w:szCs w:val="24"/>
        </w:rPr>
      </w:pPr>
      <w:r w:rsidRPr="00D47135">
        <w:rPr>
          <w:rFonts w:ascii="Arial Narrow" w:hAnsi="Arial Narrow" w:cs="Arial"/>
          <w:sz w:val="24"/>
          <w:szCs w:val="24"/>
        </w:rPr>
        <w:tab/>
        <w:t>Vállalkozó</w:t>
      </w:r>
      <w:r w:rsidRPr="00D47135">
        <w:rPr>
          <w:rFonts w:ascii="Arial Narrow" w:hAnsi="Arial Narrow" w:cs="Arial"/>
          <w:sz w:val="24"/>
          <w:szCs w:val="24"/>
        </w:rPr>
        <w:tab/>
        <w:t>műszaki ellenőr</w:t>
      </w:r>
    </w:p>
    <w:p w:rsidR="009B56DD" w:rsidRPr="00D47135" w:rsidRDefault="009B56DD" w:rsidP="00EB6949">
      <w:pPr>
        <w:tabs>
          <w:tab w:val="center" w:pos="1980"/>
          <w:tab w:val="center" w:pos="7200"/>
        </w:tabs>
        <w:jc w:val="center"/>
        <w:rPr>
          <w:rFonts w:ascii="Arial Narrow" w:hAnsi="Arial Narrow" w:cs="Arial"/>
          <w:sz w:val="24"/>
          <w:szCs w:val="24"/>
        </w:rPr>
      </w:pPr>
    </w:p>
    <w:p w:rsidR="009B56DD" w:rsidRPr="00D47135" w:rsidRDefault="009B56DD" w:rsidP="00EB6949">
      <w:pPr>
        <w:tabs>
          <w:tab w:val="center" w:pos="1980"/>
          <w:tab w:val="center" w:pos="7200"/>
        </w:tabs>
        <w:jc w:val="center"/>
        <w:rPr>
          <w:rFonts w:ascii="Arial Narrow" w:hAnsi="Arial Narrow" w:cs="Arial"/>
          <w:sz w:val="24"/>
          <w:szCs w:val="24"/>
        </w:rPr>
      </w:pPr>
    </w:p>
    <w:p w:rsidR="009B56DD" w:rsidRPr="00D47135" w:rsidRDefault="009B56DD" w:rsidP="00EB6949">
      <w:pPr>
        <w:tabs>
          <w:tab w:val="center" w:pos="1980"/>
          <w:tab w:val="center" w:pos="7200"/>
        </w:tabs>
        <w:jc w:val="center"/>
        <w:rPr>
          <w:rFonts w:ascii="Arial Narrow" w:hAnsi="Arial Narrow" w:cs="Arial"/>
          <w:sz w:val="24"/>
          <w:szCs w:val="24"/>
        </w:rPr>
      </w:pPr>
      <w:r w:rsidRPr="00D47135">
        <w:rPr>
          <w:rFonts w:ascii="Arial Narrow" w:hAnsi="Arial Narrow" w:cs="Arial"/>
          <w:sz w:val="24"/>
          <w:szCs w:val="24"/>
        </w:rPr>
        <w:t>………………………………………</w:t>
      </w:r>
    </w:p>
    <w:p w:rsidR="009B56DD" w:rsidRPr="00D47135" w:rsidRDefault="009B56DD" w:rsidP="00EB6949">
      <w:pPr>
        <w:tabs>
          <w:tab w:val="center" w:pos="1980"/>
          <w:tab w:val="center" w:pos="7200"/>
        </w:tabs>
        <w:jc w:val="center"/>
        <w:rPr>
          <w:rFonts w:ascii="Arial Narrow" w:hAnsi="Arial Narrow" w:cs="Arial"/>
          <w:sz w:val="24"/>
          <w:szCs w:val="24"/>
        </w:rPr>
      </w:pPr>
      <w:r w:rsidRPr="00D47135">
        <w:rPr>
          <w:rFonts w:ascii="Arial Narrow" w:hAnsi="Arial Narrow" w:cs="Arial"/>
          <w:sz w:val="24"/>
          <w:szCs w:val="24"/>
        </w:rPr>
        <w:t>Projektvezető</w:t>
      </w:r>
      <w:r w:rsidRPr="00D47135">
        <w:rPr>
          <w:rStyle w:val="Lbjegyzet-hivatkozs"/>
          <w:rFonts w:ascii="Arial Narrow" w:hAnsi="Arial Narrow" w:cs="Arial"/>
          <w:sz w:val="24"/>
          <w:szCs w:val="24"/>
        </w:rPr>
        <w:footnoteReference w:id="8"/>
      </w: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r w:rsidRPr="00D47135">
        <w:rPr>
          <w:rFonts w:ascii="Arial Narrow" w:hAnsi="Arial Narrow" w:cs="Arial"/>
          <w:sz w:val="24"/>
          <w:szCs w:val="24"/>
        </w:rPr>
        <w:t>3. számú melléklet</w:t>
      </w:r>
    </w:p>
    <w:p w:rsidR="009B56DD" w:rsidRPr="00D47135" w:rsidRDefault="009B56DD" w:rsidP="00855760">
      <w:pPr>
        <w:jc w:val="right"/>
        <w:rPr>
          <w:rFonts w:ascii="Arial Narrow" w:hAnsi="Arial Narrow" w:cs="Arial"/>
          <w:sz w:val="24"/>
          <w:szCs w:val="24"/>
        </w:rPr>
      </w:pPr>
    </w:p>
    <w:p w:rsidR="009B56DD" w:rsidRPr="00D47135" w:rsidRDefault="009B56DD" w:rsidP="005D2A9C">
      <w:pPr>
        <w:jc w:val="center"/>
        <w:rPr>
          <w:rFonts w:ascii="Arial Narrow" w:hAnsi="Arial Narrow" w:cs="Arial"/>
          <w:b/>
          <w:sz w:val="24"/>
          <w:szCs w:val="24"/>
        </w:rPr>
      </w:pPr>
      <w:r w:rsidRPr="00D47135">
        <w:rPr>
          <w:rFonts w:ascii="Arial Narrow" w:hAnsi="Arial Narrow" w:cs="Arial"/>
          <w:b/>
          <w:sz w:val="24"/>
          <w:szCs w:val="24"/>
        </w:rPr>
        <w:t>Árazott tételes költségvetés</w:t>
      </w: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p>
    <w:p w:rsidR="009B56DD" w:rsidRPr="00D47135" w:rsidRDefault="009B56DD" w:rsidP="00855760">
      <w:pPr>
        <w:jc w:val="right"/>
        <w:rPr>
          <w:rFonts w:ascii="Arial Narrow" w:hAnsi="Arial Narrow" w:cs="Arial"/>
          <w:sz w:val="24"/>
          <w:szCs w:val="24"/>
        </w:rPr>
      </w:pPr>
      <w:r w:rsidRPr="00D47135">
        <w:rPr>
          <w:rFonts w:ascii="Arial Narrow" w:hAnsi="Arial Narrow" w:cs="Arial"/>
          <w:sz w:val="24"/>
          <w:szCs w:val="24"/>
        </w:rPr>
        <w:t>4. számú melléklet</w:t>
      </w:r>
    </w:p>
    <w:p w:rsidR="009B56DD" w:rsidRPr="00D47135" w:rsidRDefault="009B56DD" w:rsidP="00EA6A39">
      <w:pPr>
        <w:widowControl w:val="0"/>
        <w:jc w:val="center"/>
        <w:rPr>
          <w:rFonts w:ascii="Arial Narrow" w:hAnsi="Arial Narrow" w:cs="Arial"/>
          <w:b/>
          <w:sz w:val="24"/>
          <w:szCs w:val="24"/>
        </w:rPr>
      </w:pPr>
      <w:r w:rsidRPr="00D47135">
        <w:rPr>
          <w:rFonts w:ascii="Arial Narrow" w:hAnsi="Arial Narrow" w:cs="Arial"/>
          <w:b/>
          <w:sz w:val="24"/>
          <w:szCs w:val="24"/>
        </w:rPr>
        <w:t>Felelősségbiztosítás</w:t>
      </w:r>
    </w:p>
    <w:p w:rsidR="009B56DD" w:rsidRPr="00D47135" w:rsidRDefault="009B56DD" w:rsidP="00EB6949">
      <w:pPr>
        <w:widowControl w:val="0"/>
        <w:jc w:val="center"/>
        <w:rPr>
          <w:rFonts w:ascii="Arial Narrow" w:hAnsi="Arial Narrow" w:cs="Arial"/>
          <w:b/>
          <w:sz w:val="24"/>
          <w:szCs w:val="24"/>
        </w:rPr>
      </w:pPr>
    </w:p>
    <w:p w:rsidR="009B56DD" w:rsidRPr="00D47135" w:rsidRDefault="009B56DD" w:rsidP="00EB6949">
      <w:pPr>
        <w:widowControl w:val="0"/>
        <w:ind w:left="720"/>
        <w:jc w:val="right"/>
        <w:rPr>
          <w:rFonts w:ascii="Arial Narrow" w:hAnsi="Arial Narrow"/>
          <w:sz w:val="24"/>
          <w:szCs w:val="24"/>
        </w:rPr>
      </w:pPr>
      <w:r w:rsidRPr="00D47135">
        <w:rPr>
          <w:rFonts w:ascii="Arial Narrow" w:hAnsi="Arial Narrow"/>
          <w:sz w:val="24"/>
          <w:szCs w:val="24"/>
        </w:rPr>
        <w:br w:type="page"/>
      </w:r>
      <w:r w:rsidRPr="00D47135">
        <w:rPr>
          <w:rFonts w:ascii="Arial Narrow" w:hAnsi="Arial Narrow"/>
          <w:sz w:val="24"/>
          <w:szCs w:val="24"/>
        </w:rPr>
        <w:lastRenderedPageBreak/>
        <w:t>5. számú melléklet</w:t>
      </w:r>
    </w:p>
    <w:p w:rsidR="009B56DD" w:rsidRPr="00D47135" w:rsidRDefault="009B56DD" w:rsidP="00EA6A39">
      <w:pPr>
        <w:widowControl w:val="0"/>
        <w:jc w:val="center"/>
        <w:rPr>
          <w:rFonts w:ascii="Arial Narrow" w:hAnsi="Arial Narrow" w:cs="Arial"/>
          <w:b/>
          <w:sz w:val="24"/>
          <w:szCs w:val="24"/>
        </w:rPr>
      </w:pPr>
      <w:r w:rsidRPr="00D47135">
        <w:rPr>
          <w:rFonts w:ascii="Arial Narrow" w:hAnsi="Arial Narrow" w:cs="Arial"/>
          <w:b/>
          <w:sz w:val="24"/>
          <w:szCs w:val="24"/>
        </w:rPr>
        <w:t>Teljesítési biztosíték</w:t>
      </w:r>
    </w:p>
    <w:p w:rsidR="009B56DD" w:rsidRPr="00D47135" w:rsidRDefault="009B56DD" w:rsidP="00EB6949">
      <w:pPr>
        <w:widowControl w:val="0"/>
        <w:ind w:left="720"/>
        <w:jc w:val="right"/>
        <w:rPr>
          <w:rFonts w:ascii="Arial Narrow" w:hAnsi="Arial Narrow" w:cs="Arial"/>
          <w:sz w:val="24"/>
          <w:szCs w:val="24"/>
        </w:rPr>
      </w:pPr>
      <w:r w:rsidRPr="00D47135">
        <w:rPr>
          <w:rFonts w:ascii="Arial Narrow" w:hAnsi="Arial Narrow"/>
          <w:sz w:val="24"/>
          <w:szCs w:val="24"/>
        </w:rPr>
        <w:br w:type="page"/>
      </w:r>
      <w:r w:rsidRPr="00D47135">
        <w:rPr>
          <w:rFonts w:ascii="Arial Narrow" w:hAnsi="Arial Narrow" w:cs="Arial"/>
          <w:sz w:val="24"/>
          <w:szCs w:val="24"/>
        </w:rPr>
        <w:lastRenderedPageBreak/>
        <w:t>6. számú melléklet</w:t>
      </w:r>
    </w:p>
    <w:p w:rsidR="009B56DD" w:rsidRPr="00D47135" w:rsidRDefault="009B56DD" w:rsidP="00695CAE">
      <w:pPr>
        <w:spacing w:before="60" w:after="60"/>
        <w:jc w:val="center"/>
        <w:rPr>
          <w:rFonts w:ascii="Arial Narrow" w:hAnsi="Arial Narrow" w:cs="Arial"/>
          <w:b/>
          <w:sz w:val="24"/>
          <w:szCs w:val="24"/>
        </w:rPr>
      </w:pPr>
      <w:r w:rsidRPr="00D47135">
        <w:rPr>
          <w:rFonts w:ascii="Arial Narrow" w:hAnsi="Arial Narrow" w:cs="Arial"/>
          <w:b/>
          <w:sz w:val="24"/>
          <w:szCs w:val="24"/>
        </w:rPr>
        <w:t>Vállalkozói</w:t>
      </w:r>
      <w:r w:rsidRPr="00D47135">
        <w:rPr>
          <w:rFonts w:ascii="Arial Narrow" w:hAnsi="Arial Narrow"/>
          <w:b/>
          <w:sz w:val="24"/>
          <w:szCs w:val="24"/>
        </w:rPr>
        <w:t xml:space="preserve"> nyilatkozat</w:t>
      </w:r>
      <w:r w:rsidRPr="00D47135">
        <w:rPr>
          <w:rFonts w:ascii="Arial Narrow" w:hAnsi="Arial Narrow" w:cs="Arial"/>
          <w:b/>
          <w:sz w:val="24"/>
          <w:szCs w:val="24"/>
        </w:rPr>
        <w:t xml:space="preserve"> alvállalkozói teljesítményről (</w:t>
      </w:r>
      <w:proofErr w:type="spellStart"/>
      <w:r w:rsidRPr="00D47135">
        <w:rPr>
          <w:rFonts w:ascii="Arial Narrow" w:hAnsi="Arial Narrow" w:cs="Arial"/>
          <w:b/>
          <w:sz w:val="24"/>
          <w:szCs w:val="24"/>
        </w:rPr>
        <w:t>ATNy</w:t>
      </w:r>
      <w:proofErr w:type="spellEnd"/>
      <w:r w:rsidRPr="00D47135">
        <w:rPr>
          <w:rFonts w:ascii="Arial Narrow" w:hAnsi="Arial Narrow" w:cs="Arial"/>
          <w:b/>
          <w:sz w:val="24"/>
          <w:szCs w:val="24"/>
        </w:rPr>
        <w:t>) (minta)</w:t>
      </w:r>
    </w:p>
    <w:p w:rsidR="009B56DD" w:rsidRPr="00D47135" w:rsidRDefault="009B56DD" w:rsidP="00695CAE">
      <w:pPr>
        <w:spacing w:before="60" w:after="60"/>
        <w:jc w:val="center"/>
        <w:rPr>
          <w:rFonts w:ascii="Arial Narrow" w:hAnsi="Arial Narrow"/>
          <w:b/>
          <w:sz w:val="24"/>
          <w:szCs w:val="24"/>
        </w:rPr>
      </w:pPr>
    </w:p>
    <w:p w:rsidR="009B56DD" w:rsidRPr="00D47135" w:rsidRDefault="009B56DD" w:rsidP="00D93E7E">
      <w:pPr>
        <w:tabs>
          <w:tab w:val="left" w:pos="5529"/>
        </w:tabs>
        <w:ind w:left="5529" w:hanging="5529"/>
        <w:jc w:val="center"/>
        <w:rPr>
          <w:rFonts w:ascii="Arial Narrow" w:hAnsi="Arial Narrow" w:cs="Arial"/>
          <w:i/>
          <w:sz w:val="24"/>
          <w:szCs w:val="24"/>
        </w:rPr>
      </w:pPr>
      <w:r w:rsidRPr="00D47135">
        <w:rPr>
          <w:rFonts w:ascii="Arial Narrow" w:hAnsi="Arial Narrow" w:cs="Arial"/>
          <w:i/>
          <w:sz w:val="24"/>
          <w:szCs w:val="24"/>
        </w:rPr>
        <w:t>(</w:t>
      </w:r>
      <w:r w:rsidRPr="00D47135">
        <w:rPr>
          <w:rFonts w:ascii="Arial Narrow" w:hAnsi="Arial Narrow" w:cs="Arial"/>
          <w:sz w:val="24"/>
          <w:szCs w:val="24"/>
        </w:rPr>
        <w:t>Vállalkozó</w:t>
      </w:r>
      <w:r w:rsidRPr="00D47135">
        <w:rPr>
          <w:rFonts w:ascii="Arial Narrow" w:hAnsi="Arial Narrow" w:cs="Arial"/>
          <w:i/>
          <w:sz w:val="24"/>
          <w:szCs w:val="24"/>
        </w:rPr>
        <w:t xml:space="preserve"> tölti ki)</w:t>
      </w:r>
    </w:p>
    <w:p w:rsidR="009B56DD" w:rsidRPr="00D47135" w:rsidRDefault="009B56DD" w:rsidP="00695CAE">
      <w:pPr>
        <w:tabs>
          <w:tab w:val="left" w:pos="5387"/>
        </w:tabs>
        <w:spacing w:before="60" w:after="60"/>
        <w:jc w:val="both"/>
        <w:rPr>
          <w:rFonts w:ascii="Arial Narrow" w:hAnsi="Arial Narrow"/>
          <w:sz w:val="24"/>
          <w:szCs w:val="24"/>
        </w:rPr>
      </w:pPr>
      <w:r w:rsidRPr="00D47135">
        <w:rPr>
          <w:rFonts w:ascii="Arial Narrow" w:hAnsi="Arial Narrow"/>
          <w:sz w:val="24"/>
          <w:szCs w:val="24"/>
        </w:rPr>
        <w:t>Szerződés száma</w:t>
      </w:r>
      <w:proofErr w:type="gramStart"/>
      <w:r w:rsidRPr="00D47135">
        <w:rPr>
          <w:rFonts w:ascii="Arial Narrow" w:hAnsi="Arial Narrow"/>
          <w:sz w:val="24"/>
          <w:szCs w:val="24"/>
        </w:rPr>
        <w:t>: …</w:t>
      </w:r>
      <w:proofErr w:type="gramEnd"/>
      <w:r w:rsidRPr="00D47135">
        <w:rPr>
          <w:rFonts w:ascii="Arial Narrow" w:hAnsi="Arial Narrow"/>
          <w:sz w:val="24"/>
          <w:szCs w:val="24"/>
        </w:rPr>
        <w:t>………………………..</w:t>
      </w:r>
      <w:r w:rsidRPr="00D47135">
        <w:rPr>
          <w:rFonts w:ascii="Arial Narrow" w:hAnsi="Arial Narrow" w:cs="Arial"/>
          <w:sz w:val="24"/>
          <w:szCs w:val="24"/>
        </w:rPr>
        <w:tab/>
        <w:t>…………………….. számú számla melléklete</w:t>
      </w:r>
      <w:r w:rsidRPr="00D47135">
        <w:rPr>
          <w:rStyle w:val="Lbjegyzet-hivatkozs"/>
          <w:rFonts w:ascii="Arial Narrow" w:hAnsi="Arial Narrow" w:cs="Arial"/>
          <w:sz w:val="24"/>
          <w:szCs w:val="24"/>
        </w:rPr>
        <w:footnoteReference w:id="9"/>
      </w:r>
    </w:p>
    <w:p w:rsidR="009B56DD" w:rsidRPr="00D47135" w:rsidRDefault="009B56DD" w:rsidP="00695CAE">
      <w:pPr>
        <w:spacing w:before="60" w:after="60"/>
        <w:jc w:val="both"/>
        <w:rPr>
          <w:rFonts w:ascii="Arial Narrow" w:hAnsi="Arial Narrow"/>
          <w:sz w:val="24"/>
          <w:szCs w:val="24"/>
        </w:rPr>
      </w:pPr>
      <w:r w:rsidRPr="00D47135">
        <w:rPr>
          <w:rFonts w:ascii="Arial Narrow" w:hAnsi="Arial Narrow"/>
          <w:sz w:val="24"/>
          <w:szCs w:val="24"/>
        </w:rPr>
        <w:t>Megrendelés száma</w:t>
      </w:r>
      <w:proofErr w:type="gramStart"/>
      <w:r w:rsidRPr="00D47135">
        <w:rPr>
          <w:rFonts w:ascii="Arial Narrow" w:hAnsi="Arial Narrow"/>
          <w:sz w:val="24"/>
          <w:szCs w:val="24"/>
        </w:rPr>
        <w:t>: …</w:t>
      </w:r>
      <w:proofErr w:type="gramEnd"/>
      <w:r w:rsidRPr="00D47135">
        <w:rPr>
          <w:rFonts w:ascii="Arial Narrow" w:hAnsi="Arial Narrow"/>
          <w:sz w:val="24"/>
          <w:szCs w:val="24"/>
        </w:rPr>
        <w:t>……………………..</w:t>
      </w:r>
    </w:p>
    <w:p w:rsidR="009B56DD" w:rsidRPr="00D47135" w:rsidRDefault="009B56DD" w:rsidP="00695CAE">
      <w:pPr>
        <w:spacing w:before="60" w:after="60"/>
        <w:jc w:val="both"/>
        <w:rPr>
          <w:rFonts w:ascii="Arial Narrow" w:hAnsi="Arial Narrow"/>
          <w:sz w:val="24"/>
          <w:szCs w:val="24"/>
        </w:rPr>
      </w:pPr>
      <w:r w:rsidRPr="00D47135">
        <w:rPr>
          <w:rFonts w:ascii="Arial Narrow" w:hAnsi="Arial Narrow"/>
          <w:sz w:val="24"/>
          <w:szCs w:val="24"/>
        </w:rPr>
        <w:t>Teljesítési szakasz azonosítása</w:t>
      </w:r>
      <w:proofErr w:type="gramStart"/>
      <w:r w:rsidRPr="00D47135">
        <w:rPr>
          <w:rFonts w:ascii="Arial Narrow" w:hAnsi="Arial Narrow"/>
          <w:sz w:val="24"/>
          <w:szCs w:val="24"/>
        </w:rPr>
        <w:t>: …</w:t>
      </w:r>
      <w:proofErr w:type="gramEnd"/>
      <w:r w:rsidRPr="00D47135">
        <w:rPr>
          <w:rFonts w:ascii="Arial Narrow" w:hAnsi="Arial Narrow"/>
          <w:sz w:val="24"/>
          <w:szCs w:val="24"/>
        </w:rPr>
        <w:t>………………………</w:t>
      </w:r>
    </w:p>
    <w:p w:rsidR="009B56DD" w:rsidRPr="00D47135" w:rsidRDefault="009B56DD" w:rsidP="00695CAE">
      <w:pPr>
        <w:spacing w:before="60" w:after="60"/>
        <w:jc w:val="both"/>
        <w:rPr>
          <w:rFonts w:ascii="Arial Narrow" w:hAnsi="Arial Narrow"/>
          <w:sz w:val="24"/>
          <w:szCs w:val="24"/>
        </w:rPr>
      </w:pPr>
    </w:p>
    <w:p w:rsidR="009B56DD" w:rsidRPr="00D47135" w:rsidRDefault="009B56DD" w:rsidP="00695CAE">
      <w:pPr>
        <w:spacing w:before="60"/>
        <w:jc w:val="both"/>
        <w:rPr>
          <w:rFonts w:ascii="Arial Narrow" w:hAnsi="Arial Narrow"/>
          <w:sz w:val="24"/>
          <w:szCs w:val="24"/>
        </w:rPr>
      </w:pPr>
      <w:proofErr w:type="gramStart"/>
      <w:r w:rsidRPr="00D47135">
        <w:rPr>
          <w:rFonts w:ascii="Arial Narrow" w:hAnsi="Arial Narrow"/>
          <w:sz w:val="24"/>
          <w:szCs w:val="24"/>
        </w:rPr>
        <w:t xml:space="preserve">Alulírott </w:t>
      </w:r>
      <w:r w:rsidRPr="00D47135">
        <w:rPr>
          <w:rFonts w:ascii="Arial Narrow" w:hAnsi="Arial Narrow" w:cs="Arial"/>
          <w:sz w:val="24"/>
          <w:szCs w:val="24"/>
        </w:rPr>
        <w:t>…</w:t>
      </w:r>
      <w:proofErr w:type="gramEnd"/>
      <w:r w:rsidRPr="00D47135">
        <w:rPr>
          <w:rFonts w:ascii="Arial Narrow" w:hAnsi="Arial Narrow" w:cs="Arial"/>
          <w:sz w:val="24"/>
          <w:szCs w:val="24"/>
        </w:rPr>
        <w:t>…………&lt;</w:t>
      </w:r>
      <w:r w:rsidRPr="00D47135">
        <w:rPr>
          <w:rFonts w:ascii="Arial Narrow" w:hAnsi="Arial Narrow" w:cs="Arial"/>
          <w:i/>
          <w:sz w:val="24"/>
          <w:szCs w:val="24"/>
        </w:rPr>
        <w:t>aláíró neve</w:t>
      </w:r>
      <w:r w:rsidRPr="00D47135">
        <w:rPr>
          <w:rFonts w:ascii="Arial Narrow" w:hAnsi="Arial Narrow" w:cs="Arial"/>
          <w:sz w:val="24"/>
          <w:szCs w:val="24"/>
        </w:rPr>
        <w:t>&gt;…………… mint a ……….&lt;</w:t>
      </w:r>
      <w:r w:rsidRPr="00D47135">
        <w:rPr>
          <w:rFonts w:ascii="Arial Narrow" w:hAnsi="Arial Narrow"/>
          <w:i/>
          <w:sz w:val="24"/>
          <w:szCs w:val="24"/>
        </w:rPr>
        <w:t>Vállalkozó</w:t>
      </w:r>
      <w:r w:rsidRPr="00D47135">
        <w:rPr>
          <w:rFonts w:ascii="Arial Narrow" w:hAnsi="Arial Narrow" w:cs="Arial"/>
          <w:i/>
          <w:sz w:val="24"/>
          <w:szCs w:val="24"/>
        </w:rPr>
        <w:t xml:space="preserve"> cég neve</w:t>
      </w:r>
      <w:r w:rsidRPr="00D47135">
        <w:rPr>
          <w:rFonts w:ascii="Arial Narrow" w:hAnsi="Arial Narrow" w:cs="Arial"/>
          <w:sz w:val="24"/>
          <w:szCs w:val="24"/>
        </w:rPr>
        <w:t>&gt;…….</w:t>
      </w:r>
      <w:r w:rsidRPr="00D47135">
        <w:rPr>
          <w:rFonts w:ascii="Arial Narrow" w:hAnsi="Arial Narrow"/>
          <w:sz w:val="24"/>
          <w:szCs w:val="24"/>
        </w:rPr>
        <w:t xml:space="preserve"> cégjegyzésre jogosult </w:t>
      </w:r>
      <w:r w:rsidRPr="00D47135">
        <w:rPr>
          <w:rFonts w:ascii="Arial Narrow" w:hAnsi="Arial Narrow" w:cs="Arial"/>
          <w:sz w:val="24"/>
          <w:szCs w:val="24"/>
        </w:rPr>
        <w:t xml:space="preserve">képviselője, </w:t>
      </w:r>
      <w:r w:rsidRPr="00D47135">
        <w:rPr>
          <w:rFonts w:ascii="Arial Narrow" w:hAnsi="Arial Narrow" w:cs="Arial"/>
          <w:b/>
          <w:sz w:val="24"/>
          <w:szCs w:val="24"/>
        </w:rPr>
        <w:t>büntetőjogi felelősségem tudatában</w:t>
      </w:r>
      <w:r w:rsidRPr="00D47135">
        <w:rPr>
          <w:rFonts w:ascii="Arial Narrow" w:hAnsi="Arial Narrow"/>
          <w:b/>
          <w:sz w:val="24"/>
          <w:szCs w:val="24"/>
        </w:rPr>
        <w:t xml:space="preserve"> nyilatkozom</w:t>
      </w:r>
      <w:r w:rsidRPr="00D47135">
        <w:rPr>
          <w:rFonts w:ascii="Arial Narrow" w:hAnsi="Arial Narrow"/>
          <w:sz w:val="24"/>
          <w:szCs w:val="24"/>
        </w:rPr>
        <w:t xml:space="preserve">, hogy a Magyar Posta </w:t>
      </w:r>
      <w:proofErr w:type="spellStart"/>
      <w:r w:rsidRPr="00D47135">
        <w:rPr>
          <w:rFonts w:ascii="Arial Narrow" w:hAnsi="Arial Narrow"/>
          <w:sz w:val="24"/>
          <w:szCs w:val="24"/>
        </w:rPr>
        <w:t>Zrt.-vel</w:t>
      </w:r>
      <w:proofErr w:type="spellEnd"/>
      <w:r w:rsidRPr="00D47135">
        <w:rPr>
          <w:rFonts w:ascii="Arial Narrow" w:hAnsi="Arial Narrow" w:cs="Arial"/>
          <w:sz w:val="24"/>
          <w:szCs w:val="24"/>
        </w:rPr>
        <w:t xml:space="preserve"> (</w:t>
      </w:r>
      <w:proofErr w:type="spellStart"/>
      <w:r w:rsidRPr="00D47135">
        <w:rPr>
          <w:rFonts w:ascii="Arial Narrow" w:hAnsi="Arial Narrow" w:cs="Arial"/>
          <w:sz w:val="24"/>
          <w:szCs w:val="24"/>
        </w:rPr>
        <w:t>MPZrt</w:t>
      </w:r>
      <w:proofErr w:type="spellEnd"/>
      <w:r w:rsidRPr="00D47135">
        <w:rPr>
          <w:rFonts w:ascii="Arial Narrow" w:hAnsi="Arial Narrow" w:cs="Arial"/>
          <w:sz w:val="24"/>
          <w:szCs w:val="24"/>
        </w:rPr>
        <w:t>.)</w:t>
      </w:r>
      <w:r w:rsidRPr="00D47135">
        <w:rPr>
          <w:rFonts w:ascii="Arial Narrow" w:hAnsi="Arial Narrow"/>
          <w:sz w:val="24"/>
          <w:szCs w:val="24"/>
        </w:rPr>
        <w:t xml:space="preserve"> a fent hivatkozott számon nyilvántartott szerződés teljesítésében </w:t>
      </w:r>
    </w:p>
    <w:p w:rsidR="009B56DD" w:rsidRPr="00D47135" w:rsidRDefault="009B56DD" w:rsidP="00D93E7E">
      <w:pPr>
        <w:numPr>
          <w:ilvl w:val="0"/>
          <w:numId w:val="18"/>
        </w:numPr>
        <w:tabs>
          <w:tab w:val="left" w:pos="1134"/>
        </w:tabs>
        <w:ind w:left="1134" w:hanging="777"/>
        <w:jc w:val="both"/>
        <w:rPr>
          <w:rFonts w:ascii="Arial Narrow" w:hAnsi="Arial Narrow"/>
          <w:sz w:val="24"/>
          <w:szCs w:val="24"/>
        </w:rPr>
      </w:pPr>
      <w:r w:rsidRPr="00D47135">
        <w:rPr>
          <w:rFonts w:ascii="Arial Narrow" w:hAnsi="Arial Narrow"/>
          <w:b/>
          <w:sz w:val="24"/>
          <w:szCs w:val="24"/>
        </w:rPr>
        <w:t xml:space="preserve">nem </w:t>
      </w:r>
      <w:r w:rsidRPr="00D47135">
        <w:rPr>
          <w:rFonts w:ascii="Arial Narrow" w:hAnsi="Arial Narrow"/>
          <w:sz w:val="24"/>
          <w:szCs w:val="24"/>
        </w:rPr>
        <w:t xml:space="preserve">működött közre alvállalkozó, </w:t>
      </w:r>
    </w:p>
    <w:p w:rsidR="009B56DD" w:rsidRPr="00D47135" w:rsidRDefault="009B56DD" w:rsidP="00695CAE">
      <w:pPr>
        <w:numPr>
          <w:ilvl w:val="0"/>
          <w:numId w:val="18"/>
        </w:numPr>
        <w:tabs>
          <w:tab w:val="left" w:pos="1134"/>
        </w:tabs>
        <w:spacing w:before="60" w:after="60"/>
        <w:ind w:left="1134" w:hanging="777"/>
        <w:jc w:val="both"/>
        <w:rPr>
          <w:rFonts w:ascii="Arial Narrow" w:hAnsi="Arial Narrow"/>
          <w:sz w:val="24"/>
          <w:szCs w:val="24"/>
        </w:rPr>
      </w:pPr>
      <w:r w:rsidRPr="00D47135">
        <w:rPr>
          <w:rFonts w:ascii="Arial Narrow" w:hAnsi="Arial Narrow" w:cs="Arial"/>
          <w:b/>
          <w:sz w:val="24"/>
          <w:szCs w:val="24"/>
        </w:rPr>
        <w:t>alvállalkozói közreműködés történt</w:t>
      </w:r>
      <w:r w:rsidRPr="00D47135">
        <w:rPr>
          <w:rFonts w:ascii="Arial Narrow" w:hAnsi="Arial Narrow" w:cs="Arial"/>
          <w:sz w:val="24"/>
          <w:szCs w:val="24"/>
        </w:rPr>
        <w:t xml:space="preserve">, amelyre tekintettel </w:t>
      </w:r>
      <w:r w:rsidRPr="00D47135">
        <w:rPr>
          <w:rFonts w:ascii="Arial Narrow" w:hAnsi="Arial Narrow"/>
          <w:sz w:val="24"/>
          <w:szCs w:val="24"/>
        </w:rPr>
        <w:t xml:space="preserve">az </w:t>
      </w:r>
      <w:r w:rsidRPr="00D47135">
        <w:rPr>
          <w:rFonts w:ascii="Arial Narrow" w:hAnsi="Arial Narrow" w:cs="Arial"/>
          <w:sz w:val="24"/>
          <w:szCs w:val="24"/>
        </w:rPr>
        <w:t>egyes közreműködőket</w:t>
      </w:r>
      <w:r w:rsidRPr="00D47135">
        <w:rPr>
          <w:rFonts w:ascii="Arial Narrow" w:hAnsi="Arial Narrow"/>
          <w:sz w:val="24"/>
          <w:szCs w:val="24"/>
        </w:rPr>
        <w:t xml:space="preserve"> az alábbi </w:t>
      </w:r>
      <w:r w:rsidRPr="00D47135">
        <w:rPr>
          <w:rFonts w:ascii="Arial Narrow" w:hAnsi="Arial Narrow" w:cs="Arial"/>
          <w:sz w:val="24"/>
          <w:szCs w:val="24"/>
        </w:rPr>
        <w:t>díjazások illetik a szerződésben foglalt feltételek</w:t>
      </w:r>
      <w:r w:rsidRPr="00D47135">
        <w:rPr>
          <w:rFonts w:ascii="Arial Narrow" w:hAnsi="Arial Narrow"/>
          <w:sz w:val="24"/>
          <w:szCs w:val="24"/>
        </w:rPr>
        <w:t xml:space="preserve"> szerint:</w:t>
      </w:r>
    </w:p>
    <w:tbl>
      <w:tblPr>
        <w:tblW w:w="9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4253"/>
        <w:gridCol w:w="1840"/>
        <w:gridCol w:w="2122"/>
      </w:tblGrid>
      <w:tr w:rsidR="009B56DD" w:rsidRPr="00D47135" w:rsidTr="00695CAE">
        <w:trPr>
          <w:trHeight w:val="349"/>
        </w:trPr>
        <w:tc>
          <w:tcPr>
            <w:tcW w:w="1242" w:type="dxa"/>
            <w:vMerge w:val="restart"/>
            <w:vAlign w:val="center"/>
          </w:tcPr>
          <w:p w:rsidR="009B56DD" w:rsidRPr="00D47135" w:rsidRDefault="009B56DD" w:rsidP="00C37CA7">
            <w:pPr>
              <w:spacing w:before="60" w:after="60"/>
              <w:jc w:val="center"/>
              <w:rPr>
                <w:rFonts w:ascii="Arial Narrow" w:hAnsi="Arial Narrow" w:cs="Arial"/>
                <w:b/>
                <w:sz w:val="24"/>
                <w:szCs w:val="24"/>
              </w:rPr>
            </w:pPr>
            <w:r w:rsidRPr="00D47135">
              <w:rPr>
                <w:rFonts w:ascii="Arial Narrow" w:hAnsi="Arial Narrow"/>
                <w:b/>
                <w:sz w:val="24"/>
                <w:szCs w:val="24"/>
              </w:rPr>
              <w:t>Kivitelezési/</w:t>
            </w:r>
          </w:p>
          <w:p w:rsidR="009B56DD" w:rsidRPr="00D47135" w:rsidRDefault="009B56DD" w:rsidP="00695CAE">
            <w:pPr>
              <w:spacing w:before="60" w:after="60"/>
              <w:jc w:val="center"/>
              <w:rPr>
                <w:rFonts w:ascii="Arial Narrow" w:hAnsi="Arial Narrow"/>
                <w:b/>
                <w:sz w:val="24"/>
                <w:szCs w:val="24"/>
              </w:rPr>
            </w:pPr>
            <w:r w:rsidRPr="00D47135">
              <w:rPr>
                <w:rFonts w:ascii="Arial Narrow" w:hAnsi="Arial Narrow"/>
                <w:b/>
                <w:sz w:val="24"/>
                <w:szCs w:val="24"/>
              </w:rPr>
              <w:t>Teljesítési szakasz azonosítása</w:t>
            </w:r>
          </w:p>
        </w:tc>
        <w:tc>
          <w:tcPr>
            <w:tcW w:w="4253" w:type="dxa"/>
            <w:vMerge w:val="restart"/>
            <w:vAlign w:val="center"/>
          </w:tcPr>
          <w:p w:rsidR="009B56DD" w:rsidRPr="00D47135" w:rsidRDefault="009B56DD" w:rsidP="00695CAE">
            <w:pPr>
              <w:spacing w:before="60" w:after="60"/>
              <w:jc w:val="center"/>
              <w:rPr>
                <w:rFonts w:ascii="Arial Narrow" w:hAnsi="Arial Narrow"/>
                <w:b/>
                <w:sz w:val="24"/>
                <w:szCs w:val="24"/>
              </w:rPr>
            </w:pPr>
            <w:r w:rsidRPr="00D47135">
              <w:rPr>
                <w:rFonts w:ascii="Arial Narrow" w:hAnsi="Arial Narrow"/>
                <w:b/>
                <w:sz w:val="24"/>
                <w:szCs w:val="24"/>
              </w:rPr>
              <w:t>Fővállalkozó / alvállalkozó</w:t>
            </w:r>
          </w:p>
          <w:p w:rsidR="009B56DD" w:rsidRPr="00D47135" w:rsidRDefault="009B56DD" w:rsidP="00695CAE">
            <w:pPr>
              <w:spacing w:before="60" w:after="60"/>
              <w:jc w:val="center"/>
              <w:rPr>
                <w:rFonts w:ascii="Arial Narrow" w:hAnsi="Arial Narrow"/>
                <w:sz w:val="24"/>
                <w:szCs w:val="24"/>
              </w:rPr>
            </w:pPr>
            <w:r w:rsidRPr="00D47135">
              <w:rPr>
                <w:rFonts w:ascii="Arial Narrow" w:hAnsi="Arial Narrow" w:cs="Arial"/>
                <w:sz w:val="24"/>
                <w:szCs w:val="24"/>
              </w:rPr>
              <w:t>adatai</w:t>
            </w:r>
          </w:p>
        </w:tc>
        <w:tc>
          <w:tcPr>
            <w:tcW w:w="3962" w:type="dxa"/>
            <w:gridSpan w:val="2"/>
            <w:tcBorders>
              <w:bottom w:val="single" w:sz="4" w:space="0" w:color="auto"/>
            </w:tcBorders>
          </w:tcPr>
          <w:p w:rsidR="009B56DD" w:rsidRPr="00D47135" w:rsidRDefault="009B56DD" w:rsidP="00695CAE">
            <w:pPr>
              <w:spacing w:before="60" w:after="60"/>
              <w:jc w:val="center"/>
              <w:rPr>
                <w:rFonts w:ascii="Arial Narrow" w:hAnsi="Arial Narrow"/>
                <w:b/>
                <w:sz w:val="24"/>
                <w:szCs w:val="24"/>
              </w:rPr>
            </w:pPr>
            <w:r w:rsidRPr="00D47135">
              <w:rPr>
                <w:rFonts w:ascii="Arial Narrow" w:hAnsi="Arial Narrow"/>
                <w:b/>
                <w:sz w:val="24"/>
                <w:szCs w:val="24"/>
              </w:rPr>
              <w:t>a szerződés szerinti teljesítés ellenértéke</w:t>
            </w:r>
          </w:p>
        </w:tc>
      </w:tr>
      <w:tr w:rsidR="009B56DD" w:rsidRPr="00D47135" w:rsidTr="00695CAE">
        <w:trPr>
          <w:trHeight w:val="556"/>
        </w:trPr>
        <w:tc>
          <w:tcPr>
            <w:tcW w:w="1242" w:type="dxa"/>
            <w:vMerge/>
          </w:tcPr>
          <w:p w:rsidR="009B56DD" w:rsidRPr="00D47135" w:rsidRDefault="009B56DD" w:rsidP="00695CAE">
            <w:pPr>
              <w:spacing w:before="60" w:after="60"/>
              <w:jc w:val="center"/>
              <w:rPr>
                <w:rFonts w:ascii="Arial Narrow" w:hAnsi="Arial Narrow"/>
                <w:sz w:val="24"/>
                <w:szCs w:val="24"/>
              </w:rPr>
            </w:pPr>
          </w:p>
        </w:tc>
        <w:tc>
          <w:tcPr>
            <w:tcW w:w="4253" w:type="dxa"/>
            <w:vMerge/>
          </w:tcPr>
          <w:p w:rsidR="009B56DD" w:rsidRPr="00D47135" w:rsidRDefault="009B56DD" w:rsidP="00695CAE">
            <w:pPr>
              <w:spacing w:before="60" w:after="60"/>
              <w:jc w:val="center"/>
              <w:rPr>
                <w:rFonts w:ascii="Arial Narrow" w:hAnsi="Arial Narrow"/>
                <w:sz w:val="24"/>
                <w:szCs w:val="24"/>
              </w:rPr>
            </w:pPr>
          </w:p>
        </w:tc>
        <w:tc>
          <w:tcPr>
            <w:tcW w:w="1840" w:type="dxa"/>
            <w:tcBorders>
              <w:top w:val="single" w:sz="4" w:space="0" w:color="auto"/>
              <w:right w:val="single" w:sz="4" w:space="0" w:color="auto"/>
            </w:tcBorders>
            <w:vAlign w:val="center"/>
          </w:tcPr>
          <w:p w:rsidR="009B56DD" w:rsidRPr="00D47135" w:rsidRDefault="009B56DD" w:rsidP="00695CAE">
            <w:pPr>
              <w:spacing w:before="60" w:after="60"/>
              <w:jc w:val="center"/>
              <w:rPr>
                <w:rFonts w:ascii="Arial Narrow" w:hAnsi="Arial Narrow"/>
                <w:sz w:val="24"/>
                <w:szCs w:val="24"/>
              </w:rPr>
            </w:pPr>
            <w:r w:rsidRPr="00D47135">
              <w:rPr>
                <w:rFonts w:ascii="Arial Narrow" w:hAnsi="Arial Narrow"/>
                <w:sz w:val="24"/>
                <w:szCs w:val="24"/>
              </w:rPr>
              <w:t>Nettó érték</w:t>
            </w:r>
          </w:p>
          <w:p w:rsidR="009B56DD" w:rsidRPr="00D47135" w:rsidRDefault="009B56DD" w:rsidP="00695CAE">
            <w:pPr>
              <w:spacing w:before="60" w:after="60"/>
              <w:jc w:val="center"/>
              <w:rPr>
                <w:rFonts w:ascii="Arial Narrow" w:hAnsi="Arial Narrow"/>
                <w:sz w:val="24"/>
                <w:szCs w:val="24"/>
              </w:rPr>
            </w:pPr>
            <w:r w:rsidRPr="00D47135">
              <w:rPr>
                <w:rFonts w:ascii="Arial Narrow" w:hAnsi="Arial Narrow"/>
                <w:sz w:val="24"/>
                <w:szCs w:val="24"/>
              </w:rPr>
              <w:t>(ÁFA nélküli) [HUF]</w:t>
            </w:r>
          </w:p>
        </w:tc>
        <w:tc>
          <w:tcPr>
            <w:tcW w:w="2122" w:type="dxa"/>
            <w:tcBorders>
              <w:top w:val="single" w:sz="4" w:space="0" w:color="auto"/>
              <w:left w:val="single" w:sz="4" w:space="0" w:color="auto"/>
            </w:tcBorders>
            <w:vAlign w:val="center"/>
          </w:tcPr>
          <w:p w:rsidR="009B56DD" w:rsidRPr="00D47135" w:rsidRDefault="009B56DD" w:rsidP="00695CAE">
            <w:pPr>
              <w:spacing w:before="60" w:after="60"/>
              <w:jc w:val="center"/>
              <w:rPr>
                <w:rFonts w:ascii="Arial Narrow" w:hAnsi="Arial Narrow"/>
                <w:sz w:val="24"/>
                <w:szCs w:val="24"/>
              </w:rPr>
            </w:pPr>
            <w:r w:rsidRPr="00D47135">
              <w:rPr>
                <w:rFonts w:ascii="Arial Narrow" w:hAnsi="Arial Narrow"/>
                <w:sz w:val="24"/>
                <w:szCs w:val="24"/>
              </w:rPr>
              <w:t>Bruttó érték</w:t>
            </w:r>
            <w:r w:rsidRPr="00D47135">
              <w:rPr>
                <w:rFonts w:ascii="Arial Narrow" w:hAnsi="Arial Narrow" w:cs="Arial"/>
                <w:sz w:val="24"/>
                <w:szCs w:val="24"/>
              </w:rPr>
              <w:t xml:space="preserve"> </w:t>
            </w:r>
            <w:r w:rsidRPr="00D47135">
              <w:rPr>
                <w:rFonts w:ascii="Arial Narrow" w:hAnsi="Arial Narrow" w:cs="Arial"/>
                <w:b/>
                <w:sz w:val="24"/>
                <w:szCs w:val="24"/>
              </w:rPr>
              <w:t>*</w:t>
            </w:r>
          </w:p>
          <w:p w:rsidR="009B56DD" w:rsidRPr="00D47135" w:rsidRDefault="009B56DD" w:rsidP="00695CAE">
            <w:pPr>
              <w:spacing w:before="60" w:after="60"/>
              <w:jc w:val="center"/>
              <w:rPr>
                <w:rFonts w:ascii="Arial Narrow" w:hAnsi="Arial Narrow"/>
                <w:sz w:val="24"/>
                <w:szCs w:val="24"/>
              </w:rPr>
            </w:pPr>
            <w:r w:rsidRPr="00D47135">
              <w:rPr>
                <w:rFonts w:ascii="Arial Narrow" w:hAnsi="Arial Narrow"/>
                <w:sz w:val="24"/>
                <w:szCs w:val="24"/>
              </w:rPr>
              <w:t>(</w:t>
            </w:r>
            <w:proofErr w:type="spellStart"/>
            <w:r w:rsidRPr="00D47135">
              <w:rPr>
                <w:rFonts w:ascii="Arial Narrow" w:hAnsi="Arial Narrow"/>
                <w:sz w:val="24"/>
                <w:szCs w:val="24"/>
              </w:rPr>
              <w:t>ÁFA-val</w:t>
            </w:r>
            <w:proofErr w:type="spellEnd"/>
            <w:r w:rsidRPr="00D47135">
              <w:rPr>
                <w:rFonts w:ascii="Arial Narrow" w:hAnsi="Arial Narrow"/>
                <w:sz w:val="24"/>
                <w:szCs w:val="24"/>
              </w:rPr>
              <w:t xml:space="preserve"> növelt) [HUF]</w:t>
            </w:r>
          </w:p>
        </w:tc>
      </w:tr>
      <w:tr w:rsidR="009B56DD" w:rsidRPr="00D47135" w:rsidTr="00695CAE">
        <w:trPr>
          <w:trHeight w:val="183"/>
        </w:trPr>
        <w:tc>
          <w:tcPr>
            <w:tcW w:w="1242" w:type="dxa"/>
          </w:tcPr>
          <w:p w:rsidR="009B56DD" w:rsidRPr="00D47135" w:rsidRDefault="009B56DD" w:rsidP="00695CAE">
            <w:pPr>
              <w:spacing w:before="60" w:after="60"/>
              <w:jc w:val="both"/>
              <w:rPr>
                <w:rFonts w:ascii="Arial Narrow" w:hAnsi="Arial Narrow"/>
                <w:sz w:val="24"/>
                <w:szCs w:val="24"/>
              </w:rPr>
            </w:pPr>
          </w:p>
        </w:tc>
        <w:tc>
          <w:tcPr>
            <w:tcW w:w="4253" w:type="dxa"/>
          </w:tcPr>
          <w:p w:rsidR="009B56DD" w:rsidRPr="00D47135" w:rsidRDefault="009B56DD" w:rsidP="00695CAE">
            <w:pPr>
              <w:spacing w:before="60" w:after="60"/>
              <w:jc w:val="both"/>
              <w:rPr>
                <w:rFonts w:ascii="Arial Narrow" w:hAnsi="Arial Narrow"/>
                <w:sz w:val="24"/>
                <w:szCs w:val="24"/>
              </w:rPr>
            </w:pPr>
            <w:r w:rsidRPr="00D47135">
              <w:rPr>
                <w:rFonts w:ascii="Arial Narrow" w:hAnsi="Arial Narrow" w:cs="Arial"/>
                <w:sz w:val="24"/>
                <w:szCs w:val="24"/>
              </w:rPr>
              <w:t>Vállalkozó megnevezése</w:t>
            </w:r>
          </w:p>
        </w:tc>
        <w:tc>
          <w:tcPr>
            <w:tcW w:w="1840" w:type="dxa"/>
            <w:tcBorders>
              <w:right w:val="single" w:sz="4" w:space="0" w:color="auto"/>
            </w:tcBorders>
          </w:tcPr>
          <w:p w:rsidR="009B56DD" w:rsidRPr="00D47135" w:rsidRDefault="009B56DD" w:rsidP="00695CAE">
            <w:pPr>
              <w:spacing w:before="60" w:after="60"/>
              <w:jc w:val="both"/>
              <w:rPr>
                <w:rFonts w:ascii="Arial Narrow" w:hAnsi="Arial Narrow"/>
                <w:sz w:val="24"/>
                <w:szCs w:val="24"/>
              </w:rPr>
            </w:pPr>
          </w:p>
        </w:tc>
        <w:tc>
          <w:tcPr>
            <w:tcW w:w="2122" w:type="dxa"/>
            <w:tcBorders>
              <w:left w:val="single" w:sz="4" w:space="0" w:color="auto"/>
            </w:tcBorders>
          </w:tcPr>
          <w:p w:rsidR="009B56DD" w:rsidRPr="00D47135" w:rsidRDefault="009B56DD" w:rsidP="00695CAE">
            <w:pPr>
              <w:spacing w:before="60" w:after="60"/>
              <w:jc w:val="both"/>
              <w:rPr>
                <w:rFonts w:ascii="Arial Narrow" w:hAnsi="Arial Narrow"/>
                <w:sz w:val="24"/>
                <w:szCs w:val="24"/>
              </w:rPr>
            </w:pPr>
          </w:p>
        </w:tc>
      </w:tr>
      <w:tr w:rsidR="009B56DD" w:rsidRPr="00D47135" w:rsidTr="00695CAE">
        <w:tc>
          <w:tcPr>
            <w:tcW w:w="1242" w:type="dxa"/>
          </w:tcPr>
          <w:p w:rsidR="009B56DD" w:rsidRPr="00D47135" w:rsidRDefault="009B56DD" w:rsidP="00695CAE">
            <w:pPr>
              <w:spacing w:before="60" w:after="60"/>
              <w:jc w:val="both"/>
              <w:rPr>
                <w:rFonts w:ascii="Arial Narrow" w:hAnsi="Arial Narrow"/>
                <w:sz w:val="24"/>
                <w:szCs w:val="24"/>
              </w:rPr>
            </w:pPr>
          </w:p>
        </w:tc>
        <w:tc>
          <w:tcPr>
            <w:tcW w:w="4253" w:type="dxa"/>
          </w:tcPr>
          <w:p w:rsidR="009B56DD" w:rsidRPr="00D47135" w:rsidRDefault="009B56DD" w:rsidP="00C37CA7">
            <w:pPr>
              <w:spacing w:before="60" w:after="60"/>
              <w:jc w:val="both"/>
              <w:rPr>
                <w:rFonts w:ascii="Arial Narrow" w:hAnsi="Arial Narrow" w:cs="Arial"/>
                <w:sz w:val="24"/>
                <w:szCs w:val="24"/>
              </w:rPr>
            </w:pPr>
            <w:r w:rsidRPr="00D47135">
              <w:rPr>
                <w:rFonts w:ascii="Arial Narrow" w:hAnsi="Arial Narrow" w:cs="Arial"/>
                <w:sz w:val="24"/>
                <w:szCs w:val="24"/>
              </w:rPr>
              <w:t>1. Alvállalkozó megnevezése</w:t>
            </w:r>
            <w:r w:rsidRPr="00D47135">
              <w:rPr>
                <w:rStyle w:val="Lbjegyzet-hivatkozs"/>
                <w:rFonts w:ascii="Arial Narrow" w:hAnsi="Arial Narrow" w:cs="Arial"/>
                <w:sz w:val="24"/>
                <w:szCs w:val="24"/>
              </w:rPr>
              <w:footnoteReference w:id="10"/>
            </w:r>
            <w:r w:rsidRPr="00D47135">
              <w:rPr>
                <w:rFonts w:ascii="Arial Narrow" w:hAnsi="Arial Narrow" w:cs="Arial"/>
                <w:sz w:val="24"/>
                <w:szCs w:val="24"/>
              </w:rPr>
              <w:t xml:space="preserve"> </w:t>
            </w:r>
          </w:p>
          <w:p w:rsidR="009B56DD" w:rsidRPr="00D47135" w:rsidRDefault="009B56DD" w:rsidP="00C37CA7">
            <w:pPr>
              <w:spacing w:before="60" w:after="60"/>
              <w:jc w:val="both"/>
              <w:rPr>
                <w:rFonts w:ascii="Arial Narrow" w:hAnsi="Arial Narrow" w:cs="Arial"/>
                <w:sz w:val="24"/>
                <w:szCs w:val="24"/>
              </w:rPr>
            </w:pPr>
            <w:r w:rsidRPr="00D47135">
              <w:rPr>
                <w:rFonts w:ascii="Arial Narrow" w:hAnsi="Arial Narrow" w:cs="Arial"/>
                <w:sz w:val="24"/>
                <w:szCs w:val="24"/>
              </w:rPr>
              <w:t>-- cégjegyzékszáma, adószáma:</w:t>
            </w:r>
          </w:p>
          <w:p w:rsidR="009B56DD" w:rsidRPr="00D47135" w:rsidRDefault="009B56DD" w:rsidP="00C37CA7">
            <w:pPr>
              <w:spacing w:before="60" w:after="60"/>
              <w:jc w:val="both"/>
              <w:rPr>
                <w:rFonts w:ascii="Arial Narrow" w:hAnsi="Arial Narrow" w:cs="Arial"/>
                <w:sz w:val="24"/>
                <w:szCs w:val="24"/>
              </w:rPr>
            </w:pPr>
            <w:r w:rsidRPr="00D47135">
              <w:rPr>
                <w:rFonts w:ascii="Arial Narrow" w:hAnsi="Arial Narrow" w:cs="Arial"/>
                <w:sz w:val="24"/>
                <w:szCs w:val="24"/>
              </w:rPr>
              <w:t>-- székhelye:</w:t>
            </w:r>
          </w:p>
          <w:p w:rsidR="009B56DD" w:rsidRPr="00D47135" w:rsidRDefault="009B56DD" w:rsidP="00C37CA7">
            <w:pPr>
              <w:spacing w:before="60" w:after="60"/>
              <w:jc w:val="both"/>
              <w:rPr>
                <w:rFonts w:ascii="Arial Narrow" w:hAnsi="Arial Narrow" w:cs="Arial"/>
                <w:sz w:val="24"/>
                <w:szCs w:val="24"/>
              </w:rPr>
            </w:pPr>
            <w:r w:rsidRPr="00D47135">
              <w:rPr>
                <w:rFonts w:ascii="Arial Narrow" w:hAnsi="Arial Narrow" w:cs="Arial"/>
                <w:sz w:val="24"/>
                <w:szCs w:val="24"/>
              </w:rPr>
              <w:t>-- levelezési címe:</w:t>
            </w:r>
          </w:p>
          <w:p w:rsidR="009B56DD" w:rsidRPr="00D47135" w:rsidRDefault="009B56DD" w:rsidP="00695CAE">
            <w:pPr>
              <w:spacing w:before="60" w:after="60"/>
              <w:jc w:val="both"/>
              <w:rPr>
                <w:rFonts w:ascii="Arial Narrow" w:hAnsi="Arial Narrow"/>
                <w:sz w:val="24"/>
                <w:szCs w:val="24"/>
              </w:rPr>
            </w:pPr>
            <w:r w:rsidRPr="00D47135">
              <w:rPr>
                <w:rFonts w:ascii="Arial Narrow" w:hAnsi="Arial Narrow" w:cs="Arial"/>
                <w:sz w:val="24"/>
                <w:szCs w:val="24"/>
              </w:rPr>
              <w:t xml:space="preserve">- fax száma, e-mail címe: </w:t>
            </w:r>
            <w:r w:rsidRPr="00D47135">
              <w:rPr>
                <w:rFonts w:ascii="Arial Narrow" w:hAnsi="Arial Narrow" w:cs="Arial"/>
                <w:b/>
                <w:sz w:val="24"/>
                <w:szCs w:val="24"/>
              </w:rPr>
              <w:t>**</w:t>
            </w:r>
          </w:p>
        </w:tc>
        <w:tc>
          <w:tcPr>
            <w:tcW w:w="1840" w:type="dxa"/>
            <w:tcBorders>
              <w:right w:val="single" w:sz="4" w:space="0" w:color="auto"/>
            </w:tcBorders>
          </w:tcPr>
          <w:p w:rsidR="009B56DD" w:rsidRPr="00D47135" w:rsidRDefault="009B56DD" w:rsidP="00695CAE">
            <w:pPr>
              <w:spacing w:before="60" w:after="60"/>
              <w:jc w:val="both"/>
              <w:rPr>
                <w:rFonts w:ascii="Arial Narrow" w:hAnsi="Arial Narrow"/>
                <w:sz w:val="24"/>
                <w:szCs w:val="24"/>
              </w:rPr>
            </w:pPr>
          </w:p>
        </w:tc>
        <w:tc>
          <w:tcPr>
            <w:tcW w:w="2122" w:type="dxa"/>
            <w:tcBorders>
              <w:left w:val="single" w:sz="4" w:space="0" w:color="auto"/>
            </w:tcBorders>
          </w:tcPr>
          <w:p w:rsidR="009B56DD" w:rsidRPr="00D47135" w:rsidRDefault="009B56DD" w:rsidP="00695CAE">
            <w:pPr>
              <w:spacing w:before="60" w:after="60"/>
              <w:jc w:val="both"/>
              <w:rPr>
                <w:rFonts w:ascii="Arial Narrow" w:hAnsi="Arial Narrow"/>
                <w:sz w:val="24"/>
                <w:szCs w:val="24"/>
              </w:rPr>
            </w:pPr>
          </w:p>
        </w:tc>
      </w:tr>
      <w:tr w:rsidR="009B56DD" w:rsidRPr="00D47135" w:rsidTr="00C37CA7">
        <w:trPr>
          <w:trHeight w:val="640"/>
        </w:trPr>
        <w:tc>
          <w:tcPr>
            <w:tcW w:w="1242" w:type="dxa"/>
          </w:tcPr>
          <w:p w:rsidR="009B56DD" w:rsidRPr="00D47135" w:rsidRDefault="009B56DD" w:rsidP="00C37CA7">
            <w:pPr>
              <w:spacing w:before="60" w:after="60"/>
              <w:jc w:val="both"/>
              <w:rPr>
                <w:rFonts w:ascii="Arial Narrow" w:hAnsi="Arial Narrow" w:cs="Arial"/>
                <w:sz w:val="24"/>
                <w:szCs w:val="24"/>
              </w:rPr>
            </w:pPr>
          </w:p>
        </w:tc>
        <w:tc>
          <w:tcPr>
            <w:tcW w:w="4253" w:type="dxa"/>
          </w:tcPr>
          <w:p w:rsidR="009B56DD" w:rsidRPr="00D47135" w:rsidRDefault="009B56DD" w:rsidP="00C37CA7">
            <w:pPr>
              <w:spacing w:before="60" w:after="60"/>
              <w:jc w:val="both"/>
              <w:rPr>
                <w:rFonts w:ascii="Arial Narrow" w:hAnsi="Arial Narrow" w:cs="Arial"/>
                <w:sz w:val="24"/>
                <w:szCs w:val="24"/>
              </w:rPr>
            </w:pPr>
            <w:r w:rsidRPr="00D47135">
              <w:rPr>
                <w:rFonts w:ascii="Arial Narrow" w:hAnsi="Arial Narrow" w:cs="Arial"/>
                <w:sz w:val="24"/>
                <w:szCs w:val="24"/>
              </w:rPr>
              <w:t xml:space="preserve">2. Alvállalkozó </w:t>
            </w:r>
            <w:proofErr w:type="gramStart"/>
            <w:r w:rsidRPr="00D47135">
              <w:rPr>
                <w:rFonts w:ascii="Arial Narrow" w:hAnsi="Arial Narrow" w:cs="Arial"/>
                <w:sz w:val="24"/>
                <w:szCs w:val="24"/>
              </w:rPr>
              <w:t>megnevezése …</w:t>
            </w:r>
            <w:proofErr w:type="gramEnd"/>
            <w:r w:rsidRPr="00D47135">
              <w:rPr>
                <w:rFonts w:ascii="Arial Narrow" w:hAnsi="Arial Narrow" w:cs="Arial"/>
                <w:sz w:val="24"/>
                <w:szCs w:val="24"/>
              </w:rPr>
              <w:t>…..</w:t>
            </w:r>
          </w:p>
        </w:tc>
        <w:tc>
          <w:tcPr>
            <w:tcW w:w="1840" w:type="dxa"/>
            <w:tcBorders>
              <w:right w:val="single" w:sz="4" w:space="0" w:color="auto"/>
            </w:tcBorders>
          </w:tcPr>
          <w:p w:rsidR="009B56DD" w:rsidRPr="00D47135" w:rsidRDefault="009B56DD" w:rsidP="00C37CA7">
            <w:pPr>
              <w:spacing w:before="60" w:after="60"/>
              <w:jc w:val="both"/>
              <w:rPr>
                <w:rFonts w:ascii="Arial Narrow" w:hAnsi="Arial Narrow" w:cs="Arial"/>
                <w:sz w:val="24"/>
                <w:szCs w:val="24"/>
              </w:rPr>
            </w:pPr>
          </w:p>
        </w:tc>
        <w:tc>
          <w:tcPr>
            <w:tcW w:w="2122" w:type="dxa"/>
            <w:tcBorders>
              <w:left w:val="single" w:sz="4" w:space="0" w:color="auto"/>
            </w:tcBorders>
          </w:tcPr>
          <w:p w:rsidR="009B56DD" w:rsidRPr="00D47135" w:rsidRDefault="009B56DD" w:rsidP="00C37CA7">
            <w:pPr>
              <w:spacing w:before="60" w:after="60"/>
              <w:jc w:val="both"/>
              <w:rPr>
                <w:rFonts w:ascii="Arial Narrow" w:hAnsi="Arial Narrow" w:cs="Arial"/>
                <w:sz w:val="24"/>
                <w:szCs w:val="24"/>
              </w:rPr>
            </w:pPr>
          </w:p>
        </w:tc>
      </w:tr>
      <w:tr w:rsidR="009B56DD" w:rsidRPr="00D47135" w:rsidTr="00C37CA7">
        <w:trPr>
          <w:trHeight w:val="409"/>
        </w:trPr>
        <w:tc>
          <w:tcPr>
            <w:tcW w:w="1242" w:type="dxa"/>
          </w:tcPr>
          <w:p w:rsidR="009B56DD" w:rsidRPr="00D47135" w:rsidRDefault="009B56DD" w:rsidP="00C37CA7">
            <w:pPr>
              <w:spacing w:before="60" w:after="60"/>
              <w:jc w:val="both"/>
              <w:rPr>
                <w:rFonts w:ascii="Arial Narrow" w:hAnsi="Arial Narrow" w:cs="Arial"/>
                <w:sz w:val="24"/>
                <w:szCs w:val="24"/>
              </w:rPr>
            </w:pPr>
          </w:p>
        </w:tc>
        <w:tc>
          <w:tcPr>
            <w:tcW w:w="4253" w:type="dxa"/>
          </w:tcPr>
          <w:p w:rsidR="009B56DD" w:rsidRPr="00D47135" w:rsidRDefault="009B56DD" w:rsidP="00C37CA7">
            <w:pPr>
              <w:spacing w:before="60" w:after="60"/>
              <w:jc w:val="both"/>
              <w:rPr>
                <w:rFonts w:ascii="Arial Narrow" w:hAnsi="Arial Narrow" w:cs="Arial"/>
                <w:sz w:val="24"/>
                <w:szCs w:val="24"/>
              </w:rPr>
            </w:pPr>
            <w:r w:rsidRPr="00D47135">
              <w:rPr>
                <w:rFonts w:ascii="Arial Narrow" w:hAnsi="Arial Narrow" w:cs="Arial"/>
                <w:sz w:val="24"/>
                <w:szCs w:val="24"/>
              </w:rPr>
              <w:t xml:space="preserve">3. Alvállalkozó </w:t>
            </w:r>
            <w:proofErr w:type="gramStart"/>
            <w:r w:rsidRPr="00D47135">
              <w:rPr>
                <w:rFonts w:ascii="Arial Narrow" w:hAnsi="Arial Narrow" w:cs="Arial"/>
                <w:sz w:val="24"/>
                <w:szCs w:val="24"/>
              </w:rPr>
              <w:t>megnevezése …</w:t>
            </w:r>
            <w:proofErr w:type="gramEnd"/>
            <w:r w:rsidRPr="00D47135">
              <w:rPr>
                <w:rFonts w:ascii="Arial Narrow" w:hAnsi="Arial Narrow" w:cs="Arial"/>
                <w:sz w:val="24"/>
                <w:szCs w:val="24"/>
              </w:rPr>
              <w:t>…</w:t>
            </w:r>
          </w:p>
        </w:tc>
        <w:tc>
          <w:tcPr>
            <w:tcW w:w="1840" w:type="dxa"/>
            <w:tcBorders>
              <w:right w:val="single" w:sz="4" w:space="0" w:color="auto"/>
            </w:tcBorders>
          </w:tcPr>
          <w:p w:rsidR="009B56DD" w:rsidRPr="00D47135" w:rsidRDefault="009B56DD" w:rsidP="00C37CA7">
            <w:pPr>
              <w:spacing w:before="60" w:after="60"/>
              <w:jc w:val="both"/>
              <w:rPr>
                <w:rFonts w:ascii="Arial Narrow" w:hAnsi="Arial Narrow" w:cs="Arial"/>
                <w:sz w:val="24"/>
                <w:szCs w:val="24"/>
              </w:rPr>
            </w:pPr>
          </w:p>
        </w:tc>
        <w:tc>
          <w:tcPr>
            <w:tcW w:w="2122" w:type="dxa"/>
            <w:tcBorders>
              <w:left w:val="single" w:sz="4" w:space="0" w:color="auto"/>
            </w:tcBorders>
          </w:tcPr>
          <w:p w:rsidR="009B56DD" w:rsidRPr="00D47135" w:rsidRDefault="009B56DD" w:rsidP="00C37CA7">
            <w:pPr>
              <w:spacing w:before="60" w:after="60"/>
              <w:jc w:val="both"/>
              <w:rPr>
                <w:rFonts w:ascii="Arial Narrow" w:hAnsi="Arial Narrow" w:cs="Arial"/>
                <w:sz w:val="24"/>
                <w:szCs w:val="24"/>
              </w:rPr>
            </w:pPr>
          </w:p>
        </w:tc>
      </w:tr>
      <w:tr w:rsidR="009B56DD" w:rsidRPr="00D47135" w:rsidTr="00C37CA7">
        <w:trPr>
          <w:trHeight w:val="409"/>
        </w:trPr>
        <w:tc>
          <w:tcPr>
            <w:tcW w:w="1242" w:type="dxa"/>
          </w:tcPr>
          <w:p w:rsidR="009B56DD" w:rsidRPr="00D47135" w:rsidRDefault="009B56DD" w:rsidP="00C37CA7">
            <w:pPr>
              <w:spacing w:before="60" w:after="60"/>
              <w:jc w:val="both"/>
              <w:rPr>
                <w:rFonts w:ascii="Arial Narrow" w:hAnsi="Arial Narrow" w:cs="Arial"/>
                <w:sz w:val="24"/>
                <w:szCs w:val="24"/>
              </w:rPr>
            </w:pPr>
          </w:p>
        </w:tc>
        <w:tc>
          <w:tcPr>
            <w:tcW w:w="4253" w:type="dxa"/>
          </w:tcPr>
          <w:p w:rsidR="009B56DD" w:rsidRPr="00D47135" w:rsidRDefault="009B56DD" w:rsidP="00C37CA7">
            <w:pPr>
              <w:spacing w:before="60" w:after="60"/>
              <w:jc w:val="both"/>
              <w:rPr>
                <w:rFonts w:ascii="Arial Narrow" w:hAnsi="Arial Narrow" w:cs="Arial"/>
                <w:sz w:val="24"/>
                <w:szCs w:val="24"/>
              </w:rPr>
            </w:pPr>
          </w:p>
        </w:tc>
        <w:tc>
          <w:tcPr>
            <w:tcW w:w="1840" w:type="dxa"/>
            <w:tcBorders>
              <w:right w:val="single" w:sz="4" w:space="0" w:color="auto"/>
            </w:tcBorders>
          </w:tcPr>
          <w:p w:rsidR="009B56DD" w:rsidRPr="00D47135" w:rsidRDefault="009B56DD" w:rsidP="00C37CA7">
            <w:pPr>
              <w:spacing w:before="60" w:after="60"/>
              <w:jc w:val="both"/>
              <w:rPr>
                <w:rFonts w:ascii="Arial Narrow" w:hAnsi="Arial Narrow" w:cs="Arial"/>
                <w:sz w:val="24"/>
                <w:szCs w:val="24"/>
              </w:rPr>
            </w:pPr>
          </w:p>
        </w:tc>
        <w:tc>
          <w:tcPr>
            <w:tcW w:w="2122" w:type="dxa"/>
            <w:tcBorders>
              <w:left w:val="single" w:sz="4" w:space="0" w:color="auto"/>
            </w:tcBorders>
          </w:tcPr>
          <w:p w:rsidR="009B56DD" w:rsidRPr="00D47135" w:rsidRDefault="009B56DD" w:rsidP="00C37CA7">
            <w:pPr>
              <w:spacing w:before="60" w:after="60"/>
              <w:jc w:val="both"/>
              <w:rPr>
                <w:rFonts w:ascii="Arial Narrow" w:hAnsi="Arial Narrow" w:cs="Arial"/>
                <w:sz w:val="24"/>
                <w:szCs w:val="24"/>
              </w:rPr>
            </w:pPr>
          </w:p>
        </w:tc>
      </w:tr>
      <w:tr w:rsidR="009B56DD" w:rsidRPr="00D47135" w:rsidTr="00695CAE">
        <w:trPr>
          <w:trHeight w:val="462"/>
        </w:trPr>
        <w:tc>
          <w:tcPr>
            <w:tcW w:w="5495" w:type="dxa"/>
            <w:gridSpan w:val="2"/>
            <w:vAlign w:val="center"/>
          </w:tcPr>
          <w:p w:rsidR="009B56DD" w:rsidRPr="00D47135" w:rsidRDefault="009B56DD" w:rsidP="00695CAE">
            <w:pPr>
              <w:spacing w:before="60" w:after="60"/>
              <w:rPr>
                <w:rFonts w:ascii="Arial Narrow" w:hAnsi="Arial Narrow"/>
                <w:sz w:val="24"/>
                <w:szCs w:val="24"/>
              </w:rPr>
            </w:pPr>
            <w:r w:rsidRPr="00D47135">
              <w:rPr>
                <w:rFonts w:ascii="Arial Narrow" w:hAnsi="Arial Narrow" w:cs="Arial"/>
                <w:sz w:val="24"/>
                <w:szCs w:val="24"/>
              </w:rPr>
              <w:t>A</w:t>
            </w:r>
            <w:r w:rsidRPr="00D47135">
              <w:rPr>
                <w:rFonts w:ascii="Arial Narrow" w:hAnsi="Arial Narrow"/>
                <w:sz w:val="24"/>
                <w:szCs w:val="24"/>
              </w:rPr>
              <w:t xml:space="preserve"> számlázási szakasz összesen értéke</w:t>
            </w:r>
          </w:p>
        </w:tc>
        <w:tc>
          <w:tcPr>
            <w:tcW w:w="1840" w:type="dxa"/>
            <w:tcBorders>
              <w:right w:val="single" w:sz="4" w:space="0" w:color="auto"/>
            </w:tcBorders>
            <w:vAlign w:val="center"/>
          </w:tcPr>
          <w:p w:rsidR="009B56DD" w:rsidRPr="00D47135" w:rsidRDefault="009B56DD" w:rsidP="00695CAE">
            <w:pPr>
              <w:spacing w:before="60" w:after="60"/>
              <w:rPr>
                <w:rFonts w:ascii="Arial Narrow" w:hAnsi="Arial Narrow"/>
                <w:sz w:val="24"/>
                <w:szCs w:val="24"/>
              </w:rPr>
            </w:pPr>
          </w:p>
        </w:tc>
        <w:tc>
          <w:tcPr>
            <w:tcW w:w="2122" w:type="dxa"/>
            <w:tcBorders>
              <w:left w:val="single" w:sz="4" w:space="0" w:color="auto"/>
            </w:tcBorders>
            <w:vAlign w:val="center"/>
          </w:tcPr>
          <w:p w:rsidR="009B56DD" w:rsidRPr="00D47135" w:rsidRDefault="009B56DD" w:rsidP="00695CAE">
            <w:pPr>
              <w:spacing w:before="60" w:after="60"/>
              <w:rPr>
                <w:rFonts w:ascii="Arial Narrow" w:hAnsi="Arial Narrow"/>
                <w:sz w:val="24"/>
                <w:szCs w:val="24"/>
              </w:rPr>
            </w:pPr>
          </w:p>
        </w:tc>
      </w:tr>
    </w:tbl>
    <w:p w:rsidR="009B56DD" w:rsidRPr="00D47135" w:rsidRDefault="009B56DD" w:rsidP="00D93E7E">
      <w:pPr>
        <w:spacing w:before="60" w:after="60"/>
        <w:ind w:right="-142" w:hanging="142"/>
        <w:jc w:val="both"/>
        <w:rPr>
          <w:rFonts w:ascii="Arial Narrow" w:hAnsi="Arial Narrow" w:cs="Arial"/>
          <w:i/>
          <w:sz w:val="24"/>
          <w:szCs w:val="24"/>
        </w:rPr>
      </w:pPr>
      <w:r w:rsidRPr="00D47135">
        <w:rPr>
          <w:rFonts w:ascii="Arial Narrow" w:hAnsi="Arial Narrow" w:cs="Arial"/>
          <w:i/>
          <w:sz w:val="24"/>
          <w:szCs w:val="24"/>
        </w:rPr>
        <w:t>A fenti táblázat az alvállalkozók számára tekintettel alakítható/bővíthető</w:t>
      </w:r>
    </w:p>
    <w:p w:rsidR="009B56DD" w:rsidRPr="00D47135" w:rsidRDefault="009B56DD" w:rsidP="00D93E7E">
      <w:pPr>
        <w:spacing w:before="60" w:after="60"/>
        <w:ind w:right="-142" w:hanging="142"/>
        <w:jc w:val="both"/>
        <w:rPr>
          <w:rFonts w:ascii="Arial Narrow" w:hAnsi="Arial Narrow" w:cs="Arial"/>
          <w:i/>
          <w:sz w:val="24"/>
          <w:szCs w:val="24"/>
        </w:rPr>
      </w:pPr>
      <w:r w:rsidRPr="00D47135">
        <w:rPr>
          <w:rFonts w:ascii="Arial Narrow" w:hAnsi="Arial Narrow" w:cs="Arial"/>
          <w:i/>
          <w:sz w:val="24"/>
          <w:szCs w:val="24"/>
        </w:rPr>
        <w:t>*   Amennyiben a szerződés tárgya az általános forgalmi adóról szóló 2007. évi CXXVII. törvény - (Áfa tv.) – 142.§</w:t>
      </w:r>
      <w:proofErr w:type="spellStart"/>
      <w:r w:rsidRPr="00D47135">
        <w:rPr>
          <w:rFonts w:ascii="Arial Narrow" w:hAnsi="Arial Narrow" w:cs="Arial"/>
          <w:i/>
          <w:sz w:val="24"/>
          <w:szCs w:val="24"/>
        </w:rPr>
        <w:t>-ra</w:t>
      </w:r>
      <w:proofErr w:type="spellEnd"/>
      <w:r w:rsidRPr="00D47135">
        <w:rPr>
          <w:rFonts w:ascii="Arial Narrow" w:hAnsi="Arial Narrow" w:cs="Arial"/>
          <w:i/>
          <w:sz w:val="24"/>
          <w:szCs w:val="24"/>
        </w:rPr>
        <w:t xml:space="preserve"> tekintettel fordított adó hatálya alá tartozik, úgy a számla kiállításra Vállalkozó a szerződésben foglaltak szerint jogosult. </w:t>
      </w:r>
    </w:p>
    <w:p w:rsidR="009B56DD" w:rsidRPr="00D47135" w:rsidRDefault="009B56DD" w:rsidP="00D93E7E">
      <w:pPr>
        <w:spacing w:before="60" w:after="60"/>
        <w:ind w:right="-142" w:hanging="142"/>
        <w:jc w:val="both"/>
        <w:rPr>
          <w:rFonts w:ascii="Arial Narrow" w:hAnsi="Arial Narrow" w:cs="Arial"/>
          <w:i/>
          <w:sz w:val="24"/>
          <w:szCs w:val="24"/>
        </w:rPr>
      </w:pPr>
      <w:r w:rsidRPr="00D47135">
        <w:rPr>
          <w:rFonts w:ascii="Arial Narrow" w:hAnsi="Arial Narrow" w:cs="Arial"/>
          <w:i/>
          <w:sz w:val="24"/>
          <w:szCs w:val="24"/>
        </w:rPr>
        <w:lastRenderedPageBreak/>
        <w:t>**   A Székhelytől eltérő levelezési cím megadása is kötelező, amennyiben az alvállalkozó a számlázással kapcsolatos hivatalos levelezéseit más címen folytatja.</w:t>
      </w:r>
    </w:p>
    <w:p w:rsidR="009B56DD" w:rsidRPr="00D47135" w:rsidRDefault="009B56DD" w:rsidP="00D93E7E">
      <w:pPr>
        <w:spacing w:before="60" w:after="60"/>
        <w:jc w:val="both"/>
        <w:rPr>
          <w:rFonts w:ascii="Arial Narrow" w:hAnsi="Arial Narrow" w:cs="Arial"/>
          <w:sz w:val="24"/>
          <w:szCs w:val="24"/>
        </w:rPr>
      </w:pPr>
      <w:r w:rsidRPr="00D47135">
        <w:rPr>
          <w:rFonts w:ascii="Arial Narrow" w:hAnsi="Arial Narrow" w:cs="Arial"/>
          <w:sz w:val="24"/>
          <w:szCs w:val="24"/>
        </w:rPr>
        <w:t>Kijelentem, hogy a szerződés teljesítésében részt vevő alvállalkozómmal esetlegesen felmerült vitámat vele közvetlenül rendezem, a Magyar Posta Ingatlankezelő Kft. felé pedig további követeléssel nem élek.</w:t>
      </w:r>
    </w:p>
    <w:p w:rsidR="009B56DD" w:rsidRPr="00D47135" w:rsidRDefault="009B56DD" w:rsidP="00695CAE">
      <w:pPr>
        <w:spacing w:before="60" w:after="60"/>
        <w:jc w:val="both"/>
        <w:rPr>
          <w:rFonts w:ascii="Arial Narrow" w:hAnsi="Arial Narrow"/>
          <w:sz w:val="24"/>
          <w:szCs w:val="24"/>
        </w:rPr>
      </w:pPr>
    </w:p>
    <w:tbl>
      <w:tblPr>
        <w:tblW w:w="0" w:type="auto"/>
        <w:tblLook w:val="00A0" w:firstRow="1" w:lastRow="0" w:firstColumn="1" w:lastColumn="0" w:noHBand="0" w:noVBand="0"/>
      </w:tblPr>
      <w:tblGrid>
        <w:gridCol w:w="5070"/>
        <w:gridCol w:w="4140"/>
      </w:tblGrid>
      <w:tr w:rsidR="009B56DD" w:rsidRPr="00D47135" w:rsidTr="00C37CA7">
        <w:tc>
          <w:tcPr>
            <w:tcW w:w="5070" w:type="dxa"/>
            <w:vAlign w:val="center"/>
          </w:tcPr>
          <w:p w:rsidR="009B56DD" w:rsidRPr="00D47135" w:rsidRDefault="009B56DD" w:rsidP="00C37CA7">
            <w:pPr>
              <w:rPr>
                <w:rFonts w:ascii="Arial Narrow" w:hAnsi="Arial Narrow"/>
                <w:sz w:val="24"/>
                <w:szCs w:val="24"/>
              </w:rPr>
            </w:pPr>
            <w:r w:rsidRPr="00D47135">
              <w:rPr>
                <w:rFonts w:ascii="Arial Narrow" w:hAnsi="Arial Narrow"/>
                <w:sz w:val="24"/>
                <w:szCs w:val="24"/>
              </w:rPr>
              <w:t>……………….., 20…… ……….. ………..</w:t>
            </w:r>
          </w:p>
        </w:tc>
        <w:tc>
          <w:tcPr>
            <w:tcW w:w="4140" w:type="dxa"/>
            <w:vAlign w:val="center"/>
          </w:tcPr>
          <w:p w:rsidR="009B56DD" w:rsidRPr="00D47135" w:rsidRDefault="009B56DD" w:rsidP="00C37CA7">
            <w:pPr>
              <w:jc w:val="center"/>
              <w:rPr>
                <w:rFonts w:ascii="Arial Narrow" w:hAnsi="Arial Narrow"/>
                <w:sz w:val="24"/>
                <w:szCs w:val="24"/>
              </w:rPr>
            </w:pPr>
            <w:r w:rsidRPr="00D47135">
              <w:rPr>
                <w:rFonts w:ascii="Arial Narrow" w:hAnsi="Arial Narrow"/>
                <w:sz w:val="24"/>
                <w:szCs w:val="24"/>
              </w:rPr>
              <w:t>……………………………….</w:t>
            </w:r>
          </w:p>
        </w:tc>
      </w:tr>
      <w:tr w:rsidR="009B56DD" w:rsidRPr="00D47135" w:rsidTr="00C37CA7">
        <w:tc>
          <w:tcPr>
            <w:tcW w:w="5070" w:type="dxa"/>
            <w:vAlign w:val="center"/>
          </w:tcPr>
          <w:p w:rsidR="009B56DD" w:rsidRPr="00D47135" w:rsidRDefault="009B56DD" w:rsidP="00C37CA7">
            <w:pPr>
              <w:jc w:val="center"/>
              <w:rPr>
                <w:rFonts w:ascii="Arial Narrow" w:hAnsi="Arial Narrow"/>
                <w:sz w:val="24"/>
                <w:szCs w:val="24"/>
              </w:rPr>
            </w:pPr>
          </w:p>
        </w:tc>
        <w:tc>
          <w:tcPr>
            <w:tcW w:w="4140" w:type="dxa"/>
            <w:vAlign w:val="center"/>
          </w:tcPr>
          <w:p w:rsidR="009B56DD" w:rsidRPr="00D47135" w:rsidRDefault="009B56DD" w:rsidP="0001336B">
            <w:pPr>
              <w:jc w:val="center"/>
              <w:rPr>
                <w:rFonts w:ascii="Arial Narrow" w:hAnsi="Arial Narrow"/>
                <w:sz w:val="24"/>
                <w:szCs w:val="24"/>
              </w:rPr>
            </w:pPr>
            <w:r w:rsidRPr="00D47135">
              <w:rPr>
                <w:rFonts w:ascii="Arial Narrow" w:hAnsi="Arial Narrow"/>
                <w:sz w:val="24"/>
                <w:szCs w:val="24"/>
              </w:rPr>
              <w:t>Vállalkozó cégszerű aláírása</w:t>
            </w:r>
          </w:p>
        </w:tc>
      </w:tr>
    </w:tbl>
    <w:p w:rsidR="009B56DD" w:rsidRPr="00D47135" w:rsidRDefault="009B56DD">
      <w:pPr>
        <w:rPr>
          <w:rFonts w:ascii="Arial Narrow" w:hAnsi="Arial Narrow" w:cs="Arial"/>
          <w:sz w:val="24"/>
          <w:szCs w:val="24"/>
        </w:rPr>
      </w:pPr>
      <w:r w:rsidRPr="00D47135">
        <w:rPr>
          <w:rFonts w:ascii="Arial Narrow" w:hAnsi="Arial Narrow" w:cs="Arial"/>
          <w:sz w:val="24"/>
          <w:szCs w:val="24"/>
        </w:rPr>
        <w:br w:type="page"/>
      </w:r>
    </w:p>
    <w:p w:rsidR="009B56DD" w:rsidRPr="00D47135" w:rsidRDefault="009B56DD" w:rsidP="00383EB0">
      <w:pPr>
        <w:pStyle w:val="szveg"/>
        <w:spacing w:before="0" w:line="240" w:lineRule="auto"/>
        <w:ind w:left="360" w:firstLine="6444"/>
        <w:rPr>
          <w:rFonts w:ascii="Arial Narrow" w:hAnsi="Arial Narrow"/>
          <w:szCs w:val="24"/>
          <w:lang w:val="hu-HU"/>
        </w:rPr>
      </w:pPr>
      <w:r w:rsidRPr="00D47135">
        <w:rPr>
          <w:rFonts w:ascii="Arial Narrow" w:hAnsi="Arial Narrow"/>
          <w:szCs w:val="24"/>
          <w:lang w:val="hu-HU"/>
        </w:rPr>
        <w:lastRenderedPageBreak/>
        <w:t>7. számú melléklet</w:t>
      </w:r>
    </w:p>
    <w:p w:rsidR="009B56DD" w:rsidRPr="00340253" w:rsidRDefault="009B56DD" w:rsidP="00EB6949">
      <w:pPr>
        <w:pStyle w:val="szveg"/>
        <w:spacing w:before="0" w:line="240" w:lineRule="auto"/>
        <w:jc w:val="center"/>
        <w:rPr>
          <w:rFonts w:ascii="Arial Narrow" w:hAnsi="Arial Narrow"/>
          <w:b/>
          <w:szCs w:val="24"/>
          <w:lang w:val="hu-HU"/>
        </w:rPr>
      </w:pPr>
      <w:r w:rsidRPr="00D47135">
        <w:rPr>
          <w:rFonts w:ascii="Arial Narrow" w:hAnsi="Arial Narrow"/>
          <w:b/>
          <w:szCs w:val="24"/>
          <w:lang w:val="hu-HU"/>
        </w:rPr>
        <w:t>Műszaki dokumentáció</w:t>
      </w:r>
      <w:r w:rsidRPr="00340253">
        <w:rPr>
          <w:rFonts w:ascii="Arial Narrow" w:hAnsi="Arial Narrow"/>
          <w:b/>
          <w:szCs w:val="24"/>
          <w:lang w:val="hu-HU"/>
        </w:rPr>
        <w:t xml:space="preserve"> </w:t>
      </w:r>
    </w:p>
    <w:p w:rsidR="002F3755" w:rsidRDefault="002F3755">
      <w:pPr>
        <w:rPr>
          <w:rFonts w:ascii="Arial Narrow" w:hAnsi="Arial Narrow" w:cs="Arial"/>
          <w:sz w:val="24"/>
          <w:szCs w:val="24"/>
        </w:rPr>
      </w:pPr>
      <w:r>
        <w:rPr>
          <w:rFonts w:ascii="Arial Narrow" w:hAnsi="Arial Narrow" w:cs="Arial"/>
          <w:sz w:val="24"/>
          <w:szCs w:val="24"/>
        </w:rPr>
        <w:br w:type="page"/>
      </w:r>
    </w:p>
    <w:p w:rsidR="002F3755" w:rsidRPr="00260DD9" w:rsidRDefault="002F3755" w:rsidP="002F3755">
      <w:pPr>
        <w:pStyle w:val="szveg"/>
        <w:spacing w:before="0" w:line="240" w:lineRule="auto"/>
        <w:rPr>
          <w:rFonts w:ascii="Arial Narrow" w:hAnsi="Arial Narrow"/>
          <w:szCs w:val="24"/>
          <w:highlight w:val="yellow"/>
          <w:lang w:val="hu-HU"/>
        </w:rPr>
      </w:pPr>
      <w:r w:rsidRPr="00260DD9">
        <w:rPr>
          <w:rFonts w:ascii="Arial Narrow" w:hAnsi="Arial Narrow"/>
          <w:szCs w:val="24"/>
          <w:highlight w:val="yellow"/>
          <w:lang w:val="hu-HU"/>
        </w:rPr>
        <w:lastRenderedPageBreak/>
        <w:t>8. számú melléklet</w:t>
      </w:r>
    </w:p>
    <w:p w:rsidR="002F3755" w:rsidRPr="00260DD9" w:rsidRDefault="002F3755" w:rsidP="002F3755">
      <w:pPr>
        <w:pStyle w:val="szveg"/>
        <w:spacing w:before="0" w:line="240" w:lineRule="auto"/>
        <w:rPr>
          <w:rFonts w:ascii="Arial Narrow" w:hAnsi="Arial Narrow"/>
          <w:szCs w:val="24"/>
          <w:highlight w:val="yellow"/>
          <w:lang w:val="hu-HU"/>
        </w:rPr>
      </w:pPr>
    </w:p>
    <w:p w:rsidR="002F3755" w:rsidRDefault="002F3755" w:rsidP="002F3755">
      <w:pPr>
        <w:pStyle w:val="szveg"/>
        <w:spacing w:before="0" w:line="240" w:lineRule="auto"/>
        <w:jc w:val="center"/>
        <w:rPr>
          <w:rFonts w:ascii="Arial Narrow" w:hAnsi="Arial Narrow"/>
          <w:szCs w:val="24"/>
          <w:lang w:val="hu-HU"/>
        </w:rPr>
      </w:pPr>
      <w:r w:rsidRPr="00260DD9">
        <w:rPr>
          <w:rFonts w:ascii="Arial Narrow" w:hAnsi="Arial Narrow"/>
          <w:szCs w:val="24"/>
          <w:highlight w:val="yellow"/>
          <w:lang w:val="hu-HU"/>
        </w:rPr>
        <w:t>Átláthatósági Nyilatkozat</w:t>
      </w:r>
    </w:p>
    <w:p w:rsidR="002F3755" w:rsidRDefault="002F3755" w:rsidP="002F3755">
      <w:pPr>
        <w:pStyle w:val="szveg"/>
        <w:spacing w:before="0" w:line="240" w:lineRule="auto"/>
        <w:rPr>
          <w:rFonts w:ascii="Arial Narrow" w:hAnsi="Arial Narrow"/>
          <w:szCs w:val="24"/>
          <w:lang w:val="hu-HU"/>
        </w:rPr>
      </w:pPr>
    </w:p>
    <w:p w:rsidR="009B56DD" w:rsidRPr="00340253" w:rsidRDefault="009B56DD" w:rsidP="00EB6949">
      <w:pPr>
        <w:tabs>
          <w:tab w:val="left" w:pos="5529"/>
        </w:tabs>
        <w:ind w:left="11058" w:hanging="5529"/>
        <w:jc w:val="center"/>
        <w:rPr>
          <w:rFonts w:ascii="Arial Narrow" w:hAnsi="Arial Narrow" w:cs="Arial"/>
          <w:sz w:val="24"/>
          <w:szCs w:val="24"/>
        </w:rPr>
      </w:pPr>
    </w:p>
    <w:sectPr w:rsidR="009B56DD" w:rsidRPr="00340253" w:rsidSect="005E09B5">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E2" w:rsidRDefault="00F64FE2" w:rsidP="00CD5D45">
      <w:r>
        <w:separator/>
      </w:r>
    </w:p>
  </w:endnote>
  <w:endnote w:type="continuationSeparator" w:id="0">
    <w:p w:rsidR="00F64FE2" w:rsidRDefault="00F64FE2" w:rsidP="00CD5D45">
      <w:r>
        <w:continuationSeparator/>
      </w:r>
    </w:p>
  </w:endnote>
  <w:endnote w:type="continuationNotice" w:id="1">
    <w:p w:rsidR="00F64FE2" w:rsidRDefault="00F64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C7" w:rsidRDefault="00C572C7" w:rsidP="00EB6949">
    <w:pPr>
      <w:pStyle w:val="llb"/>
      <w:jc w:val="center"/>
      <w:rPr>
        <w:rFonts w:ascii="Arial Narrow" w:hAnsi="Arial Narrow"/>
        <w:noProof/>
        <w:sz w:val="18"/>
        <w:szCs w:val="18"/>
      </w:rPr>
    </w:pPr>
    <w:r w:rsidRPr="00995FEF">
      <w:rPr>
        <w:rFonts w:ascii="Arial Narrow" w:hAnsi="Arial Narrow"/>
        <w:sz w:val="18"/>
        <w:szCs w:val="18"/>
      </w:rPr>
      <w:fldChar w:fldCharType="begin"/>
    </w:r>
    <w:r w:rsidRPr="00995FEF">
      <w:rPr>
        <w:rFonts w:ascii="Arial Narrow" w:hAnsi="Arial Narrow"/>
        <w:sz w:val="18"/>
        <w:szCs w:val="18"/>
      </w:rPr>
      <w:instrText>PAGE   \* MERGEFORMAT</w:instrText>
    </w:r>
    <w:r w:rsidRPr="00995FEF">
      <w:rPr>
        <w:rFonts w:ascii="Arial Narrow" w:hAnsi="Arial Narrow"/>
        <w:sz w:val="18"/>
        <w:szCs w:val="18"/>
      </w:rPr>
      <w:fldChar w:fldCharType="separate"/>
    </w:r>
    <w:r w:rsidR="00833227">
      <w:rPr>
        <w:rFonts w:ascii="Arial Narrow" w:hAnsi="Arial Narrow"/>
        <w:noProof/>
        <w:sz w:val="18"/>
        <w:szCs w:val="18"/>
      </w:rPr>
      <w:t>20</w:t>
    </w:r>
    <w:r w:rsidRPr="00995FEF">
      <w:rPr>
        <w:rFonts w:ascii="Arial Narrow" w:hAnsi="Arial Narrow"/>
        <w:sz w:val="18"/>
        <w:szCs w:val="18"/>
      </w:rPr>
      <w:fldChar w:fldCharType="end"/>
    </w:r>
  </w:p>
  <w:p w:rsidR="00C572C7" w:rsidRPr="00995FEF" w:rsidRDefault="00C572C7" w:rsidP="00995FEF">
    <w:pPr>
      <w:pStyle w:val="llb"/>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E2" w:rsidRDefault="00F64FE2" w:rsidP="00CD5D45">
      <w:r>
        <w:separator/>
      </w:r>
    </w:p>
  </w:footnote>
  <w:footnote w:type="continuationSeparator" w:id="0">
    <w:p w:rsidR="00F64FE2" w:rsidRDefault="00F64FE2" w:rsidP="00CD5D45">
      <w:r>
        <w:continuationSeparator/>
      </w:r>
    </w:p>
  </w:footnote>
  <w:footnote w:type="continuationNotice" w:id="1">
    <w:p w:rsidR="00F64FE2" w:rsidRDefault="00F64FE2"/>
  </w:footnote>
  <w:footnote w:id="2">
    <w:p w:rsidR="00C572C7" w:rsidRPr="009845CF" w:rsidRDefault="00C572C7">
      <w:pPr>
        <w:pStyle w:val="Lbjegyzetszveg"/>
      </w:pPr>
      <w:r>
        <w:rPr>
          <w:rStyle w:val="Lbjegyzet-hivatkozs"/>
        </w:rPr>
        <w:footnoteRef/>
      </w:r>
      <w:r>
        <w:t xml:space="preserve"> </w:t>
      </w:r>
      <w:proofErr w:type="gramStart"/>
      <w:r w:rsidRPr="009845CF">
        <w:rPr>
          <w:rFonts w:ascii="Arial Narrow" w:hAnsi="Arial Narrow" w:cs="Arial"/>
        </w:rPr>
        <w:t>legalább</w:t>
      </w:r>
      <w:proofErr w:type="gramEnd"/>
      <w:r w:rsidRPr="009845CF">
        <w:rPr>
          <w:rFonts w:ascii="Arial Narrow" w:hAnsi="Arial Narrow" w:cs="Arial"/>
        </w:rPr>
        <w:t xml:space="preserve"> 24 hónap + 2. sz. értékelési szempontnál a Vállalkozó ajánlatában szereplő megajánlás</w:t>
      </w:r>
    </w:p>
  </w:footnote>
  <w:footnote w:id="3">
    <w:p w:rsidR="00C572C7" w:rsidRPr="003344BD" w:rsidRDefault="00C572C7">
      <w:pPr>
        <w:pStyle w:val="Lbjegyzetszveg"/>
        <w:rPr>
          <w:rFonts w:ascii="Arial Narrow" w:hAnsi="Arial Narrow"/>
        </w:rPr>
      </w:pPr>
      <w:r w:rsidRPr="003344BD">
        <w:rPr>
          <w:rStyle w:val="Lbjegyzet-hivatkozs"/>
          <w:rFonts w:ascii="Arial Narrow" w:hAnsi="Arial Narrow"/>
        </w:rPr>
        <w:footnoteRef/>
      </w:r>
      <w:r w:rsidRPr="003344BD">
        <w:rPr>
          <w:rFonts w:ascii="Arial Narrow" w:hAnsi="Arial Narrow"/>
        </w:rPr>
        <w:t xml:space="preserve"> A Vállalkozó ajánlata szerint (3. sz. értékelési szempont), legalább 0,5%</w:t>
      </w:r>
    </w:p>
  </w:footnote>
  <w:footnote w:id="4">
    <w:p w:rsidR="00C572C7" w:rsidRDefault="00C572C7">
      <w:pPr>
        <w:pStyle w:val="Lbjegyzetszveg"/>
      </w:pPr>
      <w:r>
        <w:rPr>
          <w:rStyle w:val="Lbjegyzet-hivatkozs"/>
        </w:rPr>
        <w:footnoteRef/>
      </w:r>
      <w:r>
        <w:t xml:space="preserve"> Legfeljebb a teljes nettó vállalkozói díj 20%-a lehet.</w:t>
      </w:r>
    </w:p>
  </w:footnote>
  <w:footnote w:id="5">
    <w:p w:rsidR="00C572C7" w:rsidRDefault="00C572C7">
      <w:pPr>
        <w:pStyle w:val="Lbjegyzetszveg"/>
      </w:pPr>
      <w:r>
        <w:rPr>
          <w:rStyle w:val="Lbjegyzet-hivatkozs"/>
        </w:rPr>
        <w:footnoteRef/>
      </w:r>
      <w:r>
        <w:t xml:space="preserve"> Legfeljebb a teljes nettó vállalkozói díj 20%-a lehet.</w:t>
      </w:r>
    </w:p>
  </w:footnote>
  <w:footnote w:id="6">
    <w:p w:rsidR="00C572C7" w:rsidRDefault="00C572C7">
      <w:pPr>
        <w:pStyle w:val="Lbjegyzetszveg"/>
      </w:pPr>
      <w:r>
        <w:rPr>
          <w:rStyle w:val="Lbjegyzet-hivatkozs"/>
        </w:rPr>
        <w:footnoteRef/>
      </w:r>
      <w:r>
        <w:t xml:space="preserve"> Legfeljebb a teljes nettó vállalkozói díj 25%-a lehet.</w:t>
      </w:r>
    </w:p>
  </w:footnote>
  <w:footnote w:id="7">
    <w:p w:rsidR="00C572C7" w:rsidRDefault="00C572C7" w:rsidP="00960D46">
      <w:pPr>
        <w:pStyle w:val="Lbjegyzetszveg"/>
      </w:pPr>
      <w:r w:rsidRPr="00EA6A39">
        <w:rPr>
          <w:rStyle w:val="Lbjegyzet-hivatkozs"/>
          <w:sz w:val="17"/>
          <w:szCs w:val="17"/>
        </w:rPr>
        <w:footnoteRef/>
      </w:r>
      <w:r w:rsidRPr="00EA6A39">
        <w:rPr>
          <w:sz w:val="17"/>
          <w:szCs w:val="17"/>
        </w:rPr>
        <w:t xml:space="preserve"> Az ÁFA tv. 142.</w:t>
      </w:r>
      <w:r w:rsidRPr="00EA6A39">
        <w:rPr>
          <w:rFonts w:cs="Arial"/>
          <w:sz w:val="17"/>
          <w:szCs w:val="17"/>
        </w:rPr>
        <w:t>§</w:t>
      </w:r>
      <w:r w:rsidRPr="00EA6A39">
        <w:rPr>
          <w:sz w:val="17"/>
          <w:szCs w:val="17"/>
        </w:rPr>
        <w:t xml:space="preserve">.(1) bekezdés b. </w:t>
      </w:r>
      <w:proofErr w:type="gramStart"/>
      <w:r w:rsidRPr="00EA6A39">
        <w:rPr>
          <w:sz w:val="17"/>
          <w:szCs w:val="17"/>
        </w:rPr>
        <w:t>pontja</w:t>
      </w:r>
      <w:proofErr w:type="gramEnd"/>
      <w:r w:rsidRPr="00EA6A39">
        <w:rPr>
          <w:sz w:val="17"/>
          <w:szCs w:val="17"/>
        </w:rPr>
        <w:t xml:space="preserve"> alapján építés-engedély köteles beruházás esetében,- amelyre fordított adózás szabályai vonatkoznak – a megrendelőnek előzetesen írásban nyilatkoznia kell. Ezt a Megrendelői nyilatkozathoz csatolni szükséges.</w:t>
      </w:r>
    </w:p>
  </w:footnote>
  <w:footnote w:id="8">
    <w:p w:rsidR="00C572C7" w:rsidRDefault="00C572C7" w:rsidP="00960D46">
      <w:pPr>
        <w:pStyle w:val="Lbjegyzetszveg"/>
      </w:pPr>
      <w:r w:rsidRPr="00EA6A39">
        <w:rPr>
          <w:rStyle w:val="Lbjegyzet-hivatkozs"/>
          <w:sz w:val="17"/>
          <w:szCs w:val="17"/>
        </w:rPr>
        <w:footnoteRef/>
      </w:r>
      <w:r w:rsidRPr="00EA6A39">
        <w:rPr>
          <w:sz w:val="17"/>
          <w:szCs w:val="17"/>
        </w:rPr>
        <w:t xml:space="preserve"> 30 millió Ft-ot meghaladó teljesítés esetén!</w:t>
      </w:r>
    </w:p>
  </w:footnote>
  <w:footnote w:id="9">
    <w:p w:rsidR="00C572C7" w:rsidRDefault="00C572C7" w:rsidP="00D93E7E">
      <w:pPr>
        <w:pStyle w:val="Lbjegyzetszveg"/>
      </w:pPr>
      <w:r>
        <w:rPr>
          <w:rStyle w:val="Lbjegyzet-hivatkozs"/>
        </w:rPr>
        <w:footnoteRef/>
      </w:r>
      <w:r>
        <w:t xml:space="preserve"> Jelen nyilatkozat egyrészt a teljesítésigazolás kiállításának feltétele, továbbá a Vállalkozó benyújtandó számlájának kötelező melléklete!</w:t>
      </w:r>
    </w:p>
  </w:footnote>
  <w:footnote w:id="10">
    <w:p w:rsidR="00C572C7" w:rsidRDefault="00C572C7" w:rsidP="00D93E7E">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57F"/>
    <w:multiLevelType w:val="hybridMultilevel"/>
    <w:tmpl w:val="CF0C8D9E"/>
    <w:lvl w:ilvl="0" w:tplc="D85034B0">
      <w:numFmt w:val="bullet"/>
      <w:lvlText w:val=""/>
      <w:lvlJc w:val="left"/>
      <w:pPr>
        <w:tabs>
          <w:tab w:val="num" w:pos="1800"/>
        </w:tabs>
        <w:ind w:left="1800"/>
      </w:pPr>
      <w:rPr>
        <w:rFonts w:ascii="Symbol" w:hAnsi="Symbol" w:hint="default"/>
      </w:rPr>
    </w:lvl>
    <w:lvl w:ilvl="1" w:tplc="040E0003" w:tentative="1">
      <w:start w:val="1"/>
      <w:numFmt w:val="bullet"/>
      <w:lvlText w:val="o"/>
      <w:lvlJc w:val="left"/>
      <w:pPr>
        <w:tabs>
          <w:tab w:val="num" w:pos="1980"/>
        </w:tabs>
        <w:ind w:left="1980" w:hanging="360"/>
      </w:pPr>
      <w:rPr>
        <w:rFonts w:ascii="Courier New" w:hAnsi="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
    <w:nsid w:val="02702CEF"/>
    <w:multiLevelType w:val="hybridMultilevel"/>
    <w:tmpl w:val="1E9A40B6"/>
    <w:lvl w:ilvl="0" w:tplc="040E0017">
      <w:start w:val="1"/>
      <w:numFmt w:val="lowerLetter"/>
      <w:lvlText w:val="%1)"/>
      <w:lvlJc w:val="left"/>
      <w:pPr>
        <w:tabs>
          <w:tab w:val="num" w:pos="1287"/>
        </w:tabs>
        <w:ind w:left="1287" w:hanging="360"/>
      </w:pPr>
      <w:rPr>
        <w:rFonts w:cs="Times New Roman"/>
      </w:rPr>
    </w:lvl>
    <w:lvl w:ilvl="1" w:tplc="040E0019" w:tentative="1">
      <w:start w:val="1"/>
      <w:numFmt w:val="lowerLetter"/>
      <w:lvlText w:val="%2."/>
      <w:lvlJc w:val="left"/>
      <w:pPr>
        <w:tabs>
          <w:tab w:val="num" w:pos="2007"/>
        </w:tabs>
        <w:ind w:left="2007" w:hanging="360"/>
      </w:pPr>
      <w:rPr>
        <w:rFonts w:cs="Times New Roman"/>
      </w:rPr>
    </w:lvl>
    <w:lvl w:ilvl="2" w:tplc="040E001B" w:tentative="1">
      <w:start w:val="1"/>
      <w:numFmt w:val="lowerRoman"/>
      <w:lvlText w:val="%3."/>
      <w:lvlJc w:val="right"/>
      <w:pPr>
        <w:tabs>
          <w:tab w:val="num" w:pos="2727"/>
        </w:tabs>
        <w:ind w:left="2727" w:hanging="180"/>
      </w:pPr>
      <w:rPr>
        <w:rFonts w:cs="Times New Roman"/>
      </w:rPr>
    </w:lvl>
    <w:lvl w:ilvl="3" w:tplc="040E000F" w:tentative="1">
      <w:start w:val="1"/>
      <w:numFmt w:val="decimal"/>
      <w:lvlText w:val="%4."/>
      <w:lvlJc w:val="left"/>
      <w:pPr>
        <w:tabs>
          <w:tab w:val="num" w:pos="3447"/>
        </w:tabs>
        <w:ind w:left="3447" w:hanging="360"/>
      </w:pPr>
      <w:rPr>
        <w:rFonts w:cs="Times New Roman"/>
      </w:rPr>
    </w:lvl>
    <w:lvl w:ilvl="4" w:tplc="040E0019" w:tentative="1">
      <w:start w:val="1"/>
      <w:numFmt w:val="lowerLetter"/>
      <w:lvlText w:val="%5."/>
      <w:lvlJc w:val="left"/>
      <w:pPr>
        <w:tabs>
          <w:tab w:val="num" w:pos="4167"/>
        </w:tabs>
        <w:ind w:left="4167" w:hanging="360"/>
      </w:pPr>
      <w:rPr>
        <w:rFonts w:cs="Times New Roman"/>
      </w:rPr>
    </w:lvl>
    <w:lvl w:ilvl="5" w:tplc="040E001B" w:tentative="1">
      <w:start w:val="1"/>
      <w:numFmt w:val="lowerRoman"/>
      <w:lvlText w:val="%6."/>
      <w:lvlJc w:val="right"/>
      <w:pPr>
        <w:tabs>
          <w:tab w:val="num" w:pos="4887"/>
        </w:tabs>
        <w:ind w:left="4887" w:hanging="180"/>
      </w:pPr>
      <w:rPr>
        <w:rFonts w:cs="Times New Roman"/>
      </w:rPr>
    </w:lvl>
    <w:lvl w:ilvl="6" w:tplc="040E000F" w:tentative="1">
      <w:start w:val="1"/>
      <w:numFmt w:val="decimal"/>
      <w:lvlText w:val="%7."/>
      <w:lvlJc w:val="left"/>
      <w:pPr>
        <w:tabs>
          <w:tab w:val="num" w:pos="5607"/>
        </w:tabs>
        <w:ind w:left="5607" w:hanging="360"/>
      </w:pPr>
      <w:rPr>
        <w:rFonts w:cs="Times New Roman"/>
      </w:rPr>
    </w:lvl>
    <w:lvl w:ilvl="7" w:tplc="040E0019" w:tentative="1">
      <w:start w:val="1"/>
      <w:numFmt w:val="lowerLetter"/>
      <w:lvlText w:val="%8."/>
      <w:lvlJc w:val="left"/>
      <w:pPr>
        <w:tabs>
          <w:tab w:val="num" w:pos="6327"/>
        </w:tabs>
        <w:ind w:left="6327" w:hanging="360"/>
      </w:pPr>
      <w:rPr>
        <w:rFonts w:cs="Times New Roman"/>
      </w:rPr>
    </w:lvl>
    <w:lvl w:ilvl="8" w:tplc="040E001B" w:tentative="1">
      <w:start w:val="1"/>
      <w:numFmt w:val="lowerRoman"/>
      <w:lvlText w:val="%9."/>
      <w:lvlJc w:val="right"/>
      <w:pPr>
        <w:tabs>
          <w:tab w:val="num" w:pos="7047"/>
        </w:tabs>
        <w:ind w:left="7047" w:hanging="180"/>
      </w:pPr>
      <w:rPr>
        <w:rFonts w:cs="Times New Roman"/>
      </w:rPr>
    </w:lvl>
  </w:abstractNum>
  <w:abstractNum w:abstractNumId="2">
    <w:nsid w:val="0350566C"/>
    <w:multiLevelType w:val="multilevel"/>
    <w:tmpl w:val="190E828C"/>
    <w:lvl w:ilvl="0">
      <w:start w:val="7"/>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sz w:val="24"/>
        <w:szCs w:val="24"/>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
    <w:nsid w:val="03877995"/>
    <w:multiLevelType w:val="multilevel"/>
    <w:tmpl w:val="28D03178"/>
    <w:lvl w:ilvl="0">
      <w:start w:val="14"/>
      <w:numFmt w:val="decimal"/>
      <w:lvlText w:val="%1"/>
      <w:lvlJc w:val="left"/>
      <w:pPr>
        <w:ind w:left="375" w:hanging="375"/>
      </w:pPr>
      <w:rPr>
        <w:rFonts w:cs="Times New Roman" w:hint="default"/>
      </w:rPr>
    </w:lvl>
    <w:lvl w:ilvl="1">
      <w:start w:val="2"/>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4">
    <w:nsid w:val="04F01AB0"/>
    <w:multiLevelType w:val="hybridMultilevel"/>
    <w:tmpl w:val="F9EA5076"/>
    <w:lvl w:ilvl="0" w:tplc="F8BABF9A">
      <w:start w:val="1"/>
      <w:numFmt w:val="decimal"/>
      <w:lvlText w:val="%1."/>
      <w:lvlJc w:val="left"/>
      <w:pPr>
        <w:ind w:left="644" w:hanging="360"/>
      </w:pPr>
      <w:rPr>
        <w:rFonts w:cs="Arial"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05496CB0"/>
    <w:multiLevelType w:val="hybridMultilevel"/>
    <w:tmpl w:val="D84676B2"/>
    <w:lvl w:ilvl="0" w:tplc="040E000B">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056D4FF1"/>
    <w:multiLevelType w:val="hybridMultilevel"/>
    <w:tmpl w:val="4A20FDA8"/>
    <w:lvl w:ilvl="0" w:tplc="040E0017">
      <w:start w:val="1"/>
      <w:numFmt w:val="lowerLetter"/>
      <w:lvlText w:val="%1)"/>
      <w:lvlJc w:val="left"/>
      <w:pPr>
        <w:tabs>
          <w:tab w:val="num" w:pos="720"/>
        </w:tabs>
        <w:ind w:left="720" w:hanging="360"/>
      </w:pPr>
      <w:rPr>
        <w:rFonts w:cs="Times New Roman" w:hint="default"/>
      </w:rPr>
    </w:lvl>
    <w:lvl w:ilvl="1" w:tplc="BFC6B748">
      <w:start w:val="1"/>
      <w:numFmt w:val="bullet"/>
      <w:lvlText w:val="o"/>
      <w:lvlJc w:val="left"/>
      <w:pPr>
        <w:tabs>
          <w:tab w:val="num" w:pos="1440"/>
        </w:tabs>
        <w:ind w:left="1440" w:hanging="360"/>
      </w:pPr>
      <w:rPr>
        <w:rFonts w:ascii="Courier New" w:hAnsi="Courier New" w:hint="default"/>
      </w:rPr>
    </w:lvl>
    <w:lvl w:ilvl="2" w:tplc="D902CE9A" w:tentative="1">
      <w:start w:val="1"/>
      <w:numFmt w:val="bullet"/>
      <w:lvlText w:val=""/>
      <w:lvlJc w:val="left"/>
      <w:pPr>
        <w:tabs>
          <w:tab w:val="num" w:pos="2160"/>
        </w:tabs>
        <w:ind w:left="2160" w:hanging="360"/>
      </w:pPr>
      <w:rPr>
        <w:rFonts w:ascii="Wingdings" w:hAnsi="Wingdings" w:hint="default"/>
      </w:rPr>
    </w:lvl>
    <w:lvl w:ilvl="3" w:tplc="9C7CD794" w:tentative="1">
      <w:start w:val="1"/>
      <w:numFmt w:val="bullet"/>
      <w:lvlText w:val=""/>
      <w:lvlJc w:val="left"/>
      <w:pPr>
        <w:tabs>
          <w:tab w:val="num" w:pos="2880"/>
        </w:tabs>
        <w:ind w:left="2880" w:hanging="360"/>
      </w:pPr>
      <w:rPr>
        <w:rFonts w:ascii="Symbol" w:hAnsi="Symbol" w:hint="default"/>
      </w:rPr>
    </w:lvl>
    <w:lvl w:ilvl="4" w:tplc="CEA8BE0E" w:tentative="1">
      <w:start w:val="1"/>
      <w:numFmt w:val="bullet"/>
      <w:lvlText w:val="o"/>
      <w:lvlJc w:val="left"/>
      <w:pPr>
        <w:tabs>
          <w:tab w:val="num" w:pos="3600"/>
        </w:tabs>
        <w:ind w:left="3600" w:hanging="360"/>
      </w:pPr>
      <w:rPr>
        <w:rFonts w:ascii="Courier New" w:hAnsi="Courier New" w:hint="default"/>
      </w:rPr>
    </w:lvl>
    <w:lvl w:ilvl="5" w:tplc="A46A0C38" w:tentative="1">
      <w:start w:val="1"/>
      <w:numFmt w:val="bullet"/>
      <w:lvlText w:val=""/>
      <w:lvlJc w:val="left"/>
      <w:pPr>
        <w:tabs>
          <w:tab w:val="num" w:pos="4320"/>
        </w:tabs>
        <w:ind w:left="4320" w:hanging="360"/>
      </w:pPr>
      <w:rPr>
        <w:rFonts w:ascii="Wingdings" w:hAnsi="Wingdings" w:hint="default"/>
      </w:rPr>
    </w:lvl>
    <w:lvl w:ilvl="6" w:tplc="0B0C34C2" w:tentative="1">
      <w:start w:val="1"/>
      <w:numFmt w:val="bullet"/>
      <w:lvlText w:val=""/>
      <w:lvlJc w:val="left"/>
      <w:pPr>
        <w:tabs>
          <w:tab w:val="num" w:pos="5040"/>
        </w:tabs>
        <w:ind w:left="5040" w:hanging="360"/>
      </w:pPr>
      <w:rPr>
        <w:rFonts w:ascii="Symbol" w:hAnsi="Symbol" w:hint="default"/>
      </w:rPr>
    </w:lvl>
    <w:lvl w:ilvl="7" w:tplc="7068D812" w:tentative="1">
      <w:start w:val="1"/>
      <w:numFmt w:val="bullet"/>
      <w:lvlText w:val="o"/>
      <w:lvlJc w:val="left"/>
      <w:pPr>
        <w:tabs>
          <w:tab w:val="num" w:pos="5760"/>
        </w:tabs>
        <w:ind w:left="5760" w:hanging="360"/>
      </w:pPr>
      <w:rPr>
        <w:rFonts w:ascii="Courier New" w:hAnsi="Courier New" w:hint="default"/>
      </w:rPr>
    </w:lvl>
    <w:lvl w:ilvl="8" w:tplc="B2EEC564" w:tentative="1">
      <w:start w:val="1"/>
      <w:numFmt w:val="bullet"/>
      <w:lvlText w:val=""/>
      <w:lvlJc w:val="left"/>
      <w:pPr>
        <w:tabs>
          <w:tab w:val="num" w:pos="6480"/>
        </w:tabs>
        <w:ind w:left="6480" w:hanging="360"/>
      </w:pPr>
      <w:rPr>
        <w:rFonts w:ascii="Wingdings" w:hAnsi="Wingdings" w:hint="default"/>
      </w:rPr>
    </w:lvl>
  </w:abstractNum>
  <w:abstractNum w:abstractNumId="7">
    <w:nsid w:val="0CCB096B"/>
    <w:multiLevelType w:val="multilevel"/>
    <w:tmpl w:val="030643D6"/>
    <w:lvl w:ilvl="0">
      <w:start w:val="14"/>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E9A5BD6"/>
    <w:multiLevelType w:val="multilevel"/>
    <w:tmpl w:val="E2E0372E"/>
    <w:lvl w:ilvl="0">
      <w:start w:val="7"/>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4A07C0D"/>
    <w:multiLevelType w:val="multilevel"/>
    <w:tmpl w:val="D2021C2E"/>
    <w:lvl w:ilvl="0">
      <w:start w:val="1"/>
      <w:numFmt w:val="decimal"/>
      <w:lvlText w:val="%1."/>
      <w:lvlJc w:val="left"/>
      <w:pPr>
        <w:tabs>
          <w:tab w:val="num" w:pos="1134"/>
        </w:tabs>
        <w:ind w:left="1134" w:hanging="1134"/>
      </w:pPr>
      <w:rPr>
        <w:rFonts w:cs="Times New Roman"/>
      </w:rPr>
    </w:lvl>
    <w:lvl w:ilvl="1">
      <w:start w:val="1"/>
      <w:numFmt w:val="decimal"/>
      <w:lvlText w:val="%2."/>
      <w:lvlJc w:val="left"/>
      <w:pPr>
        <w:tabs>
          <w:tab w:val="num" w:pos="774"/>
        </w:tabs>
        <w:ind w:left="774" w:hanging="774"/>
      </w:pPr>
      <w:rPr>
        <w:rFonts w:ascii="Arial" w:eastAsia="Times New Roman" w:hAnsi="Arial" w:cs="Arial"/>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6A1EA2"/>
    <w:multiLevelType w:val="multilevel"/>
    <w:tmpl w:val="5B205452"/>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ascii="Arial Narrow" w:hAnsi="Arial Narrow" w:cs="Times New Roman" w:hint="default"/>
        <w:b w:val="0"/>
        <w:sz w:val="24"/>
        <w:szCs w:val="24"/>
      </w:rPr>
    </w:lvl>
    <w:lvl w:ilvl="2">
      <w:start w:val="1"/>
      <w:numFmt w:val="decimal"/>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B6E1220"/>
    <w:multiLevelType w:val="hybridMultilevel"/>
    <w:tmpl w:val="2E7A571A"/>
    <w:lvl w:ilvl="0" w:tplc="7ABE3E66">
      <w:start w:val="4"/>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CF229BF"/>
    <w:multiLevelType w:val="multilevel"/>
    <w:tmpl w:val="1322441E"/>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D1569A0"/>
    <w:multiLevelType w:val="hybridMultilevel"/>
    <w:tmpl w:val="E25698E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EAE3543"/>
    <w:multiLevelType w:val="multilevel"/>
    <w:tmpl w:val="580C4A76"/>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ascii="Arial Narrow" w:hAnsi="Arial Narrow" w:cs="Arial" w:hint="default"/>
        <w:b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24D25666"/>
    <w:multiLevelType w:val="multilevel"/>
    <w:tmpl w:val="A6B4E3A4"/>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5350ACA"/>
    <w:multiLevelType w:val="hybridMultilevel"/>
    <w:tmpl w:val="9716BAC6"/>
    <w:lvl w:ilvl="0" w:tplc="040E000F">
      <w:start w:val="1"/>
      <w:numFmt w:val="decimal"/>
      <w:lvlText w:val="%1."/>
      <w:lvlJc w:val="left"/>
      <w:pPr>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7">
    <w:nsid w:val="25670F64"/>
    <w:multiLevelType w:val="hybridMultilevel"/>
    <w:tmpl w:val="6A12985E"/>
    <w:lvl w:ilvl="0" w:tplc="C66A832E">
      <w:start w:val="1"/>
      <w:numFmt w:val="bullet"/>
      <w:lvlText w:val=""/>
      <w:lvlJc w:val="left"/>
      <w:pPr>
        <w:ind w:left="720" w:hanging="360"/>
      </w:pPr>
      <w:rPr>
        <w:rFonts w:ascii="Symbol" w:hAnsi="Symbol" w:hint="default"/>
        <w:sz w:val="56"/>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70E781B"/>
    <w:multiLevelType w:val="hybridMultilevel"/>
    <w:tmpl w:val="CE62FDC2"/>
    <w:lvl w:ilvl="0" w:tplc="040E0017">
      <w:start w:val="1"/>
      <w:numFmt w:val="lowerLetter"/>
      <w:lvlText w:val="%1)"/>
      <w:lvlJc w:val="left"/>
      <w:pPr>
        <w:ind w:left="780" w:hanging="360"/>
      </w:pPr>
      <w:rPr>
        <w:rFonts w:cs="Times New Roman"/>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9">
    <w:nsid w:val="2DBC3934"/>
    <w:multiLevelType w:val="hybridMultilevel"/>
    <w:tmpl w:val="A83EC510"/>
    <w:lvl w:ilvl="0" w:tplc="040E0013">
      <w:start w:val="1"/>
      <w:numFmt w:val="upperRoman"/>
      <w:lvlText w:val="%1."/>
      <w:lvlJc w:val="righ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301419A2"/>
    <w:multiLevelType w:val="hybridMultilevel"/>
    <w:tmpl w:val="D3CA88DE"/>
    <w:lvl w:ilvl="0" w:tplc="047C7780">
      <w:start w:val="1"/>
      <w:numFmt w:val="lowerLetter"/>
      <w:lvlText w:val="%1)"/>
      <w:lvlJc w:val="left"/>
      <w:pPr>
        <w:ind w:left="795" w:hanging="360"/>
      </w:pPr>
      <w:rPr>
        <w:rFonts w:hint="default"/>
      </w:rPr>
    </w:lvl>
    <w:lvl w:ilvl="1" w:tplc="040E0019" w:tentative="1">
      <w:start w:val="1"/>
      <w:numFmt w:val="lowerLetter"/>
      <w:lvlText w:val="%2."/>
      <w:lvlJc w:val="left"/>
      <w:pPr>
        <w:ind w:left="1515" w:hanging="360"/>
      </w:pPr>
    </w:lvl>
    <w:lvl w:ilvl="2" w:tplc="040E001B" w:tentative="1">
      <w:start w:val="1"/>
      <w:numFmt w:val="lowerRoman"/>
      <w:lvlText w:val="%3."/>
      <w:lvlJc w:val="right"/>
      <w:pPr>
        <w:ind w:left="2235" w:hanging="180"/>
      </w:pPr>
    </w:lvl>
    <w:lvl w:ilvl="3" w:tplc="040E000F" w:tentative="1">
      <w:start w:val="1"/>
      <w:numFmt w:val="decimal"/>
      <w:lvlText w:val="%4."/>
      <w:lvlJc w:val="left"/>
      <w:pPr>
        <w:ind w:left="2955" w:hanging="360"/>
      </w:pPr>
    </w:lvl>
    <w:lvl w:ilvl="4" w:tplc="040E0019" w:tentative="1">
      <w:start w:val="1"/>
      <w:numFmt w:val="lowerLetter"/>
      <w:lvlText w:val="%5."/>
      <w:lvlJc w:val="left"/>
      <w:pPr>
        <w:ind w:left="3675" w:hanging="360"/>
      </w:pPr>
    </w:lvl>
    <w:lvl w:ilvl="5" w:tplc="040E001B" w:tentative="1">
      <w:start w:val="1"/>
      <w:numFmt w:val="lowerRoman"/>
      <w:lvlText w:val="%6."/>
      <w:lvlJc w:val="right"/>
      <w:pPr>
        <w:ind w:left="4395" w:hanging="180"/>
      </w:pPr>
    </w:lvl>
    <w:lvl w:ilvl="6" w:tplc="040E000F" w:tentative="1">
      <w:start w:val="1"/>
      <w:numFmt w:val="decimal"/>
      <w:lvlText w:val="%7."/>
      <w:lvlJc w:val="left"/>
      <w:pPr>
        <w:ind w:left="5115" w:hanging="360"/>
      </w:pPr>
    </w:lvl>
    <w:lvl w:ilvl="7" w:tplc="040E0019" w:tentative="1">
      <w:start w:val="1"/>
      <w:numFmt w:val="lowerLetter"/>
      <w:lvlText w:val="%8."/>
      <w:lvlJc w:val="left"/>
      <w:pPr>
        <w:ind w:left="5835" w:hanging="360"/>
      </w:pPr>
    </w:lvl>
    <w:lvl w:ilvl="8" w:tplc="040E001B" w:tentative="1">
      <w:start w:val="1"/>
      <w:numFmt w:val="lowerRoman"/>
      <w:lvlText w:val="%9."/>
      <w:lvlJc w:val="right"/>
      <w:pPr>
        <w:ind w:left="6555" w:hanging="180"/>
      </w:pPr>
    </w:lvl>
  </w:abstractNum>
  <w:abstractNum w:abstractNumId="21">
    <w:nsid w:val="313907CD"/>
    <w:multiLevelType w:val="multilevel"/>
    <w:tmpl w:val="EB78F11A"/>
    <w:lvl w:ilvl="0">
      <w:start w:val="7"/>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318F677D"/>
    <w:multiLevelType w:val="multilevel"/>
    <w:tmpl w:val="E84E7F1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2954A43"/>
    <w:multiLevelType w:val="hybridMultilevel"/>
    <w:tmpl w:val="103AC468"/>
    <w:lvl w:ilvl="0" w:tplc="3E42BCBC">
      <w:start w:val="1"/>
      <w:numFmt w:val="lowerLetter"/>
      <w:lvlText w:val="%1)"/>
      <w:lvlJc w:val="left"/>
      <w:pPr>
        <w:tabs>
          <w:tab w:val="num" w:pos="720"/>
        </w:tabs>
        <w:ind w:left="720" w:hanging="360"/>
      </w:pPr>
      <w:rPr>
        <w:rFonts w:cs="Times New Roman" w:hint="default"/>
        <w:b/>
      </w:rPr>
    </w:lvl>
    <w:lvl w:ilvl="1" w:tplc="BFC6B748">
      <w:start w:val="1"/>
      <w:numFmt w:val="bullet"/>
      <w:lvlText w:val="o"/>
      <w:lvlJc w:val="left"/>
      <w:pPr>
        <w:tabs>
          <w:tab w:val="num" w:pos="1440"/>
        </w:tabs>
        <w:ind w:left="1440" w:hanging="360"/>
      </w:pPr>
      <w:rPr>
        <w:rFonts w:ascii="Courier New" w:hAnsi="Courier New" w:hint="default"/>
      </w:rPr>
    </w:lvl>
    <w:lvl w:ilvl="2" w:tplc="D902CE9A" w:tentative="1">
      <w:start w:val="1"/>
      <w:numFmt w:val="bullet"/>
      <w:lvlText w:val=""/>
      <w:lvlJc w:val="left"/>
      <w:pPr>
        <w:tabs>
          <w:tab w:val="num" w:pos="2160"/>
        </w:tabs>
        <w:ind w:left="2160" w:hanging="360"/>
      </w:pPr>
      <w:rPr>
        <w:rFonts w:ascii="Wingdings" w:hAnsi="Wingdings" w:hint="default"/>
      </w:rPr>
    </w:lvl>
    <w:lvl w:ilvl="3" w:tplc="9C7CD794" w:tentative="1">
      <w:start w:val="1"/>
      <w:numFmt w:val="bullet"/>
      <w:lvlText w:val=""/>
      <w:lvlJc w:val="left"/>
      <w:pPr>
        <w:tabs>
          <w:tab w:val="num" w:pos="2880"/>
        </w:tabs>
        <w:ind w:left="2880" w:hanging="360"/>
      </w:pPr>
      <w:rPr>
        <w:rFonts w:ascii="Symbol" w:hAnsi="Symbol" w:hint="default"/>
      </w:rPr>
    </w:lvl>
    <w:lvl w:ilvl="4" w:tplc="CEA8BE0E" w:tentative="1">
      <w:start w:val="1"/>
      <w:numFmt w:val="bullet"/>
      <w:lvlText w:val="o"/>
      <w:lvlJc w:val="left"/>
      <w:pPr>
        <w:tabs>
          <w:tab w:val="num" w:pos="3600"/>
        </w:tabs>
        <w:ind w:left="3600" w:hanging="360"/>
      </w:pPr>
      <w:rPr>
        <w:rFonts w:ascii="Courier New" w:hAnsi="Courier New" w:hint="default"/>
      </w:rPr>
    </w:lvl>
    <w:lvl w:ilvl="5" w:tplc="A46A0C38" w:tentative="1">
      <w:start w:val="1"/>
      <w:numFmt w:val="bullet"/>
      <w:lvlText w:val=""/>
      <w:lvlJc w:val="left"/>
      <w:pPr>
        <w:tabs>
          <w:tab w:val="num" w:pos="4320"/>
        </w:tabs>
        <w:ind w:left="4320" w:hanging="360"/>
      </w:pPr>
      <w:rPr>
        <w:rFonts w:ascii="Wingdings" w:hAnsi="Wingdings" w:hint="default"/>
      </w:rPr>
    </w:lvl>
    <w:lvl w:ilvl="6" w:tplc="0B0C34C2" w:tentative="1">
      <w:start w:val="1"/>
      <w:numFmt w:val="bullet"/>
      <w:lvlText w:val=""/>
      <w:lvlJc w:val="left"/>
      <w:pPr>
        <w:tabs>
          <w:tab w:val="num" w:pos="5040"/>
        </w:tabs>
        <w:ind w:left="5040" w:hanging="360"/>
      </w:pPr>
      <w:rPr>
        <w:rFonts w:ascii="Symbol" w:hAnsi="Symbol" w:hint="default"/>
      </w:rPr>
    </w:lvl>
    <w:lvl w:ilvl="7" w:tplc="7068D812" w:tentative="1">
      <w:start w:val="1"/>
      <w:numFmt w:val="bullet"/>
      <w:lvlText w:val="o"/>
      <w:lvlJc w:val="left"/>
      <w:pPr>
        <w:tabs>
          <w:tab w:val="num" w:pos="5760"/>
        </w:tabs>
        <w:ind w:left="5760" w:hanging="360"/>
      </w:pPr>
      <w:rPr>
        <w:rFonts w:ascii="Courier New" w:hAnsi="Courier New" w:hint="default"/>
      </w:rPr>
    </w:lvl>
    <w:lvl w:ilvl="8" w:tplc="B2EEC564" w:tentative="1">
      <w:start w:val="1"/>
      <w:numFmt w:val="bullet"/>
      <w:lvlText w:val=""/>
      <w:lvlJc w:val="left"/>
      <w:pPr>
        <w:tabs>
          <w:tab w:val="num" w:pos="6480"/>
        </w:tabs>
        <w:ind w:left="6480" w:hanging="360"/>
      </w:pPr>
      <w:rPr>
        <w:rFonts w:ascii="Wingdings" w:hAnsi="Wingdings" w:hint="default"/>
      </w:rPr>
    </w:lvl>
  </w:abstractNum>
  <w:abstractNum w:abstractNumId="24">
    <w:nsid w:val="32AC31AF"/>
    <w:multiLevelType w:val="multilevel"/>
    <w:tmpl w:val="136A26CA"/>
    <w:lvl w:ilvl="0">
      <w:start w:val="14"/>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788"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4C51D2C"/>
    <w:multiLevelType w:val="hybridMultilevel"/>
    <w:tmpl w:val="D212B050"/>
    <w:lvl w:ilvl="0" w:tplc="040E000B">
      <w:start w:val="1"/>
      <w:numFmt w:val="bullet"/>
      <w:lvlText w:val=""/>
      <w:lvlJc w:val="left"/>
      <w:pPr>
        <w:ind w:left="1980" w:hanging="360"/>
      </w:pPr>
      <w:rPr>
        <w:rFonts w:ascii="Wingdings" w:hAnsi="Wingdings" w:hint="default"/>
      </w:rPr>
    </w:lvl>
    <w:lvl w:ilvl="1" w:tplc="040E0003">
      <w:start w:val="1"/>
      <w:numFmt w:val="bullet"/>
      <w:lvlText w:val="o"/>
      <w:lvlJc w:val="left"/>
      <w:pPr>
        <w:ind w:left="2700" w:hanging="360"/>
      </w:pPr>
      <w:rPr>
        <w:rFonts w:ascii="Courier New" w:hAnsi="Courier New" w:hint="default"/>
      </w:rPr>
    </w:lvl>
    <w:lvl w:ilvl="2" w:tplc="040E0005" w:tentative="1">
      <w:start w:val="1"/>
      <w:numFmt w:val="bullet"/>
      <w:lvlText w:val=""/>
      <w:lvlJc w:val="left"/>
      <w:pPr>
        <w:ind w:left="3420" w:hanging="360"/>
      </w:pPr>
      <w:rPr>
        <w:rFonts w:ascii="Wingdings" w:hAnsi="Wingdings" w:hint="default"/>
      </w:rPr>
    </w:lvl>
    <w:lvl w:ilvl="3" w:tplc="040E0001" w:tentative="1">
      <w:start w:val="1"/>
      <w:numFmt w:val="bullet"/>
      <w:lvlText w:val=""/>
      <w:lvlJc w:val="left"/>
      <w:pPr>
        <w:ind w:left="4140" w:hanging="360"/>
      </w:pPr>
      <w:rPr>
        <w:rFonts w:ascii="Symbol" w:hAnsi="Symbol" w:hint="default"/>
      </w:rPr>
    </w:lvl>
    <w:lvl w:ilvl="4" w:tplc="040E0003" w:tentative="1">
      <w:start w:val="1"/>
      <w:numFmt w:val="bullet"/>
      <w:lvlText w:val="o"/>
      <w:lvlJc w:val="left"/>
      <w:pPr>
        <w:ind w:left="4860" w:hanging="360"/>
      </w:pPr>
      <w:rPr>
        <w:rFonts w:ascii="Courier New" w:hAnsi="Courier New" w:hint="default"/>
      </w:rPr>
    </w:lvl>
    <w:lvl w:ilvl="5" w:tplc="040E0005" w:tentative="1">
      <w:start w:val="1"/>
      <w:numFmt w:val="bullet"/>
      <w:lvlText w:val=""/>
      <w:lvlJc w:val="left"/>
      <w:pPr>
        <w:ind w:left="5580" w:hanging="360"/>
      </w:pPr>
      <w:rPr>
        <w:rFonts w:ascii="Wingdings" w:hAnsi="Wingdings" w:hint="default"/>
      </w:rPr>
    </w:lvl>
    <w:lvl w:ilvl="6" w:tplc="040E0001" w:tentative="1">
      <w:start w:val="1"/>
      <w:numFmt w:val="bullet"/>
      <w:lvlText w:val=""/>
      <w:lvlJc w:val="left"/>
      <w:pPr>
        <w:ind w:left="6300" w:hanging="360"/>
      </w:pPr>
      <w:rPr>
        <w:rFonts w:ascii="Symbol" w:hAnsi="Symbol" w:hint="default"/>
      </w:rPr>
    </w:lvl>
    <w:lvl w:ilvl="7" w:tplc="040E0003" w:tentative="1">
      <w:start w:val="1"/>
      <w:numFmt w:val="bullet"/>
      <w:lvlText w:val="o"/>
      <w:lvlJc w:val="left"/>
      <w:pPr>
        <w:ind w:left="7020" w:hanging="360"/>
      </w:pPr>
      <w:rPr>
        <w:rFonts w:ascii="Courier New" w:hAnsi="Courier New" w:hint="default"/>
      </w:rPr>
    </w:lvl>
    <w:lvl w:ilvl="8" w:tplc="040E0005" w:tentative="1">
      <w:start w:val="1"/>
      <w:numFmt w:val="bullet"/>
      <w:lvlText w:val=""/>
      <w:lvlJc w:val="left"/>
      <w:pPr>
        <w:ind w:left="7740" w:hanging="360"/>
      </w:pPr>
      <w:rPr>
        <w:rFonts w:ascii="Wingdings" w:hAnsi="Wingdings" w:hint="default"/>
      </w:rPr>
    </w:lvl>
  </w:abstractNum>
  <w:abstractNum w:abstractNumId="26">
    <w:nsid w:val="37E5157F"/>
    <w:multiLevelType w:val="multilevel"/>
    <w:tmpl w:val="3D3A2372"/>
    <w:lvl w:ilvl="0">
      <w:start w:val="12"/>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sz w:val="24"/>
        <w:szCs w:val="24"/>
      </w:rPr>
    </w:lvl>
    <w:lvl w:ilvl="2">
      <w:start w:val="1"/>
      <w:numFmt w:val="decimal"/>
      <w:lvlText w:val="%1.%2.%3."/>
      <w:lvlJc w:val="left"/>
      <w:pPr>
        <w:ind w:left="788"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8C92C5C"/>
    <w:multiLevelType w:val="hybridMultilevel"/>
    <w:tmpl w:val="145A3340"/>
    <w:lvl w:ilvl="0" w:tplc="F7C037C8">
      <w:start w:val="3"/>
      <w:numFmt w:val="bullet"/>
      <w:lvlText w:val="-"/>
      <w:lvlJc w:val="left"/>
      <w:pPr>
        <w:ind w:left="720" w:hanging="360"/>
      </w:pPr>
      <w:rPr>
        <w:rFonts w:ascii="Times New Roman" w:eastAsia="Times New Roman" w:hAnsi="Times New Roman" w:hint="default"/>
        <w:b/>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DB800F4"/>
    <w:multiLevelType w:val="multilevel"/>
    <w:tmpl w:val="819CC9CA"/>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41232DA0"/>
    <w:multiLevelType w:val="hybridMultilevel"/>
    <w:tmpl w:val="96E2EFEE"/>
    <w:lvl w:ilvl="0" w:tplc="C2B883E0">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535388A"/>
    <w:multiLevelType w:val="hybridMultilevel"/>
    <w:tmpl w:val="91B8EDE0"/>
    <w:lvl w:ilvl="0" w:tplc="F7C037C8">
      <w:start w:val="3"/>
      <w:numFmt w:val="bullet"/>
      <w:lvlText w:val="-"/>
      <w:lvlJc w:val="left"/>
      <w:pPr>
        <w:ind w:left="1353" w:hanging="360"/>
      </w:pPr>
      <w:rPr>
        <w:rFonts w:ascii="Times New Roman" w:eastAsia="Times New Roman" w:hAnsi="Times New Roman" w:hint="default"/>
        <w:b/>
      </w:rPr>
    </w:lvl>
    <w:lvl w:ilvl="1" w:tplc="040E0003" w:tentative="1">
      <w:start w:val="1"/>
      <w:numFmt w:val="bullet"/>
      <w:lvlText w:val="o"/>
      <w:lvlJc w:val="left"/>
      <w:pPr>
        <w:ind w:left="2073" w:hanging="360"/>
      </w:pPr>
      <w:rPr>
        <w:rFonts w:ascii="Courier New" w:hAnsi="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31">
    <w:nsid w:val="4B1C34B1"/>
    <w:multiLevelType w:val="hybridMultilevel"/>
    <w:tmpl w:val="3B62A7A6"/>
    <w:lvl w:ilvl="0" w:tplc="040E0001">
      <w:start w:val="1"/>
      <w:numFmt w:val="bullet"/>
      <w:lvlText w:val=""/>
      <w:lvlJc w:val="left"/>
      <w:pPr>
        <w:ind w:left="1854" w:hanging="360"/>
      </w:pPr>
      <w:rPr>
        <w:rFonts w:ascii="Symbol" w:hAnsi="Symbol" w:hint="default"/>
      </w:rPr>
    </w:lvl>
    <w:lvl w:ilvl="1" w:tplc="040E0019" w:tentative="1">
      <w:start w:val="1"/>
      <w:numFmt w:val="lowerLetter"/>
      <w:lvlText w:val="%2."/>
      <w:lvlJc w:val="left"/>
      <w:pPr>
        <w:ind w:left="2574" w:hanging="360"/>
      </w:pPr>
      <w:rPr>
        <w:rFonts w:cs="Times New Roman"/>
      </w:rPr>
    </w:lvl>
    <w:lvl w:ilvl="2" w:tplc="040E001B" w:tentative="1">
      <w:start w:val="1"/>
      <w:numFmt w:val="lowerRoman"/>
      <w:lvlText w:val="%3."/>
      <w:lvlJc w:val="right"/>
      <w:pPr>
        <w:ind w:left="3294" w:hanging="180"/>
      </w:pPr>
      <w:rPr>
        <w:rFonts w:cs="Times New Roman"/>
      </w:rPr>
    </w:lvl>
    <w:lvl w:ilvl="3" w:tplc="040E000F" w:tentative="1">
      <w:start w:val="1"/>
      <w:numFmt w:val="decimal"/>
      <w:lvlText w:val="%4."/>
      <w:lvlJc w:val="left"/>
      <w:pPr>
        <w:ind w:left="4014" w:hanging="360"/>
      </w:pPr>
      <w:rPr>
        <w:rFonts w:cs="Times New Roman"/>
      </w:rPr>
    </w:lvl>
    <w:lvl w:ilvl="4" w:tplc="040E0019" w:tentative="1">
      <w:start w:val="1"/>
      <w:numFmt w:val="lowerLetter"/>
      <w:lvlText w:val="%5."/>
      <w:lvlJc w:val="left"/>
      <w:pPr>
        <w:ind w:left="4734" w:hanging="360"/>
      </w:pPr>
      <w:rPr>
        <w:rFonts w:cs="Times New Roman"/>
      </w:rPr>
    </w:lvl>
    <w:lvl w:ilvl="5" w:tplc="040E001B" w:tentative="1">
      <w:start w:val="1"/>
      <w:numFmt w:val="lowerRoman"/>
      <w:lvlText w:val="%6."/>
      <w:lvlJc w:val="right"/>
      <w:pPr>
        <w:ind w:left="5454" w:hanging="180"/>
      </w:pPr>
      <w:rPr>
        <w:rFonts w:cs="Times New Roman"/>
      </w:rPr>
    </w:lvl>
    <w:lvl w:ilvl="6" w:tplc="040E000F" w:tentative="1">
      <w:start w:val="1"/>
      <w:numFmt w:val="decimal"/>
      <w:lvlText w:val="%7."/>
      <w:lvlJc w:val="left"/>
      <w:pPr>
        <w:ind w:left="6174" w:hanging="360"/>
      </w:pPr>
      <w:rPr>
        <w:rFonts w:cs="Times New Roman"/>
      </w:rPr>
    </w:lvl>
    <w:lvl w:ilvl="7" w:tplc="040E0019" w:tentative="1">
      <w:start w:val="1"/>
      <w:numFmt w:val="lowerLetter"/>
      <w:lvlText w:val="%8."/>
      <w:lvlJc w:val="left"/>
      <w:pPr>
        <w:ind w:left="6894" w:hanging="360"/>
      </w:pPr>
      <w:rPr>
        <w:rFonts w:cs="Times New Roman"/>
      </w:rPr>
    </w:lvl>
    <w:lvl w:ilvl="8" w:tplc="040E001B" w:tentative="1">
      <w:start w:val="1"/>
      <w:numFmt w:val="lowerRoman"/>
      <w:lvlText w:val="%9."/>
      <w:lvlJc w:val="right"/>
      <w:pPr>
        <w:ind w:left="7614" w:hanging="180"/>
      </w:pPr>
      <w:rPr>
        <w:rFonts w:cs="Times New Roman"/>
      </w:rPr>
    </w:lvl>
  </w:abstractNum>
  <w:abstractNum w:abstractNumId="32">
    <w:nsid w:val="4DC00573"/>
    <w:multiLevelType w:val="hybridMultilevel"/>
    <w:tmpl w:val="920A13F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4F3C0925"/>
    <w:multiLevelType w:val="hybridMultilevel"/>
    <w:tmpl w:val="F37C92CA"/>
    <w:lvl w:ilvl="0" w:tplc="B4D28072">
      <w:numFmt w:val="bullet"/>
      <w:lvlText w:val=""/>
      <w:lvlJc w:val="left"/>
      <w:pPr>
        <w:tabs>
          <w:tab w:val="num" w:pos="1429"/>
        </w:tabs>
        <w:ind w:left="1429"/>
      </w:pPr>
      <w:rPr>
        <w:rFonts w:ascii="Symbol" w:hAnsi="Symbol" w:hint="default"/>
        <w:color w:val="auto"/>
      </w:rPr>
    </w:lvl>
    <w:lvl w:ilvl="1" w:tplc="040E0003">
      <w:start w:val="1"/>
      <w:numFmt w:val="bullet"/>
      <w:lvlText w:val="o"/>
      <w:lvlJc w:val="left"/>
      <w:pPr>
        <w:tabs>
          <w:tab w:val="num" w:pos="1609"/>
        </w:tabs>
        <w:ind w:left="1609" w:hanging="360"/>
      </w:pPr>
      <w:rPr>
        <w:rFonts w:ascii="Courier New" w:hAnsi="Courier New" w:hint="default"/>
      </w:rPr>
    </w:lvl>
    <w:lvl w:ilvl="2" w:tplc="040E0005" w:tentative="1">
      <w:start w:val="1"/>
      <w:numFmt w:val="bullet"/>
      <w:lvlText w:val=""/>
      <w:lvlJc w:val="left"/>
      <w:pPr>
        <w:tabs>
          <w:tab w:val="num" w:pos="2329"/>
        </w:tabs>
        <w:ind w:left="2329" w:hanging="360"/>
      </w:pPr>
      <w:rPr>
        <w:rFonts w:ascii="Wingdings" w:hAnsi="Wingdings" w:hint="default"/>
      </w:rPr>
    </w:lvl>
    <w:lvl w:ilvl="3" w:tplc="040E0001" w:tentative="1">
      <w:start w:val="1"/>
      <w:numFmt w:val="bullet"/>
      <w:lvlText w:val=""/>
      <w:lvlJc w:val="left"/>
      <w:pPr>
        <w:tabs>
          <w:tab w:val="num" w:pos="3049"/>
        </w:tabs>
        <w:ind w:left="3049" w:hanging="360"/>
      </w:pPr>
      <w:rPr>
        <w:rFonts w:ascii="Symbol" w:hAnsi="Symbol" w:hint="default"/>
      </w:rPr>
    </w:lvl>
    <w:lvl w:ilvl="4" w:tplc="040E0003" w:tentative="1">
      <w:start w:val="1"/>
      <w:numFmt w:val="bullet"/>
      <w:lvlText w:val="o"/>
      <w:lvlJc w:val="left"/>
      <w:pPr>
        <w:tabs>
          <w:tab w:val="num" w:pos="3769"/>
        </w:tabs>
        <w:ind w:left="3769" w:hanging="360"/>
      </w:pPr>
      <w:rPr>
        <w:rFonts w:ascii="Courier New" w:hAnsi="Courier New" w:hint="default"/>
      </w:rPr>
    </w:lvl>
    <w:lvl w:ilvl="5" w:tplc="040E0005" w:tentative="1">
      <w:start w:val="1"/>
      <w:numFmt w:val="bullet"/>
      <w:lvlText w:val=""/>
      <w:lvlJc w:val="left"/>
      <w:pPr>
        <w:tabs>
          <w:tab w:val="num" w:pos="4489"/>
        </w:tabs>
        <w:ind w:left="4489" w:hanging="360"/>
      </w:pPr>
      <w:rPr>
        <w:rFonts w:ascii="Wingdings" w:hAnsi="Wingdings" w:hint="default"/>
      </w:rPr>
    </w:lvl>
    <w:lvl w:ilvl="6" w:tplc="040E0001" w:tentative="1">
      <w:start w:val="1"/>
      <w:numFmt w:val="bullet"/>
      <w:lvlText w:val=""/>
      <w:lvlJc w:val="left"/>
      <w:pPr>
        <w:tabs>
          <w:tab w:val="num" w:pos="5209"/>
        </w:tabs>
        <w:ind w:left="5209" w:hanging="360"/>
      </w:pPr>
      <w:rPr>
        <w:rFonts w:ascii="Symbol" w:hAnsi="Symbol" w:hint="default"/>
      </w:rPr>
    </w:lvl>
    <w:lvl w:ilvl="7" w:tplc="040E0003" w:tentative="1">
      <w:start w:val="1"/>
      <w:numFmt w:val="bullet"/>
      <w:lvlText w:val="o"/>
      <w:lvlJc w:val="left"/>
      <w:pPr>
        <w:tabs>
          <w:tab w:val="num" w:pos="5929"/>
        </w:tabs>
        <w:ind w:left="5929" w:hanging="360"/>
      </w:pPr>
      <w:rPr>
        <w:rFonts w:ascii="Courier New" w:hAnsi="Courier New" w:hint="default"/>
      </w:rPr>
    </w:lvl>
    <w:lvl w:ilvl="8" w:tplc="040E0005" w:tentative="1">
      <w:start w:val="1"/>
      <w:numFmt w:val="bullet"/>
      <w:lvlText w:val=""/>
      <w:lvlJc w:val="left"/>
      <w:pPr>
        <w:tabs>
          <w:tab w:val="num" w:pos="6649"/>
        </w:tabs>
        <w:ind w:left="6649" w:hanging="360"/>
      </w:pPr>
      <w:rPr>
        <w:rFonts w:ascii="Wingdings" w:hAnsi="Wingdings" w:hint="default"/>
      </w:rPr>
    </w:lvl>
  </w:abstractNum>
  <w:abstractNum w:abstractNumId="34">
    <w:nsid w:val="51CC3BB9"/>
    <w:multiLevelType w:val="hybridMultilevel"/>
    <w:tmpl w:val="2AA08B72"/>
    <w:lvl w:ilvl="0" w:tplc="B03806BE">
      <w:start w:val="2"/>
      <w:numFmt w:val="lowerLetter"/>
      <w:lvlText w:val="%1)"/>
      <w:lvlJc w:val="left"/>
      <w:pPr>
        <w:ind w:left="1140" w:hanging="360"/>
      </w:pPr>
      <w:rPr>
        <w:rFonts w:hint="default"/>
      </w:r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35">
    <w:nsid w:val="561A6256"/>
    <w:multiLevelType w:val="multilevel"/>
    <w:tmpl w:val="804A14EE"/>
    <w:lvl w:ilvl="0">
      <w:start w:val="7"/>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435"/>
        </w:tabs>
        <w:ind w:left="435" w:hanging="435"/>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57540126"/>
    <w:multiLevelType w:val="multilevel"/>
    <w:tmpl w:val="934A0EE6"/>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b w:val="0"/>
      </w:rPr>
    </w:lvl>
    <w:lvl w:ilvl="2">
      <w:start w:val="1"/>
      <w:numFmt w:val="decimal"/>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8B97592"/>
    <w:multiLevelType w:val="multilevel"/>
    <w:tmpl w:val="6046BEDA"/>
    <w:lvl w:ilvl="0">
      <w:start w:val="4"/>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8">
    <w:nsid w:val="59491E5B"/>
    <w:multiLevelType w:val="hybridMultilevel"/>
    <w:tmpl w:val="47A283DC"/>
    <w:lvl w:ilvl="0" w:tplc="D85034B0">
      <w:numFmt w:val="bullet"/>
      <w:lvlText w:val=""/>
      <w:lvlJc w:val="left"/>
      <w:pPr>
        <w:tabs>
          <w:tab w:val="num" w:pos="142"/>
        </w:tabs>
        <w:ind w:left="142"/>
      </w:pPr>
      <w:rPr>
        <w:rFonts w:ascii="Symbol" w:hAnsi="Symbol" w:hint="default"/>
      </w:rPr>
    </w:lvl>
    <w:lvl w:ilvl="1" w:tplc="040E0003">
      <w:start w:val="1"/>
      <w:numFmt w:val="bullet"/>
      <w:lvlText w:val="o"/>
      <w:lvlJc w:val="left"/>
      <w:pPr>
        <w:tabs>
          <w:tab w:val="num" w:pos="1713"/>
        </w:tabs>
        <w:ind w:left="1713" w:hanging="360"/>
      </w:pPr>
      <w:rPr>
        <w:rFonts w:ascii="Courier New" w:hAnsi="Courier New" w:hint="default"/>
      </w:rPr>
    </w:lvl>
    <w:lvl w:ilvl="2" w:tplc="040E0005" w:tentative="1">
      <w:start w:val="1"/>
      <w:numFmt w:val="bullet"/>
      <w:lvlText w:val=""/>
      <w:lvlJc w:val="left"/>
      <w:pPr>
        <w:tabs>
          <w:tab w:val="num" w:pos="2433"/>
        </w:tabs>
        <w:ind w:left="2433" w:hanging="360"/>
      </w:pPr>
      <w:rPr>
        <w:rFonts w:ascii="Wingdings" w:hAnsi="Wingdings" w:hint="default"/>
      </w:rPr>
    </w:lvl>
    <w:lvl w:ilvl="3" w:tplc="040E0001" w:tentative="1">
      <w:start w:val="1"/>
      <w:numFmt w:val="bullet"/>
      <w:lvlText w:val=""/>
      <w:lvlJc w:val="left"/>
      <w:pPr>
        <w:tabs>
          <w:tab w:val="num" w:pos="3153"/>
        </w:tabs>
        <w:ind w:left="3153" w:hanging="360"/>
      </w:pPr>
      <w:rPr>
        <w:rFonts w:ascii="Symbol" w:hAnsi="Symbol" w:hint="default"/>
      </w:rPr>
    </w:lvl>
    <w:lvl w:ilvl="4" w:tplc="040E0003" w:tentative="1">
      <w:start w:val="1"/>
      <w:numFmt w:val="bullet"/>
      <w:lvlText w:val="o"/>
      <w:lvlJc w:val="left"/>
      <w:pPr>
        <w:tabs>
          <w:tab w:val="num" w:pos="3873"/>
        </w:tabs>
        <w:ind w:left="3873" w:hanging="360"/>
      </w:pPr>
      <w:rPr>
        <w:rFonts w:ascii="Courier New" w:hAnsi="Courier New" w:hint="default"/>
      </w:rPr>
    </w:lvl>
    <w:lvl w:ilvl="5" w:tplc="040E0005" w:tentative="1">
      <w:start w:val="1"/>
      <w:numFmt w:val="bullet"/>
      <w:lvlText w:val=""/>
      <w:lvlJc w:val="left"/>
      <w:pPr>
        <w:tabs>
          <w:tab w:val="num" w:pos="4593"/>
        </w:tabs>
        <w:ind w:left="4593" w:hanging="360"/>
      </w:pPr>
      <w:rPr>
        <w:rFonts w:ascii="Wingdings" w:hAnsi="Wingdings" w:hint="default"/>
      </w:rPr>
    </w:lvl>
    <w:lvl w:ilvl="6" w:tplc="040E0001" w:tentative="1">
      <w:start w:val="1"/>
      <w:numFmt w:val="bullet"/>
      <w:lvlText w:val=""/>
      <w:lvlJc w:val="left"/>
      <w:pPr>
        <w:tabs>
          <w:tab w:val="num" w:pos="5313"/>
        </w:tabs>
        <w:ind w:left="5313" w:hanging="360"/>
      </w:pPr>
      <w:rPr>
        <w:rFonts w:ascii="Symbol" w:hAnsi="Symbol" w:hint="default"/>
      </w:rPr>
    </w:lvl>
    <w:lvl w:ilvl="7" w:tplc="040E0003" w:tentative="1">
      <w:start w:val="1"/>
      <w:numFmt w:val="bullet"/>
      <w:lvlText w:val="o"/>
      <w:lvlJc w:val="left"/>
      <w:pPr>
        <w:tabs>
          <w:tab w:val="num" w:pos="6033"/>
        </w:tabs>
        <w:ind w:left="6033" w:hanging="360"/>
      </w:pPr>
      <w:rPr>
        <w:rFonts w:ascii="Courier New" w:hAnsi="Courier New" w:hint="default"/>
      </w:rPr>
    </w:lvl>
    <w:lvl w:ilvl="8" w:tplc="040E0005" w:tentative="1">
      <w:start w:val="1"/>
      <w:numFmt w:val="bullet"/>
      <w:lvlText w:val=""/>
      <w:lvlJc w:val="left"/>
      <w:pPr>
        <w:tabs>
          <w:tab w:val="num" w:pos="6753"/>
        </w:tabs>
        <w:ind w:left="6753" w:hanging="360"/>
      </w:pPr>
      <w:rPr>
        <w:rFonts w:ascii="Wingdings" w:hAnsi="Wingdings" w:hint="default"/>
      </w:rPr>
    </w:lvl>
  </w:abstractNum>
  <w:abstractNum w:abstractNumId="39">
    <w:nsid w:val="60846852"/>
    <w:multiLevelType w:val="hybridMultilevel"/>
    <w:tmpl w:val="E7F8BA7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nsid w:val="623E2C00"/>
    <w:multiLevelType w:val="multilevel"/>
    <w:tmpl w:val="5DDC33EA"/>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2E37092"/>
    <w:multiLevelType w:val="hybridMultilevel"/>
    <w:tmpl w:val="E7F8BA7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nsid w:val="6528724B"/>
    <w:multiLevelType w:val="multilevel"/>
    <w:tmpl w:val="5DDACBCC"/>
    <w:lvl w:ilvl="0">
      <w:start w:val="11"/>
      <w:numFmt w:val="decimal"/>
      <w:lvlText w:val="%1."/>
      <w:lvlJc w:val="left"/>
      <w:pPr>
        <w:ind w:left="360" w:hanging="360"/>
      </w:pPr>
      <w:rPr>
        <w:rFonts w:cs="Times New Roman" w:hint="default"/>
      </w:rPr>
    </w:lvl>
    <w:lvl w:ilvl="1">
      <w:start w:val="3"/>
      <w:numFmt w:val="decimal"/>
      <w:lvlText w:val="%1.%2."/>
      <w:lvlJc w:val="left"/>
      <w:pPr>
        <w:ind w:left="432" w:hanging="432"/>
      </w:pPr>
      <w:rPr>
        <w:rFonts w:cs="Times New Roman" w:hint="default"/>
        <w:b w:val="0"/>
      </w:rPr>
    </w:lvl>
    <w:lvl w:ilvl="2">
      <w:start w:val="1"/>
      <w:numFmt w:val="decimal"/>
      <w:lvlText w:val="%1.%2.%3."/>
      <w:lvlJc w:val="left"/>
      <w:pPr>
        <w:ind w:left="788"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6593785C"/>
    <w:multiLevelType w:val="hybridMultilevel"/>
    <w:tmpl w:val="2D8010F0"/>
    <w:lvl w:ilvl="0" w:tplc="7858694E">
      <w:start w:val="1"/>
      <w:numFmt w:val="bullet"/>
      <w:lvlText w:val="-"/>
      <w:lvlJc w:val="left"/>
      <w:pPr>
        <w:tabs>
          <w:tab w:val="num" w:pos="567"/>
        </w:tabs>
        <w:ind w:left="567" w:hanging="170"/>
      </w:pPr>
      <w:rPr>
        <w:rFonts w:ascii="Times New Roman" w:eastAsia="Times New Roman" w:hAnsi="Times New Roman" w:hint="default"/>
      </w:rPr>
    </w:lvl>
    <w:lvl w:ilvl="1" w:tplc="7858694E">
      <w:start w:val="1"/>
      <w:numFmt w:val="bullet"/>
      <w:lvlText w:val="-"/>
      <w:lvlJc w:val="left"/>
      <w:pPr>
        <w:tabs>
          <w:tab w:val="num" w:pos="1477"/>
        </w:tabs>
        <w:ind w:left="1477" w:hanging="397"/>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nsid w:val="69E12072"/>
    <w:multiLevelType w:val="multilevel"/>
    <w:tmpl w:val="BFACA3A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nsid w:val="6B7651CE"/>
    <w:multiLevelType w:val="multilevel"/>
    <w:tmpl w:val="2F0C5358"/>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46">
    <w:nsid w:val="6CCF228F"/>
    <w:multiLevelType w:val="hybridMultilevel"/>
    <w:tmpl w:val="AB08D544"/>
    <w:lvl w:ilvl="0" w:tplc="AF70EA7C">
      <w:start w:val="1"/>
      <w:numFmt w:val="lowerLetter"/>
      <w:lvlText w:val="%1)"/>
      <w:lvlJc w:val="left"/>
      <w:pPr>
        <w:tabs>
          <w:tab w:val="num" w:pos="1903"/>
        </w:tabs>
        <w:ind w:left="1903" w:hanging="360"/>
      </w:pPr>
      <w:rPr>
        <w:rFonts w:cs="Times New Roman" w:hint="default"/>
      </w:rPr>
    </w:lvl>
    <w:lvl w:ilvl="1" w:tplc="15C46F2E">
      <w:start w:val="2"/>
      <w:numFmt w:val="decimal"/>
      <w:lvlText w:val="%2.)"/>
      <w:lvlJc w:val="left"/>
      <w:pPr>
        <w:tabs>
          <w:tab w:val="num" w:pos="2623"/>
        </w:tabs>
        <w:ind w:left="2623" w:hanging="360"/>
      </w:pPr>
      <w:rPr>
        <w:rFonts w:cs="Times New Roman" w:hint="default"/>
        <w:b w:val="0"/>
      </w:rPr>
    </w:lvl>
    <w:lvl w:ilvl="2" w:tplc="9C8E8AFA">
      <w:start w:val="4"/>
      <w:numFmt w:val="decimal"/>
      <w:lvlText w:val="%3."/>
      <w:lvlJc w:val="left"/>
      <w:pPr>
        <w:tabs>
          <w:tab w:val="num" w:pos="3523"/>
        </w:tabs>
        <w:ind w:left="3523" w:hanging="360"/>
      </w:pPr>
      <w:rPr>
        <w:rFonts w:cs="Times New Roman" w:hint="default"/>
        <w:b/>
      </w:rPr>
    </w:lvl>
    <w:lvl w:ilvl="3" w:tplc="040E000F" w:tentative="1">
      <w:start w:val="1"/>
      <w:numFmt w:val="decimal"/>
      <w:lvlText w:val="%4."/>
      <w:lvlJc w:val="left"/>
      <w:pPr>
        <w:tabs>
          <w:tab w:val="num" w:pos="4063"/>
        </w:tabs>
        <w:ind w:left="4063" w:hanging="360"/>
      </w:pPr>
      <w:rPr>
        <w:rFonts w:cs="Times New Roman"/>
      </w:rPr>
    </w:lvl>
    <w:lvl w:ilvl="4" w:tplc="040E0019" w:tentative="1">
      <w:start w:val="1"/>
      <w:numFmt w:val="lowerLetter"/>
      <w:lvlText w:val="%5."/>
      <w:lvlJc w:val="left"/>
      <w:pPr>
        <w:tabs>
          <w:tab w:val="num" w:pos="4783"/>
        </w:tabs>
        <w:ind w:left="4783" w:hanging="360"/>
      </w:pPr>
      <w:rPr>
        <w:rFonts w:cs="Times New Roman"/>
      </w:rPr>
    </w:lvl>
    <w:lvl w:ilvl="5" w:tplc="040E001B" w:tentative="1">
      <w:start w:val="1"/>
      <w:numFmt w:val="lowerRoman"/>
      <w:lvlText w:val="%6."/>
      <w:lvlJc w:val="right"/>
      <w:pPr>
        <w:tabs>
          <w:tab w:val="num" w:pos="5503"/>
        </w:tabs>
        <w:ind w:left="5503" w:hanging="180"/>
      </w:pPr>
      <w:rPr>
        <w:rFonts w:cs="Times New Roman"/>
      </w:rPr>
    </w:lvl>
    <w:lvl w:ilvl="6" w:tplc="040E000F" w:tentative="1">
      <w:start w:val="1"/>
      <w:numFmt w:val="decimal"/>
      <w:lvlText w:val="%7."/>
      <w:lvlJc w:val="left"/>
      <w:pPr>
        <w:tabs>
          <w:tab w:val="num" w:pos="6223"/>
        </w:tabs>
        <w:ind w:left="6223" w:hanging="360"/>
      </w:pPr>
      <w:rPr>
        <w:rFonts w:cs="Times New Roman"/>
      </w:rPr>
    </w:lvl>
    <w:lvl w:ilvl="7" w:tplc="040E0019" w:tentative="1">
      <w:start w:val="1"/>
      <w:numFmt w:val="lowerLetter"/>
      <w:lvlText w:val="%8."/>
      <w:lvlJc w:val="left"/>
      <w:pPr>
        <w:tabs>
          <w:tab w:val="num" w:pos="6943"/>
        </w:tabs>
        <w:ind w:left="6943" w:hanging="360"/>
      </w:pPr>
      <w:rPr>
        <w:rFonts w:cs="Times New Roman"/>
      </w:rPr>
    </w:lvl>
    <w:lvl w:ilvl="8" w:tplc="040E001B" w:tentative="1">
      <w:start w:val="1"/>
      <w:numFmt w:val="lowerRoman"/>
      <w:lvlText w:val="%9."/>
      <w:lvlJc w:val="right"/>
      <w:pPr>
        <w:tabs>
          <w:tab w:val="num" w:pos="7663"/>
        </w:tabs>
        <w:ind w:left="7663" w:hanging="180"/>
      </w:pPr>
      <w:rPr>
        <w:rFonts w:cs="Times New Roman"/>
      </w:rPr>
    </w:lvl>
  </w:abstractNum>
  <w:abstractNum w:abstractNumId="47">
    <w:nsid w:val="72EB791E"/>
    <w:multiLevelType w:val="hybridMultilevel"/>
    <w:tmpl w:val="AAAAA620"/>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nsid w:val="7E8E5137"/>
    <w:multiLevelType w:val="multilevel"/>
    <w:tmpl w:val="B54001DC"/>
    <w:lvl w:ilvl="0">
      <w:start w:val="7"/>
      <w:numFmt w:val="decimal"/>
      <w:lvlText w:val="%1"/>
      <w:lvlJc w:val="left"/>
      <w:pPr>
        <w:ind w:left="435" w:hanging="435"/>
      </w:pPr>
      <w:rPr>
        <w:rFonts w:cs="Times New Roman" w:hint="default"/>
      </w:rPr>
    </w:lvl>
    <w:lvl w:ilvl="1">
      <w:start w:val="3"/>
      <w:numFmt w:val="decimal"/>
      <w:lvlText w:val="%1.%2"/>
      <w:lvlJc w:val="left"/>
      <w:pPr>
        <w:ind w:left="687" w:hanging="435"/>
      </w:pPr>
      <w:rPr>
        <w:rFonts w:cs="Times New Roman" w:hint="default"/>
      </w:rPr>
    </w:lvl>
    <w:lvl w:ilvl="2">
      <w:start w:val="1"/>
      <w:numFmt w:val="decimal"/>
      <w:lvlText w:val="%1.%2.%3"/>
      <w:lvlJc w:val="left"/>
      <w:pPr>
        <w:ind w:left="1224" w:hanging="720"/>
      </w:pPr>
      <w:rPr>
        <w:rFonts w:cs="Times New Roman" w:hint="default"/>
        <w:sz w:val="24"/>
        <w:szCs w:val="24"/>
      </w:rPr>
    </w:lvl>
    <w:lvl w:ilvl="3">
      <w:start w:val="1"/>
      <w:numFmt w:val="decimal"/>
      <w:lvlText w:val="%1.%2.%3.%4"/>
      <w:lvlJc w:val="left"/>
      <w:pPr>
        <w:ind w:left="1476" w:hanging="720"/>
      </w:pPr>
      <w:rPr>
        <w:rFonts w:cs="Times New Roman" w:hint="default"/>
      </w:rPr>
    </w:lvl>
    <w:lvl w:ilvl="4">
      <w:start w:val="1"/>
      <w:numFmt w:val="decimal"/>
      <w:lvlText w:val="%1.%2.%3.%4.%5"/>
      <w:lvlJc w:val="left"/>
      <w:pPr>
        <w:ind w:left="2088" w:hanging="1080"/>
      </w:pPr>
      <w:rPr>
        <w:rFonts w:cs="Times New Roman" w:hint="default"/>
      </w:rPr>
    </w:lvl>
    <w:lvl w:ilvl="5">
      <w:start w:val="1"/>
      <w:numFmt w:val="decimal"/>
      <w:lvlText w:val="%1.%2.%3.%4.%5.%6"/>
      <w:lvlJc w:val="left"/>
      <w:pPr>
        <w:ind w:left="2340" w:hanging="1080"/>
      </w:pPr>
      <w:rPr>
        <w:rFonts w:cs="Times New Roman" w:hint="default"/>
      </w:rPr>
    </w:lvl>
    <w:lvl w:ilvl="6">
      <w:start w:val="1"/>
      <w:numFmt w:val="decimal"/>
      <w:lvlText w:val="%1.%2.%3.%4.%5.%6.%7"/>
      <w:lvlJc w:val="left"/>
      <w:pPr>
        <w:ind w:left="2952" w:hanging="1440"/>
      </w:pPr>
      <w:rPr>
        <w:rFonts w:cs="Times New Roman" w:hint="default"/>
      </w:rPr>
    </w:lvl>
    <w:lvl w:ilvl="7">
      <w:start w:val="1"/>
      <w:numFmt w:val="decimal"/>
      <w:lvlText w:val="%1.%2.%3.%4.%5.%6.%7.%8"/>
      <w:lvlJc w:val="left"/>
      <w:pPr>
        <w:ind w:left="3204" w:hanging="1440"/>
      </w:pPr>
      <w:rPr>
        <w:rFonts w:cs="Times New Roman" w:hint="default"/>
      </w:rPr>
    </w:lvl>
    <w:lvl w:ilvl="8">
      <w:start w:val="1"/>
      <w:numFmt w:val="decimal"/>
      <w:lvlText w:val="%1.%2.%3.%4.%5.%6.%7.%8.%9"/>
      <w:lvlJc w:val="left"/>
      <w:pPr>
        <w:ind w:left="3456" w:hanging="1440"/>
      </w:pPr>
      <w:rPr>
        <w:rFonts w:cs="Times New Roman" w:hint="default"/>
      </w:rPr>
    </w:lvl>
  </w:abstractNum>
  <w:num w:numId="1">
    <w:abstractNumId w:val="10"/>
  </w:num>
  <w:num w:numId="2">
    <w:abstractNumId w:val="33"/>
  </w:num>
  <w:num w:numId="3">
    <w:abstractNumId w:val="0"/>
  </w:num>
  <w:num w:numId="4">
    <w:abstractNumId w:val="4"/>
  </w:num>
  <w:num w:numId="5">
    <w:abstractNumId w:val="25"/>
  </w:num>
  <w:num w:numId="6">
    <w:abstractNumId w:val="23"/>
  </w:num>
  <w:num w:numId="7">
    <w:abstractNumId w:val="31"/>
  </w:num>
  <w:num w:numId="8">
    <w:abstractNumId w:val="27"/>
  </w:num>
  <w:num w:numId="9">
    <w:abstractNumId w:val="30"/>
  </w:num>
  <w:num w:numId="10">
    <w:abstractNumId w:val="46"/>
  </w:num>
  <w:num w:numId="11">
    <w:abstractNumId w:val="6"/>
  </w:num>
  <w:num w:numId="12">
    <w:abstractNumId w:val="29"/>
  </w:num>
  <w:num w:numId="13">
    <w:abstractNumId w:val="38"/>
  </w:num>
  <w:num w:numId="14">
    <w:abstractNumId w:val="42"/>
  </w:num>
  <w:num w:numId="15">
    <w:abstractNumId w:val="2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26"/>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4"/>
  </w:num>
  <w:num w:numId="25">
    <w:abstractNumId w:val="37"/>
  </w:num>
  <w:num w:numId="26">
    <w:abstractNumId w:val="7"/>
  </w:num>
  <w:num w:numId="27">
    <w:abstractNumId w:val="36"/>
  </w:num>
  <w:num w:numId="28">
    <w:abstractNumId w:val="48"/>
  </w:num>
  <w:num w:numId="29">
    <w:abstractNumId w:val="45"/>
  </w:num>
  <w:num w:numId="30">
    <w:abstractNumId w:val="38"/>
  </w:num>
  <w:num w:numId="31">
    <w:abstractNumId w:val="3"/>
  </w:num>
  <w:num w:numId="32">
    <w:abstractNumId w:val="2"/>
  </w:num>
  <w:num w:numId="33">
    <w:abstractNumId w:val="9"/>
  </w:num>
  <w:num w:numId="34">
    <w:abstractNumId w:val="13"/>
  </w:num>
  <w:num w:numId="35">
    <w:abstractNumId w:val="18"/>
  </w:num>
  <w:num w:numId="36">
    <w:abstractNumId w:val="19"/>
  </w:num>
  <w:num w:numId="37">
    <w:abstractNumId w:val="21"/>
  </w:num>
  <w:num w:numId="38">
    <w:abstractNumId w:val="1"/>
  </w:num>
  <w:num w:numId="39">
    <w:abstractNumId w:val="35"/>
  </w:num>
  <w:num w:numId="40">
    <w:abstractNumId w:val="8"/>
  </w:num>
  <w:num w:numId="41">
    <w:abstractNumId w:val="47"/>
  </w:num>
  <w:num w:numId="42">
    <w:abstractNumId w:val="44"/>
  </w:num>
  <w:num w:numId="43">
    <w:abstractNumId w:val="22"/>
  </w:num>
  <w:num w:numId="44">
    <w:abstractNumId w:val="39"/>
  </w:num>
  <w:num w:numId="45">
    <w:abstractNumId w:val="32"/>
  </w:num>
  <w:num w:numId="46">
    <w:abstractNumId w:val="28"/>
  </w:num>
  <w:num w:numId="47">
    <w:abstractNumId w:val="41"/>
  </w:num>
  <w:num w:numId="48">
    <w:abstractNumId w:val="43"/>
  </w:num>
  <w:num w:numId="49">
    <w:abstractNumId w:val="34"/>
  </w:num>
  <w:num w:numId="50">
    <w:abstractNumId w:val="15"/>
  </w:num>
  <w:num w:numId="51">
    <w:abstractNumId w:val="20"/>
  </w:num>
  <w:num w:numId="52">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Kovács Gabriella Marianna">
    <w15:presenceInfo w15:providerId="AD" w15:userId="S-1-5-21-2399674264-3123955117-3719345297-133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45"/>
    <w:rsid w:val="000047B1"/>
    <w:rsid w:val="00005198"/>
    <w:rsid w:val="00007DB1"/>
    <w:rsid w:val="00011BDE"/>
    <w:rsid w:val="0001336B"/>
    <w:rsid w:val="000149B7"/>
    <w:rsid w:val="00014BE8"/>
    <w:rsid w:val="00015170"/>
    <w:rsid w:val="00016B0D"/>
    <w:rsid w:val="00020393"/>
    <w:rsid w:val="00020B8B"/>
    <w:rsid w:val="00021CBC"/>
    <w:rsid w:val="0002540E"/>
    <w:rsid w:val="00025E39"/>
    <w:rsid w:val="000262DA"/>
    <w:rsid w:val="00030639"/>
    <w:rsid w:val="00030CBD"/>
    <w:rsid w:val="00032C16"/>
    <w:rsid w:val="000330AD"/>
    <w:rsid w:val="000376C8"/>
    <w:rsid w:val="00041777"/>
    <w:rsid w:val="00041A00"/>
    <w:rsid w:val="00043610"/>
    <w:rsid w:val="00043C60"/>
    <w:rsid w:val="00044593"/>
    <w:rsid w:val="00045641"/>
    <w:rsid w:val="0004666D"/>
    <w:rsid w:val="00050262"/>
    <w:rsid w:val="000512DF"/>
    <w:rsid w:val="00051830"/>
    <w:rsid w:val="000535B2"/>
    <w:rsid w:val="00053722"/>
    <w:rsid w:val="000540AC"/>
    <w:rsid w:val="000545D8"/>
    <w:rsid w:val="00055BBA"/>
    <w:rsid w:val="00056FA5"/>
    <w:rsid w:val="00057C5A"/>
    <w:rsid w:val="00061B53"/>
    <w:rsid w:val="0006228D"/>
    <w:rsid w:val="00063A78"/>
    <w:rsid w:val="00064CC4"/>
    <w:rsid w:val="00065663"/>
    <w:rsid w:val="00066BEC"/>
    <w:rsid w:val="0006736B"/>
    <w:rsid w:val="0007014B"/>
    <w:rsid w:val="00070387"/>
    <w:rsid w:val="00070845"/>
    <w:rsid w:val="000710CA"/>
    <w:rsid w:val="000719EB"/>
    <w:rsid w:val="00074746"/>
    <w:rsid w:val="00077FBE"/>
    <w:rsid w:val="000824A4"/>
    <w:rsid w:val="00084687"/>
    <w:rsid w:val="00084905"/>
    <w:rsid w:val="00084A65"/>
    <w:rsid w:val="00084D89"/>
    <w:rsid w:val="0008511C"/>
    <w:rsid w:val="00085A93"/>
    <w:rsid w:val="00085EED"/>
    <w:rsid w:val="00087D9F"/>
    <w:rsid w:val="0009006D"/>
    <w:rsid w:val="00090C11"/>
    <w:rsid w:val="0009303B"/>
    <w:rsid w:val="0009553D"/>
    <w:rsid w:val="00095D40"/>
    <w:rsid w:val="0009670D"/>
    <w:rsid w:val="00096794"/>
    <w:rsid w:val="000A0992"/>
    <w:rsid w:val="000A1144"/>
    <w:rsid w:val="000A2B99"/>
    <w:rsid w:val="000A2C40"/>
    <w:rsid w:val="000A3579"/>
    <w:rsid w:val="000A453D"/>
    <w:rsid w:val="000A6F35"/>
    <w:rsid w:val="000A766B"/>
    <w:rsid w:val="000A7963"/>
    <w:rsid w:val="000B05B1"/>
    <w:rsid w:val="000B0B26"/>
    <w:rsid w:val="000B0C28"/>
    <w:rsid w:val="000B21DD"/>
    <w:rsid w:val="000B23DB"/>
    <w:rsid w:val="000B2B77"/>
    <w:rsid w:val="000B47A2"/>
    <w:rsid w:val="000B615A"/>
    <w:rsid w:val="000B6E08"/>
    <w:rsid w:val="000B7DB8"/>
    <w:rsid w:val="000C05E9"/>
    <w:rsid w:val="000C0946"/>
    <w:rsid w:val="000C10A1"/>
    <w:rsid w:val="000C11BC"/>
    <w:rsid w:val="000C1AF6"/>
    <w:rsid w:val="000C3B9A"/>
    <w:rsid w:val="000C48F1"/>
    <w:rsid w:val="000C52A3"/>
    <w:rsid w:val="000C5958"/>
    <w:rsid w:val="000C6437"/>
    <w:rsid w:val="000C6CBD"/>
    <w:rsid w:val="000C7A2B"/>
    <w:rsid w:val="000C7A91"/>
    <w:rsid w:val="000C7D46"/>
    <w:rsid w:val="000D25F0"/>
    <w:rsid w:val="000D3D93"/>
    <w:rsid w:val="000D57EA"/>
    <w:rsid w:val="000D5924"/>
    <w:rsid w:val="000D59CA"/>
    <w:rsid w:val="000D5CC2"/>
    <w:rsid w:val="000D7D18"/>
    <w:rsid w:val="000E153C"/>
    <w:rsid w:val="000E17E6"/>
    <w:rsid w:val="000E1C56"/>
    <w:rsid w:val="000E1DF4"/>
    <w:rsid w:val="000E3B0C"/>
    <w:rsid w:val="000E3F98"/>
    <w:rsid w:val="000E4853"/>
    <w:rsid w:val="000E6B98"/>
    <w:rsid w:val="000E7293"/>
    <w:rsid w:val="000E7D53"/>
    <w:rsid w:val="000F0FEF"/>
    <w:rsid w:val="000F1068"/>
    <w:rsid w:val="000F107A"/>
    <w:rsid w:val="000F2081"/>
    <w:rsid w:val="000F22D7"/>
    <w:rsid w:val="000F32D4"/>
    <w:rsid w:val="000F6019"/>
    <w:rsid w:val="000F6215"/>
    <w:rsid w:val="001006D7"/>
    <w:rsid w:val="00101AD4"/>
    <w:rsid w:val="00102A60"/>
    <w:rsid w:val="00102F67"/>
    <w:rsid w:val="00104D8D"/>
    <w:rsid w:val="00105772"/>
    <w:rsid w:val="00105939"/>
    <w:rsid w:val="00105EC3"/>
    <w:rsid w:val="0010628F"/>
    <w:rsid w:val="00107A3E"/>
    <w:rsid w:val="001105C6"/>
    <w:rsid w:val="00110F53"/>
    <w:rsid w:val="001116BC"/>
    <w:rsid w:val="00111CA4"/>
    <w:rsid w:val="001120F8"/>
    <w:rsid w:val="00112F2F"/>
    <w:rsid w:val="0011367D"/>
    <w:rsid w:val="0011387D"/>
    <w:rsid w:val="00113F03"/>
    <w:rsid w:val="00117FF5"/>
    <w:rsid w:val="00120F30"/>
    <w:rsid w:val="00121957"/>
    <w:rsid w:val="001222C6"/>
    <w:rsid w:val="001229E6"/>
    <w:rsid w:val="0012313E"/>
    <w:rsid w:val="0012596B"/>
    <w:rsid w:val="001262F2"/>
    <w:rsid w:val="0012678E"/>
    <w:rsid w:val="00127C20"/>
    <w:rsid w:val="00130A52"/>
    <w:rsid w:val="00130B43"/>
    <w:rsid w:val="00130C5F"/>
    <w:rsid w:val="00131417"/>
    <w:rsid w:val="00134578"/>
    <w:rsid w:val="00135EF2"/>
    <w:rsid w:val="00135FD1"/>
    <w:rsid w:val="0013681C"/>
    <w:rsid w:val="001377E3"/>
    <w:rsid w:val="00140C15"/>
    <w:rsid w:val="0014136E"/>
    <w:rsid w:val="00141436"/>
    <w:rsid w:val="00141A0C"/>
    <w:rsid w:val="0014249E"/>
    <w:rsid w:val="00145819"/>
    <w:rsid w:val="00145F6E"/>
    <w:rsid w:val="0014753F"/>
    <w:rsid w:val="001479BA"/>
    <w:rsid w:val="00153FE1"/>
    <w:rsid w:val="001544EA"/>
    <w:rsid w:val="00154C5F"/>
    <w:rsid w:val="00154DFD"/>
    <w:rsid w:val="00154F09"/>
    <w:rsid w:val="00160ABE"/>
    <w:rsid w:val="00160FF4"/>
    <w:rsid w:val="001612C8"/>
    <w:rsid w:val="00161E76"/>
    <w:rsid w:val="0016313B"/>
    <w:rsid w:val="00164CB2"/>
    <w:rsid w:val="00165FA4"/>
    <w:rsid w:val="00167E1D"/>
    <w:rsid w:val="00170688"/>
    <w:rsid w:val="001713AF"/>
    <w:rsid w:val="0017398B"/>
    <w:rsid w:val="00173EF4"/>
    <w:rsid w:val="00174E72"/>
    <w:rsid w:val="00181963"/>
    <w:rsid w:val="00182186"/>
    <w:rsid w:val="0018357C"/>
    <w:rsid w:val="00183EF0"/>
    <w:rsid w:val="0018454D"/>
    <w:rsid w:val="00185624"/>
    <w:rsid w:val="00186382"/>
    <w:rsid w:val="00186FF8"/>
    <w:rsid w:val="001913C0"/>
    <w:rsid w:val="001916E3"/>
    <w:rsid w:val="00191C5F"/>
    <w:rsid w:val="001925A1"/>
    <w:rsid w:val="001929F8"/>
    <w:rsid w:val="00192E92"/>
    <w:rsid w:val="00192EDE"/>
    <w:rsid w:val="00193225"/>
    <w:rsid w:val="0019390B"/>
    <w:rsid w:val="00194719"/>
    <w:rsid w:val="00195C4E"/>
    <w:rsid w:val="001A0011"/>
    <w:rsid w:val="001A1F57"/>
    <w:rsid w:val="001A3EAB"/>
    <w:rsid w:val="001A3EFF"/>
    <w:rsid w:val="001A7807"/>
    <w:rsid w:val="001A7CDD"/>
    <w:rsid w:val="001B042F"/>
    <w:rsid w:val="001B1671"/>
    <w:rsid w:val="001B26C0"/>
    <w:rsid w:val="001B2A25"/>
    <w:rsid w:val="001B3FF9"/>
    <w:rsid w:val="001B4167"/>
    <w:rsid w:val="001B5297"/>
    <w:rsid w:val="001B5BAC"/>
    <w:rsid w:val="001B74A5"/>
    <w:rsid w:val="001C167B"/>
    <w:rsid w:val="001C17C2"/>
    <w:rsid w:val="001C22D2"/>
    <w:rsid w:val="001C2DCF"/>
    <w:rsid w:val="001C4686"/>
    <w:rsid w:val="001C4E92"/>
    <w:rsid w:val="001C5442"/>
    <w:rsid w:val="001C67E3"/>
    <w:rsid w:val="001D0103"/>
    <w:rsid w:val="001D107E"/>
    <w:rsid w:val="001D179E"/>
    <w:rsid w:val="001D1E2F"/>
    <w:rsid w:val="001D2816"/>
    <w:rsid w:val="001D36C2"/>
    <w:rsid w:val="001D49BA"/>
    <w:rsid w:val="001D6A0B"/>
    <w:rsid w:val="001D783F"/>
    <w:rsid w:val="001E1A76"/>
    <w:rsid w:val="001E24AA"/>
    <w:rsid w:val="001E2626"/>
    <w:rsid w:val="001E29F1"/>
    <w:rsid w:val="001E4CAB"/>
    <w:rsid w:val="001E525D"/>
    <w:rsid w:val="001E558E"/>
    <w:rsid w:val="001E5A44"/>
    <w:rsid w:val="001E7430"/>
    <w:rsid w:val="001E76B8"/>
    <w:rsid w:val="001E7A1B"/>
    <w:rsid w:val="001E7AEF"/>
    <w:rsid w:val="001E7BF3"/>
    <w:rsid w:val="001E7D34"/>
    <w:rsid w:val="001E7F9C"/>
    <w:rsid w:val="001F3160"/>
    <w:rsid w:val="001F43D8"/>
    <w:rsid w:val="001F4DB9"/>
    <w:rsid w:val="001F56D3"/>
    <w:rsid w:val="001F7769"/>
    <w:rsid w:val="001F7B66"/>
    <w:rsid w:val="001F7C92"/>
    <w:rsid w:val="00200645"/>
    <w:rsid w:val="00200706"/>
    <w:rsid w:val="00201062"/>
    <w:rsid w:val="00202511"/>
    <w:rsid w:val="00202855"/>
    <w:rsid w:val="002029FF"/>
    <w:rsid w:val="00202F0C"/>
    <w:rsid w:val="0020332F"/>
    <w:rsid w:val="002036E1"/>
    <w:rsid w:val="00205324"/>
    <w:rsid w:val="002058DC"/>
    <w:rsid w:val="00205B0A"/>
    <w:rsid w:val="00205CCD"/>
    <w:rsid w:val="00205D5E"/>
    <w:rsid w:val="002068A0"/>
    <w:rsid w:val="00207136"/>
    <w:rsid w:val="00207FE8"/>
    <w:rsid w:val="00210A99"/>
    <w:rsid w:val="00210C9B"/>
    <w:rsid w:val="0021188D"/>
    <w:rsid w:val="00211979"/>
    <w:rsid w:val="0021367D"/>
    <w:rsid w:val="00214ABB"/>
    <w:rsid w:val="00214D41"/>
    <w:rsid w:val="002229D0"/>
    <w:rsid w:val="00223E6E"/>
    <w:rsid w:val="0022590B"/>
    <w:rsid w:val="00226682"/>
    <w:rsid w:val="00226795"/>
    <w:rsid w:val="002268F5"/>
    <w:rsid w:val="002273EF"/>
    <w:rsid w:val="00230027"/>
    <w:rsid w:val="00230557"/>
    <w:rsid w:val="0023112A"/>
    <w:rsid w:val="00231405"/>
    <w:rsid w:val="00231D14"/>
    <w:rsid w:val="00234D86"/>
    <w:rsid w:val="00235742"/>
    <w:rsid w:val="0023716C"/>
    <w:rsid w:val="00237676"/>
    <w:rsid w:val="00237F3B"/>
    <w:rsid w:val="00242E5B"/>
    <w:rsid w:val="002437B8"/>
    <w:rsid w:val="00244232"/>
    <w:rsid w:val="002449AD"/>
    <w:rsid w:val="00244AB1"/>
    <w:rsid w:val="00244D9D"/>
    <w:rsid w:val="00246B66"/>
    <w:rsid w:val="00246D35"/>
    <w:rsid w:val="0024758F"/>
    <w:rsid w:val="00250177"/>
    <w:rsid w:val="002502BB"/>
    <w:rsid w:val="002519A8"/>
    <w:rsid w:val="002526B9"/>
    <w:rsid w:val="00253834"/>
    <w:rsid w:val="00256534"/>
    <w:rsid w:val="00256D04"/>
    <w:rsid w:val="00260174"/>
    <w:rsid w:val="00260DD9"/>
    <w:rsid w:val="00261B17"/>
    <w:rsid w:val="00261BD4"/>
    <w:rsid w:val="0026343B"/>
    <w:rsid w:val="00265FCB"/>
    <w:rsid w:val="00266396"/>
    <w:rsid w:val="00266869"/>
    <w:rsid w:val="00267C24"/>
    <w:rsid w:val="0027003B"/>
    <w:rsid w:val="00270C36"/>
    <w:rsid w:val="00272661"/>
    <w:rsid w:val="00277C83"/>
    <w:rsid w:val="00281431"/>
    <w:rsid w:val="00282BA0"/>
    <w:rsid w:val="00283528"/>
    <w:rsid w:val="00283795"/>
    <w:rsid w:val="002846AE"/>
    <w:rsid w:val="00284715"/>
    <w:rsid w:val="002852F3"/>
    <w:rsid w:val="00285344"/>
    <w:rsid w:val="00285B9D"/>
    <w:rsid w:val="00285E28"/>
    <w:rsid w:val="00287024"/>
    <w:rsid w:val="002871F0"/>
    <w:rsid w:val="00290A1E"/>
    <w:rsid w:val="002922DC"/>
    <w:rsid w:val="00296FA0"/>
    <w:rsid w:val="0029734F"/>
    <w:rsid w:val="002A06C2"/>
    <w:rsid w:val="002A25B3"/>
    <w:rsid w:val="002A3660"/>
    <w:rsid w:val="002A4BC7"/>
    <w:rsid w:val="002A5066"/>
    <w:rsid w:val="002A6C8E"/>
    <w:rsid w:val="002A74EE"/>
    <w:rsid w:val="002A7615"/>
    <w:rsid w:val="002A79E7"/>
    <w:rsid w:val="002B0A30"/>
    <w:rsid w:val="002B16A1"/>
    <w:rsid w:val="002B1CF8"/>
    <w:rsid w:val="002B20E4"/>
    <w:rsid w:val="002B3843"/>
    <w:rsid w:val="002B4326"/>
    <w:rsid w:val="002B5CBD"/>
    <w:rsid w:val="002B660B"/>
    <w:rsid w:val="002B6F34"/>
    <w:rsid w:val="002B73EA"/>
    <w:rsid w:val="002C0B3F"/>
    <w:rsid w:val="002C166C"/>
    <w:rsid w:val="002C1F3A"/>
    <w:rsid w:val="002C36E4"/>
    <w:rsid w:val="002C5E74"/>
    <w:rsid w:val="002C67C5"/>
    <w:rsid w:val="002D16C9"/>
    <w:rsid w:val="002D2924"/>
    <w:rsid w:val="002D295F"/>
    <w:rsid w:val="002D2E0E"/>
    <w:rsid w:val="002D3699"/>
    <w:rsid w:val="002D4DB6"/>
    <w:rsid w:val="002D7224"/>
    <w:rsid w:val="002D768D"/>
    <w:rsid w:val="002D791E"/>
    <w:rsid w:val="002D7D45"/>
    <w:rsid w:val="002E2371"/>
    <w:rsid w:val="002E3A10"/>
    <w:rsid w:val="002E7CC2"/>
    <w:rsid w:val="002E7CDA"/>
    <w:rsid w:val="002F1199"/>
    <w:rsid w:val="002F2528"/>
    <w:rsid w:val="002F2AC2"/>
    <w:rsid w:val="002F2C1F"/>
    <w:rsid w:val="002F3755"/>
    <w:rsid w:val="002F38DD"/>
    <w:rsid w:val="002F4092"/>
    <w:rsid w:val="002F4A88"/>
    <w:rsid w:val="002F4EBC"/>
    <w:rsid w:val="002F5FED"/>
    <w:rsid w:val="002F6D24"/>
    <w:rsid w:val="002F7A41"/>
    <w:rsid w:val="002F7C98"/>
    <w:rsid w:val="003003E3"/>
    <w:rsid w:val="00301664"/>
    <w:rsid w:val="00301C95"/>
    <w:rsid w:val="003028EE"/>
    <w:rsid w:val="0030295B"/>
    <w:rsid w:val="003030E9"/>
    <w:rsid w:val="00303582"/>
    <w:rsid w:val="00303C11"/>
    <w:rsid w:val="00304F3F"/>
    <w:rsid w:val="003059F2"/>
    <w:rsid w:val="00306199"/>
    <w:rsid w:val="00311386"/>
    <w:rsid w:val="003113A4"/>
    <w:rsid w:val="0031182C"/>
    <w:rsid w:val="00312529"/>
    <w:rsid w:val="00312CF1"/>
    <w:rsid w:val="00313EE9"/>
    <w:rsid w:val="00314101"/>
    <w:rsid w:val="00316669"/>
    <w:rsid w:val="00316FFD"/>
    <w:rsid w:val="00317234"/>
    <w:rsid w:val="00320A1D"/>
    <w:rsid w:val="00321478"/>
    <w:rsid w:val="00324677"/>
    <w:rsid w:val="00327ACB"/>
    <w:rsid w:val="00331678"/>
    <w:rsid w:val="00332855"/>
    <w:rsid w:val="0033308E"/>
    <w:rsid w:val="00334386"/>
    <w:rsid w:val="003344BD"/>
    <w:rsid w:val="00340134"/>
    <w:rsid w:val="00340253"/>
    <w:rsid w:val="00340AB6"/>
    <w:rsid w:val="00340EE1"/>
    <w:rsid w:val="00341254"/>
    <w:rsid w:val="0034436D"/>
    <w:rsid w:val="003447E8"/>
    <w:rsid w:val="00345086"/>
    <w:rsid w:val="00352DB5"/>
    <w:rsid w:val="00353F2A"/>
    <w:rsid w:val="00354376"/>
    <w:rsid w:val="003558CB"/>
    <w:rsid w:val="003559B1"/>
    <w:rsid w:val="003561C1"/>
    <w:rsid w:val="00357C15"/>
    <w:rsid w:val="0036019C"/>
    <w:rsid w:val="00360597"/>
    <w:rsid w:val="00360FC2"/>
    <w:rsid w:val="0036187A"/>
    <w:rsid w:val="003620AE"/>
    <w:rsid w:val="003625CF"/>
    <w:rsid w:val="0036293D"/>
    <w:rsid w:val="00364037"/>
    <w:rsid w:val="0036616C"/>
    <w:rsid w:val="00366609"/>
    <w:rsid w:val="0036780A"/>
    <w:rsid w:val="003712DB"/>
    <w:rsid w:val="00372567"/>
    <w:rsid w:val="00373461"/>
    <w:rsid w:val="00373877"/>
    <w:rsid w:val="00373981"/>
    <w:rsid w:val="0037502A"/>
    <w:rsid w:val="00375037"/>
    <w:rsid w:val="00375D60"/>
    <w:rsid w:val="0037690A"/>
    <w:rsid w:val="00376ACD"/>
    <w:rsid w:val="0037728F"/>
    <w:rsid w:val="003836E2"/>
    <w:rsid w:val="00383EB0"/>
    <w:rsid w:val="00384812"/>
    <w:rsid w:val="00385029"/>
    <w:rsid w:val="00385A42"/>
    <w:rsid w:val="00385BED"/>
    <w:rsid w:val="00385C2E"/>
    <w:rsid w:val="00386074"/>
    <w:rsid w:val="00386D8B"/>
    <w:rsid w:val="003872FE"/>
    <w:rsid w:val="00387FA8"/>
    <w:rsid w:val="003943CF"/>
    <w:rsid w:val="00394E3E"/>
    <w:rsid w:val="003961D0"/>
    <w:rsid w:val="00397098"/>
    <w:rsid w:val="003A03DB"/>
    <w:rsid w:val="003A0EF8"/>
    <w:rsid w:val="003A2BA2"/>
    <w:rsid w:val="003A349A"/>
    <w:rsid w:val="003A3EE4"/>
    <w:rsid w:val="003A5C57"/>
    <w:rsid w:val="003A635A"/>
    <w:rsid w:val="003A66C7"/>
    <w:rsid w:val="003B2C1C"/>
    <w:rsid w:val="003B326B"/>
    <w:rsid w:val="003B3321"/>
    <w:rsid w:val="003B72F9"/>
    <w:rsid w:val="003B7710"/>
    <w:rsid w:val="003C0539"/>
    <w:rsid w:val="003C0594"/>
    <w:rsid w:val="003C22EB"/>
    <w:rsid w:val="003C361B"/>
    <w:rsid w:val="003C4F9E"/>
    <w:rsid w:val="003C5201"/>
    <w:rsid w:val="003C566D"/>
    <w:rsid w:val="003C7C29"/>
    <w:rsid w:val="003D09A9"/>
    <w:rsid w:val="003D1C68"/>
    <w:rsid w:val="003D1E2D"/>
    <w:rsid w:val="003D2602"/>
    <w:rsid w:val="003D26D5"/>
    <w:rsid w:val="003D3BD0"/>
    <w:rsid w:val="003D44CC"/>
    <w:rsid w:val="003D6619"/>
    <w:rsid w:val="003D6BCF"/>
    <w:rsid w:val="003D75EF"/>
    <w:rsid w:val="003D7937"/>
    <w:rsid w:val="003D79F0"/>
    <w:rsid w:val="003D7FC1"/>
    <w:rsid w:val="003E0267"/>
    <w:rsid w:val="003E1B9F"/>
    <w:rsid w:val="003E29A9"/>
    <w:rsid w:val="003E3725"/>
    <w:rsid w:val="003E4253"/>
    <w:rsid w:val="003E5994"/>
    <w:rsid w:val="003E7183"/>
    <w:rsid w:val="003E71E6"/>
    <w:rsid w:val="003F02B5"/>
    <w:rsid w:val="003F1DEA"/>
    <w:rsid w:val="003F2A56"/>
    <w:rsid w:val="003F2E93"/>
    <w:rsid w:val="003F3B9C"/>
    <w:rsid w:val="003F41F6"/>
    <w:rsid w:val="003F49A3"/>
    <w:rsid w:val="003F5521"/>
    <w:rsid w:val="003F6D8D"/>
    <w:rsid w:val="003F7B14"/>
    <w:rsid w:val="003F7EAE"/>
    <w:rsid w:val="00401247"/>
    <w:rsid w:val="00402AE0"/>
    <w:rsid w:val="00403CC2"/>
    <w:rsid w:val="00404399"/>
    <w:rsid w:val="0040444E"/>
    <w:rsid w:val="0040680C"/>
    <w:rsid w:val="00406E1F"/>
    <w:rsid w:val="004078CC"/>
    <w:rsid w:val="0040790C"/>
    <w:rsid w:val="00411306"/>
    <w:rsid w:val="004117AD"/>
    <w:rsid w:val="00411A42"/>
    <w:rsid w:val="0041297F"/>
    <w:rsid w:val="00413900"/>
    <w:rsid w:val="0041403D"/>
    <w:rsid w:val="00415942"/>
    <w:rsid w:val="00416881"/>
    <w:rsid w:val="004175CC"/>
    <w:rsid w:val="00417685"/>
    <w:rsid w:val="004215E9"/>
    <w:rsid w:val="00422524"/>
    <w:rsid w:val="0042319F"/>
    <w:rsid w:val="00423F52"/>
    <w:rsid w:val="004242CE"/>
    <w:rsid w:val="0042450E"/>
    <w:rsid w:val="0042480E"/>
    <w:rsid w:val="00425168"/>
    <w:rsid w:val="00425592"/>
    <w:rsid w:val="00426456"/>
    <w:rsid w:val="00426E46"/>
    <w:rsid w:val="00426F5B"/>
    <w:rsid w:val="004328CC"/>
    <w:rsid w:val="00435D30"/>
    <w:rsid w:val="004363E3"/>
    <w:rsid w:val="004368FF"/>
    <w:rsid w:val="00437665"/>
    <w:rsid w:val="00440762"/>
    <w:rsid w:val="004443C2"/>
    <w:rsid w:val="004443FA"/>
    <w:rsid w:val="0044546A"/>
    <w:rsid w:val="00447D7F"/>
    <w:rsid w:val="00450051"/>
    <w:rsid w:val="0045121B"/>
    <w:rsid w:val="004517C9"/>
    <w:rsid w:val="004518F6"/>
    <w:rsid w:val="00452135"/>
    <w:rsid w:val="0045273D"/>
    <w:rsid w:val="00452813"/>
    <w:rsid w:val="004548E8"/>
    <w:rsid w:val="004550CC"/>
    <w:rsid w:val="00455B0D"/>
    <w:rsid w:val="0046263A"/>
    <w:rsid w:val="00462B1B"/>
    <w:rsid w:val="004633C0"/>
    <w:rsid w:val="0046484E"/>
    <w:rsid w:val="00464E45"/>
    <w:rsid w:val="00465F41"/>
    <w:rsid w:val="00466269"/>
    <w:rsid w:val="00466656"/>
    <w:rsid w:val="00467B4D"/>
    <w:rsid w:val="00470C9F"/>
    <w:rsid w:val="00472105"/>
    <w:rsid w:val="0047212E"/>
    <w:rsid w:val="00472C73"/>
    <w:rsid w:val="00475DA5"/>
    <w:rsid w:val="00475F3A"/>
    <w:rsid w:val="00477BC8"/>
    <w:rsid w:val="004803E6"/>
    <w:rsid w:val="00481A6E"/>
    <w:rsid w:val="004821DC"/>
    <w:rsid w:val="00482F81"/>
    <w:rsid w:val="00483FF8"/>
    <w:rsid w:val="00485074"/>
    <w:rsid w:val="004852B4"/>
    <w:rsid w:val="00485DE0"/>
    <w:rsid w:val="0048673F"/>
    <w:rsid w:val="004919FA"/>
    <w:rsid w:val="0049280D"/>
    <w:rsid w:val="00492B56"/>
    <w:rsid w:val="004931E0"/>
    <w:rsid w:val="0049397F"/>
    <w:rsid w:val="00495978"/>
    <w:rsid w:val="00495F6A"/>
    <w:rsid w:val="00496BC8"/>
    <w:rsid w:val="004972A9"/>
    <w:rsid w:val="004A0749"/>
    <w:rsid w:val="004A4941"/>
    <w:rsid w:val="004A4AC7"/>
    <w:rsid w:val="004A4DCC"/>
    <w:rsid w:val="004A55D8"/>
    <w:rsid w:val="004A5F4F"/>
    <w:rsid w:val="004A7490"/>
    <w:rsid w:val="004A77BB"/>
    <w:rsid w:val="004B0F4C"/>
    <w:rsid w:val="004B20AC"/>
    <w:rsid w:val="004B38F2"/>
    <w:rsid w:val="004B47BB"/>
    <w:rsid w:val="004B559D"/>
    <w:rsid w:val="004B57CC"/>
    <w:rsid w:val="004B60FC"/>
    <w:rsid w:val="004B6993"/>
    <w:rsid w:val="004B74FC"/>
    <w:rsid w:val="004B76DD"/>
    <w:rsid w:val="004B76F3"/>
    <w:rsid w:val="004B7DD3"/>
    <w:rsid w:val="004C182E"/>
    <w:rsid w:val="004C3BE7"/>
    <w:rsid w:val="004C4234"/>
    <w:rsid w:val="004C5BA3"/>
    <w:rsid w:val="004C5C18"/>
    <w:rsid w:val="004C67D1"/>
    <w:rsid w:val="004C79D8"/>
    <w:rsid w:val="004D3DB5"/>
    <w:rsid w:val="004D6AAD"/>
    <w:rsid w:val="004E1870"/>
    <w:rsid w:val="004E2112"/>
    <w:rsid w:val="004E277A"/>
    <w:rsid w:val="004E43A6"/>
    <w:rsid w:val="004F181C"/>
    <w:rsid w:val="004F2993"/>
    <w:rsid w:val="004F2ACD"/>
    <w:rsid w:val="004F2E69"/>
    <w:rsid w:val="004F4991"/>
    <w:rsid w:val="004F550B"/>
    <w:rsid w:val="004F58E0"/>
    <w:rsid w:val="004F620D"/>
    <w:rsid w:val="004F7766"/>
    <w:rsid w:val="00500AF4"/>
    <w:rsid w:val="00500E40"/>
    <w:rsid w:val="0050191A"/>
    <w:rsid w:val="00502898"/>
    <w:rsid w:val="00503469"/>
    <w:rsid w:val="005049F7"/>
    <w:rsid w:val="00506A26"/>
    <w:rsid w:val="005072E5"/>
    <w:rsid w:val="00507F6D"/>
    <w:rsid w:val="005110B7"/>
    <w:rsid w:val="00514E3C"/>
    <w:rsid w:val="00516971"/>
    <w:rsid w:val="00517BB7"/>
    <w:rsid w:val="00517D50"/>
    <w:rsid w:val="005218C2"/>
    <w:rsid w:val="00522408"/>
    <w:rsid w:val="00523E97"/>
    <w:rsid w:val="00523FF0"/>
    <w:rsid w:val="00524309"/>
    <w:rsid w:val="00526BB2"/>
    <w:rsid w:val="00527127"/>
    <w:rsid w:val="00527202"/>
    <w:rsid w:val="005272D8"/>
    <w:rsid w:val="00531FD7"/>
    <w:rsid w:val="00532F61"/>
    <w:rsid w:val="00533939"/>
    <w:rsid w:val="00533E29"/>
    <w:rsid w:val="00534D68"/>
    <w:rsid w:val="005351AC"/>
    <w:rsid w:val="005354E4"/>
    <w:rsid w:val="00536040"/>
    <w:rsid w:val="00536450"/>
    <w:rsid w:val="00537F23"/>
    <w:rsid w:val="00540999"/>
    <w:rsid w:val="005425CD"/>
    <w:rsid w:val="00542FF4"/>
    <w:rsid w:val="0054354D"/>
    <w:rsid w:val="00544651"/>
    <w:rsid w:val="00544C44"/>
    <w:rsid w:val="00545403"/>
    <w:rsid w:val="00546BFE"/>
    <w:rsid w:val="0054702C"/>
    <w:rsid w:val="005505E3"/>
    <w:rsid w:val="00552381"/>
    <w:rsid w:val="0055246A"/>
    <w:rsid w:val="00552D84"/>
    <w:rsid w:val="00553968"/>
    <w:rsid w:val="00554286"/>
    <w:rsid w:val="00556752"/>
    <w:rsid w:val="00560E6F"/>
    <w:rsid w:val="00561ED1"/>
    <w:rsid w:val="00562B02"/>
    <w:rsid w:val="005641CF"/>
    <w:rsid w:val="005657CD"/>
    <w:rsid w:val="00566190"/>
    <w:rsid w:val="00566706"/>
    <w:rsid w:val="00566AC5"/>
    <w:rsid w:val="00567DDB"/>
    <w:rsid w:val="005713B5"/>
    <w:rsid w:val="00571F40"/>
    <w:rsid w:val="005727DF"/>
    <w:rsid w:val="005749A3"/>
    <w:rsid w:val="005756D3"/>
    <w:rsid w:val="00576FA3"/>
    <w:rsid w:val="00577D72"/>
    <w:rsid w:val="00577DF0"/>
    <w:rsid w:val="00581845"/>
    <w:rsid w:val="00584E1A"/>
    <w:rsid w:val="00585848"/>
    <w:rsid w:val="00587E87"/>
    <w:rsid w:val="00590400"/>
    <w:rsid w:val="00590983"/>
    <w:rsid w:val="00591B74"/>
    <w:rsid w:val="00592304"/>
    <w:rsid w:val="005945A8"/>
    <w:rsid w:val="005945DC"/>
    <w:rsid w:val="00595A83"/>
    <w:rsid w:val="00597C13"/>
    <w:rsid w:val="00597E15"/>
    <w:rsid w:val="005A054F"/>
    <w:rsid w:val="005A0E4D"/>
    <w:rsid w:val="005A220B"/>
    <w:rsid w:val="005A225A"/>
    <w:rsid w:val="005A3CB3"/>
    <w:rsid w:val="005A4A46"/>
    <w:rsid w:val="005A5513"/>
    <w:rsid w:val="005A644B"/>
    <w:rsid w:val="005A7989"/>
    <w:rsid w:val="005A7CDB"/>
    <w:rsid w:val="005B2903"/>
    <w:rsid w:val="005B3B94"/>
    <w:rsid w:val="005B3E2D"/>
    <w:rsid w:val="005B3E4A"/>
    <w:rsid w:val="005B5213"/>
    <w:rsid w:val="005B55C7"/>
    <w:rsid w:val="005B6852"/>
    <w:rsid w:val="005B6F42"/>
    <w:rsid w:val="005B6F49"/>
    <w:rsid w:val="005B768B"/>
    <w:rsid w:val="005B7D9F"/>
    <w:rsid w:val="005C00D8"/>
    <w:rsid w:val="005C3830"/>
    <w:rsid w:val="005C3FB3"/>
    <w:rsid w:val="005C414A"/>
    <w:rsid w:val="005C6645"/>
    <w:rsid w:val="005C7158"/>
    <w:rsid w:val="005D05D3"/>
    <w:rsid w:val="005D0D73"/>
    <w:rsid w:val="005D2A9C"/>
    <w:rsid w:val="005D4942"/>
    <w:rsid w:val="005D598F"/>
    <w:rsid w:val="005D6435"/>
    <w:rsid w:val="005D6F51"/>
    <w:rsid w:val="005E0939"/>
    <w:rsid w:val="005E09B5"/>
    <w:rsid w:val="005E1F86"/>
    <w:rsid w:val="005E23B7"/>
    <w:rsid w:val="005E3020"/>
    <w:rsid w:val="005E31DE"/>
    <w:rsid w:val="005E3BD8"/>
    <w:rsid w:val="005E4325"/>
    <w:rsid w:val="005E4F7A"/>
    <w:rsid w:val="005E6E02"/>
    <w:rsid w:val="005E78CA"/>
    <w:rsid w:val="005F09A9"/>
    <w:rsid w:val="005F1432"/>
    <w:rsid w:val="005F1FD3"/>
    <w:rsid w:val="005F2087"/>
    <w:rsid w:val="005F3662"/>
    <w:rsid w:val="005F49BE"/>
    <w:rsid w:val="005F6558"/>
    <w:rsid w:val="005F695C"/>
    <w:rsid w:val="005F6EBF"/>
    <w:rsid w:val="006055E6"/>
    <w:rsid w:val="006065A8"/>
    <w:rsid w:val="00611D11"/>
    <w:rsid w:val="0061237D"/>
    <w:rsid w:val="0061347F"/>
    <w:rsid w:val="006136B9"/>
    <w:rsid w:val="00615750"/>
    <w:rsid w:val="00616C53"/>
    <w:rsid w:val="00620852"/>
    <w:rsid w:val="00623683"/>
    <w:rsid w:val="00623FF7"/>
    <w:rsid w:val="00624CBE"/>
    <w:rsid w:val="006253E8"/>
    <w:rsid w:val="00627274"/>
    <w:rsid w:val="006273C9"/>
    <w:rsid w:val="006277FC"/>
    <w:rsid w:val="00627B63"/>
    <w:rsid w:val="0063007F"/>
    <w:rsid w:val="006328B7"/>
    <w:rsid w:val="00632D5E"/>
    <w:rsid w:val="006331D4"/>
    <w:rsid w:val="006338A4"/>
    <w:rsid w:val="00633C13"/>
    <w:rsid w:val="00635107"/>
    <w:rsid w:val="00636096"/>
    <w:rsid w:val="00636B96"/>
    <w:rsid w:val="0063745B"/>
    <w:rsid w:val="00642229"/>
    <w:rsid w:val="00642D94"/>
    <w:rsid w:val="0064418A"/>
    <w:rsid w:val="00644B61"/>
    <w:rsid w:val="00644EBD"/>
    <w:rsid w:val="00647298"/>
    <w:rsid w:val="00647A44"/>
    <w:rsid w:val="006547CC"/>
    <w:rsid w:val="0065584D"/>
    <w:rsid w:val="00655FB2"/>
    <w:rsid w:val="0065678E"/>
    <w:rsid w:val="00656FBB"/>
    <w:rsid w:val="006573A9"/>
    <w:rsid w:val="00657C02"/>
    <w:rsid w:val="00657C3D"/>
    <w:rsid w:val="00660876"/>
    <w:rsid w:val="006608A1"/>
    <w:rsid w:val="00662198"/>
    <w:rsid w:val="0066229C"/>
    <w:rsid w:val="006628BC"/>
    <w:rsid w:val="00662EFD"/>
    <w:rsid w:val="0066363B"/>
    <w:rsid w:val="00663707"/>
    <w:rsid w:val="006638D6"/>
    <w:rsid w:val="00663BDF"/>
    <w:rsid w:val="0066610C"/>
    <w:rsid w:val="0066692D"/>
    <w:rsid w:val="00666DF6"/>
    <w:rsid w:val="00667AE5"/>
    <w:rsid w:val="00674A36"/>
    <w:rsid w:val="00675937"/>
    <w:rsid w:val="00676AE4"/>
    <w:rsid w:val="00676BD5"/>
    <w:rsid w:val="00681828"/>
    <w:rsid w:val="00681DD1"/>
    <w:rsid w:val="0068308C"/>
    <w:rsid w:val="006835E6"/>
    <w:rsid w:val="006841C9"/>
    <w:rsid w:val="00684801"/>
    <w:rsid w:val="006849EF"/>
    <w:rsid w:val="00684D44"/>
    <w:rsid w:val="00686A2F"/>
    <w:rsid w:val="00686C31"/>
    <w:rsid w:val="00687C1A"/>
    <w:rsid w:val="00691484"/>
    <w:rsid w:val="00692088"/>
    <w:rsid w:val="006944B0"/>
    <w:rsid w:val="00695CAE"/>
    <w:rsid w:val="00696AA9"/>
    <w:rsid w:val="00696F52"/>
    <w:rsid w:val="00697512"/>
    <w:rsid w:val="0069780A"/>
    <w:rsid w:val="006A0207"/>
    <w:rsid w:val="006A167B"/>
    <w:rsid w:val="006A1951"/>
    <w:rsid w:val="006A2C46"/>
    <w:rsid w:val="006A359C"/>
    <w:rsid w:val="006A4EE8"/>
    <w:rsid w:val="006A5088"/>
    <w:rsid w:val="006A53C9"/>
    <w:rsid w:val="006A645A"/>
    <w:rsid w:val="006A6A1A"/>
    <w:rsid w:val="006A733E"/>
    <w:rsid w:val="006B03DC"/>
    <w:rsid w:val="006B0EDE"/>
    <w:rsid w:val="006B0F8D"/>
    <w:rsid w:val="006B1BF9"/>
    <w:rsid w:val="006B38E0"/>
    <w:rsid w:val="006B3E38"/>
    <w:rsid w:val="006B6448"/>
    <w:rsid w:val="006B7086"/>
    <w:rsid w:val="006C197B"/>
    <w:rsid w:val="006C2578"/>
    <w:rsid w:val="006C3B82"/>
    <w:rsid w:val="006C4259"/>
    <w:rsid w:val="006C4BF8"/>
    <w:rsid w:val="006C4CDB"/>
    <w:rsid w:val="006C5E1D"/>
    <w:rsid w:val="006C70A3"/>
    <w:rsid w:val="006C769B"/>
    <w:rsid w:val="006D0451"/>
    <w:rsid w:val="006D12C0"/>
    <w:rsid w:val="006D3912"/>
    <w:rsid w:val="006D4F18"/>
    <w:rsid w:val="006D5137"/>
    <w:rsid w:val="006D5F0B"/>
    <w:rsid w:val="006D5F72"/>
    <w:rsid w:val="006D6B36"/>
    <w:rsid w:val="006E1AED"/>
    <w:rsid w:val="006E20F9"/>
    <w:rsid w:val="006E3046"/>
    <w:rsid w:val="006E3450"/>
    <w:rsid w:val="006E706C"/>
    <w:rsid w:val="006F021F"/>
    <w:rsid w:val="006F06A1"/>
    <w:rsid w:val="006F0F92"/>
    <w:rsid w:val="006F1B0D"/>
    <w:rsid w:val="006F2392"/>
    <w:rsid w:val="006F30F7"/>
    <w:rsid w:val="006F34C3"/>
    <w:rsid w:val="006F4B5B"/>
    <w:rsid w:val="006F4D9C"/>
    <w:rsid w:val="006F525F"/>
    <w:rsid w:val="006F5927"/>
    <w:rsid w:val="006F601C"/>
    <w:rsid w:val="006F6BAA"/>
    <w:rsid w:val="006F7051"/>
    <w:rsid w:val="006F7D90"/>
    <w:rsid w:val="007010E6"/>
    <w:rsid w:val="00701E03"/>
    <w:rsid w:val="007029AE"/>
    <w:rsid w:val="00702CC9"/>
    <w:rsid w:val="00702DF9"/>
    <w:rsid w:val="0070318B"/>
    <w:rsid w:val="007040D1"/>
    <w:rsid w:val="00704B8C"/>
    <w:rsid w:val="007058D8"/>
    <w:rsid w:val="00705A8C"/>
    <w:rsid w:val="00705FFC"/>
    <w:rsid w:val="00706870"/>
    <w:rsid w:val="00707EEC"/>
    <w:rsid w:val="00711CA2"/>
    <w:rsid w:val="00711E05"/>
    <w:rsid w:val="00713DCD"/>
    <w:rsid w:val="00715245"/>
    <w:rsid w:val="007166FE"/>
    <w:rsid w:val="0071725A"/>
    <w:rsid w:val="00717C44"/>
    <w:rsid w:val="007201E4"/>
    <w:rsid w:val="007221B2"/>
    <w:rsid w:val="00722298"/>
    <w:rsid w:val="0072278E"/>
    <w:rsid w:val="00723185"/>
    <w:rsid w:val="00723803"/>
    <w:rsid w:val="00723CEB"/>
    <w:rsid w:val="0072520D"/>
    <w:rsid w:val="00726435"/>
    <w:rsid w:val="007269C3"/>
    <w:rsid w:val="00726B59"/>
    <w:rsid w:val="00727B0B"/>
    <w:rsid w:val="0073105D"/>
    <w:rsid w:val="00731AA5"/>
    <w:rsid w:val="0073206C"/>
    <w:rsid w:val="007327D5"/>
    <w:rsid w:val="00733D17"/>
    <w:rsid w:val="00734DA1"/>
    <w:rsid w:val="0073589F"/>
    <w:rsid w:val="00735EB4"/>
    <w:rsid w:val="00736619"/>
    <w:rsid w:val="00737F8A"/>
    <w:rsid w:val="00740599"/>
    <w:rsid w:val="00741B6A"/>
    <w:rsid w:val="007428F9"/>
    <w:rsid w:val="00742BC7"/>
    <w:rsid w:val="00742C6A"/>
    <w:rsid w:val="00744081"/>
    <w:rsid w:val="00744BF2"/>
    <w:rsid w:val="0074531E"/>
    <w:rsid w:val="00745599"/>
    <w:rsid w:val="0074573F"/>
    <w:rsid w:val="0074697A"/>
    <w:rsid w:val="00747353"/>
    <w:rsid w:val="00747708"/>
    <w:rsid w:val="00750A48"/>
    <w:rsid w:val="007512B8"/>
    <w:rsid w:val="00752FB1"/>
    <w:rsid w:val="00753290"/>
    <w:rsid w:val="0075335F"/>
    <w:rsid w:val="0075448C"/>
    <w:rsid w:val="00754D7D"/>
    <w:rsid w:val="00754D92"/>
    <w:rsid w:val="00756501"/>
    <w:rsid w:val="00757C37"/>
    <w:rsid w:val="00761048"/>
    <w:rsid w:val="007645A9"/>
    <w:rsid w:val="0076557A"/>
    <w:rsid w:val="00765663"/>
    <w:rsid w:val="007664FA"/>
    <w:rsid w:val="007666EF"/>
    <w:rsid w:val="0076704E"/>
    <w:rsid w:val="00767BBA"/>
    <w:rsid w:val="00770839"/>
    <w:rsid w:val="007724B6"/>
    <w:rsid w:val="00772D6C"/>
    <w:rsid w:val="0077314D"/>
    <w:rsid w:val="007735C2"/>
    <w:rsid w:val="007764E8"/>
    <w:rsid w:val="0077665A"/>
    <w:rsid w:val="00777E4D"/>
    <w:rsid w:val="0078033E"/>
    <w:rsid w:val="007805D6"/>
    <w:rsid w:val="00780E8B"/>
    <w:rsid w:val="00782FE2"/>
    <w:rsid w:val="00783AFA"/>
    <w:rsid w:val="0078548B"/>
    <w:rsid w:val="0078717A"/>
    <w:rsid w:val="007874A2"/>
    <w:rsid w:val="007909A6"/>
    <w:rsid w:val="00791469"/>
    <w:rsid w:val="00792E8E"/>
    <w:rsid w:val="0079509D"/>
    <w:rsid w:val="00797941"/>
    <w:rsid w:val="00797A61"/>
    <w:rsid w:val="007A0CD9"/>
    <w:rsid w:val="007A4397"/>
    <w:rsid w:val="007A4454"/>
    <w:rsid w:val="007A4606"/>
    <w:rsid w:val="007A5630"/>
    <w:rsid w:val="007A5683"/>
    <w:rsid w:val="007B0909"/>
    <w:rsid w:val="007B1AAA"/>
    <w:rsid w:val="007B1FD1"/>
    <w:rsid w:val="007B27D6"/>
    <w:rsid w:val="007B4897"/>
    <w:rsid w:val="007B6C37"/>
    <w:rsid w:val="007C0AA7"/>
    <w:rsid w:val="007C1942"/>
    <w:rsid w:val="007C25A2"/>
    <w:rsid w:val="007C28D8"/>
    <w:rsid w:val="007C292A"/>
    <w:rsid w:val="007C2E36"/>
    <w:rsid w:val="007C50A9"/>
    <w:rsid w:val="007C572E"/>
    <w:rsid w:val="007C63B2"/>
    <w:rsid w:val="007C6860"/>
    <w:rsid w:val="007D475E"/>
    <w:rsid w:val="007D4D77"/>
    <w:rsid w:val="007D669C"/>
    <w:rsid w:val="007D6B4C"/>
    <w:rsid w:val="007E011F"/>
    <w:rsid w:val="007E0F59"/>
    <w:rsid w:val="007E2738"/>
    <w:rsid w:val="007E4DBC"/>
    <w:rsid w:val="007E535E"/>
    <w:rsid w:val="007E54CD"/>
    <w:rsid w:val="007E6219"/>
    <w:rsid w:val="007E6987"/>
    <w:rsid w:val="007F0204"/>
    <w:rsid w:val="007F47BF"/>
    <w:rsid w:val="007F518F"/>
    <w:rsid w:val="007F5D59"/>
    <w:rsid w:val="007F7FA4"/>
    <w:rsid w:val="008005B8"/>
    <w:rsid w:val="00802156"/>
    <w:rsid w:val="00803AEA"/>
    <w:rsid w:val="00803F41"/>
    <w:rsid w:val="008044CB"/>
    <w:rsid w:val="00806468"/>
    <w:rsid w:val="0080683F"/>
    <w:rsid w:val="00806BCB"/>
    <w:rsid w:val="0080725F"/>
    <w:rsid w:val="00807BA0"/>
    <w:rsid w:val="00810F8F"/>
    <w:rsid w:val="0081174D"/>
    <w:rsid w:val="0081208C"/>
    <w:rsid w:val="008129DA"/>
    <w:rsid w:val="00814783"/>
    <w:rsid w:val="00814AD7"/>
    <w:rsid w:val="00815643"/>
    <w:rsid w:val="00816304"/>
    <w:rsid w:val="00817069"/>
    <w:rsid w:val="0081790E"/>
    <w:rsid w:val="00817C39"/>
    <w:rsid w:val="00817FCB"/>
    <w:rsid w:val="008224C7"/>
    <w:rsid w:val="00822749"/>
    <w:rsid w:val="00822B93"/>
    <w:rsid w:val="00825142"/>
    <w:rsid w:val="008264DF"/>
    <w:rsid w:val="00827AFF"/>
    <w:rsid w:val="008304EB"/>
    <w:rsid w:val="008307D2"/>
    <w:rsid w:val="00830A53"/>
    <w:rsid w:val="008310E0"/>
    <w:rsid w:val="00831D04"/>
    <w:rsid w:val="00833227"/>
    <w:rsid w:val="00833544"/>
    <w:rsid w:val="00834002"/>
    <w:rsid w:val="008340D6"/>
    <w:rsid w:val="00835F63"/>
    <w:rsid w:val="00837113"/>
    <w:rsid w:val="00837C2B"/>
    <w:rsid w:val="00841025"/>
    <w:rsid w:val="00841CAF"/>
    <w:rsid w:val="00841D27"/>
    <w:rsid w:val="00843B73"/>
    <w:rsid w:val="00845F1C"/>
    <w:rsid w:val="00846CC9"/>
    <w:rsid w:val="00847237"/>
    <w:rsid w:val="00847495"/>
    <w:rsid w:val="008510FB"/>
    <w:rsid w:val="00852110"/>
    <w:rsid w:val="008536DD"/>
    <w:rsid w:val="00855760"/>
    <w:rsid w:val="00855B4E"/>
    <w:rsid w:val="00856457"/>
    <w:rsid w:val="00860C47"/>
    <w:rsid w:val="00861626"/>
    <w:rsid w:val="008617EF"/>
    <w:rsid w:val="0086187A"/>
    <w:rsid w:val="00861A73"/>
    <w:rsid w:val="00862D95"/>
    <w:rsid w:val="0086411E"/>
    <w:rsid w:val="00864BD2"/>
    <w:rsid w:val="0086599D"/>
    <w:rsid w:val="008668E2"/>
    <w:rsid w:val="00866F24"/>
    <w:rsid w:val="00867222"/>
    <w:rsid w:val="00867FD8"/>
    <w:rsid w:val="0087091B"/>
    <w:rsid w:val="008725E9"/>
    <w:rsid w:val="00872BA6"/>
    <w:rsid w:val="00873BFA"/>
    <w:rsid w:val="00874319"/>
    <w:rsid w:val="00876AC0"/>
    <w:rsid w:val="0088004B"/>
    <w:rsid w:val="008814C0"/>
    <w:rsid w:val="00881C1E"/>
    <w:rsid w:val="0088218B"/>
    <w:rsid w:val="00883708"/>
    <w:rsid w:val="0088620F"/>
    <w:rsid w:val="00886A5A"/>
    <w:rsid w:val="00887E88"/>
    <w:rsid w:val="00891857"/>
    <w:rsid w:val="00891AED"/>
    <w:rsid w:val="00891C37"/>
    <w:rsid w:val="00891C3D"/>
    <w:rsid w:val="008920B7"/>
    <w:rsid w:val="00892EAD"/>
    <w:rsid w:val="00893141"/>
    <w:rsid w:val="0089369B"/>
    <w:rsid w:val="00893CD8"/>
    <w:rsid w:val="00895161"/>
    <w:rsid w:val="008959C0"/>
    <w:rsid w:val="00895DB7"/>
    <w:rsid w:val="0089784B"/>
    <w:rsid w:val="008A4013"/>
    <w:rsid w:val="008A4CC8"/>
    <w:rsid w:val="008A6367"/>
    <w:rsid w:val="008A6836"/>
    <w:rsid w:val="008B09B2"/>
    <w:rsid w:val="008B1185"/>
    <w:rsid w:val="008B2AAB"/>
    <w:rsid w:val="008B44BB"/>
    <w:rsid w:val="008B4799"/>
    <w:rsid w:val="008B4C5B"/>
    <w:rsid w:val="008B5115"/>
    <w:rsid w:val="008B5E3D"/>
    <w:rsid w:val="008C0391"/>
    <w:rsid w:val="008C06E7"/>
    <w:rsid w:val="008C1039"/>
    <w:rsid w:val="008C14E0"/>
    <w:rsid w:val="008C245D"/>
    <w:rsid w:val="008C3241"/>
    <w:rsid w:val="008C3986"/>
    <w:rsid w:val="008C3F88"/>
    <w:rsid w:val="008C461A"/>
    <w:rsid w:val="008C5C3E"/>
    <w:rsid w:val="008D1FB5"/>
    <w:rsid w:val="008D4598"/>
    <w:rsid w:val="008D5C2F"/>
    <w:rsid w:val="008D73E8"/>
    <w:rsid w:val="008E01A8"/>
    <w:rsid w:val="008E1A2D"/>
    <w:rsid w:val="008E4726"/>
    <w:rsid w:val="008E5255"/>
    <w:rsid w:val="008E5275"/>
    <w:rsid w:val="008E63B5"/>
    <w:rsid w:val="008F0BE0"/>
    <w:rsid w:val="008F2343"/>
    <w:rsid w:val="008F34FA"/>
    <w:rsid w:val="008F5402"/>
    <w:rsid w:val="008F5A3F"/>
    <w:rsid w:val="008F6973"/>
    <w:rsid w:val="008F6D03"/>
    <w:rsid w:val="0090001F"/>
    <w:rsid w:val="00900A44"/>
    <w:rsid w:val="00902520"/>
    <w:rsid w:val="00902CD5"/>
    <w:rsid w:val="00904828"/>
    <w:rsid w:val="009049C1"/>
    <w:rsid w:val="00904FD9"/>
    <w:rsid w:val="00904FDE"/>
    <w:rsid w:val="009055C3"/>
    <w:rsid w:val="00907ABF"/>
    <w:rsid w:val="00911D39"/>
    <w:rsid w:val="00912298"/>
    <w:rsid w:val="00913391"/>
    <w:rsid w:val="00914D3E"/>
    <w:rsid w:val="00922C7D"/>
    <w:rsid w:val="0092325C"/>
    <w:rsid w:val="009240EB"/>
    <w:rsid w:val="00924234"/>
    <w:rsid w:val="00925EAF"/>
    <w:rsid w:val="00925FF7"/>
    <w:rsid w:val="00926AEE"/>
    <w:rsid w:val="00926D74"/>
    <w:rsid w:val="009302D5"/>
    <w:rsid w:val="00930455"/>
    <w:rsid w:val="00930CB9"/>
    <w:rsid w:val="00930E3B"/>
    <w:rsid w:val="00933BC5"/>
    <w:rsid w:val="00935AAF"/>
    <w:rsid w:val="009364C8"/>
    <w:rsid w:val="00936D74"/>
    <w:rsid w:val="00936DD2"/>
    <w:rsid w:val="00941ED8"/>
    <w:rsid w:val="0094329B"/>
    <w:rsid w:val="00944434"/>
    <w:rsid w:val="00945255"/>
    <w:rsid w:val="0094597B"/>
    <w:rsid w:val="00945D65"/>
    <w:rsid w:val="00945FFF"/>
    <w:rsid w:val="00946A9E"/>
    <w:rsid w:val="00950749"/>
    <w:rsid w:val="00950C0B"/>
    <w:rsid w:val="00954B18"/>
    <w:rsid w:val="00956708"/>
    <w:rsid w:val="0095760A"/>
    <w:rsid w:val="00960AF1"/>
    <w:rsid w:val="00960D46"/>
    <w:rsid w:val="00961754"/>
    <w:rsid w:val="00962536"/>
    <w:rsid w:val="00963C76"/>
    <w:rsid w:val="00964ED3"/>
    <w:rsid w:val="009656C0"/>
    <w:rsid w:val="00966924"/>
    <w:rsid w:val="00966E4C"/>
    <w:rsid w:val="0097158F"/>
    <w:rsid w:val="0097171F"/>
    <w:rsid w:val="00972AFD"/>
    <w:rsid w:val="00974BC5"/>
    <w:rsid w:val="00975DBC"/>
    <w:rsid w:val="00977F59"/>
    <w:rsid w:val="00980627"/>
    <w:rsid w:val="0098067C"/>
    <w:rsid w:val="00980DDD"/>
    <w:rsid w:val="00982EE1"/>
    <w:rsid w:val="009831EC"/>
    <w:rsid w:val="0098324E"/>
    <w:rsid w:val="00983574"/>
    <w:rsid w:val="00983CF6"/>
    <w:rsid w:val="00983F9E"/>
    <w:rsid w:val="009843C1"/>
    <w:rsid w:val="009845CF"/>
    <w:rsid w:val="009850B0"/>
    <w:rsid w:val="009863EA"/>
    <w:rsid w:val="00986F65"/>
    <w:rsid w:val="00987904"/>
    <w:rsid w:val="009907EC"/>
    <w:rsid w:val="00990B42"/>
    <w:rsid w:val="00992FD0"/>
    <w:rsid w:val="0099371F"/>
    <w:rsid w:val="00994229"/>
    <w:rsid w:val="009942AB"/>
    <w:rsid w:val="0099575C"/>
    <w:rsid w:val="0099576B"/>
    <w:rsid w:val="00995FEF"/>
    <w:rsid w:val="009960C2"/>
    <w:rsid w:val="00996B49"/>
    <w:rsid w:val="00997181"/>
    <w:rsid w:val="009977F2"/>
    <w:rsid w:val="009A1F8A"/>
    <w:rsid w:val="009A2B97"/>
    <w:rsid w:val="009A445F"/>
    <w:rsid w:val="009A6F88"/>
    <w:rsid w:val="009A7A9F"/>
    <w:rsid w:val="009B0874"/>
    <w:rsid w:val="009B0A64"/>
    <w:rsid w:val="009B0B96"/>
    <w:rsid w:val="009B0DC6"/>
    <w:rsid w:val="009B15A4"/>
    <w:rsid w:val="009B1DFF"/>
    <w:rsid w:val="009B1E5E"/>
    <w:rsid w:val="009B1FD3"/>
    <w:rsid w:val="009B2325"/>
    <w:rsid w:val="009B350F"/>
    <w:rsid w:val="009B3660"/>
    <w:rsid w:val="009B54A9"/>
    <w:rsid w:val="009B56DD"/>
    <w:rsid w:val="009B7E4B"/>
    <w:rsid w:val="009C112B"/>
    <w:rsid w:val="009C2EB0"/>
    <w:rsid w:val="009C52FE"/>
    <w:rsid w:val="009C5A8E"/>
    <w:rsid w:val="009D0E10"/>
    <w:rsid w:val="009D1A38"/>
    <w:rsid w:val="009D2107"/>
    <w:rsid w:val="009D5BFA"/>
    <w:rsid w:val="009D6A2A"/>
    <w:rsid w:val="009D6FEB"/>
    <w:rsid w:val="009D7AF4"/>
    <w:rsid w:val="009D7C75"/>
    <w:rsid w:val="009E1380"/>
    <w:rsid w:val="009E13F1"/>
    <w:rsid w:val="009E191F"/>
    <w:rsid w:val="009E6828"/>
    <w:rsid w:val="009E6A60"/>
    <w:rsid w:val="009E7123"/>
    <w:rsid w:val="009E74D6"/>
    <w:rsid w:val="009E7E7F"/>
    <w:rsid w:val="009F2C41"/>
    <w:rsid w:val="009F3EB5"/>
    <w:rsid w:val="009F7196"/>
    <w:rsid w:val="00A011AA"/>
    <w:rsid w:val="00A03703"/>
    <w:rsid w:val="00A03AD5"/>
    <w:rsid w:val="00A03ED5"/>
    <w:rsid w:val="00A05178"/>
    <w:rsid w:val="00A0545B"/>
    <w:rsid w:val="00A06A3D"/>
    <w:rsid w:val="00A06C1E"/>
    <w:rsid w:val="00A06E91"/>
    <w:rsid w:val="00A07CF5"/>
    <w:rsid w:val="00A103A4"/>
    <w:rsid w:val="00A10599"/>
    <w:rsid w:val="00A11008"/>
    <w:rsid w:val="00A110CB"/>
    <w:rsid w:val="00A1129E"/>
    <w:rsid w:val="00A12D44"/>
    <w:rsid w:val="00A12DBF"/>
    <w:rsid w:val="00A14585"/>
    <w:rsid w:val="00A14E68"/>
    <w:rsid w:val="00A16386"/>
    <w:rsid w:val="00A167BD"/>
    <w:rsid w:val="00A16FBD"/>
    <w:rsid w:val="00A224CB"/>
    <w:rsid w:val="00A24422"/>
    <w:rsid w:val="00A250E8"/>
    <w:rsid w:val="00A25506"/>
    <w:rsid w:val="00A25B03"/>
    <w:rsid w:val="00A25D76"/>
    <w:rsid w:val="00A261B0"/>
    <w:rsid w:val="00A268F0"/>
    <w:rsid w:val="00A278E2"/>
    <w:rsid w:val="00A27E1C"/>
    <w:rsid w:val="00A31A2D"/>
    <w:rsid w:val="00A32849"/>
    <w:rsid w:val="00A33792"/>
    <w:rsid w:val="00A33CAC"/>
    <w:rsid w:val="00A351FF"/>
    <w:rsid w:val="00A353AC"/>
    <w:rsid w:val="00A363EA"/>
    <w:rsid w:val="00A36465"/>
    <w:rsid w:val="00A371BC"/>
    <w:rsid w:val="00A37584"/>
    <w:rsid w:val="00A4158A"/>
    <w:rsid w:val="00A4471A"/>
    <w:rsid w:val="00A45D54"/>
    <w:rsid w:val="00A46151"/>
    <w:rsid w:val="00A46473"/>
    <w:rsid w:val="00A467DC"/>
    <w:rsid w:val="00A46F81"/>
    <w:rsid w:val="00A47727"/>
    <w:rsid w:val="00A5093C"/>
    <w:rsid w:val="00A50BC8"/>
    <w:rsid w:val="00A50FD0"/>
    <w:rsid w:val="00A5169D"/>
    <w:rsid w:val="00A51F24"/>
    <w:rsid w:val="00A52F94"/>
    <w:rsid w:val="00A55728"/>
    <w:rsid w:val="00A55B2D"/>
    <w:rsid w:val="00A5621A"/>
    <w:rsid w:val="00A5683F"/>
    <w:rsid w:val="00A57630"/>
    <w:rsid w:val="00A57805"/>
    <w:rsid w:val="00A60202"/>
    <w:rsid w:val="00A61936"/>
    <w:rsid w:val="00A62C18"/>
    <w:rsid w:val="00A62D60"/>
    <w:rsid w:val="00A64778"/>
    <w:rsid w:val="00A64D09"/>
    <w:rsid w:val="00A65C2E"/>
    <w:rsid w:val="00A6631B"/>
    <w:rsid w:val="00A66896"/>
    <w:rsid w:val="00A67898"/>
    <w:rsid w:val="00A70889"/>
    <w:rsid w:val="00A72061"/>
    <w:rsid w:val="00A722C0"/>
    <w:rsid w:val="00A72E65"/>
    <w:rsid w:val="00A7383C"/>
    <w:rsid w:val="00A7427B"/>
    <w:rsid w:val="00A77580"/>
    <w:rsid w:val="00A7779F"/>
    <w:rsid w:val="00A8169D"/>
    <w:rsid w:val="00A816D3"/>
    <w:rsid w:val="00A83A8D"/>
    <w:rsid w:val="00A85B18"/>
    <w:rsid w:val="00A8733C"/>
    <w:rsid w:val="00A87716"/>
    <w:rsid w:val="00A878D4"/>
    <w:rsid w:val="00A87F34"/>
    <w:rsid w:val="00A913A3"/>
    <w:rsid w:val="00A92461"/>
    <w:rsid w:val="00A97060"/>
    <w:rsid w:val="00AA03C9"/>
    <w:rsid w:val="00AA03D6"/>
    <w:rsid w:val="00AA159B"/>
    <w:rsid w:val="00AA2BE4"/>
    <w:rsid w:val="00AA510F"/>
    <w:rsid w:val="00AA543A"/>
    <w:rsid w:val="00AA59FF"/>
    <w:rsid w:val="00AA64FC"/>
    <w:rsid w:val="00AA7FB4"/>
    <w:rsid w:val="00AB1BB9"/>
    <w:rsid w:val="00AB26A0"/>
    <w:rsid w:val="00AB3E15"/>
    <w:rsid w:val="00AB496D"/>
    <w:rsid w:val="00AB4B68"/>
    <w:rsid w:val="00AB5397"/>
    <w:rsid w:val="00AB6653"/>
    <w:rsid w:val="00AB7508"/>
    <w:rsid w:val="00AC0B40"/>
    <w:rsid w:val="00AC143A"/>
    <w:rsid w:val="00AC3CF8"/>
    <w:rsid w:val="00AC5416"/>
    <w:rsid w:val="00AC56E3"/>
    <w:rsid w:val="00AC5A92"/>
    <w:rsid w:val="00AC5BD1"/>
    <w:rsid w:val="00AC623D"/>
    <w:rsid w:val="00AC66D3"/>
    <w:rsid w:val="00AC67C3"/>
    <w:rsid w:val="00AD002C"/>
    <w:rsid w:val="00AD04E2"/>
    <w:rsid w:val="00AD2574"/>
    <w:rsid w:val="00AD2DBB"/>
    <w:rsid w:val="00AD3105"/>
    <w:rsid w:val="00AD468F"/>
    <w:rsid w:val="00AD54B4"/>
    <w:rsid w:val="00AD6729"/>
    <w:rsid w:val="00AD6A7C"/>
    <w:rsid w:val="00AE1003"/>
    <w:rsid w:val="00AE1BE0"/>
    <w:rsid w:val="00AE287E"/>
    <w:rsid w:val="00AE2ED7"/>
    <w:rsid w:val="00AE5781"/>
    <w:rsid w:val="00AE63DE"/>
    <w:rsid w:val="00AE7526"/>
    <w:rsid w:val="00AF1AEB"/>
    <w:rsid w:val="00AF1E4A"/>
    <w:rsid w:val="00AF22C5"/>
    <w:rsid w:val="00AF29EB"/>
    <w:rsid w:val="00AF2A37"/>
    <w:rsid w:val="00AF2D8C"/>
    <w:rsid w:val="00AF2E4D"/>
    <w:rsid w:val="00AF4242"/>
    <w:rsid w:val="00AF516A"/>
    <w:rsid w:val="00AF6C99"/>
    <w:rsid w:val="00B01CAF"/>
    <w:rsid w:val="00B02BBE"/>
    <w:rsid w:val="00B03BDD"/>
    <w:rsid w:val="00B05FF1"/>
    <w:rsid w:val="00B06744"/>
    <w:rsid w:val="00B1007E"/>
    <w:rsid w:val="00B153F9"/>
    <w:rsid w:val="00B16122"/>
    <w:rsid w:val="00B169FF"/>
    <w:rsid w:val="00B21726"/>
    <w:rsid w:val="00B2180F"/>
    <w:rsid w:val="00B21909"/>
    <w:rsid w:val="00B22FEB"/>
    <w:rsid w:val="00B25208"/>
    <w:rsid w:val="00B26A76"/>
    <w:rsid w:val="00B30E31"/>
    <w:rsid w:val="00B32A31"/>
    <w:rsid w:val="00B32CEF"/>
    <w:rsid w:val="00B36C17"/>
    <w:rsid w:val="00B37326"/>
    <w:rsid w:val="00B37CB7"/>
    <w:rsid w:val="00B40862"/>
    <w:rsid w:val="00B4125E"/>
    <w:rsid w:val="00B412EE"/>
    <w:rsid w:val="00B42DFA"/>
    <w:rsid w:val="00B436A7"/>
    <w:rsid w:val="00B440A4"/>
    <w:rsid w:val="00B44640"/>
    <w:rsid w:val="00B4702C"/>
    <w:rsid w:val="00B47420"/>
    <w:rsid w:val="00B47FF9"/>
    <w:rsid w:val="00B50EB6"/>
    <w:rsid w:val="00B5196A"/>
    <w:rsid w:val="00B54071"/>
    <w:rsid w:val="00B565CC"/>
    <w:rsid w:val="00B572EC"/>
    <w:rsid w:val="00B57711"/>
    <w:rsid w:val="00B6158F"/>
    <w:rsid w:val="00B61DA7"/>
    <w:rsid w:val="00B6323C"/>
    <w:rsid w:val="00B637B2"/>
    <w:rsid w:val="00B64793"/>
    <w:rsid w:val="00B6585E"/>
    <w:rsid w:val="00B67206"/>
    <w:rsid w:val="00B67775"/>
    <w:rsid w:val="00B67F09"/>
    <w:rsid w:val="00B71768"/>
    <w:rsid w:val="00B74AE9"/>
    <w:rsid w:val="00B76E2A"/>
    <w:rsid w:val="00B77ADC"/>
    <w:rsid w:val="00B8008C"/>
    <w:rsid w:val="00B801AA"/>
    <w:rsid w:val="00B8204E"/>
    <w:rsid w:val="00B83C17"/>
    <w:rsid w:val="00B8437B"/>
    <w:rsid w:val="00B87359"/>
    <w:rsid w:val="00B91465"/>
    <w:rsid w:val="00B91EE2"/>
    <w:rsid w:val="00B92485"/>
    <w:rsid w:val="00B92AFE"/>
    <w:rsid w:val="00B92FAE"/>
    <w:rsid w:val="00B9352A"/>
    <w:rsid w:val="00B945B7"/>
    <w:rsid w:val="00B95605"/>
    <w:rsid w:val="00B95682"/>
    <w:rsid w:val="00B95ABD"/>
    <w:rsid w:val="00B95F33"/>
    <w:rsid w:val="00B9793B"/>
    <w:rsid w:val="00B97B55"/>
    <w:rsid w:val="00BA0B2B"/>
    <w:rsid w:val="00BA0B48"/>
    <w:rsid w:val="00BA1B11"/>
    <w:rsid w:val="00BA261A"/>
    <w:rsid w:val="00BA2BE6"/>
    <w:rsid w:val="00BA2CEC"/>
    <w:rsid w:val="00BA5021"/>
    <w:rsid w:val="00BA556C"/>
    <w:rsid w:val="00BA65BC"/>
    <w:rsid w:val="00BA6AD3"/>
    <w:rsid w:val="00BB0464"/>
    <w:rsid w:val="00BB0842"/>
    <w:rsid w:val="00BB0AE2"/>
    <w:rsid w:val="00BB17A3"/>
    <w:rsid w:val="00BB1DA0"/>
    <w:rsid w:val="00BB2527"/>
    <w:rsid w:val="00BB52BE"/>
    <w:rsid w:val="00BB5918"/>
    <w:rsid w:val="00BB716F"/>
    <w:rsid w:val="00BB7AC8"/>
    <w:rsid w:val="00BC1034"/>
    <w:rsid w:val="00BC11D1"/>
    <w:rsid w:val="00BC2C39"/>
    <w:rsid w:val="00BC43C1"/>
    <w:rsid w:val="00BC4AE8"/>
    <w:rsid w:val="00BC5660"/>
    <w:rsid w:val="00BC7581"/>
    <w:rsid w:val="00BD15ED"/>
    <w:rsid w:val="00BD45CF"/>
    <w:rsid w:val="00BD54D6"/>
    <w:rsid w:val="00BD647F"/>
    <w:rsid w:val="00BD650E"/>
    <w:rsid w:val="00BD65C7"/>
    <w:rsid w:val="00BD6E2C"/>
    <w:rsid w:val="00BE1FE4"/>
    <w:rsid w:val="00BE318E"/>
    <w:rsid w:val="00BE5024"/>
    <w:rsid w:val="00BE5AB6"/>
    <w:rsid w:val="00BE6307"/>
    <w:rsid w:val="00BE69B3"/>
    <w:rsid w:val="00BE754B"/>
    <w:rsid w:val="00BF000B"/>
    <w:rsid w:val="00BF2901"/>
    <w:rsid w:val="00BF5431"/>
    <w:rsid w:val="00C00363"/>
    <w:rsid w:val="00C0149D"/>
    <w:rsid w:val="00C014C1"/>
    <w:rsid w:val="00C014CF"/>
    <w:rsid w:val="00C02743"/>
    <w:rsid w:val="00C03362"/>
    <w:rsid w:val="00C03D05"/>
    <w:rsid w:val="00C04932"/>
    <w:rsid w:val="00C0659B"/>
    <w:rsid w:val="00C075BC"/>
    <w:rsid w:val="00C07C0A"/>
    <w:rsid w:val="00C10BFB"/>
    <w:rsid w:val="00C1291F"/>
    <w:rsid w:val="00C12935"/>
    <w:rsid w:val="00C12DC1"/>
    <w:rsid w:val="00C13445"/>
    <w:rsid w:val="00C15492"/>
    <w:rsid w:val="00C15546"/>
    <w:rsid w:val="00C15C29"/>
    <w:rsid w:val="00C1655D"/>
    <w:rsid w:val="00C20754"/>
    <w:rsid w:val="00C21AFE"/>
    <w:rsid w:val="00C21E1F"/>
    <w:rsid w:val="00C230B6"/>
    <w:rsid w:val="00C23D40"/>
    <w:rsid w:val="00C23DD2"/>
    <w:rsid w:val="00C243CE"/>
    <w:rsid w:val="00C24B55"/>
    <w:rsid w:val="00C2675B"/>
    <w:rsid w:val="00C30D17"/>
    <w:rsid w:val="00C310BA"/>
    <w:rsid w:val="00C31235"/>
    <w:rsid w:val="00C32463"/>
    <w:rsid w:val="00C35BC7"/>
    <w:rsid w:val="00C37463"/>
    <w:rsid w:val="00C37CA7"/>
    <w:rsid w:val="00C40784"/>
    <w:rsid w:val="00C41738"/>
    <w:rsid w:val="00C41D90"/>
    <w:rsid w:val="00C44E28"/>
    <w:rsid w:val="00C460A8"/>
    <w:rsid w:val="00C46AA6"/>
    <w:rsid w:val="00C46C9A"/>
    <w:rsid w:val="00C4782E"/>
    <w:rsid w:val="00C51C1D"/>
    <w:rsid w:val="00C52029"/>
    <w:rsid w:val="00C54479"/>
    <w:rsid w:val="00C546A9"/>
    <w:rsid w:val="00C55079"/>
    <w:rsid w:val="00C559F1"/>
    <w:rsid w:val="00C56627"/>
    <w:rsid w:val="00C572C7"/>
    <w:rsid w:val="00C6030E"/>
    <w:rsid w:val="00C605EF"/>
    <w:rsid w:val="00C60AD3"/>
    <w:rsid w:val="00C61F62"/>
    <w:rsid w:val="00C623F3"/>
    <w:rsid w:val="00C627A7"/>
    <w:rsid w:val="00C6529A"/>
    <w:rsid w:val="00C65E2F"/>
    <w:rsid w:val="00C701BB"/>
    <w:rsid w:val="00C70CC8"/>
    <w:rsid w:val="00C70E7B"/>
    <w:rsid w:val="00C71470"/>
    <w:rsid w:val="00C72176"/>
    <w:rsid w:val="00C72305"/>
    <w:rsid w:val="00C731A9"/>
    <w:rsid w:val="00C76316"/>
    <w:rsid w:val="00C76C62"/>
    <w:rsid w:val="00C80465"/>
    <w:rsid w:val="00C81C65"/>
    <w:rsid w:val="00C8228B"/>
    <w:rsid w:val="00C83CB2"/>
    <w:rsid w:val="00C83D8A"/>
    <w:rsid w:val="00C86D26"/>
    <w:rsid w:val="00C87259"/>
    <w:rsid w:val="00C87286"/>
    <w:rsid w:val="00C918B1"/>
    <w:rsid w:val="00C91B75"/>
    <w:rsid w:val="00C91BF1"/>
    <w:rsid w:val="00C92C45"/>
    <w:rsid w:val="00C96970"/>
    <w:rsid w:val="00C97D2F"/>
    <w:rsid w:val="00CA05C2"/>
    <w:rsid w:val="00CA06F4"/>
    <w:rsid w:val="00CA295A"/>
    <w:rsid w:val="00CA3713"/>
    <w:rsid w:val="00CA7FFC"/>
    <w:rsid w:val="00CB1534"/>
    <w:rsid w:val="00CB1A96"/>
    <w:rsid w:val="00CB1ABF"/>
    <w:rsid w:val="00CB1D62"/>
    <w:rsid w:val="00CB6CDE"/>
    <w:rsid w:val="00CB7570"/>
    <w:rsid w:val="00CB7E81"/>
    <w:rsid w:val="00CC006F"/>
    <w:rsid w:val="00CC08C4"/>
    <w:rsid w:val="00CC1577"/>
    <w:rsid w:val="00CC1E3E"/>
    <w:rsid w:val="00CC24EE"/>
    <w:rsid w:val="00CC252A"/>
    <w:rsid w:val="00CC2847"/>
    <w:rsid w:val="00CC2BBB"/>
    <w:rsid w:val="00CC3929"/>
    <w:rsid w:val="00CC4497"/>
    <w:rsid w:val="00CC6285"/>
    <w:rsid w:val="00CC6913"/>
    <w:rsid w:val="00CC698C"/>
    <w:rsid w:val="00CC6C0C"/>
    <w:rsid w:val="00CD0285"/>
    <w:rsid w:val="00CD04E7"/>
    <w:rsid w:val="00CD330F"/>
    <w:rsid w:val="00CD333D"/>
    <w:rsid w:val="00CD47AD"/>
    <w:rsid w:val="00CD5D45"/>
    <w:rsid w:val="00CD7DC0"/>
    <w:rsid w:val="00CE07F2"/>
    <w:rsid w:val="00CE09D6"/>
    <w:rsid w:val="00CE1278"/>
    <w:rsid w:val="00CE19AB"/>
    <w:rsid w:val="00CE3459"/>
    <w:rsid w:val="00CE513E"/>
    <w:rsid w:val="00CE6544"/>
    <w:rsid w:val="00CE693D"/>
    <w:rsid w:val="00CF111F"/>
    <w:rsid w:val="00CF1782"/>
    <w:rsid w:val="00CF7E67"/>
    <w:rsid w:val="00D008D0"/>
    <w:rsid w:val="00D01D6E"/>
    <w:rsid w:val="00D025D0"/>
    <w:rsid w:val="00D03F08"/>
    <w:rsid w:val="00D04306"/>
    <w:rsid w:val="00D043B2"/>
    <w:rsid w:val="00D04527"/>
    <w:rsid w:val="00D056AD"/>
    <w:rsid w:val="00D0623B"/>
    <w:rsid w:val="00D06A42"/>
    <w:rsid w:val="00D07518"/>
    <w:rsid w:val="00D076A0"/>
    <w:rsid w:val="00D10007"/>
    <w:rsid w:val="00D1331C"/>
    <w:rsid w:val="00D14DF1"/>
    <w:rsid w:val="00D17DD0"/>
    <w:rsid w:val="00D200E4"/>
    <w:rsid w:val="00D20B64"/>
    <w:rsid w:val="00D20EE1"/>
    <w:rsid w:val="00D21470"/>
    <w:rsid w:val="00D21855"/>
    <w:rsid w:val="00D2431B"/>
    <w:rsid w:val="00D2456E"/>
    <w:rsid w:val="00D25879"/>
    <w:rsid w:val="00D27E09"/>
    <w:rsid w:val="00D30F61"/>
    <w:rsid w:val="00D31038"/>
    <w:rsid w:val="00D31EED"/>
    <w:rsid w:val="00D3439A"/>
    <w:rsid w:val="00D346B6"/>
    <w:rsid w:val="00D3517D"/>
    <w:rsid w:val="00D355E3"/>
    <w:rsid w:val="00D3597C"/>
    <w:rsid w:val="00D35D0D"/>
    <w:rsid w:val="00D402CF"/>
    <w:rsid w:val="00D40A57"/>
    <w:rsid w:val="00D40C1E"/>
    <w:rsid w:val="00D41415"/>
    <w:rsid w:val="00D43645"/>
    <w:rsid w:val="00D43C62"/>
    <w:rsid w:val="00D43FA7"/>
    <w:rsid w:val="00D4448D"/>
    <w:rsid w:val="00D4552F"/>
    <w:rsid w:val="00D46563"/>
    <w:rsid w:val="00D47135"/>
    <w:rsid w:val="00D47913"/>
    <w:rsid w:val="00D47D51"/>
    <w:rsid w:val="00D5099C"/>
    <w:rsid w:val="00D53B41"/>
    <w:rsid w:val="00D55338"/>
    <w:rsid w:val="00D55A19"/>
    <w:rsid w:val="00D5607B"/>
    <w:rsid w:val="00D56736"/>
    <w:rsid w:val="00D576BD"/>
    <w:rsid w:val="00D60604"/>
    <w:rsid w:val="00D60958"/>
    <w:rsid w:val="00D61093"/>
    <w:rsid w:val="00D61B85"/>
    <w:rsid w:val="00D61BC8"/>
    <w:rsid w:val="00D62556"/>
    <w:rsid w:val="00D63A78"/>
    <w:rsid w:val="00D6454F"/>
    <w:rsid w:val="00D6459F"/>
    <w:rsid w:val="00D668D7"/>
    <w:rsid w:val="00D729AA"/>
    <w:rsid w:val="00D73064"/>
    <w:rsid w:val="00D735DC"/>
    <w:rsid w:val="00D73C05"/>
    <w:rsid w:val="00D804D0"/>
    <w:rsid w:val="00D80615"/>
    <w:rsid w:val="00D80FFA"/>
    <w:rsid w:val="00D8100C"/>
    <w:rsid w:val="00D814D1"/>
    <w:rsid w:val="00D819EE"/>
    <w:rsid w:val="00D82A44"/>
    <w:rsid w:val="00D83F36"/>
    <w:rsid w:val="00D85410"/>
    <w:rsid w:val="00D86063"/>
    <w:rsid w:val="00D86B19"/>
    <w:rsid w:val="00D86C1B"/>
    <w:rsid w:val="00D87492"/>
    <w:rsid w:val="00D87FCC"/>
    <w:rsid w:val="00D901E0"/>
    <w:rsid w:val="00D913D7"/>
    <w:rsid w:val="00D926BB"/>
    <w:rsid w:val="00D933D7"/>
    <w:rsid w:val="00D93CCB"/>
    <w:rsid w:val="00D93E7E"/>
    <w:rsid w:val="00D94A5F"/>
    <w:rsid w:val="00D96BCC"/>
    <w:rsid w:val="00D970A0"/>
    <w:rsid w:val="00D973E3"/>
    <w:rsid w:val="00DA251E"/>
    <w:rsid w:val="00DA28AB"/>
    <w:rsid w:val="00DA3954"/>
    <w:rsid w:val="00DA6093"/>
    <w:rsid w:val="00DA7C5B"/>
    <w:rsid w:val="00DB04BB"/>
    <w:rsid w:val="00DB0B28"/>
    <w:rsid w:val="00DB1B02"/>
    <w:rsid w:val="00DB1FD3"/>
    <w:rsid w:val="00DB234D"/>
    <w:rsid w:val="00DB2E74"/>
    <w:rsid w:val="00DB59A8"/>
    <w:rsid w:val="00DB5BF8"/>
    <w:rsid w:val="00DB60CA"/>
    <w:rsid w:val="00DB7332"/>
    <w:rsid w:val="00DB783B"/>
    <w:rsid w:val="00DC0638"/>
    <w:rsid w:val="00DC069C"/>
    <w:rsid w:val="00DC2493"/>
    <w:rsid w:val="00DC29F0"/>
    <w:rsid w:val="00DC57BC"/>
    <w:rsid w:val="00DC581E"/>
    <w:rsid w:val="00DC66B6"/>
    <w:rsid w:val="00DC676B"/>
    <w:rsid w:val="00DC6F8B"/>
    <w:rsid w:val="00DD12E3"/>
    <w:rsid w:val="00DD1CC1"/>
    <w:rsid w:val="00DD26E1"/>
    <w:rsid w:val="00DD6378"/>
    <w:rsid w:val="00DD6AFB"/>
    <w:rsid w:val="00DD7FD1"/>
    <w:rsid w:val="00DE017F"/>
    <w:rsid w:val="00DE0588"/>
    <w:rsid w:val="00DE20F1"/>
    <w:rsid w:val="00DE2198"/>
    <w:rsid w:val="00DE21DC"/>
    <w:rsid w:val="00DE2D2A"/>
    <w:rsid w:val="00DE3778"/>
    <w:rsid w:val="00DE4405"/>
    <w:rsid w:val="00DE6D19"/>
    <w:rsid w:val="00DE7694"/>
    <w:rsid w:val="00DF28F4"/>
    <w:rsid w:val="00DF299E"/>
    <w:rsid w:val="00DF629F"/>
    <w:rsid w:val="00DF6A18"/>
    <w:rsid w:val="00DF6B8A"/>
    <w:rsid w:val="00DF6EDA"/>
    <w:rsid w:val="00E03FFB"/>
    <w:rsid w:val="00E05C3A"/>
    <w:rsid w:val="00E062B1"/>
    <w:rsid w:val="00E07799"/>
    <w:rsid w:val="00E07B76"/>
    <w:rsid w:val="00E12015"/>
    <w:rsid w:val="00E1274F"/>
    <w:rsid w:val="00E13575"/>
    <w:rsid w:val="00E13FD8"/>
    <w:rsid w:val="00E13FEF"/>
    <w:rsid w:val="00E14760"/>
    <w:rsid w:val="00E1488B"/>
    <w:rsid w:val="00E14BF3"/>
    <w:rsid w:val="00E16BFA"/>
    <w:rsid w:val="00E17256"/>
    <w:rsid w:val="00E173F6"/>
    <w:rsid w:val="00E17AE4"/>
    <w:rsid w:val="00E2005C"/>
    <w:rsid w:val="00E20A8E"/>
    <w:rsid w:val="00E21387"/>
    <w:rsid w:val="00E21583"/>
    <w:rsid w:val="00E22036"/>
    <w:rsid w:val="00E239CB"/>
    <w:rsid w:val="00E25BFB"/>
    <w:rsid w:val="00E274CA"/>
    <w:rsid w:val="00E27C56"/>
    <w:rsid w:val="00E300DE"/>
    <w:rsid w:val="00E30DBB"/>
    <w:rsid w:val="00E3230E"/>
    <w:rsid w:val="00E34663"/>
    <w:rsid w:val="00E354BA"/>
    <w:rsid w:val="00E36771"/>
    <w:rsid w:val="00E374E6"/>
    <w:rsid w:val="00E37A45"/>
    <w:rsid w:val="00E37CF1"/>
    <w:rsid w:val="00E40268"/>
    <w:rsid w:val="00E40FA2"/>
    <w:rsid w:val="00E42F75"/>
    <w:rsid w:val="00E43282"/>
    <w:rsid w:val="00E437CF"/>
    <w:rsid w:val="00E43D42"/>
    <w:rsid w:val="00E43DD0"/>
    <w:rsid w:val="00E44680"/>
    <w:rsid w:val="00E44EE4"/>
    <w:rsid w:val="00E46151"/>
    <w:rsid w:val="00E46284"/>
    <w:rsid w:val="00E502A4"/>
    <w:rsid w:val="00E51504"/>
    <w:rsid w:val="00E51B32"/>
    <w:rsid w:val="00E52EF5"/>
    <w:rsid w:val="00E53B6A"/>
    <w:rsid w:val="00E54875"/>
    <w:rsid w:val="00E5677F"/>
    <w:rsid w:val="00E57630"/>
    <w:rsid w:val="00E61FBF"/>
    <w:rsid w:val="00E638C6"/>
    <w:rsid w:val="00E64C7B"/>
    <w:rsid w:val="00E65078"/>
    <w:rsid w:val="00E65394"/>
    <w:rsid w:val="00E6556B"/>
    <w:rsid w:val="00E66CC7"/>
    <w:rsid w:val="00E707E6"/>
    <w:rsid w:val="00E70CA1"/>
    <w:rsid w:val="00E711B0"/>
    <w:rsid w:val="00E71CEF"/>
    <w:rsid w:val="00E725ED"/>
    <w:rsid w:val="00E728C5"/>
    <w:rsid w:val="00E7314A"/>
    <w:rsid w:val="00E735A7"/>
    <w:rsid w:val="00E74CF1"/>
    <w:rsid w:val="00E76329"/>
    <w:rsid w:val="00E8459A"/>
    <w:rsid w:val="00E84603"/>
    <w:rsid w:val="00E86528"/>
    <w:rsid w:val="00E86F18"/>
    <w:rsid w:val="00E94274"/>
    <w:rsid w:val="00E945EB"/>
    <w:rsid w:val="00E949F2"/>
    <w:rsid w:val="00E950F4"/>
    <w:rsid w:val="00E951AC"/>
    <w:rsid w:val="00E9525F"/>
    <w:rsid w:val="00E952E8"/>
    <w:rsid w:val="00E95CDD"/>
    <w:rsid w:val="00E96520"/>
    <w:rsid w:val="00E97F4D"/>
    <w:rsid w:val="00E97F9B"/>
    <w:rsid w:val="00EA07DE"/>
    <w:rsid w:val="00EA157F"/>
    <w:rsid w:val="00EA19EC"/>
    <w:rsid w:val="00EA1B11"/>
    <w:rsid w:val="00EA38A9"/>
    <w:rsid w:val="00EA4CDA"/>
    <w:rsid w:val="00EA50FC"/>
    <w:rsid w:val="00EA595E"/>
    <w:rsid w:val="00EA5C00"/>
    <w:rsid w:val="00EA607D"/>
    <w:rsid w:val="00EA6369"/>
    <w:rsid w:val="00EA642D"/>
    <w:rsid w:val="00EA67FF"/>
    <w:rsid w:val="00EA6A39"/>
    <w:rsid w:val="00EB0F45"/>
    <w:rsid w:val="00EB1A2C"/>
    <w:rsid w:val="00EB1F8D"/>
    <w:rsid w:val="00EB366E"/>
    <w:rsid w:val="00EB386C"/>
    <w:rsid w:val="00EB4A81"/>
    <w:rsid w:val="00EB5477"/>
    <w:rsid w:val="00EB61B3"/>
    <w:rsid w:val="00EB6949"/>
    <w:rsid w:val="00EB71A1"/>
    <w:rsid w:val="00EB72FD"/>
    <w:rsid w:val="00EC0836"/>
    <w:rsid w:val="00EC1B57"/>
    <w:rsid w:val="00EC29E4"/>
    <w:rsid w:val="00EC3D0B"/>
    <w:rsid w:val="00EC424B"/>
    <w:rsid w:val="00EC781B"/>
    <w:rsid w:val="00EC7B6D"/>
    <w:rsid w:val="00ED031A"/>
    <w:rsid w:val="00ED1429"/>
    <w:rsid w:val="00ED1A39"/>
    <w:rsid w:val="00ED3A12"/>
    <w:rsid w:val="00ED43E8"/>
    <w:rsid w:val="00ED4AFB"/>
    <w:rsid w:val="00ED5314"/>
    <w:rsid w:val="00ED53EC"/>
    <w:rsid w:val="00ED567F"/>
    <w:rsid w:val="00ED71F4"/>
    <w:rsid w:val="00EE1B6D"/>
    <w:rsid w:val="00EE25FF"/>
    <w:rsid w:val="00EE326E"/>
    <w:rsid w:val="00EE4801"/>
    <w:rsid w:val="00EE48E9"/>
    <w:rsid w:val="00EE5618"/>
    <w:rsid w:val="00EF2387"/>
    <w:rsid w:val="00EF2FCA"/>
    <w:rsid w:val="00EF49A4"/>
    <w:rsid w:val="00EF5CDD"/>
    <w:rsid w:val="00EF5D65"/>
    <w:rsid w:val="00EF691C"/>
    <w:rsid w:val="00EF7265"/>
    <w:rsid w:val="00EF77CE"/>
    <w:rsid w:val="00EF7A5C"/>
    <w:rsid w:val="00F009EC"/>
    <w:rsid w:val="00F00A32"/>
    <w:rsid w:val="00F00FEB"/>
    <w:rsid w:val="00F01160"/>
    <w:rsid w:val="00F019F0"/>
    <w:rsid w:val="00F01A23"/>
    <w:rsid w:val="00F01BA6"/>
    <w:rsid w:val="00F024AD"/>
    <w:rsid w:val="00F02919"/>
    <w:rsid w:val="00F03435"/>
    <w:rsid w:val="00F05027"/>
    <w:rsid w:val="00F05420"/>
    <w:rsid w:val="00F0610C"/>
    <w:rsid w:val="00F065FB"/>
    <w:rsid w:val="00F06BB8"/>
    <w:rsid w:val="00F0736A"/>
    <w:rsid w:val="00F132CA"/>
    <w:rsid w:val="00F1363E"/>
    <w:rsid w:val="00F13ACD"/>
    <w:rsid w:val="00F13B17"/>
    <w:rsid w:val="00F16488"/>
    <w:rsid w:val="00F20216"/>
    <w:rsid w:val="00F21DCE"/>
    <w:rsid w:val="00F2636B"/>
    <w:rsid w:val="00F26801"/>
    <w:rsid w:val="00F27085"/>
    <w:rsid w:val="00F312BA"/>
    <w:rsid w:val="00F33A8D"/>
    <w:rsid w:val="00F33C2E"/>
    <w:rsid w:val="00F34788"/>
    <w:rsid w:val="00F35AB2"/>
    <w:rsid w:val="00F35CFE"/>
    <w:rsid w:val="00F363DE"/>
    <w:rsid w:val="00F36C6A"/>
    <w:rsid w:val="00F37559"/>
    <w:rsid w:val="00F37D03"/>
    <w:rsid w:val="00F41644"/>
    <w:rsid w:val="00F426AC"/>
    <w:rsid w:val="00F43591"/>
    <w:rsid w:val="00F43BC1"/>
    <w:rsid w:val="00F44548"/>
    <w:rsid w:val="00F448A2"/>
    <w:rsid w:val="00F44B60"/>
    <w:rsid w:val="00F45683"/>
    <w:rsid w:val="00F45843"/>
    <w:rsid w:val="00F46F2A"/>
    <w:rsid w:val="00F51986"/>
    <w:rsid w:val="00F54FC6"/>
    <w:rsid w:val="00F55AE2"/>
    <w:rsid w:val="00F57EF4"/>
    <w:rsid w:val="00F61688"/>
    <w:rsid w:val="00F62360"/>
    <w:rsid w:val="00F6242D"/>
    <w:rsid w:val="00F6414A"/>
    <w:rsid w:val="00F6466B"/>
    <w:rsid w:val="00F64FE2"/>
    <w:rsid w:val="00F65524"/>
    <w:rsid w:val="00F6615F"/>
    <w:rsid w:val="00F6661C"/>
    <w:rsid w:val="00F66FF7"/>
    <w:rsid w:val="00F7195E"/>
    <w:rsid w:val="00F72927"/>
    <w:rsid w:val="00F736FD"/>
    <w:rsid w:val="00F73D5D"/>
    <w:rsid w:val="00F74774"/>
    <w:rsid w:val="00F74A90"/>
    <w:rsid w:val="00F77A9A"/>
    <w:rsid w:val="00F812AB"/>
    <w:rsid w:val="00F81EA4"/>
    <w:rsid w:val="00F822A5"/>
    <w:rsid w:val="00F8324B"/>
    <w:rsid w:val="00F84077"/>
    <w:rsid w:val="00F84979"/>
    <w:rsid w:val="00F84A5D"/>
    <w:rsid w:val="00F8590B"/>
    <w:rsid w:val="00F85E9E"/>
    <w:rsid w:val="00F86B0A"/>
    <w:rsid w:val="00F87E66"/>
    <w:rsid w:val="00F90075"/>
    <w:rsid w:val="00F91DC4"/>
    <w:rsid w:val="00F930CF"/>
    <w:rsid w:val="00F96E63"/>
    <w:rsid w:val="00F979E0"/>
    <w:rsid w:val="00FA1CBF"/>
    <w:rsid w:val="00FA2011"/>
    <w:rsid w:val="00FA2528"/>
    <w:rsid w:val="00FA2743"/>
    <w:rsid w:val="00FA305C"/>
    <w:rsid w:val="00FA4173"/>
    <w:rsid w:val="00FA5032"/>
    <w:rsid w:val="00FA6A45"/>
    <w:rsid w:val="00FA7375"/>
    <w:rsid w:val="00FB0220"/>
    <w:rsid w:val="00FB046B"/>
    <w:rsid w:val="00FB0DFA"/>
    <w:rsid w:val="00FB1E81"/>
    <w:rsid w:val="00FB359E"/>
    <w:rsid w:val="00FB35FB"/>
    <w:rsid w:val="00FB3647"/>
    <w:rsid w:val="00FB476B"/>
    <w:rsid w:val="00FB506B"/>
    <w:rsid w:val="00FB5F8E"/>
    <w:rsid w:val="00FB7990"/>
    <w:rsid w:val="00FB7E42"/>
    <w:rsid w:val="00FB7E7E"/>
    <w:rsid w:val="00FC049B"/>
    <w:rsid w:val="00FC268A"/>
    <w:rsid w:val="00FC289F"/>
    <w:rsid w:val="00FC2B11"/>
    <w:rsid w:val="00FC2D2B"/>
    <w:rsid w:val="00FC339A"/>
    <w:rsid w:val="00FC431A"/>
    <w:rsid w:val="00FC45B9"/>
    <w:rsid w:val="00FC52E6"/>
    <w:rsid w:val="00FC5E07"/>
    <w:rsid w:val="00FC617C"/>
    <w:rsid w:val="00FC6FB2"/>
    <w:rsid w:val="00FC7567"/>
    <w:rsid w:val="00FD035A"/>
    <w:rsid w:val="00FD0A28"/>
    <w:rsid w:val="00FD0F65"/>
    <w:rsid w:val="00FD22AD"/>
    <w:rsid w:val="00FD2768"/>
    <w:rsid w:val="00FD3B45"/>
    <w:rsid w:val="00FD436C"/>
    <w:rsid w:val="00FD5393"/>
    <w:rsid w:val="00FD6073"/>
    <w:rsid w:val="00FD677C"/>
    <w:rsid w:val="00FD68AA"/>
    <w:rsid w:val="00FD7264"/>
    <w:rsid w:val="00FD779D"/>
    <w:rsid w:val="00FE083F"/>
    <w:rsid w:val="00FE13AA"/>
    <w:rsid w:val="00FE1664"/>
    <w:rsid w:val="00FE2376"/>
    <w:rsid w:val="00FE29A8"/>
    <w:rsid w:val="00FE2ECF"/>
    <w:rsid w:val="00FE4708"/>
    <w:rsid w:val="00FE5405"/>
    <w:rsid w:val="00FE5D32"/>
    <w:rsid w:val="00FE63C5"/>
    <w:rsid w:val="00FE70D4"/>
    <w:rsid w:val="00FE7987"/>
    <w:rsid w:val="00FE7F7D"/>
    <w:rsid w:val="00FF0129"/>
    <w:rsid w:val="00FF1514"/>
    <w:rsid w:val="00FF17CE"/>
    <w:rsid w:val="00FF1FA6"/>
    <w:rsid w:val="00FF2929"/>
    <w:rsid w:val="00FF3901"/>
    <w:rsid w:val="00FF5084"/>
    <w:rsid w:val="00FF73CB"/>
    <w:rsid w:val="00FF77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5D45"/>
    <w:rPr>
      <w:rFonts w:ascii="Times New Roman" w:eastAsia="Times New Roman" w:hAnsi="Times New Roman"/>
      <w:sz w:val="20"/>
      <w:szCs w:val="20"/>
    </w:rPr>
  </w:style>
  <w:style w:type="paragraph" w:styleId="Cmsor1">
    <w:name w:val="heading 1"/>
    <w:basedOn w:val="Norml"/>
    <w:next w:val="Norml"/>
    <w:link w:val="Cmsor1Char"/>
    <w:uiPriority w:val="99"/>
    <w:qFormat/>
    <w:rsid w:val="00960D46"/>
    <w:pPr>
      <w:keepNext/>
      <w:keepLines/>
      <w:spacing w:before="480"/>
      <w:outlineLvl w:val="0"/>
    </w:pPr>
    <w:rPr>
      <w:rFonts w:ascii="Cambria" w:hAnsi="Cambria"/>
      <w:b/>
      <w:bCs/>
      <w:color w:val="365F91"/>
      <w:sz w:val="28"/>
      <w:szCs w:val="28"/>
    </w:rPr>
  </w:style>
  <w:style w:type="paragraph" w:styleId="Cmsor2">
    <w:name w:val="heading 2"/>
    <w:aliases w:val="H2"/>
    <w:basedOn w:val="Norml"/>
    <w:next w:val="Norml"/>
    <w:link w:val="Cmsor2Char"/>
    <w:uiPriority w:val="99"/>
    <w:qFormat/>
    <w:rsid w:val="00CD5D45"/>
    <w:pPr>
      <w:keepNext/>
      <w:widowControl w:val="0"/>
      <w:tabs>
        <w:tab w:val="left" w:pos="851"/>
      </w:tabs>
      <w:spacing w:before="240"/>
      <w:jc w:val="both"/>
      <w:outlineLvl w:val="1"/>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0D46"/>
    <w:rPr>
      <w:rFonts w:ascii="Cambria" w:hAnsi="Cambria" w:cs="Times New Roman"/>
      <w:b/>
      <w:bCs/>
      <w:color w:val="365F91"/>
      <w:sz w:val="28"/>
      <w:szCs w:val="28"/>
    </w:rPr>
  </w:style>
  <w:style w:type="character" w:customStyle="1" w:styleId="Cmsor2Char">
    <w:name w:val="Címsor 2 Char"/>
    <w:aliases w:val="H2 Char"/>
    <w:basedOn w:val="Bekezdsalapbettpusa"/>
    <w:link w:val="Cmsor2"/>
    <w:uiPriority w:val="99"/>
    <w:locked/>
    <w:rsid w:val="00CD5D45"/>
    <w:rPr>
      <w:rFonts w:ascii="Times New Roman" w:hAnsi="Times New Roman" w:cs="Times New Roman"/>
      <w:b/>
      <w:sz w:val="20"/>
      <w:lang w:eastAsia="hu-HU"/>
    </w:rPr>
  </w:style>
  <w:style w:type="paragraph" w:customStyle="1" w:styleId="Feladat">
    <w:name w:val="Feladat"/>
    <w:basedOn w:val="Norml"/>
    <w:uiPriority w:val="99"/>
    <w:rsid w:val="00CD5D45"/>
    <w:pPr>
      <w:spacing w:before="60" w:after="60"/>
      <w:jc w:val="both"/>
    </w:pPr>
    <w:rPr>
      <w:rFonts w:ascii="Arial" w:hAnsi="Arial"/>
      <w:sz w:val="24"/>
    </w:rPr>
  </w:style>
  <w:style w:type="paragraph" w:styleId="Szvegtrzsbehzssal2">
    <w:name w:val="Body Text Indent 2"/>
    <w:basedOn w:val="Norml"/>
    <w:link w:val="Szvegtrzsbehzssal2Char"/>
    <w:uiPriority w:val="99"/>
    <w:rsid w:val="00CD5D45"/>
    <w:pPr>
      <w:ind w:left="709"/>
      <w:jc w:val="both"/>
    </w:pPr>
    <w:rPr>
      <w:sz w:val="24"/>
    </w:rPr>
  </w:style>
  <w:style w:type="character" w:customStyle="1" w:styleId="Szvegtrzsbehzssal2Char">
    <w:name w:val="Szövegtörzs behúzással 2 Char"/>
    <w:basedOn w:val="Bekezdsalapbettpusa"/>
    <w:link w:val="Szvegtrzsbehzssal2"/>
    <w:uiPriority w:val="99"/>
    <w:locked/>
    <w:rsid w:val="00CD5D45"/>
    <w:rPr>
      <w:rFonts w:ascii="Times New Roman" w:hAnsi="Times New Roman" w:cs="Times New Roman"/>
      <w:sz w:val="20"/>
      <w:lang w:eastAsia="hu-HU"/>
    </w:rPr>
  </w:style>
  <w:style w:type="character" w:styleId="Lbjegyzet-hivatkozs">
    <w:name w:val="footnote reference"/>
    <w:aliases w:val="BVI fnr"/>
    <w:basedOn w:val="Bekezdsalapbettpusa"/>
    <w:uiPriority w:val="99"/>
    <w:rsid w:val="00CD5D45"/>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w:basedOn w:val="Norml"/>
    <w:link w:val="LbjegyzetszvegChar"/>
    <w:uiPriority w:val="99"/>
    <w:rsid w:val="00CD5D45"/>
    <w:pPr>
      <w:widowControl w:val="0"/>
    </w:p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locked/>
    <w:rsid w:val="00CD5D45"/>
    <w:rPr>
      <w:rFonts w:ascii="Times New Roman" w:hAnsi="Times New Roman" w:cs="Times New Roman"/>
      <w:sz w:val="20"/>
      <w:lang w:eastAsia="hu-HU"/>
    </w:rPr>
  </w:style>
  <w:style w:type="paragraph" w:styleId="Szvegtrzs3">
    <w:name w:val="Body Text 3"/>
    <w:basedOn w:val="Norml"/>
    <w:link w:val="Szvegtrzs3Char"/>
    <w:uiPriority w:val="99"/>
    <w:rsid w:val="00CD5D45"/>
    <w:rPr>
      <w:color w:val="FF0000"/>
      <w:sz w:val="24"/>
    </w:rPr>
  </w:style>
  <w:style w:type="character" w:customStyle="1" w:styleId="Szvegtrzs3Char">
    <w:name w:val="Szövegtörzs 3 Char"/>
    <w:basedOn w:val="Bekezdsalapbettpusa"/>
    <w:link w:val="Szvegtrzs3"/>
    <w:uiPriority w:val="99"/>
    <w:locked/>
    <w:rsid w:val="00CD5D45"/>
    <w:rPr>
      <w:rFonts w:ascii="Times New Roman" w:hAnsi="Times New Roman" w:cs="Times New Roman"/>
      <w:color w:val="FF0000"/>
      <w:sz w:val="20"/>
      <w:lang w:eastAsia="hu-HU"/>
    </w:rPr>
  </w:style>
  <w:style w:type="paragraph" w:styleId="Lista">
    <w:name w:val="List"/>
    <w:basedOn w:val="Norml"/>
    <w:uiPriority w:val="99"/>
    <w:rsid w:val="00CD5D45"/>
    <w:pPr>
      <w:spacing w:after="200" w:line="288" w:lineRule="auto"/>
      <w:ind w:left="283" w:hanging="283"/>
      <w:jc w:val="both"/>
    </w:pPr>
    <w:rPr>
      <w:sz w:val="24"/>
    </w:rPr>
  </w:style>
  <w:style w:type="paragraph" w:styleId="Listaszerbekezds">
    <w:name w:val="List Paragraph"/>
    <w:aliases w:val="Welt L,Számozott lista 1,Bullet_1,lista_2"/>
    <w:basedOn w:val="Norml"/>
    <w:link w:val="ListaszerbekezdsChar"/>
    <w:uiPriority w:val="99"/>
    <w:qFormat/>
    <w:rsid w:val="00CD5D45"/>
    <w:pPr>
      <w:ind w:left="708"/>
      <w:jc w:val="both"/>
    </w:pPr>
  </w:style>
  <w:style w:type="paragraph" w:styleId="lfej">
    <w:name w:val="header"/>
    <w:basedOn w:val="Norml"/>
    <w:link w:val="lfejChar"/>
    <w:uiPriority w:val="99"/>
    <w:rsid w:val="001D6A0B"/>
    <w:pPr>
      <w:tabs>
        <w:tab w:val="center" w:pos="4536"/>
        <w:tab w:val="right" w:pos="9072"/>
      </w:tabs>
    </w:pPr>
  </w:style>
  <w:style w:type="character" w:customStyle="1" w:styleId="lfejChar">
    <w:name w:val="Élőfej Char"/>
    <w:basedOn w:val="Bekezdsalapbettpusa"/>
    <w:link w:val="lfej"/>
    <w:uiPriority w:val="99"/>
    <w:locked/>
    <w:rsid w:val="001D6A0B"/>
    <w:rPr>
      <w:rFonts w:ascii="Times New Roman" w:hAnsi="Times New Roman" w:cs="Times New Roman"/>
    </w:rPr>
  </w:style>
  <w:style w:type="paragraph" w:styleId="llb">
    <w:name w:val="footer"/>
    <w:basedOn w:val="Norml"/>
    <w:link w:val="llbChar"/>
    <w:uiPriority w:val="99"/>
    <w:rsid w:val="001D6A0B"/>
    <w:pPr>
      <w:tabs>
        <w:tab w:val="center" w:pos="4536"/>
        <w:tab w:val="right" w:pos="9072"/>
      </w:tabs>
    </w:pPr>
  </w:style>
  <w:style w:type="character" w:customStyle="1" w:styleId="llbChar">
    <w:name w:val="Élőláb Char"/>
    <w:basedOn w:val="Bekezdsalapbettpusa"/>
    <w:link w:val="llb"/>
    <w:uiPriority w:val="99"/>
    <w:locked/>
    <w:rsid w:val="001D6A0B"/>
    <w:rPr>
      <w:rFonts w:ascii="Times New Roman" w:hAnsi="Times New Roman" w:cs="Times New Roman"/>
    </w:rPr>
  </w:style>
  <w:style w:type="paragraph" w:styleId="Buborkszveg">
    <w:name w:val="Balloon Text"/>
    <w:basedOn w:val="Norml"/>
    <w:link w:val="BuborkszvegChar"/>
    <w:uiPriority w:val="99"/>
    <w:semiHidden/>
    <w:rsid w:val="00BB0842"/>
    <w:rPr>
      <w:rFonts w:ascii="Tahoma" w:hAnsi="Tahoma"/>
      <w:sz w:val="16"/>
      <w:szCs w:val="16"/>
    </w:rPr>
  </w:style>
  <w:style w:type="character" w:customStyle="1" w:styleId="BuborkszvegChar">
    <w:name w:val="Buborékszöveg Char"/>
    <w:basedOn w:val="Bekezdsalapbettpusa"/>
    <w:link w:val="Buborkszveg"/>
    <w:uiPriority w:val="99"/>
    <w:semiHidden/>
    <w:locked/>
    <w:rsid w:val="00BB0842"/>
    <w:rPr>
      <w:rFonts w:ascii="Tahoma" w:hAnsi="Tahoma" w:cs="Times New Roman"/>
      <w:sz w:val="16"/>
    </w:rPr>
  </w:style>
  <w:style w:type="character" w:styleId="Jegyzethivatkozs">
    <w:name w:val="annotation reference"/>
    <w:basedOn w:val="Bekezdsalapbettpusa"/>
    <w:uiPriority w:val="99"/>
    <w:semiHidden/>
    <w:rsid w:val="00BB0842"/>
    <w:rPr>
      <w:rFonts w:cs="Times New Roman"/>
      <w:sz w:val="16"/>
    </w:rPr>
  </w:style>
  <w:style w:type="paragraph" w:styleId="Jegyzetszveg">
    <w:name w:val="annotation text"/>
    <w:basedOn w:val="Norml"/>
    <w:link w:val="JegyzetszvegChar"/>
    <w:uiPriority w:val="99"/>
    <w:rsid w:val="00BB0842"/>
  </w:style>
  <w:style w:type="character" w:customStyle="1" w:styleId="JegyzetszvegChar">
    <w:name w:val="Jegyzetszöveg Char"/>
    <w:basedOn w:val="Bekezdsalapbettpusa"/>
    <w:link w:val="Jegyzetszveg"/>
    <w:uiPriority w:val="99"/>
    <w:locked/>
    <w:rsid w:val="00BB0842"/>
    <w:rPr>
      <w:rFonts w:ascii="Times New Roman" w:hAnsi="Times New Roman" w:cs="Times New Roman"/>
    </w:rPr>
  </w:style>
  <w:style w:type="paragraph" w:styleId="Megjegyzstrgya">
    <w:name w:val="annotation subject"/>
    <w:basedOn w:val="Jegyzetszveg"/>
    <w:next w:val="Jegyzetszveg"/>
    <w:link w:val="MegjegyzstrgyaChar"/>
    <w:uiPriority w:val="99"/>
    <w:semiHidden/>
    <w:rsid w:val="00BB0842"/>
    <w:rPr>
      <w:b/>
      <w:bCs/>
    </w:rPr>
  </w:style>
  <w:style w:type="character" w:customStyle="1" w:styleId="MegjegyzstrgyaChar">
    <w:name w:val="Megjegyzés tárgya Char"/>
    <w:basedOn w:val="JegyzetszvegChar"/>
    <w:link w:val="Megjegyzstrgya"/>
    <w:uiPriority w:val="99"/>
    <w:semiHidden/>
    <w:locked/>
    <w:rsid w:val="00BB0842"/>
    <w:rPr>
      <w:rFonts w:ascii="Times New Roman" w:hAnsi="Times New Roman" w:cs="Times New Roman"/>
      <w:b/>
    </w:rPr>
  </w:style>
  <w:style w:type="paragraph" w:styleId="NormlWeb">
    <w:name w:val="Normal (Web)"/>
    <w:basedOn w:val="Norml"/>
    <w:uiPriority w:val="99"/>
    <w:rsid w:val="00D10007"/>
    <w:pPr>
      <w:spacing w:before="100" w:beforeAutospacing="1" w:after="100" w:afterAutospacing="1"/>
    </w:pPr>
    <w:rPr>
      <w:rFonts w:eastAsia="Calibri"/>
      <w:sz w:val="24"/>
      <w:szCs w:val="24"/>
    </w:rPr>
  </w:style>
  <w:style w:type="paragraph" w:styleId="Szvegtrzs">
    <w:name w:val="Body Text"/>
    <w:basedOn w:val="Norml"/>
    <w:link w:val="SzvegtrzsChar"/>
    <w:uiPriority w:val="99"/>
    <w:semiHidden/>
    <w:rsid w:val="00246B66"/>
    <w:pPr>
      <w:spacing w:after="120"/>
    </w:pPr>
  </w:style>
  <w:style w:type="character" w:customStyle="1" w:styleId="SzvegtrzsChar">
    <w:name w:val="Szövegtörzs Char"/>
    <w:basedOn w:val="Bekezdsalapbettpusa"/>
    <w:link w:val="Szvegtrzs"/>
    <w:uiPriority w:val="99"/>
    <w:semiHidden/>
    <w:locked/>
    <w:rsid w:val="00246B66"/>
    <w:rPr>
      <w:rFonts w:ascii="Times New Roman" w:hAnsi="Times New Roman" w:cs="Times New Roman"/>
    </w:rPr>
  </w:style>
  <w:style w:type="paragraph" w:styleId="Vltozat">
    <w:name w:val="Revision"/>
    <w:hidden/>
    <w:uiPriority w:val="99"/>
    <w:semiHidden/>
    <w:rsid w:val="001B5297"/>
    <w:rPr>
      <w:rFonts w:ascii="Times New Roman" w:eastAsia="Times New Roman" w:hAnsi="Times New Roman"/>
      <w:sz w:val="20"/>
      <w:szCs w:val="20"/>
    </w:rPr>
  </w:style>
  <w:style w:type="character" w:styleId="Hiperhivatkozs">
    <w:name w:val="Hyperlink"/>
    <w:basedOn w:val="Bekezdsalapbettpusa"/>
    <w:uiPriority w:val="99"/>
    <w:rsid w:val="002B4326"/>
    <w:rPr>
      <w:rFonts w:cs="Times New Roman"/>
      <w:color w:val="0072BC"/>
      <w:u w:val="single"/>
    </w:rPr>
  </w:style>
  <w:style w:type="paragraph" w:customStyle="1" w:styleId="Subject">
    <w:name w:val="Subject"/>
    <w:basedOn w:val="Norml"/>
    <w:uiPriority w:val="99"/>
    <w:rsid w:val="005B6852"/>
    <w:pPr>
      <w:spacing w:before="120" w:after="60" w:line="264" w:lineRule="auto"/>
      <w:ind w:left="-567" w:right="-567"/>
      <w:jc w:val="right"/>
    </w:pPr>
    <w:rPr>
      <w:rFonts w:ascii="Arial" w:hAnsi="Arial"/>
      <w:sz w:val="36"/>
      <w:lang w:eastAsia="ja-JP"/>
    </w:rPr>
  </w:style>
  <w:style w:type="character" w:customStyle="1" w:styleId="ListaszerbekezdsChar">
    <w:name w:val="Listaszerű bekezdés Char"/>
    <w:aliases w:val="Welt L Char,Számozott lista 1 Char,Bullet_1 Char,lista_2 Char"/>
    <w:basedOn w:val="Bekezdsalapbettpusa"/>
    <w:link w:val="Listaszerbekezds"/>
    <w:uiPriority w:val="99"/>
    <w:locked/>
    <w:rsid w:val="00195C4E"/>
    <w:rPr>
      <w:rFonts w:ascii="Times New Roman" w:hAnsi="Times New Roman" w:cs="Times New Roman"/>
    </w:rPr>
  </w:style>
  <w:style w:type="paragraph" w:customStyle="1" w:styleId="lfejfekv">
    <w:name w:val="Élőfejfekvő"/>
    <w:basedOn w:val="lfej"/>
    <w:uiPriority w:val="99"/>
    <w:rsid w:val="00960D46"/>
    <w:pPr>
      <w:pBdr>
        <w:bottom w:val="single" w:sz="4" w:space="4" w:color="auto"/>
      </w:pBdr>
      <w:tabs>
        <w:tab w:val="clear" w:pos="4536"/>
        <w:tab w:val="clear" w:pos="9072"/>
        <w:tab w:val="center" w:pos="6946"/>
        <w:tab w:val="right" w:pos="13892"/>
      </w:tabs>
      <w:jc w:val="center"/>
    </w:pPr>
    <w:rPr>
      <w:rFonts w:ascii="Arial" w:hAnsi="Arial"/>
      <w:sz w:val="24"/>
      <w:lang w:eastAsia="en-US"/>
    </w:rPr>
  </w:style>
  <w:style w:type="paragraph" w:styleId="Kpalrs">
    <w:name w:val="caption"/>
    <w:basedOn w:val="Norml"/>
    <w:next w:val="Norml"/>
    <w:uiPriority w:val="99"/>
    <w:qFormat/>
    <w:rsid w:val="00960D46"/>
    <w:pPr>
      <w:jc w:val="center"/>
    </w:pPr>
    <w:rPr>
      <w:rFonts w:ascii="Arial" w:hAnsi="Arial" w:cs="Arial"/>
      <w:b/>
      <w:bCs/>
      <w:smallCaps/>
      <w:sz w:val="52"/>
      <w:szCs w:val="24"/>
    </w:rPr>
  </w:style>
  <w:style w:type="character" w:customStyle="1" w:styleId="Sorszm1Char">
    <w:name w:val="Sorszám1 Char"/>
    <w:link w:val="Sorszm1"/>
    <w:uiPriority w:val="99"/>
    <w:locked/>
    <w:rsid w:val="009B15A4"/>
    <w:rPr>
      <w:b/>
      <w:color w:val="0F243E"/>
      <w:sz w:val="24"/>
    </w:rPr>
  </w:style>
  <w:style w:type="paragraph" w:customStyle="1" w:styleId="Sorszm1">
    <w:name w:val="Sorszám1"/>
    <w:basedOn w:val="Szvegtrzs"/>
    <w:next w:val="Norml"/>
    <w:link w:val="Sorszm1Char"/>
    <w:uiPriority w:val="99"/>
    <w:rsid w:val="009B15A4"/>
    <w:pPr>
      <w:spacing w:before="120"/>
      <w:jc w:val="both"/>
    </w:pPr>
    <w:rPr>
      <w:rFonts w:ascii="Calibri" w:eastAsia="Calibri" w:hAnsi="Calibri"/>
      <w:b/>
      <w:color w:val="0F243E"/>
      <w:sz w:val="24"/>
    </w:rPr>
  </w:style>
  <w:style w:type="paragraph" w:customStyle="1" w:styleId="szveg">
    <w:name w:val="szöveg"/>
    <w:basedOn w:val="Norml"/>
    <w:uiPriority w:val="99"/>
    <w:rsid w:val="000A2C40"/>
    <w:pPr>
      <w:spacing w:before="240" w:line="360" w:lineRule="atLeast"/>
      <w:jc w:val="both"/>
    </w:pPr>
    <w:rPr>
      <w:rFonts w:ascii="Arial" w:hAnsi="Arial"/>
      <w:sz w:val="24"/>
      <w:lang w:val="en-US"/>
    </w:rPr>
  </w:style>
  <w:style w:type="character" w:customStyle="1" w:styleId="fejlecloginpanel">
    <w:name w:val="fejlecloginpanel"/>
    <w:basedOn w:val="Bekezdsalapbettpusa"/>
    <w:uiPriority w:val="99"/>
    <w:rsid w:val="00717C44"/>
    <w:rPr>
      <w:rFonts w:cs="Times New Roman"/>
    </w:rPr>
  </w:style>
  <w:style w:type="paragraph" w:styleId="Szvegtrzs2">
    <w:name w:val="Body Text 2"/>
    <w:basedOn w:val="Norml"/>
    <w:link w:val="Szvegtrzs2Char"/>
    <w:uiPriority w:val="99"/>
    <w:semiHidden/>
    <w:rsid w:val="005C3FB3"/>
    <w:pPr>
      <w:spacing w:after="120" w:line="480" w:lineRule="auto"/>
    </w:pPr>
  </w:style>
  <w:style w:type="character" w:customStyle="1" w:styleId="Szvegtrzs2Char">
    <w:name w:val="Szövegtörzs 2 Char"/>
    <w:basedOn w:val="Bekezdsalapbettpusa"/>
    <w:link w:val="Szvegtrzs2"/>
    <w:uiPriority w:val="99"/>
    <w:semiHidden/>
    <w:locked/>
    <w:rsid w:val="005C3FB3"/>
    <w:rPr>
      <w:rFonts w:ascii="Times New Roman" w:hAnsi="Times New Roman" w:cs="Times New Roman"/>
    </w:rPr>
  </w:style>
  <w:style w:type="paragraph" w:customStyle="1" w:styleId="Stlus1">
    <w:name w:val="Stílus1"/>
    <w:basedOn w:val="Norml"/>
    <w:uiPriority w:val="99"/>
    <w:rsid w:val="00492B56"/>
    <w:rPr>
      <w:position w:val="6"/>
    </w:rPr>
  </w:style>
  <w:style w:type="character" w:customStyle="1" w:styleId="apple-converted-space">
    <w:name w:val="apple-converted-space"/>
    <w:basedOn w:val="Bekezdsalapbettpusa"/>
    <w:uiPriority w:val="99"/>
    <w:rsid w:val="00ED53E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5D45"/>
    <w:rPr>
      <w:rFonts w:ascii="Times New Roman" w:eastAsia="Times New Roman" w:hAnsi="Times New Roman"/>
      <w:sz w:val="20"/>
      <w:szCs w:val="20"/>
    </w:rPr>
  </w:style>
  <w:style w:type="paragraph" w:styleId="Cmsor1">
    <w:name w:val="heading 1"/>
    <w:basedOn w:val="Norml"/>
    <w:next w:val="Norml"/>
    <w:link w:val="Cmsor1Char"/>
    <w:uiPriority w:val="99"/>
    <w:qFormat/>
    <w:rsid w:val="00960D46"/>
    <w:pPr>
      <w:keepNext/>
      <w:keepLines/>
      <w:spacing w:before="480"/>
      <w:outlineLvl w:val="0"/>
    </w:pPr>
    <w:rPr>
      <w:rFonts w:ascii="Cambria" w:hAnsi="Cambria"/>
      <w:b/>
      <w:bCs/>
      <w:color w:val="365F91"/>
      <w:sz w:val="28"/>
      <w:szCs w:val="28"/>
    </w:rPr>
  </w:style>
  <w:style w:type="paragraph" w:styleId="Cmsor2">
    <w:name w:val="heading 2"/>
    <w:aliases w:val="H2"/>
    <w:basedOn w:val="Norml"/>
    <w:next w:val="Norml"/>
    <w:link w:val="Cmsor2Char"/>
    <w:uiPriority w:val="99"/>
    <w:qFormat/>
    <w:rsid w:val="00CD5D45"/>
    <w:pPr>
      <w:keepNext/>
      <w:widowControl w:val="0"/>
      <w:tabs>
        <w:tab w:val="left" w:pos="851"/>
      </w:tabs>
      <w:spacing w:before="240"/>
      <w:jc w:val="both"/>
      <w:outlineLvl w:val="1"/>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0D46"/>
    <w:rPr>
      <w:rFonts w:ascii="Cambria" w:hAnsi="Cambria" w:cs="Times New Roman"/>
      <w:b/>
      <w:bCs/>
      <w:color w:val="365F91"/>
      <w:sz w:val="28"/>
      <w:szCs w:val="28"/>
    </w:rPr>
  </w:style>
  <w:style w:type="character" w:customStyle="1" w:styleId="Cmsor2Char">
    <w:name w:val="Címsor 2 Char"/>
    <w:aliases w:val="H2 Char"/>
    <w:basedOn w:val="Bekezdsalapbettpusa"/>
    <w:link w:val="Cmsor2"/>
    <w:uiPriority w:val="99"/>
    <w:locked/>
    <w:rsid w:val="00CD5D45"/>
    <w:rPr>
      <w:rFonts w:ascii="Times New Roman" w:hAnsi="Times New Roman" w:cs="Times New Roman"/>
      <w:b/>
      <w:sz w:val="20"/>
      <w:lang w:eastAsia="hu-HU"/>
    </w:rPr>
  </w:style>
  <w:style w:type="paragraph" w:customStyle="1" w:styleId="Feladat">
    <w:name w:val="Feladat"/>
    <w:basedOn w:val="Norml"/>
    <w:uiPriority w:val="99"/>
    <w:rsid w:val="00CD5D45"/>
    <w:pPr>
      <w:spacing w:before="60" w:after="60"/>
      <w:jc w:val="both"/>
    </w:pPr>
    <w:rPr>
      <w:rFonts w:ascii="Arial" w:hAnsi="Arial"/>
      <w:sz w:val="24"/>
    </w:rPr>
  </w:style>
  <w:style w:type="paragraph" w:styleId="Szvegtrzsbehzssal2">
    <w:name w:val="Body Text Indent 2"/>
    <w:basedOn w:val="Norml"/>
    <w:link w:val="Szvegtrzsbehzssal2Char"/>
    <w:uiPriority w:val="99"/>
    <w:rsid w:val="00CD5D45"/>
    <w:pPr>
      <w:ind w:left="709"/>
      <w:jc w:val="both"/>
    </w:pPr>
    <w:rPr>
      <w:sz w:val="24"/>
    </w:rPr>
  </w:style>
  <w:style w:type="character" w:customStyle="1" w:styleId="Szvegtrzsbehzssal2Char">
    <w:name w:val="Szövegtörzs behúzással 2 Char"/>
    <w:basedOn w:val="Bekezdsalapbettpusa"/>
    <w:link w:val="Szvegtrzsbehzssal2"/>
    <w:uiPriority w:val="99"/>
    <w:locked/>
    <w:rsid w:val="00CD5D45"/>
    <w:rPr>
      <w:rFonts w:ascii="Times New Roman" w:hAnsi="Times New Roman" w:cs="Times New Roman"/>
      <w:sz w:val="20"/>
      <w:lang w:eastAsia="hu-HU"/>
    </w:rPr>
  </w:style>
  <w:style w:type="character" w:styleId="Lbjegyzet-hivatkozs">
    <w:name w:val="footnote reference"/>
    <w:aliases w:val="BVI fnr"/>
    <w:basedOn w:val="Bekezdsalapbettpusa"/>
    <w:uiPriority w:val="99"/>
    <w:rsid w:val="00CD5D45"/>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w:basedOn w:val="Norml"/>
    <w:link w:val="LbjegyzetszvegChar"/>
    <w:uiPriority w:val="99"/>
    <w:rsid w:val="00CD5D45"/>
    <w:pPr>
      <w:widowControl w:val="0"/>
    </w:p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locked/>
    <w:rsid w:val="00CD5D45"/>
    <w:rPr>
      <w:rFonts w:ascii="Times New Roman" w:hAnsi="Times New Roman" w:cs="Times New Roman"/>
      <w:sz w:val="20"/>
      <w:lang w:eastAsia="hu-HU"/>
    </w:rPr>
  </w:style>
  <w:style w:type="paragraph" w:styleId="Szvegtrzs3">
    <w:name w:val="Body Text 3"/>
    <w:basedOn w:val="Norml"/>
    <w:link w:val="Szvegtrzs3Char"/>
    <w:uiPriority w:val="99"/>
    <w:rsid w:val="00CD5D45"/>
    <w:rPr>
      <w:color w:val="FF0000"/>
      <w:sz w:val="24"/>
    </w:rPr>
  </w:style>
  <w:style w:type="character" w:customStyle="1" w:styleId="Szvegtrzs3Char">
    <w:name w:val="Szövegtörzs 3 Char"/>
    <w:basedOn w:val="Bekezdsalapbettpusa"/>
    <w:link w:val="Szvegtrzs3"/>
    <w:uiPriority w:val="99"/>
    <w:locked/>
    <w:rsid w:val="00CD5D45"/>
    <w:rPr>
      <w:rFonts w:ascii="Times New Roman" w:hAnsi="Times New Roman" w:cs="Times New Roman"/>
      <w:color w:val="FF0000"/>
      <w:sz w:val="20"/>
      <w:lang w:eastAsia="hu-HU"/>
    </w:rPr>
  </w:style>
  <w:style w:type="paragraph" w:styleId="Lista">
    <w:name w:val="List"/>
    <w:basedOn w:val="Norml"/>
    <w:uiPriority w:val="99"/>
    <w:rsid w:val="00CD5D45"/>
    <w:pPr>
      <w:spacing w:after="200" w:line="288" w:lineRule="auto"/>
      <w:ind w:left="283" w:hanging="283"/>
      <w:jc w:val="both"/>
    </w:pPr>
    <w:rPr>
      <w:sz w:val="24"/>
    </w:rPr>
  </w:style>
  <w:style w:type="paragraph" w:styleId="Listaszerbekezds">
    <w:name w:val="List Paragraph"/>
    <w:aliases w:val="Welt L,Számozott lista 1,Bullet_1,lista_2"/>
    <w:basedOn w:val="Norml"/>
    <w:link w:val="ListaszerbekezdsChar"/>
    <w:uiPriority w:val="99"/>
    <w:qFormat/>
    <w:rsid w:val="00CD5D45"/>
    <w:pPr>
      <w:ind w:left="708"/>
      <w:jc w:val="both"/>
    </w:pPr>
  </w:style>
  <w:style w:type="paragraph" w:styleId="lfej">
    <w:name w:val="header"/>
    <w:basedOn w:val="Norml"/>
    <w:link w:val="lfejChar"/>
    <w:uiPriority w:val="99"/>
    <w:rsid w:val="001D6A0B"/>
    <w:pPr>
      <w:tabs>
        <w:tab w:val="center" w:pos="4536"/>
        <w:tab w:val="right" w:pos="9072"/>
      </w:tabs>
    </w:pPr>
  </w:style>
  <w:style w:type="character" w:customStyle="1" w:styleId="lfejChar">
    <w:name w:val="Élőfej Char"/>
    <w:basedOn w:val="Bekezdsalapbettpusa"/>
    <w:link w:val="lfej"/>
    <w:uiPriority w:val="99"/>
    <w:locked/>
    <w:rsid w:val="001D6A0B"/>
    <w:rPr>
      <w:rFonts w:ascii="Times New Roman" w:hAnsi="Times New Roman" w:cs="Times New Roman"/>
    </w:rPr>
  </w:style>
  <w:style w:type="paragraph" w:styleId="llb">
    <w:name w:val="footer"/>
    <w:basedOn w:val="Norml"/>
    <w:link w:val="llbChar"/>
    <w:uiPriority w:val="99"/>
    <w:rsid w:val="001D6A0B"/>
    <w:pPr>
      <w:tabs>
        <w:tab w:val="center" w:pos="4536"/>
        <w:tab w:val="right" w:pos="9072"/>
      </w:tabs>
    </w:pPr>
  </w:style>
  <w:style w:type="character" w:customStyle="1" w:styleId="llbChar">
    <w:name w:val="Élőláb Char"/>
    <w:basedOn w:val="Bekezdsalapbettpusa"/>
    <w:link w:val="llb"/>
    <w:uiPriority w:val="99"/>
    <w:locked/>
    <w:rsid w:val="001D6A0B"/>
    <w:rPr>
      <w:rFonts w:ascii="Times New Roman" w:hAnsi="Times New Roman" w:cs="Times New Roman"/>
    </w:rPr>
  </w:style>
  <w:style w:type="paragraph" w:styleId="Buborkszveg">
    <w:name w:val="Balloon Text"/>
    <w:basedOn w:val="Norml"/>
    <w:link w:val="BuborkszvegChar"/>
    <w:uiPriority w:val="99"/>
    <w:semiHidden/>
    <w:rsid w:val="00BB0842"/>
    <w:rPr>
      <w:rFonts w:ascii="Tahoma" w:hAnsi="Tahoma"/>
      <w:sz w:val="16"/>
      <w:szCs w:val="16"/>
    </w:rPr>
  </w:style>
  <w:style w:type="character" w:customStyle="1" w:styleId="BuborkszvegChar">
    <w:name w:val="Buborékszöveg Char"/>
    <w:basedOn w:val="Bekezdsalapbettpusa"/>
    <w:link w:val="Buborkszveg"/>
    <w:uiPriority w:val="99"/>
    <w:semiHidden/>
    <w:locked/>
    <w:rsid w:val="00BB0842"/>
    <w:rPr>
      <w:rFonts w:ascii="Tahoma" w:hAnsi="Tahoma" w:cs="Times New Roman"/>
      <w:sz w:val="16"/>
    </w:rPr>
  </w:style>
  <w:style w:type="character" w:styleId="Jegyzethivatkozs">
    <w:name w:val="annotation reference"/>
    <w:basedOn w:val="Bekezdsalapbettpusa"/>
    <w:uiPriority w:val="99"/>
    <w:semiHidden/>
    <w:rsid w:val="00BB0842"/>
    <w:rPr>
      <w:rFonts w:cs="Times New Roman"/>
      <w:sz w:val="16"/>
    </w:rPr>
  </w:style>
  <w:style w:type="paragraph" w:styleId="Jegyzetszveg">
    <w:name w:val="annotation text"/>
    <w:basedOn w:val="Norml"/>
    <w:link w:val="JegyzetszvegChar"/>
    <w:uiPriority w:val="99"/>
    <w:rsid w:val="00BB0842"/>
  </w:style>
  <w:style w:type="character" w:customStyle="1" w:styleId="JegyzetszvegChar">
    <w:name w:val="Jegyzetszöveg Char"/>
    <w:basedOn w:val="Bekezdsalapbettpusa"/>
    <w:link w:val="Jegyzetszveg"/>
    <w:uiPriority w:val="99"/>
    <w:locked/>
    <w:rsid w:val="00BB0842"/>
    <w:rPr>
      <w:rFonts w:ascii="Times New Roman" w:hAnsi="Times New Roman" w:cs="Times New Roman"/>
    </w:rPr>
  </w:style>
  <w:style w:type="paragraph" w:styleId="Megjegyzstrgya">
    <w:name w:val="annotation subject"/>
    <w:basedOn w:val="Jegyzetszveg"/>
    <w:next w:val="Jegyzetszveg"/>
    <w:link w:val="MegjegyzstrgyaChar"/>
    <w:uiPriority w:val="99"/>
    <w:semiHidden/>
    <w:rsid w:val="00BB0842"/>
    <w:rPr>
      <w:b/>
      <w:bCs/>
    </w:rPr>
  </w:style>
  <w:style w:type="character" w:customStyle="1" w:styleId="MegjegyzstrgyaChar">
    <w:name w:val="Megjegyzés tárgya Char"/>
    <w:basedOn w:val="JegyzetszvegChar"/>
    <w:link w:val="Megjegyzstrgya"/>
    <w:uiPriority w:val="99"/>
    <w:semiHidden/>
    <w:locked/>
    <w:rsid w:val="00BB0842"/>
    <w:rPr>
      <w:rFonts w:ascii="Times New Roman" w:hAnsi="Times New Roman" w:cs="Times New Roman"/>
      <w:b/>
    </w:rPr>
  </w:style>
  <w:style w:type="paragraph" w:styleId="NormlWeb">
    <w:name w:val="Normal (Web)"/>
    <w:basedOn w:val="Norml"/>
    <w:uiPriority w:val="99"/>
    <w:rsid w:val="00D10007"/>
    <w:pPr>
      <w:spacing w:before="100" w:beforeAutospacing="1" w:after="100" w:afterAutospacing="1"/>
    </w:pPr>
    <w:rPr>
      <w:rFonts w:eastAsia="Calibri"/>
      <w:sz w:val="24"/>
      <w:szCs w:val="24"/>
    </w:rPr>
  </w:style>
  <w:style w:type="paragraph" w:styleId="Szvegtrzs">
    <w:name w:val="Body Text"/>
    <w:basedOn w:val="Norml"/>
    <w:link w:val="SzvegtrzsChar"/>
    <w:uiPriority w:val="99"/>
    <w:semiHidden/>
    <w:rsid w:val="00246B66"/>
    <w:pPr>
      <w:spacing w:after="120"/>
    </w:pPr>
  </w:style>
  <w:style w:type="character" w:customStyle="1" w:styleId="SzvegtrzsChar">
    <w:name w:val="Szövegtörzs Char"/>
    <w:basedOn w:val="Bekezdsalapbettpusa"/>
    <w:link w:val="Szvegtrzs"/>
    <w:uiPriority w:val="99"/>
    <w:semiHidden/>
    <w:locked/>
    <w:rsid w:val="00246B66"/>
    <w:rPr>
      <w:rFonts w:ascii="Times New Roman" w:hAnsi="Times New Roman" w:cs="Times New Roman"/>
    </w:rPr>
  </w:style>
  <w:style w:type="paragraph" w:styleId="Vltozat">
    <w:name w:val="Revision"/>
    <w:hidden/>
    <w:uiPriority w:val="99"/>
    <w:semiHidden/>
    <w:rsid w:val="001B5297"/>
    <w:rPr>
      <w:rFonts w:ascii="Times New Roman" w:eastAsia="Times New Roman" w:hAnsi="Times New Roman"/>
      <w:sz w:val="20"/>
      <w:szCs w:val="20"/>
    </w:rPr>
  </w:style>
  <w:style w:type="character" w:styleId="Hiperhivatkozs">
    <w:name w:val="Hyperlink"/>
    <w:basedOn w:val="Bekezdsalapbettpusa"/>
    <w:uiPriority w:val="99"/>
    <w:rsid w:val="002B4326"/>
    <w:rPr>
      <w:rFonts w:cs="Times New Roman"/>
      <w:color w:val="0072BC"/>
      <w:u w:val="single"/>
    </w:rPr>
  </w:style>
  <w:style w:type="paragraph" w:customStyle="1" w:styleId="Subject">
    <w:name w:val="Subject"/>
    <w:basedOn w:val="Norml"/>
    <w:uiPriority w:val="99"/>
    <w:rsid w:val="005B6852"/>
    <w:pPr>
      <w:spacing w:before="120" w:after="60" w:line="264" w:lineRule="auto"/>
      <w:ind w:left="-567" w:right="-567"/>
      <w:jc w:val="right"/>
    </w:pPr>
    <w:rPr>
      <w:rFonts w:ascii="Arial" w:hAnsi="Arial"/>
      <w:sz w:val="36"/>
      <w:lang w:eastAsia="ja-JP"/>
    </w:rPr>
  </w:style>
  <w:style w:type="character" w:customStyle="1" w:styleId="ListaszerbekezdsChar">
    <w:name w:val="Listaszerű bekezdés Char"/>
    <w:aliases w:val="Welt L Char,Számozott lista 1 Char,Bullet_1 Char,lista_2 Char"/>
    <w:basedOn w:val="Bekezdsalapbettpusa"/>
    <w:link w:val="Listaszerbekezds"/>
    <w:uiPriority w:val="99"/>
    <w:locked/>
    <w:rsid w:val="00195C4E"/>
    <w:rPr>
      <w:rFonts w:ascii="Times New Roman" w:hAnsi="Times New Roman" w:cs="Times New Roman"/>
    </w:rPr>
  </w:style>
  <w:style w:type="paragraph" w:customStyle="1" w:styleId="lfejfekv">
    <w:name w:val="Élőfejfekvő"/>
    <w:basedOn w:val="lfej"/>
    <w:uiPriority w:val="99"/>
    <w:rsid w:val="00960D46"/>
    <w:pPr>
      <w:pBdr>
        <w:bottom w:val="single" w:sz="4" w:space="4" w:color="auto"/>
      </w:pBdr>
      <w:tabs>
        <w:tab w:val="clear" w:pos="4536"/>
        <w:tab w:val="clear" w:pos="9072"/>
        <w:tab w:val="center" w:pos="6946"/>
        <w:tab w:val="right" w:pos="13892"/>
      </w:tabs>
      <w:jc w:val="center"/>
    </w:pPr>
    <w:rPr>
      <w:rFonts w:ascii="Arial" w:hAnsi="Arial"/>
      <w:sz w:val="24"/>
      <w:lang w:eastAsia="en-US"/>
    </w:rPr>
  </w:style>
  <w:style w:type="paragraph" w:styleId="Kpalrs">
    <w:name w:val="caption"/>
    <w:basedOn w:val="Norml"/>
    <w:next w:val="Norml"/>
    <w:uiPriority w:val="99"/>
    <w:qFormat/>
    <w:rsid w:val="00960D46"/>
    <w:pPr>
      <w:jc w:val="center"/>
    </w:pPr>
    <w:rPr>
      <w:rFonts w:ascii="Arial" w:hAnsi="Arial" w:cs="Arial"/>
      <w:b/>
      <w:bCs/>
      <w:smallCaps/>
      <w:sz w:val="52"/>
      <w:szCs w:val="24"/>
    </w:rPr>
  </w:style>
  <w:style w:type="character" w:customStyle="1" w:styleId="Sorszm1Char">
    <w:name w:val="Sorszám1 Char"/>
    <w:link w:val="Sorszm1"/>
    <w:uiPriority w:val="99"/>
    <w:locked/>
    <w:rsid w:val="009B15A4"/>
    <w:rPr>
      <w:b/>
      <w:color w:val="0F243E"/>
      <w:sz w:val="24"/>
    </w:rPr>
  </w:style>
  <w:style w:type="paragraph" w:customStyle="1" w:styleId="Sorszm1">
    <w:name w:val="Sorszám1"/>
    <w:basedOn w:val="Szvegtrzs"/>
    <w:next w:val="Norml"/>
    <w:link w:val="Sorszm1Char"/>
    <w:uiPriority w:val="99"/>
    <w:rsid w:val="009B15A4"/>
    <w:pPr>
      <w:spacing w:before="120"/>
      <w:jc w:val="both"/>
    </w:pPr>
    <w:rPr>
      <w:rFonts w:ascii="Calibri" w:eastAsia="Calibri" w:hAnsi="Calibri"/>
      <w:b/>
      <w:color w:val="0F243E"/>
      <w:sz w:val="24"/>
    </w:rPr>
  </w:style>
  <w:style w:type="paragraph" w:customStyle="1" w:styleId="szveg">
    <w:name w:val="szöveg"/>
    <w:basedOn w:val="Norml"/>
    <w:uiPriority w:val="99"/>
    <w:rsid w:val="000A2C40"/>
    <w:pPr>
      <w:spacing w:before="240" w:line="360" w:lineRule="atLeast"/>
      <w:jc w:val="both"/>
    </w:pPr>
    <w:rPr>
      <w:rFonts w:ascii="Arial" w:hAnsi="Arial"/>
      <w:sz w:val="24"/>
      <w:lang w:val="en-US"/>
    </w:rPr>
  </w:style>
  <w:style w:type="character" w:customStyle="1" w:styleId="fejlecloginpanel">
    <w:name w:val="fejlecloginpanel"/>
    <w:basedOn w:val="Bekezdsalapbettpusa"/>
    <w:uiPriority w:val="99"/>
    <w:rsid w:val="00717C44"/>
    <w:rPr>
      <w:rFonts w:cs="Times New Roman"/>
    </w:rPr>
  </w:style>
  <w:style w:type="paragraph" w:styleId="Szvegtrzs2">
    <w:name w:val="Body Text 2"/>
    <w:basedOn w:val="Norml"/>
    <w:link w:val="Szvegtrzs2Char"/>
    <w:uiPriority w:val="99"/>
    <w:semiHidden/>
    <w:rsid w:val="005C3FB3"/>
    <w:pPr>
      <w:spacing w:after="120" w:line="480" w:lineRule="auto"/>
    </w:pPr>
  </w:style>
  <w:style w:type="character" w:customStyle="1" w:styleId="Szvegtrzs2Char">
    <w:name w:val="Szövegtörzs 2 Char"/>
    <w:basedOn w:val="Bekezdsalapbettpusa"/>
    <w:link w:val="Szvegtrzs2"/>
    <w:uiPriority w:val="99"/>
    <w:semiHidden/>
    <w:locked/>
    <w:rsid w:val="005C3FB3"/>
    <w:rPr>
      <w:rFonts w:ascii="Times New Roman" w:hAnsi="Times New Roman" w:cs="Times New Roman"/>
    </w:rPr>
  </w:style>
  <w:style w:type="paragraph" w:customStyle="1" w:styleId="Stlus1">
    <w:name w:val="Stílus1"/>
    <w:basedOn w:val="Norml"/>
    <w:uiPriority w:val="99"/>
    <w:rsid w:val="00492B56"/>
    <w:rPr>
      <w:position w:val="6"/>
    </w:rPr>
  </w:style>
  <w:style w:type="character" w:customStyle="1" w:styleId="apple-converted-space">
    <w:name w:val="apple-converted-space"/>
    <w:basedOn w:val="Bekezdsalapbettpusa"/>
    <w:uiPriority w:val="99"/>
    <w:rsid w:val="00ED53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110703">
      <w:marLeft w:val="0"/>
      <w:marRight w:val="0"/>
      <w:marTop w:val="0"/>
      <w:marBottom w:val="0"/>
      <w:divBdr>
        <w:top w:val="none" w:sz="0" w:space="0" w:color="auto"/>
        <w:left w:val="none" w:sz="0" w:space="0" w:color="auto"/>
        <w:bottom w:val="none" w:sz="0" w:space="0" w:color="auto"/>
        <w:right w:val="none" w:sz="0" w:space="0" w:color="auto"/>
      </w:divBdr>
    </w:div>
    <w:div w:id="2019110704">
      <w:marLeft w:val="0"/>
      <w:marRight w:val="0"/>
      <w:marTop w:val="0"/>
      <w:marBottom w:val="0"/>
      <w:divBdr>
        <w:top w:val="none" w:sz="0" w:space="0" w:color="auto"/>
        <w:left w:val="none" w:sz="0" w:space="0" w:color="auto"/>
        <w:bottom w:val="none" w:sz="0" w:space="0" w:color="auto"/>
        <w:right w:val="none" w:sz="0" w:space="0" w:color="auto"/>
      </w:divBdr>
    </w:div>
    <w:div w:id="2019110705">
      <w:marLeft w:val="0"/>
      <w:marRight w:val="0"/>
      <w:marTop w:val="0"/>
      <w:marBottom w:val="0"/>
      <w:divBdr>
        <w:top w:val="none" w:sz="0" w:space="0" w:color="auto"/>
        <w:left w:val="none" w:sz="0" w:space="0" w:color="auto"/>
        <w:bottom w:val="none" w:sz="0" w:space="0" w:color="auto"/>
        <w:right w:val="none" w:sz="0" w:space="0" w:color="auto"/>
      </w:divBdr>
    </w:div>
    <w:div w:id="2019110706">
      <w:marLeft w:val="0"/>
      <w:marRight w:val="0"/>
      <w:marTop w:val="0"/>
      <w:marBottom w:val="0"/>
      <w:divBdr>
        <w:top w:val="none" w:sz="0" w:space="0" w:color="auto"/>
        <w:left w:val="none" w:sz="0" w:space="0" w:color="auto"/>
        <w:bottom w:val="none" w:sz="0" w:space="0" w:color="auto"/>
        <w:right w:val="none" w:sz="0" w:space="0" w:color="auto"/>
      </w:divBdr>
      <w:divsChild>
        <w:div w:id="2019110717">
          <w:marLeft w:val="0"/>
          <w:marRight w:val="0"/>
          <w:marTop w:val="0"/>
          <w:marBottom w:val="0"/>
          <w:divBdr>
            <w:top w:val="none" w:sz="0" w:space="0" w:color="auto"/>
            <w:left w:val="none" w:sz="0" w:space="0" w:color="auto"/>
            <w:bottom w:val="none" w:sz="0" w:space="0" w:color="auto"/>
            <w:right w:val="none" w:sz="0" w:space="0" w:color="auto"/>
          </w:divBdr>
          <w:divsChild>
            <w:div w:id="2019110707">
              <w:marLeft w:val="0"/>
              <w:marRight w:val="0"/>
              <w:marTop w:val="0"/>
              <w:marBottom w:val="0"/>
              <w:divBdr>
                <w:top w:val="none" w:sz="0" w:space="0" w:color="auto"/>
                <w:left w:val="none" w:sz="0" w:space="0" w:color="auto"/>
                <w:bottom w:val="none" w:sz="0" w:space="0" w:color="auto"/>
                <w:right w:val="none" w:sz="0" w:space="0" w:color="auto"/>
              </w:divBdr>
              <w:divsChild>
                <w:div w:id="20191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0708">
      <w:marLeft w:val="0"/>
      <w:marRight w:val="0"/>
      <w:marTop w:val="0"/>
      <w:marBottom w:val="0"/>
      <w:divBdr>
        <w:top w:val="none" w:sz="0" w:space="0" w:color="auto"/>
        <w:left w:val="none" w:sz="0" w:space="0" w:color="auto"/>
        <w:bottom w:val="none" w:sz="0" w:space="0" w:color="auto"/>
        <w:right w:val="none" w:sz="0" w:space="0" w:color="auto"/>
      </w:divBdr>
    </w:div>
    <w:div w:id="2019110709">
      <w:marLeft w:val="0"/>
      <w:marRight w:val="0"/>
      <w:marTop w:val="0"/>
      <w:marBottom w:val="0"/>
      <w:divBdr>
        <w:top w:val="none" w:sz="0" w:space="0" w:color="auto"/>
        <w:left w:val="none" w:sz="0" w:space="0" w:color="auto"/>
        <w:bottom w:val="none" w:sz="0" w:space="0" w:color="auto"/>
        <w:right w:val="none" w:sz="0" w:space="0" w:color="auto"/>
      </w:divBdr>
    </w:div>
    <w:div w:id="2019110710">
      <w:marLeft w:val="0"/>
      <w:marRight w:val="0"/>
      <w:marTop w:val="0"/>
      <w:marBottom w:val="0"/>
      <w:divBdr>
        <w:top w:val="none" w:sz="0" w:space="0" w:color="auto"/>
        <w:left w:val="none" w:sz="0" w:space="0" w:color="auto"/>
        <w:bottom w:val="none" w:sz="0" w:space="0" w:color="auto"/>
        <w:right w:val="none" w:sz="0" w:space="0" w:color="auto"/>
      </w:divBdr>
    </w:div>
    <w:div w:id="2019110712">
      <w:marLeft w:val="0"/>
      <w:marRight w:val="0"/>
      <w:marTop w:val="0"/>
      <w:marBottom w:val="0"/>
      <w:divBdr>
        <w:top w:val="none" w:sz="0" w:space="0" w:color="auto"/>
        <w:left w:val="none" w:sz="0" w:space="0" w:color="auto"/>
        <w:bottom w:val="none" w:sz="0" w:space="0" w:color="auto"/>
        <w:right w:val="none" w:sz="0" w:space="0" w:color="auto"/>
      </w:divBdr>
    </w:div>
    <w:div w:id="2019110713">
      <w:marLeft w:val="0"/>
      <w:marRight w:val="0"/>
      <w:marTop w:val="0"/>
      <w:marBottom w:val="0"/>
      <w:divBdr>
        <w:top w:val="none" w:sz="0" w:space="0" w:color="auto"/>
        <w:left w:val="none" w:sz="0" w:space="0" w:color="auto"/>
        <w:bottom w:val="none" w:sz="0" w:space="0" w:color="auto"/>
        <w:right w:val="none" w:sz="0" w:space="0" w:color="auto"/>
      </w:divBdr>
    </w:div>
    <w:div w:id="2019110714">
      <w:marLeft w:val="0"/>
      <w:marRight w:val="0"/>
      <w:marTop w:val="0"/>
      <w:marBottom w:val="0"/>
      <w:divBdr>
        <w:top w:val="none" w:sz="0" w:space="0" w:color="auto"/>
        <w:left w:val="none" w:sz="0" w:space="0" w:color="auto"/>
        <w:bottom w:val="none" w:sz="0" w:space="0" w:color="auto"/>
        <w:right w:val="none" w:sz="0" w:space="0" w:color="auto"/>
      </w:divBdr>
    </w:div>
    <w:div w:id="2019110715">
      <w:marLeft w:val="0"/>
      <w:marRight w:val="0"/>
      <w:marTop w:val="0"/>
      <w:marBottom w:val="0"/>
      <w:divBdr>
        <w:top w:val="none" w:sz="0" w:space="0" w:color="auto"/>
        <w:left w:val="none" w:sz="0" w:space="0" w:color="auto"/>
        <w:bottom w:val="none" w:sz="0" w:space="0" w:color="auto"/>
        <w:right w:val="none" w:sz="0" w:space="0" w:color="auto"/>
      </w:divBdr>
    </w:div>
    <w:div w:id="2019110718">
      <w:marLeft w:val="0"/>
      <w:marRight w:val="0"/>
      <w:marTop w:val="0"/>
      <w:marBottom w:val="0"/>
      <w:divBdr>
        <w:top w:val="none" w:sz="0" w:space="0" w:color="auto"/>
        <w:left w:val="none" w:sz="0" w:space="0" w:color="auto"/>
        <w:bottom w:val="none" w:sz="0" w:space="0" w:color="auto"/>
        <w:right w:val="none" w:sz="0" w:space="0" w:color="auto"/>
      </w:divBdr>
    </w:div>
    <w:div w:id="2019110720">
      <w:marLeft w:val="0"/>
      <w:marRight w:val="0"/>
      <w:marTop w:val="0"/>
      <w:marBottom w:val="0"/>
      <w:divBdr>
        <w:top w:val="none" w:sz="0" w:space="0" w:color="auto"/>
        <w:left w:val="none" w:sz="0" w:space="0" w:color="auto"/>
        <w:bottom w:val="none" w:sz="0" w:space="0" w:color="auto"/>
        <w:right w:val="none" w:sz="0" w:space="0" w:color="auto"/>
      </w:divBdr>
    </w:div>
    <w:div w:id="2019110721">
      <w:marLeft w:val="0"/>
      <w:marRight w:val="0"/>
      <w:marTop w:val="0"/>
      <w:marBottom w:val="0"/>
      <w:divBdr>
        <w:top w:val="none" w:sz="0" w:space="0" w:color="auto"/>
        <w:left w:val="none" w:sz="0" w:space="0" w:color="auto"/>
        <w:bottom w:val="none" w:sz="0" w:space="0" w:color="auto"/>
        <w:right w:val="none" w:sz="0" w:space="0" w:color="auto"/>
      </w:divBdr>
    </w:div>
    <w:div w:id="2019110722">
      <w:marLeft w:val="0"/>
      <w:marRight w:val="0"/>
      <w:marTop w:val="0"/>
      <w:marBottom w:val="0"/>
      <w:divBdr>
        <w:top w:val="none" w:sz="0" w:space="0" w:color="auto"/>
        <w:left w:val="none" w:sz="0" w:space="0" w:color="auto"/>
        <w:bottom w:val="none" w:sz="0" w:space="0" w:color="auto"/>
        <w:right w:val="none" w:sz="0" w:space="0" w:color="auto"/>
      </w:divBdr>
    </w:div>
    <w:div w:id="2019110723">
      <w:marLeft w:val="0"/>
      <w:marRight w:val="0"/>
      <w:marTop w:val="0"/>
      <w:marBottom w:val="0"/>
      <w:divBdr>
        <w:top w:val="none" w:sz="0" w:space="0" w:color="auto"/>
        <w:left w:val="none" w:sz="0" w:space="0" w:color="auto"/>
        <w:bottom w:val="none" w:sz="0" w:space="0" w:color="auto"/>
        <w:right w:val="none" w:sz="0" w:space="0" w:color="auto"/>
      </w:divBdr>
    </w:div>
    <w:div w:id="2019110724">
      <w:marLeft w:val="0"/>
      <w:marRight w:val="0"/>
      <w:marTop w:val="0"/>
      <w:marBottom w:val="0"/>
      <w:divBdr>
        <w:top w:val="none" w:sz="0" w:space="0" w:color="auto"/>
        <w:left w:val="none" w:sz="0" w:space="0" w:color="auto"/>
        <w:bottom w:val="none" w:sz="0" w:space="0" w:color="auto"/>
        <w:right w:val="none" w:sz="0" w:space="0" w:color="auto"/>
      </w:divBdr>
    </w:div>
    <w:div w:id="2019110726">
      <w:marLeft w:val="0"/>
      <w:marRight w:val="0"/>
      <w:marTop w:val="0"/>
      <w:marBottom w:val="0"/>
      <w:divBdr>
        <w:top w:val="none" w:sz="0" w:space="0" w:color="auto"/>
        <w:left w:val="none" w:sz="0" w:space="0" w:color="auto"/>
        <w:bottom w:val="none" w:sz="0" w:space="0" w:color="auto"/>
        <w:right w:val="none" w:sz="0" w:space="0" w:color="auto"/>
      </w:divBdr>
    </w:div>
    <w:div w:id="2019110727">
      <w:marLeft w:val="0"/>
      <w:marRight w:val="0"/>
      <w:marTop w:val="0"/>
      <w:marBottom w:val="0"/>
      <w:divBdr>
        <w:top w:val="none" w:sz="0" w:space="0" w:color="auto"/>
        <w:left w:val="none" w:sz="0" w:space="0" w:color="auto"/>
        <w:bottom w:val="none" w:sz="0" w:space="0" w:color="auto"/>
        <w:right w:val="none" w:sz="0" w:space="0" w:color="auto"/>
      </w:divBdr>
    </w:div>
    <w:div w:id="2019110728">
      <w:marLeft w:val="0"/>
      <w:marRight w:val="0"/>
      <w:marTop w:val="0"/>
      <w:marBottom w:val="0"/>
      <w:divBdr>
        <w:top w:val="none" w:sz="0" w:space="0" w:color="auto"/>
        <w:left w:val="none" w:sz="0" w:space="0" w:color="auto"/>
        <w:bottom w:val="none" w:sz="0" w:space="0" w:color="auto"/>
        <w:right w:val="none" w:sz="0" w:space="0" w:color="auto"/>
      </w:divBdr>
    </w:div>
    <w:div w:id="2019110729">
      <w:marLeft w:val="0"/>
      <w:marRight w:val="0"/>
      <w:marTop w:val="0"/>
      <w:marBottom w:val="0"/>
      <w:divBdr>
        <w:top w:val="none" w:sz="0" w:space="0" w:color="auto"/>
        <w:left w:val="none" w:sz="0" w:space="0" w:color="auto"/>
        <w:bottom w:val="none" w:sz="0" w:space="0" w:color="auto"/>
        <w:right w:val="none" w:sz="0" w:space="0" w:color="auto"/>
      </w:divBdr>
    </w:div>
    <w:div w:id="2019110730">
      <w:marLeft w:val="0"/>
      <w:marRight w:val="0"/>
      <w:marTop w:val="0"/>
      <w:marBottom w:val="0"/>
      <w:divBdr>
        <w:top w:val="none" w:sz="0" w:space="0" w:color="auto"/>
        <w:left w:val="none" w:sz="0" w:space="0" w:color="auto"/>
        <w:bottom w:val="none" w:sz="0" w:space="0" w:color="auto"/>
        <w:right w:val="none" w:sz="0" w:space="0" w:color="auto"/>
      </w:divBdr>
    </w:div>
    <w:div w:id="2019110731">
      <w:marLeft w:val="0"/>
      <w:marRight w:val="0"/>
      <w:marTop w:val="0"/>
      <w:marBottom w:val="0"/>
      <w:divBdr>
        <w:top w:val="none" w:sz="0" w:space="0" w:color="auto"/>
        <w:left w:val="none" w:sz="0" w:space="0" w:color="auto"/>
        <w:bottom w:val="none" w:sz="0" w:space="0" w:color="auto"/>
        <w:right w:val="none" w:sz="0" w:space="0" w:color="auto"/>
      </w:divBdr>
      <w:divsChild>
        <w:div w:id="2019110716">
          <w:marLeft w:val="0"/>
          <w:marRight w:val="0"/>
          <w:marTop w:val="0"/>
          <w:marBottom w:val="0"/>
          <w:divBdr>
            <w:top w:val="none" w:sz="0" w:space="0" w:color="auto"/>
            <w:left w:val="none" w:sz="0" w:space="0" w:color="auto"/>
            <w:bottom w:val="none" w:sz="0" w:space="0" w:color="auto"/>
            <w:right w:val="none" w:sz="0" w:space="0" w:color="auto"/>
          </w:divBdr>
          <w:divsChild>
            <w:div w:id="2019110719">
              <w:marLeft w:val="0"/>
              <w:marRight w:val="0"/>
              <w:marTop w:val="0"/>
              <w:marBottom w:val="0"/>
              <w:divBdr>
                <w:top w:val="none" w:sz="0" w:space="0" w:color="auto"/>
                <w:left w:val="none" w:sz="0" w:space="0" w:color="auto"/>
                <w:bottom w:val="none" w:sz="0" w:space="0" w:color="auto"/>
                <w:right w:val="none" w:sz="0" w:space="0" w:color="auto"/>
              </w:divBdr>
              <w:divsChild>
                <w:div w:id="20191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0732">
      <w:marLeft w:val="0"/>
      <w:marRight w:val="0"/>
      <w:marTop w:val="0"/>
      <w:marBottom w:val="0"/>
      <w:divBdr>
        <w:top w:val="none" w:sz="0" w:space="0" w:color="auto"/>
        <w:left w:val="none" w:sz="0" w:space="0" w:color="auto"/>
        <w:bottom w:val="none" w:sz="0" w:space="0" w:color="auto"/>
        <w:right w:val="none" w:sz="0" w:space="0" w:color="auto"/>
      </w:divBdr>
    </w:div>
    <w:div w:id="2019110733">
      <w:marLeft w:val="0"/>
      <w:marRight w:val="0"/>
      <w:marTop w:val="0"/>
      <w:marBottom w:val="0"/>
      <w:divBdr>
        <w:top w:val="none" w:sz="0" w:space="0" w:color="auto"/>
        <w:left w:val="none" w:sz="0" w:space="0" w:color="auto"/>
        <w:bottom w:val="none" w:sz="0" w:space="0" w:color="auto"/>
        <w:right w:val="none" w:sz="0" w:space="0" w:color="auto"/>
      </w:divBdr>
    </w:div>
    <w:div w:id="2019110734">
      <w:marLeft w:val="0"/>
      <w:marRight w:val="0"/>
      <w:marTop w:val="0"/>
      <w:marBottom w:val="0"/>
      <w:divBdr>
        <w:top w:val="none" w:sz="0" w:space="0" w:color="auto"/>
        <w:left w:val="none" w:sz="0" w:space="0" w:color="auto"/>
        <w:bottom w:val="none" w:sz="0" w:space="0" w:color="auto"/>
        <w:right w:val="none" w:sz="0" w:space="0" w:color="auto"/>
      </w:divBdr>
    </w:div>
    <w:div w:id="2019110735">
      <w:marLeft w:val="0"/>
      <w:marRight w:val="0"/>
      <w:marTop w:val="0"/>
      <w:marBottom w:val="0"/>
      <w:divBdr>
        <w:top w:val="none" w:sz="0" w:space="0" w:color="auto"/>
        <w:left w:val="none" w:sz="0" w:space="0" w:color="auto"/>
        <w:bottom w:val="none" w:sz="0" w:space="0" w:color="auto"/>
        <w:right w:val="none" w:sz="0" w:space="0" w:color="auto"/>
      </w:divBdr>
    </w:div>
    <w:div w:id="2019110736">
      <w:marLeft w:val="0"/>
      <w:marRight w:val="0"/>
      <w:marTop w:val="0"/>
      <w:marBottom w:val="0"/>
      <w:divBdr>
        <w:top w:val="none" w:sz="0" w:space="0" w:color="auto"/>
        <w:left w:val="none" w:sz="0" w:space="0" w:color="auto"/>
        <w:bottom w:val="none" w:sz="0" w:space="0" w:color="auto"/>
        <w:right w:val="none" w:sz="0" w:space="0" w:color="auto"/>
      </w:divBdr>
    </w:div>
    <w:div w:id="2019110737">
      <w:marLeft w:val="0"/>
      <w:marRight w:val="0"/>
      <w:marTop w:val="0"/>
      <w:marBottom w:val="0"/>
      <w:divBdr>
        <w:top w:val="none" w:sz="0" w:space="0" w:color="auto"/>
        <w:left w:val="none" w:sz="0" w:space="0" w:color="auto"/>
        <w:bottom w:val="none" w:sz="0" w:space="0" w:color="auto"/>
        <w:right w:val="none" w:sz="0" w:space="0" w:color="auto"/>
      </w:divBdr>
    </w:div>
    <w:div w:id="2019110738">
      <w:marLeft w:val="0"/>
      <w:marRight w:val="0"/>
      <w:marTop w:val="0"/>
      <w:marBottom w:val="0"/>
      <w:divBdr>
        <w:top w:val="none" w:sz="0" w:space="0" w:color="auto"/>
        <w:left w:val="none" w:sz="0" w:space="0" w:color="auto"/>
        <w:bottom w:val="none" w:sz="0" w:space="0" w:color="auto"/>
        <w:right w:val="none" w:sz="0" w:space="0" w:color="auto"/>
      </w:divBdr>
    </w:div>
    <w:div w:id="2019110739">
      <w:marLeft w:val="0"/>
      <w:marRight w:val="0"/>
      <w:marTop w:val="0"/>
      <w:marBottom w:val="0"/>
      <w:divBdr>
        <w:top w:val="none" w:sz="0" w:space="0" w:color="auto"/>
        <w:left w:val="none" w:sz="0" w:space="0" w:color="auto"/>
        <w:bottom w:val="none" w:sz="0" w:space="0" w:color="auto"/>
        <w:right w:val="none" w:sz="0" w:space="0" w:color="auto"/>
      </w:divBdr>
    </w:div>
    <w:div w:id="2019110740">
      <w:marLeft w:val="0"/>
      <w:marRight w:val="0"/>
      <w:marTop w:val="0"/>
      <w:marBottom w:val="0"/>
      <w:divBdr>
        <w:top w:val="none" w:sz="0" w:space="0" w:color="auto"/>
        <w:left w:val="none" w:sz="0" w:space="0" w:color="auto"/>
        <w:bottom w:val="none" w:sz="0" w:space="0" w:color="auto"/>
        <w:right w:val="none" w:sz="0" w:space="0" w:color="auto"/>
      </w:divBdr>
    </w:div>
    <w:div w:id="2019110741">
      <w:marLeft w:val="0"/>
      <w:marRight w:val="0"/>
      <w:marTop w:val="0"/>
      <w:marBottom w:val="0"/>
      <w:divBdr>
        <w:top w:val="none" w:sz="0" w:space="0" w:color="auto"/>
        <w:left w:val="none" w:sz="0" w:space="0" w:color="auto"/>
        <w:bottom w:val="none" w:sz="0" w:space="0" w:color="auto"/>
        <w:right w:val="none" w:sz="0" w:space="0" w:color="auto"/>
      </w:divBdr>
    </w:div>
    <w:div w:id="2019110742">
      <w:marLeft w:val="0"/>
      <w:marRight w:val="0"/>
      <w:marTop w:val="0"/>
      <w:marBottom w:val="0"/>
      <w:divBdr>
        <w:top w:val="none" w:sz="0" w:space="0" w:color="auto"/>
        <w:left w:val="none" w:sz="0" w:space="0" w:color="auto"/>
        <w:bottom w:val="none" w:sz="0" w:space="0" w:color="auto"/>
        <w:right w:val="none" w:sz="0" w:space="0" w:color="auto"/>
      </w:divBdr>
    </w:div>
    <w:div w:id="2019110743">
      <w:marLeft w:val="0"/>
      <w:marRight w:val="0"/>
      <w:marTop w:val="0"/>
      <w:marBottom w:val="0"/>
      <w:divBdr>
        <w:top w:val="none" w:sz="0" w:space="0" w:color="auto"/>
        <w:left w:val="none" w:sz="0" w:space="0" w:color="auto"/>
        <w:bottom w:val="none" w:sz="0" w:space="0" w:color="auto"/>
        <w:right w:val="none" w:sz="0" w:space="0" w:color="auto"/>
      </w:divBdr>
    </w:div>
    <w:div w:id="20191107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B92C-8334-4576-B1C6-0D1B6F94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10821</Words>
  <Characters>74668</Characters>
  <Application>Microsoft Office Word</Application>
  <DocSecurity>0</DocSecurity>
  <Lines>622</Lines>
  <Paragraphs>170</Paragraphs>
  <ScaleCrop>false</ScaleCrop>
  <HeadingPairs>
    <vt:vector size="2" baseType="variant">
      <vt:variant>
        <vt:lpstr>Cím</vt:lpstr>
      </vt:variant>
      <vt:variant>
        <vt:i4>1</vt:i4>
      </vt:variant>
    </vt:vector>
  </HeadingPairs>
  <TitlesOfParts>
    <vt:vector size="1" baseType="lpstr">
      <vt:lpstr/>
    </vt:vector>
  </TitlesOfParts>
  <Company>Magyar Posta Zrt</Company>
  <LinksUpToDate>false</LinksUpToDate>
  <CharactersWithSpaces>85319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Németh Zoltán Pál</dc:creator>
  <cp:lastModifiedBy>Czencz László dr.</cp:lastModifiedBy>
  <cp:revision>4</cp:revision>
  <cp:lastPrinted>2016-11-14T11:03:00Z</cp:lastPrinted>
  <dcterms:created xsi:type="dcterms:W3CDTF">2018-04-10T13:21:00Z</dcterms:created>
  <dcterms:modified xsi:type="dcterms:W3CDTF">2018-04-10T13:25:00Z</dcterms:modified>
</cp:coreProperties>
</file>