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F6" w:rsidRPr="00E443ED" w:rsidRDefault="006905F6" w:rsidP="006905F6">
      <w:pPr>
        <w:widowControl w:val="0"/>
        <w:spacing w:after="60" w:line="240" w:lineRule="auto"/>
        <w:jc w:val="center"/>
        <w:outlineLvl w:val="1"/>
        <w:rPr>
          <w:rFonts w:ascii="Times New Roman" w:eastAsia="Times New Roman" w:hAnsi="Times New Roman" w:cs="Times New Roman"/>
          <w:b/>
          <w:bCs/>
          <w:sz w:val="24"/>
          <w:szCs w:val="24"/>
          <w:lang w:val="x-none" w:eastAsia="x-none"/>
        </w:rPr>
      </w:pPr>
    </w:p>
    <w:tbl>
      <w:tblPr>
        <w:tblW w:w="9284" w:type="dxa"/>
        <w:tblLayout w:type="fixed"/>
        <w:tblCellMar>
          <w:left w:w="70" w:type="dxa"/>
          <w:right w:w="70" w:type="dxa"/>
        </w:tblCellMar>
        <w:tblLook w:val="0000" w:firstRow="0" w:lastRow="0" w:firstColumn="0" w:lastColumn="0" w:noHBand="0" w:noVBand="0"/>
      </w:tblPr>
      <w:tblGrid>
        <w:gridCol w:w="1204"/>
        <w:gridCol w:w="1134"/>
        <w:gridCol w:w="2410"/>
        <w:gridCol w:w="4536"/>
      </w:tblGrid>
      <w:tr w:rsidR="00E443ED" w:rsidRPr="002F56F7" w:rsidTr="00BD6A64">
        <w:trPr>
          <w:cantSplit/>
          <w:trHeight w:val="458"/>
        </w:trPr>
        <w:tc>
          <w:tcPr>
            <w:tcW w:w="4748" w:type="dxa"/>
            <w:gridSpan w:val="3"/>
          </w:tcPr>
          <w:p w:rsidR="00D148D1" w:rsidRPr="002F56F7" w:rsidRDefault="00D148D1" w:rsidP="006905F6">
            <w:pPr>
              <w:keepNext/>
              <w:spacing w:after="0" w:line="240" w:lineRule="auto"/>
              <w:outlineLvl w:val="4"/>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 xml:space="preserve">Magyar Posta Ingatlankezelő </w:t>
            </w:r>
          </w:p>
          <w:p w:rsidR="006905F6" w:rsidRPr="002F56F7" w:rsidRDefault="00D148D1" w:rsidP="006905F6">
            <w:pPr>
              <w:keepNext/>
              <w:spacing w:after="0" w:line="240" w:lineRule="auto"/>
              <w:outlineLvl w:val="4"/>
              <w:rPr>
                <w:rFonts w:ascii="Arial Narrow" w:eastAsia="Times New Roman" w:hAnsi="Arial Narrow" w:cs="Arial"/>
                <w:b/>
                <w:szCs w:val="24"/>
                <w:lang w:val="x-none" w:eastAsia="x-none"/>
              </w:rPr>
            </w:pPr>
            <w:r w:rsidRPr="002F56F7">
              <w:rPr>
                <w:rFonts w:ascii="Arial Narrow" w:eastAsia="Times New Roman" w:hAnsi="Arial Narrow" w:cs="Arial"/>
                <w:b/>
                <w:sz w:val="24"/>
                <w:szCs w:val="24"/>
                <w:lang w:eastAsia="hu-HU"/>
              </w:rPr>
              <w:t>Korlátolt Felelősségű Társaság</w:t>
            </w:r>
          </w:p>
        </w:tc>
        <w:tc>
          <w:tcPr>
            <w:tcW w:w="4536" w:type="dxa"/>
            <w:vMerge w:val="restart"/>
          </w:tcPr>
          <w:p w:rsidR="006905F6" w:rsidRPr="002F56F7" w:rsidRDefault="006905F6" w:rsidP="006905F6">
            <w:pPr>
              <w:spacing w:after="0" w:line="240" w:lineRule="auto"/>
              <w:jc w:val="center"/>
              <w:rPr>
                <w:rFonts w:ascii="Arial Narrow" w:eastAsia="Times New Roman" w:hAnsi="Arial Narrow" w:cs="Arial"/>
                <w:b/>
                <w:sz w:val="24"/>
                <w:szCs w:val="24"/>
                <w:lang w:eastAsia="hu-HU"/>
              </w:rPr>
            </w:pPr>
          </w:p>
        </w:tc>
      </w:tr>
      <w:tr w:rsidR="00E443ED" w:rsidRPr="002F56F7" w:rsidTr="00BD6A64">
        <w:trPr>
          <w:cantSplit/>
          <w:trHeight w:val="197"/>
        </w:trPr>
        <w:tc>
          <w:tcPr>
            <w:tcW w:w="4748" w:type="dxa"/>
            <w:gridSpan w:val="3"/>
          </w:tcPr>
          <w:p w:rsidR="006905F6" w:rsidRPr="002F56F7" w:rsidRDefault="006905F6" w:rsidP="006905F6">
            <w:pPr>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1138 Budapest, </w:t>
            </w:r>
            <w:proofErr w:type="spellStart"/>
            <w:r w:rsidRPr="002F56F7">
              <w:rPr>
                <w:rFonts w:ascii="Arial Narrow" w:eastAsia="Times New Roman" w:hAnsi="Arial Narrow" w:cs="Arial"/>
                <w:sz w:val="24"/>
                <w:szCs w:val="24"/>
                <w:lang w:eastAsia="hu-HU"/>
              </w:rPr>
              <w:t>Dunavirág</w:t>
            </w:r>
            <w:proofErr w:type="spellEnd"/>
            <w:r w:rsidRPr="002F56F7">
              <w:rPr>
                <w:rFonts w:ascii="Arial Narrow" w:eastAsia="Times New Roman" w:hAnsi="Arial Narrow" w:cs="Arial"/>
                <w:sz w:val="24"/>
                <w:szCs w:val="24"/>
                <w:lang w:eastAsia="hu-HU"/>
              </w:rPr>
              <w:t xml:space="preserve"> u. 2-6.</w:t>
            </w:r>
          </w:p>
        </w:tc>
        <w:tc>
          <w:tcPr>
            <w:tcW w:w="4536" w:type="dxa"/>
            <w:vMerge/>
          </w:tcPr>
          <w:p w:rsidR="006905F6" w:rsidRPr="002F56F7" w:rsidRDefault="006905F6" w:rsidP="006905F6">
            <w:pPr>
              <w:spacing w:after="0" w:line="240" w:lineRule="auto"/>
              <w:jc w:val="center"/>
              <w:rPr>
                <w:rFonts w:ascii="Arial Narrow" w:eastAsia="Times New Roman" w:hAnsi="Arial Narrow" w:cs="Arial"/>
                <w:sz w:val="24"/>
                <w:szCs w:val="24"/>
                <w:lang w:eastAsia="hu-HU"/>
              </w:rPr>
            </w:pPr>
          </w:p>
        </w:tc>
      </w:tr>
      <w:tr w:rsidR="00E443ED" w:rsidRPr="002F56F7" w:rsidTr="00BD6A64">
        <w:trPr>
          <w:cantSplit/>
        </w:trPr>
        <w:tc>
          <w:tcPr>
            <w:tcW w:w="2338" w:type="dxa"/>
            <w:gridSpan w:val="2"/>
          </w:tcPr>
          <w:p w:rsidR="006905F6" w:rsidRPr="002F56F7" w:rsidRDefault="001535D6" w:rsidP="006905F6">
            <w:pPr>
              <w:spacing w:after="0" w:line="240" w:lineRule="auto"/>
              <w:ind w:right="-70"/>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Fax: (1) 288-1589</w:t>
            </w:r>
          </w:p>
        </w:tc>
        <w:tc>
          <w:tcPr>
            <w:tcW w:w="2410" w:type="dxa"/>
          </w:tcPr>
          <w:p w:rsidR="006905F6" w:rsidRPr="002F56F7" w:rsidRDefault="006905F6" w:rsidP="006905F6">
            <w:pPr>
              <w:spacing w:after="0" w:line="240" w:lineRule="auto"/>
              <w:rPr>
                <w:rFonts w:ascii="Arial Narrow" w:eastAsia="Times New Roman" w:hAnsi="Arial Narrow" w:cs="Arial"/>
                <w:sz w:val="24"/>
                <w:szCs w:val="24"/>
                <w:lang w:eastAsia="hu-HU"/>
              </w:rPr>
            </w:pPr>
          </w:p>
        </w:tc>
        <w:tc>
          <w:tcPr>
            <w:tcW w:w="4536" w:type="dxa"/>
            <w:vMerge/>
          </w:tcPr>
          <w:p w:rsidR="006905F6" w:rsidRPr="002F56F7" w:rsidRDefault="006905F6" w:rsidP="006905F6">
            <w:pPr>
              <w:spacing w:after="0" w:line="240" w:lineRule="auto"/>
              <w:jc w:val="center"/>
              <w:rPr>
                <w:rFonts w:ascii="Arial Narrow" w:eastAsia="Times New Roman" w:hAnsi="Arial Narrow" w:cs="Arial"/>
                <w:sz w:val="24"/>
                <w:szCs w:val="24"/>
                <w:lang w:eastAsia="hu-HU"/>
              </w:rPr>
            </w:pPr>
          </w:p>
        </w:tc>
      </w:tr>
      <w:tr w:rsidR="00E443ED" w:rsidRPr="002F56F7" w:rsidTr="00BD6A64">
        <w:trPr>
          <w:cantSplit/>
        </w:trPr>
        <w:tc>
          <w:tcPr>
            <w:tcW w:w="4748" w:type="dxa"/>
            <w:gridSpan w:val="3"/>
          </w:tcPr>
          <w:p w:rsidR="006905F6" w:rsidRPr="002F56F7" w:rsidRDefault="006905F6" w:rsidP="006905F6">
            <w:pPr>
              <w:spacing w:after="0" w:line="240" w:lineRule="auto"/>
              <w:rPr>
                <w:rFonts w:ascii="Arial Narrow" w:eastAsia="Times New Roman" w:hAnsi="Arial Narrow" w:cs="Arial"/>
                <w:sz w:val="24"/>
                <w:szCs w:val="24"/>
                <w:lang w:eastAsia="hu-HU"/>
              </w:rPr>
            </w:pPr>
          </w:p>
        </w:tc>
        <w:tc>
          <w:tcPr>
            <w:tcW w:w="4536" w:type="dxa"/>
            <w:vMerge/>
          </w:tcPr>
          <w:p w:rsidR="006905F6" w:rsidRPr="002F56F7" w:rsidRDefault="006905F6" w:rsidP="006905F6">
            <w:pPr>
              <w:spacing w:after="0" w:line="240" w:lineRule="auto"/>
              <w:rPr>
                <w:rFonts w:ascii="Arial Narrow" w:eastAsia="Times New Roman" w:hAnsi="Arial Narrow" w:cs="Arial"/>
                <w:sz w:val="24"/>
                <w:szCs w:val="24"/>
                <w:lang w:eastAsia="hu-HU"/>
              </w:rPr>
            </w:pPr>
          </w:p>
        </w:tc>
      </w:tr>
      <w:tr w:rsidR="00E443ED" w:rsidRPr="002F56F7" w:rsidTr="00BD6A64">
        <w:trPr>
          <w:cantSplit/>
        </w:trPr>
        <w:tc>
          <w:tcPr>
            <w:tcW w:w="1204" w:type="dxa"/>
          </w:tcPr>
          <w:p w:rsidR="006905F6" w:rsidRPr="002F56F7" w:rsidRDefault="006905F6" w:rsidP="006905F6">
            <w:pPr>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 </w:t>
            </w:r>
          </w:p>
        </w:tc>
        <w:tc>
          <w:tcPr>
            <w:tcW w:w="3544" w:type="dxa"/>
            <w:gridSpan w:val="2"/>
          </w:tcPr>
          <w:p w:rsidR="006905F6" w:rsidRPr="002F56F7" w:rsidRDefault="006905F6" w:rsidP="006905F6">
            <w:pPr>
              <w:spacing w:after="0" w:line="240" w:lineRule="auto"/>
              <w:rPr>
                <w:rFonts w:ascii="Arial Narrow" w:eastAsia="Times New Roman" w:hAnsi="Arial Narrow" w:cs="Arial"/>
                <w:sz w:val="24"/>
                <w:szCs w:val="24"/>
                <w:lang w:eastAsia="hu-HU"/>
              </w:rPr>
            </w:pPr>
          </w:p>
        </w:tc>
        <w:tc>
          <w:tcPr>
            <w:tcW w:w="4536" w:type="dxa"/>
            <w:vMerge/>
          </w:tcPr>
          <w:p w:rsidR="006905F6" w:rsidRPr="002F56F7" w:rsidRDefault="006905F6" w:rsidP="006905F6">
            <w:pPr>
              <w:spacing w:after="0" w:line="240" w:lineRule="auto"/>
              <w:rPr>
                <w:rFonts w:ascii="Arial Narrow" w:eastAsia="Times New Roman" w:hAnsi="Arial Narrow" w:cs="Arial"/>
                <w:sz w:val="24"/>
                <w:szCs w:val="24"/>
                <w:lang w:eastAsia="hu-HU"/>
              </w:rPr>
            </w:pPr>
          </w:p>
        </w:tc>
      </w:tr>
      <w:tr w:rsidR="006905F6" w:rsidRPr="002F56F7" w:rsidTr="00BD6A64">
        <w:trPr>
          <w:cantSplit/>
        </w:trPr>
        <w:tc>
          <w:tcPr>
            <w:tcW w:w="1204" w:type="dxa"/>
          </w:tcPr>
          <w:p w:rsidR="006905F6" w:rsidRPr="002F56F7" w:rsidRDefault="006905F6" w:rsidP="006905F6">
            <w:pPr>
              <w:spacing w:after="0" w:line="240" w:lineRule="auto"/>
              <w:rPr>
                <w:rFonts w:ascii="Arial Narrow" w:eastAsia="Times New Roman" w:hAnsi="Arial Narrow" w:cs="Arial"/>
                <w:sz w:val="24"/>
                <w:szCs w:val="24"/>
                <w:lang w:eastAsia="hu-HU"/>
              </w:rPr>
            </w:pPr>
          </w:p>
        </w:tc>
        <w:tc>
          <w:tcPr>
            <w:tcW w:w="3544" w:type="dxa"/>
            <w:gridSpan w:val="2"/>
          </w:tcPr>
          <w:p w:rsidR="006905F6" w:rsidRPr="002F56F7" w:rsidRDefault="006905F6" w:rsidP="006905F6">
            <w:pPr>
              <w:spacing w:after="0" w:line="240" w:lineRule="auto"/>
              <w:rPr>
                <w:rFonts w:ascii="Arial Narrow" w:eastAsia="Times New Roman" w:hAnsi="Arial Narrow" w:cs="Arial"/>
                <w:sz w:val="24"/>
                <w:szCs w:val="24"/>
                <w:lang w:eastAsia="hu-HU"/>
              </w:rPr>
            </w:pPr>
          </w:p>
        </w:tc>
        <w:tc>
          <w:tcPr>
            <w:tcW w:w="4536" w:type="dxa"/>
            <w:vMerge/>
          </w:tcPr>
          <w:p w:rsidR="006905F6" w:rsidRPr="002F56F7" w:rsidRDefault="006905F6" w:rsidP="006905F6">
            <w:pPr>
              <w:spacing w:after="0" w:line="240" w:lineRule="auto"/>
              <w:rPr>
                <w:rFonts w:ascii="Arial Narrow" w:eastAsia="Times New Roman" w:hAnsi="Arial Narrow" w:cs="Arial"/>
                <w:sz w:val="24"/>
                <w:szCs w:val="24"/>
                <w:lang w:eastAsia="hu-HU"/>
              </w:rPr>
            </w:pPr>
          </w:p>
        </w:tc>
      </w:tr>
    </w:tbl>
    <w:p w:rsidR="006905F6" w:rsidRPr="002F56F7" w:rsidRDefault="006905F6" w:rsidP="006905F6">
      <w:pPr>
        <w:spacing w:after="0" w:line="240" w:lineRule="auto"/>
        <w:jc w:val="both"/>
        <w:rPr>
          <w:rFonts w:ascii="Arial Narrow" w:eastAsia="Times New Roman" w:hAnsi="Arial Narrow" w:cs="Arial"/>
          <w:sz w:val="24"/>
          <w:szCs w:val="24"/>
          <w:lang w:eastAsia="hu-HU"/>
        </w:rPr>
      </w:pPr>
    </w:p>
    <w:p w:rsidR="006905F6" w:rsidRPr="002F56F7" w:rsidRDefault="006905F6" w:rsidP="006905F6">
      <w:pPr>
        <w:spacing w:after="0" w:line="240" w:lineRule="auto"/>
        <w:jc w:val="both"/>
        <w:rPr>
          <w:rFonts w:ascii="Arial Narrow" w:eastAsia="Times New Roman" w:hAnsi="Arial Narrow" w:cs="Arial"/>
          <w:b/>
          <w:sz w:val="24"/>
          <w:szCs w:val="24"/>
          <w:lang w:eastAsia="hu-HU"/>
        </w:rPr>
      </w:pPr>
    </w:p>
    <w:p w:rsidR="006905F6" w:rsidRPr="002F56F7" w:rsidRDefault="006905F6" w:rsidP="006905F6">
      <w:pPr>
        <w:spacing w:after="0" w:line="240" w:lineRule="auto"/>
        <w:jc w:val="both"/>
        <w:rPr>
          <w:rFonts w:ascii="Arial Narrow" w:eastAsia="Times New Roman" w:hAnsi="Arial Narrow" w:cs="Arial"/>
          <w:b/>
          <w:sz w:val="24"/>
          <w:szCs w:val="24"/>
          <w:lang w:eastAsia="hu-HU"/>
        </w:rPr>
      </w:pPr>
    </w:p>
    <w:p w:rsidR="006905F6" w:rsidRPr="002F56F7" w:rsidRDefault="006905F6" w:rsidP="006905F6">
      <w:pPr>
        <w:spacing w:after="0" w:line="240" w:lineRule="auto"/>
        <w:jc w:val="both"/>
        <w:rPr>
          <w:rFonts w:ascii="Arial Narrow" w:eastAsia="Times New Roman" w:hAnsi="Arial Narrow" w:cs="Arial"/>
          <w:b/>
          <w:sz w:val="24"/>
          <w:szCs w:val="24"/>
          <w:lang w:eastAsia="hu-HU"/>
        </w:rPr>
      </w:pPr>
    </w:p>
    <w:p w:rsidR="006905F6" w:rsidRPr="002F56F7" w:rsidRDefault="006905F6" w:rsidP="006905F6">
      <w:pPr>
        <w:spacing w:after="0" w:line="240" w:lineRule="auto"/>
        <w:jc w:val="both"/>
        <w:rPr>
          <w:rFonts w:ascii="Arial Narrow" w:eastAsia="Times New Roman" w:hAnsi="Arial Narrow" w:cs="Arial"/>
          <w:b/>
          <w:sz w:val="24"/>
          <w:szCs w:val="24"/>
          <w:lang w:eastAsia="hu-HU"/>
        </w:rPr>
      </w:pPr>
    </w:p>
    <w:p w:rsidR="006905F6" w:rsidRPr="002F56F7" w:rsidRDefault="006905F6" w:rsidP="006905F6">
      <w:pPr>
        <w:spacing w:after="0" w:line="240" w:lineRule="auto"/>
        <w:jc w:val="both"/>
        <w:rPr>
          <w:rFonts w:ascii="Arial Narrow" w:eastAsia="Times New Roman" w:hAnsi="Arial Narrow" w:cs="Arial"/>
          <w:b/>
          <w:sz w:val="24"/>
          <w:szCs w:val="24"/>
          <w:lang w:eastAsia="hu-HU"/>
        </w:rPr>
      </w:pPr>
    </w:p>
    <w:p w:rsidR="006905F6" w:rsidRPr="002F56F7" w:rsidRDefault="006905F6" w:rsidP="006905F6">
      <w:pPr>
        <w:spacing w:after="0" w:line="240" w:lineRule="auto"/>
        <w:jc w:val="center"/>
        <w:outlineLvl w:val="0"/>
        <w:rPr>
          <w:rFonts w:ascii="Arial Narrow" w:eastAsia="Times New Roman" w:hAnsi="Arial Narrow" w:cs="Arial"/>
          <w:b/>
          <w:sz w:val="24"/>
          <w:szCs w:val="24"/>
          <w:lang w:eastAsia="hu-HU"/>
        </w:rPr>
      </w:pPr>
      <w:bookmarkStart w:id="0" w:name="_Toc448152148"/>
      <w:bookmarkStart w:id="1" w:name="_Toc448152887"/>
      <w:bookmarkStart w:id="2" w:name="_Toc448153719"/>
      <w:bookmarkStart w:id="3" w:name="_Toc448154171"/>
      <w:bookmarkStart w:id="4" w:name="_Toc448154298"/>
      <w:bookmarkStart w:id="5" w:name="_Toc448216682"/>
      <w:bookmarkStart w:id="6" w:name="_Toc448216868"/>
      <w:bookmarkStart w:id="7" w:name="_Toc448216949"/>
      <w:bookmarkStart w:id="8" w:name="_Toc448231895"/>
      <w:r w:rsidRPr="002F56F7">
        <w:rPr>
          <w:rFonts w:ascii="Arial Narrow" w:eastAsia="Times New Roman" w:hAnsi="Arial Narrow" w:cs="Arial"/>
          <w:b/>
          <w:sz w:val="24"/>
          <w:szCs w:val="24"/>
          <w:lang w:eastAsia="hu-HU"/>
        </w:rPr>
        <w:t>AJÁNLAT</w:t>
      </w:r>
      <w:r w:rsidR="006A01A7" w:rsidRPr="002F56F7">
        <w:rPr>
          <w:rFonts w:ascii="Arial Narrow" w:eastAsia="Times New Roman" w:hAnsi="Arial Narrow" w:cs="Arial"/>
          <w:b/>
          <w:sz w:val="24"/>
          <w:szCs w:val="24"/>
          <w:lang w:eastAsia="hu-HU"/>
        </w:rPr>
        <w:t>TÉTEL</w:t>
      </w:r>
      <w:r w:rsidRPr="002F56F7">
        <w:rPr>
          <w:rFonts w:ascii="Arial Narrow" w:eastAsia="Times New Roman" w:hAnsi="Arial Narrow" w:cs="Arial"/>
          <w:b/>
          <w:sz w:val="24"/>
          <w:szCs w:val="24"/>
          <w:lang w:eastAsia="hu-HU"/>
        </w:rPr>
        <w:t>I DOKUMENTÁCIÓ</w:t>
      </w:r>
      <w:bookmarkEnd w:id="0"/>
      <w:bookmarkEnd w:id="1"/>
      <w:bookmarkEnd w:id="2"/>
      <w:bookmarkEnd w:id="3"/>
      <w:bookmarkEnd w:id="4"/>
      <w:bookmarkEnd w:id="5"/>
      <w:bookmarkEnd w:id="6"/>
      <w:bookmarkEnd w:id="7"/>
      <w:bookmarkEnd w:id="8"/>
    </w:p>
    <w:p w:rsidR="006905F6" w:rsidRPr="002F56F7" w:rsidRDefault="006905F6" w:rsidP="006905F6">
      <w:pPr>
        <w:spacing w:after="0" w:line="360" w:lineRule="auto"/>
        <w:jc w:val="center"/>
        <w:rPr>
          <w:rFonts w:ascii="Arial Narrow" w:eastAsia="Times New Roman" w:hAnsi="Arial Narrow" w:cs="Arial"/>
          <w:b/>
          <w:sz w:val="24"/>
          <w:szCs w:val="24"/>
          <w:lang w:eastAsia="hu-HU"/>
        </w:rPr>
      </w:pPr>
    </w:p>
    <w:p w:rsidR="006905F6" w:rsidRPr="002F56F7" w:rsidRDefault="006905F6" w:rsidP="006905F6">
      <w:pPr>
        <w:spacing w:after="0" w:line="240" w:lineRule="auto"/>
        <w:jc w:val="center"/>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a </w:t>
      </w:r>
    </w:p>
    <w:p w:rsidR="006905F6" w:rsidRPr="002F56F7" w:rsidRDefault="006905F6" w:rsidP="006905F6">
      <w:pPr>
        <w:spacing w:after="0" w:line="360" w:lineRule="auto"/>
        <w:jc w:val="center"/>
        <w:rPr>
          <w:rFonts w:ascii="Arial Narrow" w:eastAsia="Times New Roman" w:hAnsi="Arial Narrow" w:cs="Arial"/>
          <w:b/>
          <w:sz w:val="24"/>
          <w:szCs w:val="24"/>
          <w:lang w:eastAsia="hu-HU"/>
        </w:rPr>
      </w:pPr>
    </w:p>
    <w:p w:rsidR="006905F6" w:rsidRPr="002F56F7" w:rsidRDefault="006905F6" w:rsidP="006905F6">
      <w:pPr>
        <w:spacing w:after="0" w:line="240" w:lineRule="auto"/>
        <w:jc w:val="center"/>
        <w:outlineLvl w:val="0"/>
        <w:rPr>
          <w:rFonts w:ascii="Arial Narrow" w:eastAsia="Times New Roman" w:hAnsi="Arial Narrow" w:cs="Arial"/>
          <w:b/>
          <w:i/>
          <w:sz w:val="24"/>
          <w:szCs w:val="24"/>
          <w:lang w:eastAsia="hu-HU"/>
        </w:rPr>
      </w:pPr>
      <w:bookmarkStart w:id="9" w:name="_Toc448152149"/>
      <w:bookmarkStart w:id="10" w:name="_Toc448152888"/>
      <w:bookmarkStart w:id="11" w:name="_Toc448153720"/>
      <w:bookmarkStart w:id="12" w:name="_Toc448154172"/>
      <w:bookmarkStart w:id="13" w:name="_Toc448154299"/>
      <w:bookmarkStart w:id="14" w:name="_Toc448216683"/>
      <w:bookmarkStart w:id="15" w:name="_Toc448216869"/>
      <w:bookmarkStart w:id="16" w:name="_Toc448216950"/>
      <w:bookmarkStart w:id="17" w:name="_Toc448231896"/>
      <w:r w:rsidRPr="002F56F7">
        <w:rPr>
          <w:rFonts w:ascii="Arial Narrow" w:eastAsia="Times New Roman" w:hAnsi="Arial Narrow" w:cs="Arial"/>
          <w:b/>
          <w:i/>
          <w:sz w:val="24"/>
          <w:szCs w:val="24"/>
          <w:lang w:eastAsia="hu-HU"/>
        </w:rPr>
        <w:t>„</w:t>
      </w:r>
      <w:r w:rsidR="00D148D1" w:rsidRPr="002F56F7">
        <w:rPr>
          <w:rFonts w:ascii="Arial Narrow" w:eastAsia="Times New Roman" w:hAnsi="Arial Narrow" w:cs="Arial"/>
          <w:b/>
          <w:i/>
          <w:sz w:val="24"/>
          <w:szCs w:val="24"/>
          <w:lang w:eastAsia="hu-HU"/>
        </w:rPr>
        <w:t xml:space="preserve">Kenderes műemléki </w:t>
      </w:r>
      <w:r w:rsidR="00632B88" w:rsidRPr="002F56F7">
        <w:rPr>
          <w:rFonts w:ascii="Arial Narrow" w:eastAsia="Times New Roman" w:hAnsi="Arial Narrow" w:cs="Arial"/>
          <w:b/>
          <w:i/>
          <w:sz w:val="24"/>
          <w:szCs w:val="24"/>
          <w:lang w:eastAsia="hu-HU"/>
        </w:rPr>
        <w:t>posta</w:t>
      </w:r>
      <w:r w:rsidR="00D148D1"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Arial"/>
          <w:b/>
          <w:i/>
          <w:sz w:val="24"/>
          <w:szCs w:val="24"/>
          <w:lang w:eastAsia="hu-HU"/>
        </w:rPr>
        <w:t>”</w:t>
      </w:r>
      <w:bookmarkEnd w:id="9"/>
      <w:bookmarkEnd w:id="10"/>
      <w:bookmarkEnd w:id="11"/>
      <w:bookmarkEnd w:id="12"/>
      <w:bookmarkEnd w:id="13"/>
      <w:bookmarkEnd w:id="14"/>
      <w:bookmarkEnd w:id="15"/>
      <w:bookmarkEnd w:id="16"/>
      <w:bookmarkEnd w:id="17"/>
    </w:p>
    <w:p w:rsidR="006905F6" w:rsidRPr="002F56F7" w:rsidRDefault="006905F6" w:rsidP="006905F6">
      <w:pPr>
        <w:spacing w:after="0" w:line="360" w:lineRule="auto"/>
        <w:jc w:val="center"/>
        <w:outlineLvl w:val="0"/>
        <w:rPr>
          <w:rFonts w:ascii="Arial Narrow" w:eastAsia="Times New Roman" w:hAnsi="Arial Narrow" w:cs="Arial"/>
          <w:b/>
          <w:sz w:val="24"/>
          <w:szCs w:val="24"/>
          <w:lang w:eastAsia="hu-HU"/>
        </w:rPr>
      </w:pPr>
    </w:p>
    <w:p w:rsidR="006905F6" w:rsidRPr="002F56F7" w:rsidRDefault="006905F6" w:rsidP="006905F6">
      <w:pPr>
        <w:spacing w:after="0" w:line="240" w:lineRule="auto"/>
        <w:jc w:val="center"/>
        <w:outlineLvl w:val="0"/>
        <w:rPr>
          <w:rFonts w:ascii="Arial Narrow" w:eastAsia="Times New Roman" w:hAnsi="Arial Narrow" w:cs="Arial"/>
          <w:sz w:val="24"/>
          <w:szCs w:val="24"/>
          <w:lang w:eastAsia="hu-HU"/>
        </w:rPr>
      </w:pPr>
      <w:bookmarkStart w:id="18" w:name="_Toc448152150"/>
      <w:bookmarkStart w:id="19" w:name="_Toc448152889"/>
      <w:bookmarkStart w:id="20" w:name="_Toc448153721"/>
      <w:bookmarkStart w:id="21" w:name="_Toc448154173"/>
      <w:bookmarkStart w:id="22" w:name="_Toc448154300"/>
      <w:bookmarkStart w:id="23" w:name="_Toc448216684"/>
      <w:bookmarkStart w:id="24" w:name="_Toc448216870"/>
      <w:bookmarkStart w:id="25" w:name="_Toc448216951"/>
      <w:bookmarkStart w:id="26" w:name="_Toc448231897"/>
      <w:proofErr w:type="gramStart"/>
      <w:r w:rsidRPr="002F56F7">
        <w:rPr>
          <w:rFonts w:ascii="Arial Narrow" w:eastAsia="Times New Roman" w:hAnsi="Arial Narrow" w:cs="Arial"/>
          <w:sz w:val="24"/>
          <w:szCs w:val="24"/>
          <w:lang w:eastAsia="hu-HU"/>
        </w:rPr>
        <w:t>tárgyú</w:t>
      </w:r>
      <w:bookmarkEnd w:id="18"/>
      <w:bookmarkEnd w:id="19"/>
      <w:bookmarkEnd w:id="20"/>
      <w:bookmarkEnd w:id="21"/>
      <w:bookmarkEnd w:id="22"/>
      <w:bookmarkEnd w:id="23"/>
      <w:bookmarkEnd w:id="24"/>
      <w:bookmarkEnd w:id="25"/>
      <w:bookmarkEnd w:id="26"/>
      <w:proofErr w:type="gramEnd"/>
      <w:r w:rsidR="00FB08ED" w:rsidRPr="002F56F7">
        <w:rPr>
          <w:rFonts w:ascii="Arial Narrow" w:eastAsia="Times New Roman" w:hAnsi="Arial Narrow" w:cs="Arial"/>
          <w:sz w:val="24"/>
          <w:szCs w:val="24"/>
          <w:lang w:eastAsia="hu-HU"/>
        </w:rPr>
        <w:t>,</w:t>
      </w:r>
    </w:p>
    <w:p w:rsidR="006905F6" w:rsidRPr="002F56F7" w:rsidRDefault="006905F6" w:rsidP="006905F6">
      <w:pPr>
        <w:spacing w:after="0" w:line="360" w:lineRule="auto"/>
        <w:jc w:val="center"/>
        <w:rPr>
          <w:rFonts w:ascii="Arial Narrow" w:eastAsia="Times New Roman" w:hAnsi="Arial Narrow" w:cs="Arial"/>
          <w:b/>
          <w:sz w:val="24"/>
          <w:szCs w:val="24"/>
          <w:lang w:eastAsia="hu-HU"/>
        </w:rPr>
      </w:pPr>
    </w:p>
    <w:p w:rsidR="006905F6" w:rsidRPr="002F56F7" w:rsidRDefault="00330F68" w:rsidP="006905F6">
      <w:pPr>
        <w:spacing w:after="0" w:line="240" w:lineRule="auto"/>
        <w:jc w:val="center"/>
        <w:rPr>
          <w:rFonts w:ascii="Arial Narrow" w:eastAsia="Times New Roman" w:hAnsi="Arial Narrow" w:cs="Arial"/>
          <w:sz w:val="24"/>
          <w:szCs w:val="24"/>
          <w:lang w:eastAsia="hu-HU"/>
        </w:rPr>
      </w:pPr>
      <w:proofErr w:type="gramStart"/>
      <w:r w:rsidRPr="002F56F7">
        <w:rPr>
          <w:rFonts w:ascii="Arial Narrow" w:eastAsia="Times New Roman" w:hAnsi="Arial Narrow" w:cs="Arial"/>
          <w:sz w:val="24"/>
          <w:szCs w:val="24"/>
          <w:lang w:eastAsia="hu-HU"/>
        </w:rPr>
        <w:t>a</w:t>
      </w:r>
      <w:proofErr w:type="gramEnd"/>
      <w:r w:rsidRPr="002F56F7">
        <w:rPr>
          <w:rFonts w:ascii="Arial Narrow" w:eastAsia="Times New Roman" w:hAnsi="Arial Narrow" w:cs="Arial"/>
          <w:sz w:val="24"/>
          <w:szCs w:val="24"/>
          <w:lang w:eastAsia="hu-HU"/>
        </w:rPr>
        <w:t xml:space="preserve"> Kbt. Harmadik Rész 112.§ (1) bekezdés b) pontjának alkalmazásával a Kbt.</w:t>
      </w:r>
      <w:r w:rsidR="00EE53E8" w:rsidRPr="002F56F7">
        <w:rPr>
          <w:rFonts w:ascii="Arial Narrow" w:eastAsia="Times New Roman" w:hAnsi="Arial Narrow" w:cs="Arial"/>
          <w:sz w:val="24"/>
          <w:szCs w:val="24"/>
          <w:lang w:eastAsia="hu-HU"/>
        </w:rPr>
        <w:t xml:space="preserve"> 115.§ </w:t>
      </w:r>
      <w:r w:rsidR="006905F6" w:rsidRPr="002F56F7">
        <w:rPr>
          <w:rFonts w:ascii="Arial Narrow" w:eastAsia="Times New Roman" w:hAnsi="Arial Narrow" w:cs="Arial"/>
          <w:sz w:val="24"/>
          <w:szCs w:val="24"/>
          <w:lang w:eastAsia="hu-HU"/>
        </w:rPr>
        <w:t xml:space="preserve">szerinti nyílt közbeszerzési </w:t>
      </w:r>
      <w:r w:rsidR="00560EE7" w:rsidRPr="002F56F7">
        <w:rPr>
          <w:rFonts w:ascii="Arial Narrow" w:eastAsia="Times New Roman" w:hAnsi="Arial Narrow" w:cs="Arial"/>
          <w:sz w:val="24"/>
          <w:szCs w:val="24"/>
          <w:lang w:eastAsia="hu-HU"/>
        </w:rPr>
        <w:t>eljárás ajánlattételi</w:t>
      </w:r>
      <w:r w:rsidR="006905F6" w:rsidRPr="002F56F7">
        <w:rPr>
          <w:rFonts w:ascii="Arial Narrow" w:eastAsia="Times New Roman" w:hAnsi="Arial Narrow" w:cs="Arial"/>
          <w:sz w:val="24"/>
          <w:szCs w:val="24"/>
          <w:lang w:eastAsia="hu-HU"/>
        </w:rPr>
        <w:t xml:space="preserve"> felhívás</w:t>
      </w:r>
      <w:r w:rsidR="00560EE7" w:rsidRPr="002F56F7">
        <w:rPr>
          <w:rFonts w:ascii="Arial Narrow" w:eastAsia="Times New Roman" w:hAnsi="Arial Narrow" w:cs="Arial"/>
          <w:sz w:val="24"/>
          <w:szCs w:val="24"/>
          <w:lang w:eastAsia="hu-HU"/>
        </w:rPr>
        <w:t>á</w:t>
      </w:r>
      <w:r w:rsidR="006905F6" w:rsidRPr="002F56F7">
        <w:rPr>
          <w:rFonts w:ascii="Arial Narrow" w:eastAsia="Times New Roman" w:hAnsi="Arial Narrow" w:cs="Arial"/>
          <w:sz w:val="24"/>
          <w:szCs w:val="24"/>
          <w:lang w:eastAsia="hu-HU"/>
        </w:rPr>
        <w:t>hoz.</w:t>
      </w: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0A6D36" w:rsidP="000A6D36">
      <w:pPr>
        <w:spacing w:after="0" w:line="240" w:lineRule="auto"/>
        <w:jc w:val="center"/>
        <w:rPr>
          <w:rFonts w:ascii="Arial Narrow" w:eastAsia="Times New Roman" w:hAnsi="Arial Narrow" w:cs="Arial"/>
          <w:sz w:val="24"/>
          <w:szCs w:val="24"/>
          <w:lang w:eastAsia="hu-HU"/>
        </w:rPr>
      </w:pPr>
      <w:r w:rsidRPr="003D43E8">
        <w:rPr>
          <w:rFonts w:ascii="Arial Narrow" w:hAnsi="Arial Narrow" w:cs="Calibri"/>
          <w:b/>
          <w:i/>
          <w:sz w:val="24"/>
          <w:szCs w:val="24"/>
          <w:highlight w:val="yellow"/>
        </w:rPr>
        <w:t>Módosítva: 2018.04.10.</w:t>
      </w:r>
    </w:p>
    <w:p w:rsidR="006905F6" w:rsidRPr="002F56F7" w:rsidRDefault="006905F6" w:rsidP="006905F6">
      <w:pPr>
        <w:spacing w:after="0" w:line="240" w:lineRule="auto"/>
        <w:jc w:val="center"/>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br w:type="page"/>
      </w: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EE53E8" w:rsidRPr="002F56F7" w:rsidRDefault="00EE53E8" w:rsidP="00EE53E8">
      <w:pPr>
        <w:spacing w:after="0" w:line="240" w:lineRule="auto"/>
        <w:jc w:val="center"/>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TARTALOM</w:t>
      </w:r>
    </w:p>
    <w:p w:rsidR="00EE53E8" w:rsidRPr="002F56F7" w:rsidRDefault="00EE53E8" w:rsidP="00EE53E8">
      <w:pPr>
        <w:spacing w:after="0" w:line="240" w:lineRule="auto"/>
        <w:jc w:val="center"/>
        <w:outlineLvl w:val="0"/>
        <w:rPr>
          <w:rFonts w:ascii="Arial Narrow" w:eastAsia="Times New Roman" w:hAnsi="Arial Narrow" w:cs="Arial"/>
          <w:b/>
          <w:bCs/>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31"/>
      </w:tblGrid>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Tartalom</w:t>
            </w:r>
          </w:p>
        </w:tc>
        <w:tc>
          <w:tcPr>
            <w:tcW w:w="1731"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Oldalszám</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I. ELJÁRÁSI ÚTMUTATÓ</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3</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Bevezetés</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3</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1. Kiegészítő tájékoztatás</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4</w:t>
            </w:r>
          </w:p>
        </w:tc>
      </w:tr>
      <w:tr w:rsidR="00E443ED" w:rsidRPr="002F56F7" w:rsidTr="00EE53E8">
        <w:tc>
          <w:tcPr>
            <w:tcW w:w="7479" w:type="dxa"/>
            <w:shd w:val="clear" w:color="auto" w:fill="auto"/>
          </w:tcPr>
          <w:p w:rsidR="00EE53E8" w:rsidRPr="002F56F7" w:rsidRDefault="00EE53E8" w:rsidP="00EE53E8">
            <w:pPr>
              <w:spacing w:after="0" w:line="240" w:lineRule="auto"/>
              <w:jc w:val="both"/>
              <w:rPr>
                <w:rFonts w:ascii="Arial Narrow" w:eastAsia="Times New Roman" w:hAnsi="Arial Narrow" w:cs="Arial"/>
                <w:bCs/>
                <w:lang w:val="x-none" w:eastAsia="x-none"/>
              </w:rPr>
            </w:pPr>
            <w:r w:rsidRPr="002F56F7">
              <w:rPr>
                <w:rFonts w:ascii="Arial Narrow" w:eastAsia="Times New Roman" w:hAnsi="Arial Narrow" w:cs="Arial"/>
                <w:bCs/>
                <w:lang w:eastAsia="x-none"/>
              </w:rPr>
              <w:t xml:space="preserve">2. </w:t>
            </w:r>
            <w:r w:rsidRPr="002F56F7">
              <w:rPr>
                <w:rFonts w:ascii="Arial Narrow" w:eastAsia="Times New Roman" w:hAnsi="Arial Narrow" w:cs="Arial"/>
                <w:lang w:val="x-none" w:eastAsia="x-none"/>
              </w:rPr>
              <w:t>Az Ajánlattételi felhívás és a közbeszerzési dokumentumok módosítása, visszavonása</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4</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lang w:eastAsia="x-none"/>
              </w:rPr>
              <w:t xml:space="preserve">3. </w:t>
            </w:r>
            <w:r w:rsidRPr="002F56F7">
              <w:rPr>
                <w:rFonts w:ascii="Arial Narrow" w:eastAsia="Times New Roman" w:hAnsi="Arial Narrow" w:cs="Arial"/>
                <w:lang w:val="x-none" w:eastAsia="x-none"/>
              </w:rPr>
              <w:t>Az ajánlat benyújtásával kapcsolatos követelmények</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4</w:t>
            </w:r>
          </w:p>
        </w:tc>
      </w:tr>
      <w:tr w:rsidR="00E443ED" w:rsidRPr="002F56F7" w:rsidTr="00EE53E8">
        <w:tc>
          <w:tcPr>
            <w:tcW w:w="7479" w:type="dxa"/>
            <w:shd w:val="clear" w:color="auto" w:fill="auto"/>
          </w:tcPr>
          <w:p w:rsidR="00EE53E8" w:rsidRPr="002F56F7" w:rsidRDefault="00C3574B"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4. Közös ajánlattétel</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6</w:t>
            </w:r>
          </w:p>
        </w:tc>
      </w:tr>
      <w:tr w:rsidR="00E443ED" w:rsidRPr="002F56F7" w:rsidTr="00EE53E8">
        <w:tc>
          <w:tcPr>
            <w:tcW w:w="7479" w:type="dxa"/>
            <w:shd w:val="clear" w:color="auto" w:fill="auto"/>
          </w:tcPr>
          <w:p w:rsidR="00EE53E8" w:rsidRPr="002F56F7" w:rsidRDefault="00C3574B"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5. Kapacitást nyújtó szervezet (személy) bevonása</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7</w:t>
            </w:r>
          </w:p>
        </w:tc>
      </w:tr>
      <w:tr w:rsidR="00E443ED" w:rsidRPr="002F56F7" w:rsidTr="00EE53E8">
        <w:tc>
          <w:tcPr>
            <w:tcW w:w="7479" w:type="dxa"/>
            <w:shd w:val="clear" w:color="auto" w:fill="auto"/>
          </w:tcPr>
          <w:p w:rsidR="00EE53E8" w:rsidRPr="002F56F7" w:rsidRDefault="00C3574B"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6. Értékelési szempontrendszer</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8</w:t>
            </w:r>
          </w:p>
        </w:tc>
      </w:tr>
      <w:tr w:rsidR="00E443ED" w:rsidRPr="002F56F7" w:rsidTr="00EE53E8">
        <w:tc>
          <w:tcPr>
            <w:tcW w:w="7479" w:type="dxa"/>
            <w:shd w:val="clear" w:color="auto" w:fill="auto"/>
          </w:tcPr>
          <w:p w:rsidR="00EE53E8" w:rsidRPr="002F56F7" w:rsidRDefault="00C3574B"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7</w:t>
            </w:r>
            <w:r w:rsidR="00EE53E8" w:rsidRPr="002F56F7">
              <w:rPr>
                <w:rFonts w:ascii="Arial Narrow" w:eastAsia="Times New Roman" w:hAnsi="Arial Narrow" w:cs="Arial"/>
                <w:bCs/>
                <w:lang w:eastAsia="x-none"/>
              </w:rPr>
              <w:t>. Az ajá</w:t>
            </w:r>
            <w:r w:rsidRPr="002F56F7">
              <w:rPr>
                <w:rFonts w:ascii="Arial Narrow" w:eastAsia="Times New Roman" w:hAnsi="Arial Narrow" w:cs="Arial"/>
                <w:bCs/>
                <w:lang w:eastAsia="x-none"/>
              </w:rPr>
              <w:t>nlati ár (1. értékelési szempont)</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9</w:t>
            </w:r>
          </w:p>
        </w:tc>
      </w:tr>
      <w:tr w:rsidR="00E443ED" w:rsidRPr="002F56F7" w:rsidTr="00EE53E8">
        <w:tc>
          <w:tcPr>
            <w:tcW w:w="7479" w:type="dxa"/>
            <w:shd w:val="clear" w:color="auto" w:fill="auto"/>
          </w:tcPr>
          <w:p w:rsidR="00EE53E8" w:rsidRPr="002F56F7" w:rsidRDefault="00C3574B"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8</w:t>
            </w:r>
            <w:r w:rsidR="00EE53E8" w:rsidRPr="002F56F7">
              <w:rPr>
                <w:rFonts w:ascii="Arial Narrow" w:eastAsia="Times New Roman" w:hAnsi="Arial Narrow" w:cs="Arial"/>
                <w:bCs/>
                <w:lang w:eastAsia="x-none"/>
              </w:rPr>
              <w:t>. Az ajánlat</w:t>
            </w:r>
            <w:r w:rsidRPr="002F56F7">
              <w:rPr>
                <w:rFonts w:ascii="Arial Narrow" w:eastAsia="Times New Roman" w:hAnsi="Arial Narrow" w:cs="Arial"/>
                <w:bCs/>
                <w:lang w:eastAsia="x-none"/>
              </w:rPr>
              <w:t>ok</w:t>
            </w:r>
            <w:r w:rsidR="00EE53E8" w:rsidRPr="002F56F7">
              <w:rPr>
                <w:rFonts w:ascii="Arial Narrow" w:eastAsia="Times New Roman" w:hAnsi="Arial Narrow" w:cs="Arial"/>
                <w:bCs/>
                <w:lang w:eastAsia="x-none"/>
              </w:rPr>
              <w:t xml:space="preserve"> benyújtása és felbontása</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11</w:t>
            </w:r>
          </w:p>
        </w:tc>
      </w:tr>
      <w:tr w:rsidR="00E443ED" w:rsidRPr="002F56F7" w:rsidTr="00EE53E8">
        <w:tc>
          <w:tcPr>
            <w:tcW w:w="7479" w:type="dxa"/>
            <w:shd w:val="clear" w:color="auto" w:fill="auto"/>
          </w:tcPr>
          <w:p w:rsidR="00EE53E8" w:rsidRPr="002F56F7" w:rsidRDefault="009A0EB9"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9</w:t>
            </w:r>
            <w:r w:rsidR="00EE53E8" w:rsidRPr="002F56F7">
              <w:rPr>
                <w:rFonts w:ascii="Arial Narrow" w:eastAsia="Times New Roman" w:hAnsi="Arial Narrow" w:cs="Arial"/>
                <w:bCs/>
                <w:lang w:eastAsia="x-none"/>
              </w:rPr>
              <w:t>. Bírálat</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12</w:t>
            </w:r>
          </w:p>
        </w:tc>
      </w:tr>
      <w:tr w:rsidR="00E443ED" w:rsidRPr="002F56F7" w:rsidTr="00EE53E8">
        <w:tc>
          <w:tcPr>
            <w:tcW w:w="7479" w:type="dxa"/>
            <w:shd w:val="clear" w:color="auto" w:fill="auto"/>
          </w:tcPr>
          <w:p w:rsidR="00EE53E8" w:rsidRPr="002F56F7" w:rsidRDefault="009A0EB9"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10</w:t>
            </w:r>
            <w:r w:rsidR="00EE53E8" w:rsidRPr="002F56F7">
              <w:rPr>
                <w:rFonts w:ascii="Arial Narrow" w:eastAsia="Times New Roman" w:hAnsi="Arial Narrow" w:cs="Arial"/>
                <w:bCs/>
                <w:lang w:eastAsia="x-none"/>
              </w:rPr>
              <w:t>. Tájékoztatás az eljárás eredményéről</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13</w:t>
            </w:r>
          </w:p>
        </w:tc>
      </w:tr>
      <w:tr w:rsidR="00E443ED" w:rsidRPr="002F56F7" w:rsidTr="00EE53E8">
        <w:tc>
          <w:tcPr>
            <w:tcW w:w="7479" w:type="dxa"/>
            <w:shd w:val="clear" w:color="auto" w:fill="auto"/>
          </w:tcPr>
          <w:p w:rsidR="00EE53E8" w:rsidRPr="002F56F7" w:rsidRDefault="009A0EB9"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11</w:t>
            </w:r>
            <w:r w:rsidR="00EE53E8" w:rsidRPr="002F56F7">
              <w:rPr>
                <w:rFonts w:ascii="Arial Narrow" w:eastAsia="Times New Roman" w:hAnsi="Arial Narrow" w:cs="Arial"/>
                <w:bCs/>
                <w:lang w:eastAsia="x-none"/>
              </w:rPr>
              <w:t>. Szerződéskötés</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13</w:t>
            </w:r>
          </w:p>
        </w:tc>
      </w:tr>
      <w:tr w:rsidR="00E443ED" w:rsidRPr="002F56F7" w:rsidTr="00EE53E8">
        <w:tc>
          <w:tcPr>
            <w:tcW w:w="7479" w:type="dxa"/>
            <w:shd w:val="clear" w:color="auto" w:fill="auto"/>
          </w:tcPr>
          <w:p w:rsidR="00EE53E8" w:rsidRPr="002F56F7" w:rsidRDefault="0000356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12</w:t>
            </w:r>
            <w:r w:rsidR="00EE53E8" w:rsidRPr="002F56F7">
              <w:rPr>
                <w:rFonts w:ascii="Arial Narrow" w:eastAsia="Times New Roman" w:hAnsi="Arial Narrow" w:cs="Arial"/>
                <w:bCs/>
                <w:lang w:eastAsia="x-none"/>
              </w:rPr>
              <w:t>. Tájékozódási kötelezettség</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13</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II. KÖZBESZERZÉSI MŰSZAKI LEÍRÁS</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16</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III. SZERZŐDÉSTERVEZET</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17</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
                <w:bCs/>
                <w:lang w:eastAsia="x-none"/>
              </w:rPr>
            </w:pPr>
            <w:r w:rsidRPr="002F56F7">
              <w:rPr>
                <w:rFonts w:ascii="Arial Narrow" w:eastAsia="Times New Roman" w:hAnsi="Arial Narrow" w:cs="Arial"/>
                <w:b/>
                <w:bCs/>
                <w:lang w:eastAsia="x-none"/>
              </w:rPr>
              <w:t xml:space="preserve">IV. </w:t>
            </w:r>
            <w:proofErr w:type="gramStart"/>
            <w:r w:rsidRPr="002F56F7">
              <w:rPr>
                <w:rFonts w:ascii="Arial Narrow" w:eastAsia="Times New Roman" w:hAnsi="Arial Narrow" w:cs="Arial"/>
                <w:b/>
                <w:bCs/>
                <w:lang w:eastAsia="x-none"/>
              </w:rPr>
              <w:t>A</w:t>
            </w:r>
            <w:proofErr w:type="gramEnd"/>
            <w:r w:rsidRPr="002F56F7">
              <w:rPr>
                <w:rFonts w:ascii="Arial Narrow" w:eastAsia="Times New Roman" w:hAnsi="Arial Narrow" w:cs="Arial"/>
                <w:b/>
                <w:bCs/>
                <w:lang w:eastAsia="x-none"/>
              </w:rPr>
              <w:t xml:space="preserve"> BENYÚJTANDÓ DOKUMENTUMOK RÉSZLETEZÉSE, NYILATKOZATMINTÁK</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18</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1. sz. melléklet - FELOLVASÓLAP</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20</w:t>
            </w:r>
          </w:p>
        </w:tc>
      </w:tr>
      <w:tr w:rsidR="00E443ED" w:rsidRPr="002F56F7" w:rsidTr="00EE53E8">
        <w:tc>
          <w:tcPr>
            <w:tcW w:w="7479" w:type="dxa"/>
            <w:shd w:val="clear" w:color="auto" w:fill="auto"/>
          </w:tcPr>
          <w:p w:rsidR="00EE53E8" w:rsidRPr="002F56F7" w:rsidRDefault="00EE53E8"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2. sz. melléklet – Ajánlattevői nyilatkozat</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21</w:t>
            </w:r>
          </w:p>
        </w:tc>
      </w:tr>
      <w:tr w:rsidR="00E443ED" w:rsidRPr="002F56F7" w:rsidTr="00EE53E8">
        <w:tc>
          <w:tcPr>
            <w:tcW w:w="7479" w:type="dxa"/>
            <w:shd w:val="clear" w:color="auto" w:fill="auto"/>
          </w:tcPr>
          <w:p w:rsidR="00EE53E8" w:rsidRPr="002F56F7" w:rsidRDefault="00623A6D"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3</w:t>
            </w:r>
            <w:r w:rsidR="00EE53E8" w:rsidRPr="002F56F7">
              <w:rPr>
                <w:rFonts w:ascii="Arial Narrow" w:eastAsia="Times New Roman" w:hAnsi="Arial Narrow" w:cs="Arial"/>
                <w:bCs/>
                <w:lang w:eastAsia="x-none"/>
              </w:rPr>
              <w:t>. sz. melléklet – Ajánlati biztosíték minta I.</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24</w:t>
            </w:r>
          </w:p>
        </w:tc>
      </w:tr>
      <w:tr w:rsidR="00E443ED" w:rsidRPr="002F56F7" w:rsidTr="00EE53E8">
        <w:tc>
          <w:tcPr>
            <w:tcW w:w="7479" w:type="dxa"/>
            <w:shd w:val="clear" w:color="auto" w:fill="auto"/>
          </w:tcPr>
          <w:p w:rsidR="00EE53E8" w:rsidRPr="002F56F7" w:rsidRDefault="00623A6D"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4</w:t>
            </w:r>
            <w:r w:rsidR="00EE53E8" w:rsidRPr="002F56F7">
              <w:rPr>
                <w:rFonts w:ascii="Arial Narrow" w:eastAsia="Times New Roman" w:hAnsi="Arial Narrow" w:cs="Arial"/>
                <w:bCs/>
                <w:lang w:eastAsia="x-none"/>
              </w:rPr>
              <w:t>. sz. melléklet – Ajánlati biztosíték minta II.</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25</w:t>
            </w:r>
          </w:p>
        </w:tc>
      </w:tr>
      <w:tr w:rsidR="00E443ED" w:rsidRPr="002F56F7" w:rsidTr="00EE53E8">
        <w:tc>
          <w:tcPr>
            <w:tcW w:w="7479" w:type="dxa"/>
            <w:shd w:val="clear" w:color="auto" w:fill="auto"/>
          </w:tcPr>
          <w:p w:rsidR="00EE53E8" w:rsidRPr="002F56F7" w:rsidRDefault="00623A6D" w:rsidP="00623A6D">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 xml:space="preserve">5. sz. melléklet - Nyilatkozat a Kbt. 62.§ (1) bekezdés k) pontjának </w:t>
            </w:r>
            <w:proofErr w:type="spellStart"/>
            <w:r w:rsidRPr="002F56F7">
              <w:rPr>
                <w:rFonts w:ascii="Arial Narrow" w:eastAsia="Times New Roman" w:hAnsi="Arial Narrow" w:cs="Arial"/>
                <w:bCs/>
                <w:lang w:eastAsia="x-none"/>
              </w:rPr>
              <w:t>kb</w:t>
            </w:r>
            <w:proofErr w:type="spellEnd"/>
            <w:r w:rsidRPr="002F56F7">
              <w:rPr>
                <w:rFonts w:ascii="Arial Narrow" w:eastAsia="Times New Roman" w:hAnsi="Arial Narrow" w:cs="Arial"/>
                <w:bCs/>
                <w:lang w:eastAsia="x-none"/>
              </w:rPr>
              <w:t>) alpontja szerinti kizáró ok tekintetében</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27</w:t>
            </w:r>
          </w:p>
        </w:tc>
      </w:tr>
      <w:tr w:rsidR="00E443ED" w:rsidRPr="002F56F7" w:rsidTr="00EE53E8">
        <w:tc>
          <w:tcPr>
            <w:tcW w:w="7479" w:type="dxa"/>
            <w:shd w:val="clear" w:color="auto" w:fill="auto"/>
          </w:tcPr>
          <w:p w:rsidR="00EE53E8" w:rsidRPr="002F56F7" w:rsidRDefault="00623A6D"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6. sz. melléklet - Nyilatkozat az Ajánlattételi felhívás 16. pont M/1. Műszaki, illetve szakmai alkalmassági követelmény tekintetében</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28</w:t>
            </w:r>
          </w:p>
        </w:tc>
      </w:tr>
      <w:tr w:rsidR="00E443ED" w:rsidRPr="002F56F7" w:rsidTr="00EE53E8">
        <w:tc>
          <w:tcPr>
            <w:tcW w:w="7479" w:type="dxa"/>
            <w:shd w:val="clear" w:color="auto" w:fill="auto"/>
          </w:tcPr>
          <w:p w:rsidR="00EE53E8" w:rsidRPr="002F56F7" w:rsidRDefault="00623A6D" w:rsidP="00EE53E8">
            <w:pPr>
              <w:spacing w:after="0" w:line="240" w:lineRule="auto"/>
              <w:outlineLvl w:val="0"/>
              <w:rPr>
                <w:rFonts w:ascii="Arial Narrow" w:eastAsia="Times New Roman" w:hAnsi="Arial Narrow" w:cs="Arial"/>
                <w:bCs/>
                <w:lang w:eastAsia="x-none"/>
              </w:rPr>
            </w:pPr>
            <w:r w:rsidRPr="002F56F7">
              <w:rPr>
                <w:rFonts w:ascii="Arial Narrow" w:eastAsia="Times New Roman" w:hAnsi="Arial Narrow" w:cs="Arial"/>
                <w:bCs/>
                <w:lang w:eastAsia="x-none"/>
              </w:rPr>
              <w:t>7. sz. melléklet - Nyilatkozat az Ajánlattételi felhívás 16. pont M/2. Műszaki, illetve szakmai alkalmassági követelmény tekintetében</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2F56F7">
              <w:rPr>
                <w:rFonts w:ascii="Arial Narrow" w:eastAsia="Times New Roman" w:hAnsi="Arial Narrow" w:cs="Arial"/>
                <w:bCs/>
                <w:lang w:eastAsia="x-none"/>
              </w:rPr>
              <w:t>29</w:t>
            </w:r>
          </w:p>
        </w:tc>
      </w:tr>
      <w:tr w:rsidR="00A3439C" w:rsidRPr="002F56F7" w:rsidTr="00EE53E8">
        <w:tc>
          <w:tcPr>
            <w:tcW w:w="7479" w:type="dxa"/>
            <w:shd w:val="clear" w:color="auto" w:fill="auto"/>
          </w:tcPr>
          <w:p w:rsidR="00A3439C" w:rsidRPr="002F56F7" w:rsidRDefault="00A3439C" w:rsidP="00EE53E8">
            <w:pPr>
              <w:spacing w:after="0" w:line="240" w:lineRule="auto"/>
              <w:outlineLvl w:val="0"/>
              <w:rPr>
                <w:rFonts w:ascii="Arial Narrow" w:eastAsia="Times New Roman" w:hAnsi="Arial Narrow" w:cs="Arial"/>
                <w:bCs/>
                <w:lang w:eastAsia="x-none"/>
              </w:rPr>
            </w:pPr>
            <w:r w:rsidRPr="003D43E8">
              <w:rPr>
                <w:rFonts w:ascii="Arial Narrow" w:eastAsia="Times New Roman" w:hAnsi="Arial Narrow" w:cs="Arial"/>
                <w:bCs/>
                <w:highlight w:val="yellow"/>
                <w:lang w:eastAsia="x-none"/>
              </w:rPr>
              <w:t>8. sz. melléklet - Nyilatkozat az Ajá</w:t>
            </w:r>
            <w:r w:rsidR="00E471B3" w:rsidRPr="003D43E8">
              <w:rPr>
                <w:rFonts w:ascii="Arial Narrow" w:eastAsia="Times New Roman" w:hAnsi="Arial Narrow" w:cs="Arial"/>
                <w:bCs/>
                <w:highlight w:val="yellow"/>
                <w:lang w:eastAsia="x-none"/>
              </w:rPr>
              <w:t>nlattételi felhívás 16. pont M/3</w:t>
            </w:r>
            <w:r w:rsidRPr="003D43E8">
              <w:rPr>
                <w:rFonts w:ascii="Arial Narrow" w:eastAsia="Times New Roman" w:hAnsi="Arial Narrow" w:cs="Arial"/>
                <w:bCs/>
                <w:highlight w:val="yellow"/>
                <w:lang w:eastAsia="x-none"/>
              </w:rPr>
              <w:t>. Műszaki, illetve szakmai alkalmassági követelmény tekintetében</w:t>
            </w:r>
          </w:p>
        </w:tc>
        <w:tc>
          <w:tcPr>
            <w:tcW w:w="1731" w:type="dxa"/>
            <w:shd w:val="clear" w:color="auto" w:fill="auto"/>
            <w:vAlign w:val="center"/>
          </w:tcPr>
          <w:p w:rsidR="00A3439C" w:rsidRPr="002F56F7" w:rsidRDefault="00A3439C" w:rsidP="00EE53E8">
            <w:pPr>
              <w:spacing w:after="0" w:line="240" w:lineRule="auto"/>
              <w:jc w:val="center"/>
              <w:outlineLvl w:val="0"/>
              <w:rPr>
                <w:rFonts w:ascii="Arial Narrow" w:eastAsia="Times New Roman" w:hAnsi="Arial Narrow" w:cs="Arial"/>
                <w:bCs/>
                <w:lang w:eastAsia="x-none"/>
              </w:rPr>
            </w:pPr>
            <w:r w:rsidRPr="003D43E8">
              <w:rPr>
                <w:rFonts w:ascii="Arial Narrow" w:eastAsia="Times New Roman" w:hAnsi="Arial Narrow" w:cs="Arial"/>
                <w:bCs/>
                <w:highlight w:val="yellow"/>
                <w:lang w:eastAsia="x-none"/>
              </w:rPr>
              <w:t>30</w:t>
            </w:r>
          </w:p>
        </w:tc>
      </w:tr>
      <w:tr w:rsidR="00E443ED" w:rsidRPr="002F56F7" w:rsidTr="00EE53E8">
        <w:tc>
          <w:tcPr>
            <w:tcW w:w="7479" w:type="dxa"/>
            <w:shd w:val="clear" w:color="auto" w:fill="auto"/>
          </w:tcPr>
          <w:p w:rsidR="00EE53E8" w:rsidRPr="002F56F7" w:rsidRDefault="00A3439C" w:rsidP="00EE53E8">
            <w:pPr>
              <w:spacing w:after="0" w:line="240" w:lineRule="auto"/>
              <w:outlineLvl w:val="0"/>
              <w:rPr>
                <w:rFonts w:ascii="Arial Narrow" w:eastAsia="Times New Roman" w:hAnsi="Arial Narrow" w:cs="Arial"/>
                <w:bCs/>
                <w:lang w:eastAsia="x-none"/>
              </w:rPr>
            </w:pPr>
            <w:r w:rsidRPr="003D43E8">
              <w:rPr>
                <w:rFonts w:ascii="Arial Narrow" w:eastAsia="Times New Roman" w:hAnsi="Arial Narrow" w:cs="Arial"/>
                <w:bCs/>
                <w:highlight w:val="yellow"/>
                <w:lang w:eastAsia="x-none"/>
              </w:rPr>
              <w:t>9</w:t>
            </w:r>
            <w:r w:rsidR="00623A6D" w:rsidRPr="003D43E8">
              <w:rPr>
                <w:rFonts w:ascii="Arial Narrow" w:eastAsia="Times New Roman" w:hAnsi="Arial Narrow" w:cs="Arial"/>
                <w:bCs/>
                <w:highlight w:val="yellow"/>
                <w:lang w:eastAsia="x-none"/>
              </w:rPr>
              <w:t>. sz. melléklet</w:t>
            </w:r>
            <w:r w:rsidR="00623A6D" w:rsidRPr="002F56F7">
              <w:rPr>
                <w:rFonts w:ascii="Arial Narrow" w:eastAsia="Times New Roman" w:hAnsi="Arial Narrow" w:cs="Arial"/>
                <w:bCs/>
                <w:lang w:eastAsia="x-none"/>
              </w:rPr>
              <w:t xml:space="preserve"> - Nyilatkozat a teljesítésbe bevonni kívánt szakemberekről</w:t>
            </w:r>
          </w:p>
        </w:tc>
        <w:tc>
          <w:tcPr>
            <w:tcW w:w="1731" w:type="dxa"/>
            <w:shd w:val="clear" w:color="auto" w:fill="auto"/>
            <w:vAlign w:val="center"/>
          </w:tcPr>
          <w:p w:rsidR="00EE53E8" w:rsidRPr="002F56F7" w:rsidRDefault="00003568" w:rsidP="00EE53E8">
            <w:pPr>
              <w:spacing w:after="0" w:line="240" w:lineRule="auto"/>
              <w:jc w:val="center"/>
              <w:outlineLvl w:val="0"/>
              <w:rPr>
                <w:rFonts w:ascii="Arial Narrow" w:eastAsia="Times New Roman" w:hAnsi="Arial Narrow" w:cs="Arial"/>
                <w:bCs/>
                <w:lang w:eastAsia="x-none"/>
              </w:rPr>
            </w:pPr>
            <w:r w:rsidRPr="003D43E8">
              <w:rPr>
                <w:rFonts w:ascii="Arial Narrow" w:eastAsia="Times New Roman" w:hAnsi="Arial Narrow" w:cs="Arial"/>
                <w:bCs/>
                <w:highlight w:val="yellow"/>
                <w:lang w:eastAsia="x-none"/>
              </w:rPr>
              <w:t>3</w:t>
            </w:r>
            <w:r w:rsidR="00A3439C" w:rsidRPr="003D43E8">
              <w:rPr>
                <w:rFonts w:ascii="Arial Narrow" w:eastAsia="Times New Roman" w:hAnsi="Arial Narrow" w:cs="Arial"/>
                <w:bCs/>
                <w:highlight w:val="yellow"/>
                <w:lang w:eastAsia="x-none"/>
              </w:rPr>
              <w:t>1</w:t>
            </w:r>
          </w:p>
        </w:tc>
      </w:tr>
    </w:tbl>
    <w:p w:rsidR="00EE53E8" w:rsidRPr="002F56F7" w:rsidRDefault="00EE53E8" w:rsidP="00EE53E8">
      <w:pPr>
        <w:spacing w:after="0" w:line="240" w:lineRule="auto"/>
        <w:outlineLvl w:val="0"/>
        <w:rPr>
          <w:rFonts w:ascii="Arial Narrow" w:eastAsia="Times New Roman" w:hAnsi="Arial Narrow" w:cs="Arial"/>
          <w:bCs/>
          <w:lang w:eastAsia="x-none"/>
        </w:rPr>
      </w:pPr>
    </w:p>
    <w:p w:rsidR="006905F6" w:rsidRPr="002F56F7" w:rsidRDefault="006905F6" w:rsidP="006905F6">
      <w:pPr>
        <w:spacing w:after="0" w:line="240" w:lineRule="auto"/>
        <w:rPr>
          <w:rFonts w:ascii="Times New Roman" w:eastAsia="Times New Roman" w:hAnsi="Times New Roman" w:cs="Times New Roman"/>
          <w:sz w:val="24"/>
          <w:szCs w:val="24"/>
          <w:lang w:eastAsia="hu-HU"/>
        </w:rPr>
      </w:pPr>
    </w:p>
    <w:p w:rsidR="006905F6" w:rsidRPr="002F56F7" w:rsidRDefault="006905F6" w:rsidP="006905F6">
      <w:pPr>
        <w:spacing w:after="0" w:line="240" w:lineRule="auto"/>
        <w:ind w:left="1080"/>
        <w:rPr>
          <w:rFonts w:ascii="Arial Narrow" w:eastAsia="Times New Roman" w:hAnsi="Arial Narrow" w:cs="Arial"/>
          <w:b/>
          <w:bCs/>
          <w:sz w:val="24"/>
          <w:szCs w:val="24"/>
          <w:lang w:eastAsia="hu-HU"/>
        </w:rPr>
      </w:pPr>
      <w:bookmarkStart w:id="27" w:name="_Toc448152891"/>
      <w:bookmarkStart w:id="28" w:name="_Toc448153722"/>
      <w:bookmarkStart w:id="29" w:name="_Toc448154174"/>
      <w:bookmarkStart w:id="30" w:name="_Toc448154301"/>
      <w:bookmarkStart w:id="31" w:name="_Toc448152892"/>
      <w:bookmarkStart w:id="32" w:name="_Toc448153723"/>
      <w:bookmarkStart w:id="33" w:name="_Toc448154175"/>
      <w:bookmarkStart w:id="34" w:name="_Toc448154302"/>
      <w:bookmarkEnd w:id="27"/>
      <w:bookmarkEnd w:id="28"/>
      <w:bookmarkEnd w:id="29"/>
      <w:bookmarkEnd w:id="30"/>
      <w:bookmarkEnd w:id="31"/>
      <w:bookmarkEnd w:id="32"/>
      <w:bookmarkEnd w:id="33"/>
      <w:bookmarkEnd w:id="34"/>
      <w:r w:rsidRPr="002F56F7">
        <w:rPr>
          <w:rFonts w:ascii="Arial Narrow" w:eastAsia="Times New Roman" w:hAnsi="Arial Narrow" w:cs="Arial"/>
          <w:b/>
          <w:bCs/>
          <w:sz w:val="24"/>
          <w:szCs w:val="24"/>
          <w:lang w:eastAsia="hu-HU"/>
        </w:rPr>
        <w:br w:type="page"/>
      </w:r>
    </w:p>
    <w:p w:rsidR="006905F6" w:rsidRPr="002F56F7" w:rsidRDefault="006905F6" w:rsidP="006905F6">
      <w:pPr>
        <w:keepNext/>
        <w:spacing w:before="360" w:after="120" w:line="240" w:lineRule="auto"/>
        <w:jc w:val="center"/>
        <w:outlineLvl w:val="0"/>
        <w:rPr>
          <w:rFonts w:ascii="Arial Narrow" w:eastAsia="Calibri" w:hAnsi="Arial Narrow" w:cs="Times New Roman"/>
          <w:i/>
          <w:lang w:eastAsia="en-GB"/>
        </w:rPr>
      </w:pPr>
      <w:bookmarkStart w:id="35" w:name="_Toc448153725"/>
      <w:bookmarkStart w:id="36" w:name="_Toc448154177"/>
      <w:bookmarkStart w:id="37" w:name="_Toc448154304"/>
      <w:bookmarkStart w:id="38" w:name="_Toc448216685"/>
      <w:bookmarkStart w:id="39" w:name="_Toc448216871"/>
      <w:bookmarkStart w:id="40" w:name="_Toc448216952"/>
      <w:bookmarkStart w:id="41" w:name="_Toc448231898"/>
      <w:r w:rsidRPr="002F56F7">
        <w:rPr>
          <w:rFonts w:ascii="Arial Narrow" w:eastAsia="Calibri" w:hAnsi="Arial Narrow" w:cs="Times New Roman"/>
          <w:i/>
          <w:lang w:eastAsia="en-GB"/>
        </w:rPr>
        <w:lastRenderedPageBreak/>
        <w:t>I. ELJÁRÁSI ÚTMUTATÓ</w:t>
      </w:r>
      <w:bookmarkEnd w:id="35"/>
      <w:bookmarkEnd w:id="36"/>
      <w:bookmarkEnd w:id="37"/>
      <w:bookmarkEnd w:id="38"/>
      <w:bookmarkEnd w:id="39"/>
      <w:bookmarkEnd w:id="40"/>
      <w:bookmarkEnd w:id="41"/>
    </w:p>
    <w:p w:rsidR="006905F6" w:rsidRPr="002F56F7" w:rsidRDefault="006905F6" w:rsidP="006905F6">
      <w:pPr>
        <w:spacing w:after="0" w:line="240" w:lineRule="auto"/>
        <w:rPr>
          <w:rFonts w:ascii="Arial Narrow" w:eastAsia="Times New Roman" w:hAnsi="Arial Narrow" w:cs="Arial"/>
          <w:b/>
          <w:bCs/>
          <w:sz w:val="24"/>
          <w:szCs w:val="24"/>
          <w:lang w:eastAsia="x-none"/>
        </w:rPr>
      </w:pPr>
    </w:p>
    <w:p w:rsidR="006905F6" w:rsidRPr="002F56F7" w:rsidRDefault="006905F6" w:rsidP="006905F6">
      <w:pPr>
        <w:spacing w:after="0" w:line="240" w:lineRule="auto"/>
        <w:rPr>
          <w:rFonts w:ascii="Arial Narrow" w:eastAsia="Times New Roman" w:hAnsi="Arial Narrow" w:cs="Arial"/>
          <w:b/>
          <w:bCs/>
          <w:sz w:val="24"/>
          <w:szCs w:val="24"/>
          <w:lang w:eastAsia="x-none"/>
        </w:rPr>
      </w:pPr>
    </w:p>
    <w:p w:rsidR="006905F6" w:rsidRPr="002F56F7" w:rsidRDefault="006905F6" w:rsidP="006905F6">
      <w:pPr>
        <w:spacing w:after="0" w:line="240" w:lineRule="auto"/>
        <w:outlineLvl w:val="1"/>
        <w:rPr>
          <w:rFonts w:ascii="Arial Narrow" w:eastAsia="Times New Roman" w:hAnsi="Arial Narrow" w:cs="Arial"/>
          <w:b/>
          <w:bCs/>
          <w:sz w:val="24"/>
          <w:szCs w:val="24"/>
          <w:lang w:eastAsia="x-none"/>
        </w:rPr>
      </w:pPr>
      <w:bookmarkStart w:id="42" w:name="_Toc448153726"/>
      <w:bookmarkStart w:id="43" w:name="_Toc448154178"/>
      <w:bookmarkStart w:id="44" w:name="_Toc448154305"/>
      <w:bookmarkStart w:id="45" w:name="_Toc448216686"/>
      <w:bookmarkStart w:id="46" w:name="_Toc448216872"/>
      <w:bookmarkStart w:id="47" w:name="_Toc448216953"/>
      <w:bookmarkStart w:id="48" w:name="_Toc448231899"/>
      <w:r w:rsidRPr="002F56F7">
        <w:rPr>
          <w:rFonts w:ascii="Arial Narrow" w:eastAsia="Times New Roman" w:hAnsi="Arial Narrow" w:cs="Arial"/>
          <w:b/>
          <w:bCs/>
          <w:sz w:val="24"/>
          <w:szCs w:val="24"/>
          <w:lang w:eastAsia="x-none"/>
        </w:rPr>
        <w:t>Bevezetés</w:t>
      </w:r>
      <w:bookmarkEnd w:id="42"/>
      <w:bookmarkEnd w:id="43"/>
      <w:bookmarkEnd w:id="44"/>
      <w:bookmarkEnd w:id="45"/>
      <w:bookmarkEnd w:id="46"/>
      <w:bookmarkEnd w:id="47"/>
      <w:bookmarkEnd w:id="48"/>
    </w:p>
    <w:p w:rsidR="006905F6" w:rsidRPr="002F56F7" w:rsidRDefault="006905F6" w:rsidP="006905F6">
      <w:pPr>
        <w:spacing w:after="0" w:line="240" w:lineRule="auto"/>
        <w:rPr>
          <w:rFonts w:ascii="Arial Narrow" w:eastAsia="Times New Roman" w:hAnsi="Arial Narrow" w:cs="Arial"/>
          <w:b/>
          <w:bCs/>
          <w:sz w:val="24"/>
          <w:szCs w:val="24"/>
          <w:lang w:eastAsia="x-none"/>
        </w:rPr>
      </w:pPr>
    </w:p>
    <w:p w:rsidR="006905F6" w:rsidRPr="002F56F7" w:rsidRDefault="006905F6" w:rsidP="006905F6">
      <w:pPr>
        <w:spacing w:after="12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Amennyiben az </w:t>
      </w:r>
      <w:r w:rsidR="00560EE7" w:rsidRPr="002F56F7">
        <w:rPr>
          <w:rFonts w:ascii="Arial Narrow" w:eastAsia="Times New Roman" w:hAnsi="Arial Narrow" w:cs="Arial"/>
          <w:sz w:val="24"/>
          <w:szCs w:val="24"/>
          <w:lang w:eastAsia="hu-HU"/>
        </w:rPr>
        <w:t>ajánlattételi</w:t>
      </w:r>
      <w:r w:rsidRPr="002F56F7">
        <w:rPr>
          <w:rFonts w:ascii="Arial Narrow" w:eastAsia="Times New Roman" w:hAnsi="Arial Narrow" w:cs="Arial"/>
          <w:sz w:val="24"/>
          <w:szCs w:val="24"/>
          <w:lang w:eastAsia="hu-HU"/>
        </w:rPr>
        <w:t xml:space="preserve"> felhívás és a dokumentáció között esetlegesen ellentmondás van, az Ajánlatkérő az </w:t>
      </w:r>
      <w:r w:rsidR="00560EE7" w:rsidRPr="002F56F7">
        <w:rPr>
          <w:rFonts w:ascii="Arial Narrow" w:eastAsia="Times New Roman" w:hAnsi="Arial Narrow" w:cs="Arial"/>
          <w:sz w:val="24"/>
          <w:szCs w:val="24"/>
          <w:lang w:eastAsia="hu-HU"/>
        </w:rPr>
        <w:t>ajánlattételi</w:t>
      </w:r>
      <w:r w:rsidRPr="002F56F7">
        <w:rPr>
          <w:rFonts w:ascii="Arial Narrow" w:eastAsia="Times New Roman" w:hAnsi="Arial Narrow" w:cs="Arial"/>
          <w:sz w:val="24"/>
          <w:szCs w:val="24"/>
          <w:lang w:eastAsia="hu-HU"/>
        </w:rPr>
        <w:t xml:space="preserve"> felhívás rendelkezéseit tekinti irányadónak.</w:t>
      </w:r>
    </w:p>
    <w:p w:rsidR="006905F6" w:rsidRPr="002F56F7" w:rsidRDefault="006905F6" w:rsidP="006905F6">
      <w:pPr>
        <w:spacing w:after="120" w:line="240" w:lineRule="auto"/>
        <w:jc w:val="both"/>
        <w:rPr>
          <w:rFonts w:ascii="Arial Narrow" w:eastAsia="Times New Roman" w:hAnsi="Arial Narrow" w:cs="Arial"/>
          <w:bCs/>
          <w:sz w:val="24"/>
          <w:szCs w:val="24"/>
          <w:lang w:eastAsia="hu-HU"/>
        </w:rPr>
      </w:pPr>
      <w:r w:rsidRPr="002F56F7">
        <w:rPr>
          <w:rFonts w:ascii="Arial Narrow" w:eastAsia="Times New Roman" w:hAnsi="Arial Narrow" w:cs="Arial"/>
          <w:sz w:val="24"/>
          <w:szCs w:val="24"/>
          <w:lang w:eastAsia="hu-HU"/>
        </w:rPr>
        <w:t xml:space="preserve">A jelen dokumentációban nem szabályozott kérdések vonatkozásában a közbeszerzésekről szóló 2015. évi CXLIII. törvény (Kbt.) és a vonatkozó kormányrendeletek (különösen: </w:t>
      </w:r>
      <w:r w:rsidR="00B073FD" w:rsidRPr="002F56F7">
        <w:rPr>
          <w:rFonts w:ascii="Arial Narrow" w:hAnsi="Arial Narrow" w:cs="Calibri"/>
          <w:sz w:val="24"/>
          <w:szCs w:val="24"/>
        </w:rPr>
        <w:t>közbeszerzési eljárásokban az alkalmasság és a kizáró okok igazolásának, valamint a közbeszerzési műszaki leírás meghatározásának módjáról szóló</w:t>
      </w:r>
      <w:r w:rsidR="00B073FD" w:rsidRPr="002F56F7">
        <w:rPr>
          <w:rFonts w:ascii="Arial Narrow" w:eastAsia="Times New Roman" w:hAnsi="Arial Narrow" w:cs="Arial"/>
          <w:sz w:val="24"/>
          <w:szCs w:val="24"/>
          <w:lang w:eastAsia="hu-HU"/>
        </w:rPr>
        <w:t xml:space="preserve"> </w:t>
      </w:r>
      <w:r w:rsidRPr="002F56F7">
        <w:rPr>
          <w:rFonts w:ascii="Arial Narrow" w:eastAsia="Times New Roman" w:hAnsi="Arial Narrow" w:cs="Arial"/>
          <w:sz w:val="24"/>
          <w:szCs w:val="24"/>
          <w:lang w:eastAsia="hu-HU"/>
        </w:rPr>
        <w:t>321/2015. (X. 30.) Korm. rendelet</w:t>
      </w:r>
      <w:r w:rsidR="00FB5E61" w:rsidRPr="002F56F7">
        <w:rPr>
          <w:rFonts w:ascii="Arial Narrow" w:hAnsi="Arial Narrow" w:cs="Calibri"/>
          <w:sz w:val="24"/>
          <w:szCs w:val="24"/>
        </w:rPr>
        <w:t xml:space="preserve"> (továbbiakban: </w:t>
      </w:r>
      <w:proofErr w:type="spellStart"/>
      <w:r w:rsidR="00FB5E61" w:rsidRPr="002F56F7">
        <w:rPr>
          <w:rFonts w:ascii="Arial Narrow" w:hAnsi="Arial Narrow" w:cs="Calibri"/>
          <w:sz w:val="24"/>
          <w:szCs w:val="24"/>
        </w:rPr>
        <w:t>Akr</w:t>
      </w:r>
      <w:proofErr w:type="spellEnd"/>
      <w:r w:rsidR="00FB5E61" w:rsidRPr="002F56F7">
        <w:rPr>
          <w:rFonts w:ascii="Arial Narrow" w:hAnsi="Arial Narrow" w:cs="Calibri"/>
          <w:sz w:val="24"/>
          <w:szCs w:val="24"/>
        </w:rPr>
        <w:t>.)</w:t>
      </w:r>
      <w:r w:rsidRPr="002F56F7">
        <w:rPr>
          <w:rFonts w:ascii="Arial Narrow" w:eastAsia="Times New Roman" w:hAnsi="Arial Narrow" w:cs="Arial"/>
          <w:sz w:val="24"/>
          <w:szCs w:val="24"/>
          <w:lang w:eastAsia="hu-HU"/>
        </w:rPr>
        <w:t xml:space="preserve">, </w:t>
      </w:r>
      <w:r w:rsidR="00EE53E8" w:rsidRPr="002F56F7">
        <w:rPr>
          <w:rFonts w:ascii="Arial Narrow" w:hAnsi="Arial Narrow" w:cs="Calibri"/>
          <w:sz w:val="24"/>
          <w:szCs w:val="24"/>
        </w:rPr>
        <w:t>az építési beruházások, valamint az építési beruházásokhoz kapcsolódó tervezői és mérnöki szolgáltatások közbeszerzésének részletes szabályairól szóló 322/2015. (X. 30.) Korm. rendelet (</w:t>
      </w:r>
      <w:proofErr w:type="spellStart"/>
      <w:r w:rsidR="00EE53E8" w:rsidRPr="002F56F7">
        <w:rPr>
          <w:rFonts w:ascii="Arial Narrow" w:hAnsi="Arial Narrow" w:cs="Calibri"/>
          <w:sz w:val="24"/>
          <w:szCs w:val="24"/>
        </w:rPr>
        <w:t>Ékkr</w:t>
      </w:r>
      <w:proofErr w:type="spellEnd"/>
      <w:r w:rsidR="00EE53E8" w:rsidRPr="002F56F7">
        <w:rPr>
          <w:rFonts w:ascii="Arial Narrow" w:hAnsi="Arial Narrow" w:cs="Calibri"/>
          <w:sz w:val="24"/>
          <w:szCs w:val="24"/>
        </w:rPr>
        <w:t>.)</w:t>
      </w:r>
      <w:r w:rsidR="00EE53E8" w:rsidRPr="002F56F7">
        <w:rPr>
          <w:rFonts w:ascii="Arial Narrow" w:eastAsia="Times New Roman" w:hAnsi="Arial Narrow" w:cs="Arial"/>
          <w:sz w:val="24"/>
          <w:szCs w:val="24"/>
          <w:lang w:eastAsia="hu-HU"/>
        </w:rPr>
        <w:t>)</w:t>
      </w:r>
      <w:r w:rsidRPr="002F56F7">
        <w:rPr>
          <w:rFonts w:ascii="Arial Narrow" w:eastAsia="Times New Roman" w:hAnsi="Arial Narrow" w:cs="Arial"/>
          <w:sz w:val="24"/>
          <w:szCs w:val="24"/>
          <w:lang w:eastAsia="hu-HU"/>
        </w:rPr>
        <w:t xml:space="preserve"> előírásai szerint kell eljárni.</w:t>
      </w:r>
    </w:p>
    <w:p w:rsidR="006905F6" w:rsidRPr="002F56F7" w:rsidRDefault="006905F6" w:rsidP="006905F6">
      <w:pPr>
        <w:spacing w:after="0" w:line="240" w:lineRule="auto"/>
        <w:jc w:val="both"/>
        <w:rPr>
          <w:rFonts w:ascii="Arial Narrow" w:eastAsia="Times New Roman" w:hAnsi="Arial Narrow" w:cs="Arial"/>
          <w:b/>
          <w:snapToGrid w:val="0"/>
          <w:sz w:val="24"/>
          <w:szCs w:val="24"/>
          <w:lang w:eastAsia="hu-HU"/>
        </w:rPr>
      </w:pP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r w:rsidRPr="002F56F7">
        <w:rPr>
          <w:rFonts w:ascii="Arial Narrow" w:eastAsia="Times New Roman" w:hAnsi="Arial Narrow" w:cs="Arial"/>
          <w:snapToGrid w:val="0"/>
          <w:sz w:val="24"/>
          <w:szCs w:val="24"/>
          <w:lang w:eastAsia="hu-HU"/>
        </w:rPr>
        <w:t xml:space="preserve">Az ajánlat elkészítéséhez szükséges információkat, a benyújtás feltételeit az </w:t>
      </w:r>
      <w:r w:rsidR="00560EE7" w:rsidRPr="002F56F7">
        <w:rPr>
          <w:rFonts w:ascii="Arial Narrow" w:eastAsia="Times New Roman" w:hAnsi="Arial Narrow" w:cs="Arial"/>
          <w:snapToGrid w:val="0"/>
          <w:sz w:val="24"/>
          <w:szCs w:val="24"/>
          <w:lang w:eastAsia="hu-HU"/>
        </w:rPr>
        <w:t>ajánlattételi</w:t>
      </w:r>
      <w:r w:rsidR="00BF6779" w:rsidRPr="002F56F7">
        <w:rPr>
          <w:rFonts w:ascii="Arial Narrow" w:eastAsia="Times New Roman" w:hAnsi="Arial Narrow" w:cs="Arial"/>
          <w:snapToGrid w:val="0"/>
          <w:sz w:val="24"/>
          <w:szCs w:val="24"/>
          <w:lang w:eastAsia="hu-HU"/>
        </w:rPr>
        <w:t xml:space="preserve"> felhívás</w:t>
      </w:r>
      <w:r w:rsidRPr="002F56F7">
        <w:rPr>
          <w:rFonts w:ascii="Arial Narrow" w:eastAsia="Times New Roman" w:hAnsi="Arial Narrow" w:cs="Arial"/>
          <w:snapToGrid w:val="0"/>
          <w:sz w:val="24"/>
          <w:szCs w:val="24"/>
          <w:lang w:eastAsia="hu-HU"/>
        </w:rPr>
        <w:t xml:space="preserve"> </w:t>
      </w:r>
      <w:r w:rsidR="00BF6779" w:rsidRPr="002F56F7">
        <w:rPr>
          <w:rFonts w:ascii="Arial Narrow" w:eastAsia="Times New Roman" w:hAnsi="Arial Narrow" w:cs="Arial"/>
          <w:snapToGrid w:val="0"/>
          <w:sz w:val="24"/>
          <w:szCs w:val="24"/>
          <w:lang w:eastAsia="hu-HU"/>
        </w:rPr>
        <w:t xml:space="preserve">és </w:t>
      </w:r>
      <w:r w:rsidRPr="002F56F7">
        <w:rPr>
          <w:rFonts w:ascii="Arial Narrow" w:eastAsia="Times New Roman" w:hAnsi="Arial Narrow" w:cs="Arial"/>
          <w:snapToGrid w:val="0"/>
          <w:sz w:val="24"/>
          <w:szCs w:val="24"/>
          <w:lang w:eastAsia="hu-HU"/>
        </w:rPr>
        <w:t xml:space="preserve">a közbeszerzési dokumentumok tartalmazzák.  </w:t>
      </w:r>
    </w:p>
    <w:p w:rsidR="00BF6779" w:rsidRPr="002F56F7" w:rsidRDefault="00BF6779" w:rsidP="006905F6">
      <w:pPr>
        <w:spacing w:after="0" w:line="240" w:lineRule="auto"/>
        <w:jc w:val="both"/>
        <w:rPr>
          <w:rFonts w:ascii="Arial Narrow" w:eastAsia="Times New Roman" w:hAnsi="Arial Narrow" w:cs="Arial"/>
          <w:snapToGrid w:val="0"/>
          <w:sz w:val="24"/>
          <w:szCs w:val="24"/>
          <w:lang w:eastAsia="hu-HU"/>
        </w:rPr>
      </w:pP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r w:rsidRPr="002F56F7">
        <w:rPr>
          <w:rFonts w:ascii="Arial Narrow" w:eastAsia="Times New Roman" w:hAnsi="Arial Narrow" w:cs="Arial"/>
          <w:snapToGrid w:val="0"/>
          <w:sz w:val="24"/>
          <w:szCs w:val="24"/>
          <w:lang w:eastAsia="hu-HU"/>
        </w:rPr>
        <w:t>Az eljárás</w:t>
      </w:r>
      <w:r w:rsidR="00EE53E8" w:rsidRPr="002F56F7">
        <w:rPr>
          <w:rFonts w:ascii="Arial Narrow" w:eastAsia="Times New Roman" w:hAnsi="Arial Narrow" w:cs="Arial"/>
          <w:snapToGrid w:val="0"/>
          <w:sz w:val="24"/>
          <w:szCs w:val="24"/>
          <w:lang w:eastAsia="hu-HU"/>
        </w:rPr>
        <w:t xml:space="preserve"> típusa a Kbt. Harmadik Rész 115.§ </w:t>
      </w:r>
      <w:r w:rsidRPr="002F56F7">
        <w:rPr>
          <w:rFonts w:ascii="Arial Narrow" w:eastAsia="Times New Roman" w:hAnsi="Arial Narrow" w:cs="Arial"/>
          <w:snapToGrid w:val="0"/>
          <w:sz w:val="24"/>
          <w:szCs w:val="24"/>
          <w:lang w:eastAsia="hu-HU"/>
        </w:rPr>
        <w:t xml:space="preserve">szerinti </w:t>
      </w:r>
      <w:r w:rsidRPr="002F56F7">
        <w:rPr>
          <w:rFonts w:ascii="Arial Narrow" w:eastAsia="Times New Roman" w:hAnsi="Arial Narrow" w:cs="Arial"/>
          <w:b/>
          <w:snapToGrid w:val="0"/>
          <w:sz w:val="24"/>
          <w:szCs w:val="24"/>
          <w:lang w:eastAsia="hu-HU"/>
        </w:rPr>
        <w:t>nyílt közbeszerzési</w:t>
      </w:r>
      <w:r w:rsidRPr="002F56F7">
        <w:rPr>
          <w:rFonts w:ascii="Arial Narrow" w:eastAsia="Times New Roman" w:hAnsi="Arial Narrow" w:cs="Arial"/>
          <w:snapToGrid w:val="0"/>
          <w:sz w:val="24"/>
          <w:szCs w:val="24"/>
          <w:lang w:eastAsia="hu-HU"/>
        </w:rPr>
        <w:t xml:space="preserve"> </w:t>
      </w:r>
      <w:r w:rsidRPr="002F56F7">
        <w:rPr>
          <w:rFonts w:ascii="Arial Narrow" w:eastAsia="Times New Roman" w:hAnsi="Arial Narrow" w:cs="Arial"/>
          <w:b/>
          <w:snapToGrid w:val="0"/>
          <w:sz w:val="24"/>
          <w:szCs w:val="24"/>
          <w:lang w:eastAsia="hu-HU"/>
        </w:rPr>
        <w:t>eljárás</w:t>
      </w:r>
      <w:r w:rsidRPr="002F56F7">
        <w:rPr>
          <w:rFonts w:ascii="Arial Narrow" w:eastAsia="Times New Roman" w:hAnsi="Arial Narrow" w:cs="Arial"/>
          <w:snapToGrid w:val="0"/>
          <w:sz w:val="24"/>
          <w:szCs w:val="24"/>
          <w:lang w:eastAsia="hu-HU"/>
        </w:rPr>
        <w:t>.</w:t>
      </w: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p>
    <w:p w:rsidR="006905F6" w:rsidRPr="002F56F7" w:rsidRDefault="006905F6" w:rsidP="006905F6">
      <w:pPr>
        <w:spacing w:after="0" w:line="240" w:lineRule="auto"/>
        <w:jc w:val="both"/>
        <w:rPr>
          <w:rFonts w:ascii="Arial Narrow" w:eastAsia="Times New Roman" w:hAnsi="Arial Narrow" w:cs="Arial"/>
          <w:b/>
          <w:snapToGrid w:val="0"/>
          <w:sz w:val="24"/>
          <w:szCs w:val="24"/>
          <w:lang w:eastAsia="hu-HU"/>
        </w:rPr>
      </w:pPr>
      <w:r w:rsidRPr="002F56F7">
        <w:rPr>
          <w:rFonts w:ascii="Arial Narrow" w:eastAsia="Times New Roman" w:hAnsi="Arial Narrow" w:cs="Arial"/>
          <w:b/>
          <w:snapToGrid w:val="0"/>
          <w:sz w:val="24"/>
          <w:szCs w:val="24"/>
          <w:lang w:eastAsia="hu-HU"/>
        </w:rPr>
        <w:t>A közbeszerzési dokumentumok elérhetősége</w:t>
      </w:r>
    </w:p>
    <w:p w:rsidR="006905F6" w:rsidRPr="002F56F7" w:rsidRDefault="006905F6" w:rsidP="006905F6">
      <w:pPr>
        <w:spacing w:after="0" w:line="240" w:lineRule="auto"/>
        <w:rPr>
          <w:rFonts w:ascii="Arial Narrow" w:eastAsia="Times New Roman" w:hAnsi="Arial Narrow" w:cs="Arial"/>
          <w:b/>
          <w:bCs/>
          <w:sz w:val="24"/>
          <w:szCs w:val="24"/>
          <w:lang w:eastAsia="x-none"/>
        </w:rPr>
      </w:pPr>
    </w:p>
    <w:p w:rsidR="006905F6" w:rsidRPr="002F56F7" w:rsidRDefault="006905F6" w:rsidP="006905F6">
      <w:pPr>
        <w:spacing w:after="0" w:line="240" w:lineRule="auto"/>
        <w:jc w:val="both"/>
        <w:rPr>
          <w:rFonts w:ascii="Arial Narrow" w:eastAsia="Times New Roman" w:hAnsi="Arial Narrow" w:cs="Arial"/>
          <w:b/>
          <w:bCs/>
          <w:sz w:val="24"/>
          <w:szCs w:val="24"/>
          <w:lang w:eastAsia="x-none"/>
        </w:rPr>
      </w:pPr>
      <w:r w:rsidRPr="002F56F7">
        <w:rPr>
          <w:rFonts w:ascii="Arial Narrow" w:eastAsia="Times New Roman" w:hAnsi="Arial Narrow" w:cs="Arial"/>
          <w:b/>
          <w:bCs/>
          <w:sz w:val="24"/>
          <w:szCs w:val="24"/>
          <w:lang w:eastAsia="x-none"/>
        </w:rPr>
        <w:t>A közbeszerzési dokumentumok rendelkezésre bocsátásának módja: a közbeszerzési dokumentum (például: ajánlat</w:t>
      </w:r>
      <w:r w:rsidR="006A01A7" w:rsidRPr="002F56F7">
        <w:rPr>
          <w:rFonts w:ascii="Arial Narrow" w:eastAsia="Times New Roman" w:hAnsi="Arial Narrow" w:cs="Arial"/>
          <w:b/>
          <w:bCs/>
          <w:sz w:val="24"/>
          <w:szCs w:val="24"/>
          <w:lang w:eastAsia="x-none"/>
        </w:rPr>
        <w:t>tétel</w:t>
      </w:r>
      <w:r w:rsidRPr="002F56F7">
        <w:rPr>
          <w:rFonts w:ascii="Arial Narrow" w:eastAsia="Times New Roman" w:hAnsi="Arial Narrow" w:cs="Arial"/>
          <w:b/>
          <w:bCs/>
          <w:sz w:val="24"/>
          <w:szCs w:val="24"/>
          <w:lang w:eastAsia="x-none"/>
        </w:rPr>
        <w:t xml:space="preserve">i dokumentáció, kiegészítő tájékoztatás) elektronikus úton </w:t>
      </w:r>
      <w:r w:rsidR="00A94D34" w:rsidRPr="002F56F7">
        <w:rPr>
          <w:rFonts w:ascii="Arial Narrow" w:eastAsia="Times New Roman" w:hAnsi="Arial Narrow" w:cs="Arial"/>
          <w:b/>
          <w:bCs/>
          <w:sz w:val="24"/>
          <w:szCs w:val="24"/>
          <w:lang w:eastAsia="x-none"/>
        </w:rPr>
        <w:t>–</w:t>
      </w:r>
      <w:r w:rsidRPr="002F56F7">
        <w:rPr>
          <w:rFonts w:ascii="Arial Narrow" w:eastAsia="Times New Roman" w:hAnsi="Arial Narrow" w:cs="Arial"/>
          <w:b/>
          <w:bCs/>
          <w:sz w:val="24"/>
          <w:szCs w:val="24"/>
          <w:lang w:eastAsia="x-none"/>
        </w:rPr>
        <w:t xml:space="preserve"> a regisztrálási adatok megkérésének kivételével </w:t>
      </w:r>
      <w:r w:rsidR="00A94D34" w:rsidRPr="002F56F7">
        <w:rPr>
          <w:rFonts w:ascii="Arial Narrow" w:eastAsia="Times New Roman" w:hAnsi="Arial Narrow" w:cs="Arial"/>
          <w:b/>
          <w:bCs/>
          <w:sz w:val="24"/>
          <w:szCs w:val="24"/>
          <w:lang w:eastAsia="x-none"/>
        </w:rPr>
        <w:t>–</w:t>
      </w:r>
      <w:r w:rsidRPr="002F56F7">
        <w:rPr>
          <w:rFonts w:ascii="Arial Narrow" w:eastAsia="Times New Roman" w:hAnsi="Arial Narrow" w:cs="Arial"/>
          <w:b/>
          <w:bCs/>
          <w:sz w:val="24"/>
          <w:szCs w:val="24"/>
          <w:lang w:eastAsia="x-none"/>
        </w:rPr>
        <w:t xml:space="preserve"> az ajánlattételi határidő lejártáig korlátlanul, teljes körűen, közvetlenül és díjmentesen hozzáférhetőek a következő elérhetőségen: </w:t>
      </w:r>
    </w:p>
    <w:p w:rsidR="006905F6" w:rsidRPr="002F56F7" w:rsidRDefault="006905F6" w:rsidP="006905F6">
      <w:pPr>
        <w:spacing w:after="0" w:line="240" w:lineRule="auto"/>
        <w:rPr>
          <w:rFonts w:ascii="Arial Narrow" w:eastAsia="Times New Roman" w:hAnsi="Arial Narrow" w:cs="Arial"/>
          <w:bCs/>
          <w:sz w:val="24"/>
          <w:szCs w:val="24"/>
          <w:lang w:eastAsia="x-none"/>
        </w:rPr>
      </w:pPr>
    </w:p>
    <w:p w:rsidR="00EE53E8" w:rsidRPr="002F56F7" w:rsidRDefault="006905F6" w:rsidP="006905F6">
      <w:pPr>
        <w:spacing w:after="0" w:line="240" w:lineRule="auto"/>
        <w:rPr>
          <w:rFonts w:ascii="Arial Narrow" w:eastAsia="Times New Roman" w:hAnsi="Arial Narrow" w:cs="Arial"/>
          <w:b/>
          <w:bCs/>
          <w:sz w:val="24"/>
          <w:szCs w:val="24"/>
          <w:lang w:eastAsia="x-none"/>
        </w:rPr>
      </w:pPr>
      <w:r w:rsidRPr="002F56F7">
        <w:rPr>
          <w:rFonts w:ascii="Arial Narrow" w:eastAsia="Times New Roman" w:hAnsi="Arial Narrow" w:cs="Arial"/>
          <w:b/>
          <w:bCs/>
          <w:sz w:val="24"/>
          <w:szCs w:val="24"/>
          <w:lang w:eastAsia="x-none"/>
        </w:rPr>
        <w:t xml:space="preserve">Elektronikus elérhetőség: </w:t>
      </w:r>
    </w:p>
    <w:p w:rsidR="000D4CEA" w:rsidRPr="002F56F7" w:rsidRDefault="009F4FAF" w:rsidP="006905F6">
      <w:pPr>
        <w:spacing w:after="0" w:line="240" w:lineRule="auto"/>
        <w:rPr>
          <w:rFonts w:ascii="Arial" w:hAnsi="Arial" w:cs="Arial"/>
          <w:sz w:val="21"/>
          <w:szCs w:val="21"/>
          <w:u w:val="single"/>
          <w:shd w:val="clear" w:color="auto" w:fill="FFFFFF"/>
        </w:rPr>
      </w:pPr>
      <w:hyperlink r:id="rId9" w:history="1">
        <w:r w:rsidR="00344649" w:rsidRPr="002F56F7">
          <w:rPr>
            <w:rStyle w:val="Hiperhivatkozs"/>
            <w:rFonts w:ascii="Arial" w:hAnsi="Arial" w:cs="Arial"/>
            <w:color w:val="auto"/>
            <w:sz w:val="21"/>
            <w:szCs w:val="21"/>
            <w:shd w:val="clear" w:color="auto" w:fill="FFFFFF"/>
          </w:rPr>
          <w:t>https://electool.com:443/sourcingtool/public.html?wId=eaf544697145e5b61f64e3f710595147</w:t>
        </w:r>
      </w:hyperlink>
    </w:p>
    <w:p w:rsidR="006905F6" w:rsidRPr="002F56F7" w:rsidRDefault="006905F6" w:rsidP="006905F6">
      <w:pPr>
        <w:spacing w:after="0" w:line="240" w:lineRule="auto"/>
        <w:rPr>
          <w:rFonts w:ascii="Times New Roman" w:eastAsia="Times New Roman" w:hAnsi="Times New Roman" w:cs="Times New Roman"/>
          <w:b/>
          <w:bCs/>
          <w:sz w:val="24"/>
          <w:szCs w:val="24"/>
          <w:lang w:eastAsia="x-none"/>
        </w:rPr>
      </w:pPr>
    </w:p>
    <w:p w:rsidR="006905F6" w:rsidRPr="002F56F7" w:rsidRDefault="006905F6" w:rsidP="006905F6">
      <w:pPr>
        <w:spacing w:after="0" w:line="240" w:lineRule="auto"/>
        <w:jc w:val="both"/>
        <w:rPr>
          <w:rFonts w:ascii="Arial Narrow" w:eastAsia="Times New Roman" w:hAnsi="Arial Narrow" w:cs="Arial"/>
          <w:b/>
          <w:bCs/>
          <w:sz w:val="24"/>
          <w:szCs w:val="24"/>
          <w:u w:val="single"/>
          <w:lang w:eastAsia="x-none"/>
        </w:rPr>
      </w:pPr>
      <w:r w:rsidRPr="002F56F7">
        <w:rPr>
          <w:rFonts w:ascii="Arial Narrow" w:eastAsia="Times New Roman" w:hAnsi="Arial Narrow" w:cs="Arial"/>
          <w:b/>
          <w:bCs/>
          <w:sz w:val="24"/>
          <w:szCs w:val="24"/>
          <w:u w:val="single"/>
          <w:lang w:eastAsia="x-none"/>
        </w:rPr>
        <w:t xml:space="preserve">Felhívjuk az Ajánlattevő figyelmét, hogy valós adatokat adjon meg a regisztráció során, azzal, hogy a későbbi kommunikáció, értesítések az itt megadott e-mail címre fognak történni, így ennek helyes megadása az Ajánlattevő felelőssége! </w:t>
      </w:r>
    </w:p>
    <w:p w:rsidR="006905F6" w:rsidRPr="002F56F7" w:rsidRDefault="006905F6" w:rsidP="006905F6">
      <w:pPr>
        <w:spacing w:after="0" w:line="240" w:lineRule="auto"/>
        <w:jc w:val="both"/>
        <w:rPr>
          <w:rFonts w:ascii="Arial Narrow" w:eastAsia="Times New Roman" w:hAnsi="Arial Narrow" w:cs="Arial"/>
          <w:b/>
          <w:bCs/>
          <w:sz w:val="24"/>
          <w:szCs w:val="24"/>
          <w:u w:val="single"/>
          <w:lang w:eastAsia="x-none"/>
        </w:rPr>
      </w:pPr>
      <w:r w:rsidRPr="002F56F7">
        <w:rPr>
          <w:rFonts w:ascii="Arial Narrow" w:eastAsia="Times New Roman" w:hAnsi="Arial Narrow" w:cs="Arial"/>
          <w:b/>
          <w:bCs/>
          <w:sz w:val="24"/>
          <w:szCs w:val="24"/>
          <w:u w:val="single"/>
          <w:lang w:eastAsia="x-none"/>
        </w:rPr>
        <w:t xml:space="preserve">Az Ajánlatkérő felhívja ajánlattevők figyelmét, hogy az elektronikus felületre az Ajánlatkérő folyamatosan feltölti a Kbt. előírásai alapján a közbeszerzési dokumentumokat. </w:t>
      </w:r>
    </w:p>
    <w:p w:rsidR="006905F6" w:rsidRPr="002F56F7" w:rsidRDefault="006905F6" w:rsidP="006905F6">
      <w:pPr>
        <w:spacing w:after="0" w:line="240" w:lineRule="auto"/>
        <w:rPr>
          <w:rFonts w:ascii="Arial Narrow" w:eastAsia="Times New Roman" w:hAnsi="Arial Narrow" w:cs="Arial"/>
          <w:bCs/>
          <w:sz w:val="24"/>
          <w:szCs w:val="24"/>
          <w:lang w:eastAsia="x-none"/>
        </w:rPr>
      </w:pPr>
    </w:p>
    <w:p w:rsidR="006905F6" w:rsidRPr="002F56F7" w:rsidRDefault="006905F6" w:rsidP="006905F6">
      <w:pPr>
        <w:spacing w:after="0" w:line="240" w:lineRule="auto"/>
        <w:rPr>
          <w:rFonts w:ascii="Arial Narrow" w:eastAsia="Times New Roman" w:hAnsi="Arial Narrow" w:cs="Arial"/>
          <w:b/>
          <w:bCs/>
          <w:sz w:val="24"/>
          <w:szCs w:val="24"/>
          <w:u w:val="single"/>
          <w:lang w:eastAsia="x-none"/>
        </w:rPr>
      </w:pPr>
      <w:r w:rsidRPr="002F56F7">
        <w:rPr>
          <w:rFonts w:ascii="Arial Narrow" w:eastAsia="Times New Roman" w:hAnsi="Arial Narrow" w:cs="Arial"/>
          <w:b/>
          <w:bCs/>
          <w:sz w:val="24"/>
          <w:szCs w:val="24"/>
          <w:u w:val="single"/>
          <w:lang w:eastAsia="x-none"/>
        </w:rPr>
        <w:t>Közbeszerzési dokumentum – Kbt. 3. § 21. pont</w:t>
      </w: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t>Minden olyan dokumentum, amelyet az Ajánlatkérő a közbeszerzés tárgya, illetve a közbeszerzési eljárás leírása vagy meghatározása érdekében hoz létre, illetve amelyre ennek érdekében hivatkozik, így különösen az eljárást meghirdető hirdetmény, műszaki leírás, ismertető, kiegészítő tájékoztatás, szerződéses feltételek, a gazdasági szereplők által benyújtandó dokumentumok mi</w:t>
      </w:r>
      <w:r w:rsidR="00EE53E8" w:rsidRPr="002F56F7">
        <w:rPr>
          <w:rFonts w:ascii="Arial Narrow" w:eastAsia="Times New Roman" w:hAnsi="Arial Narrow" w:cs="Arial"/>
          <w:bCs/>
          <w:sz w:val="24"/>
          <w:szCs w:val="24"/>
          <w:lang w:eastAsia="x-none"/>
        </w:rPr>
        <w:t>ntái, részletes ártáblázat vagy árazatlan költségvetés.</w:t>
      </w:r>
    </w:p>
    <w:p w:rsidR="006905F6" w:rsidRPr="002F56F7" w:rsidRDefault="006905F6" w:rsidP="006905F6">
      <w:pPr>
        <w:spacing w:after="0" w:line="240" w:lineRule="auto"/>
        <w:rPr>
          <w:rFonts w:ascii="Arial Narrow" w:eastAsia="Times New Roman" w:hAnsi="Arial Narrow" w:cs="Arial"/>
          <w:bCs/>
          <w:sz w:val="24"/>
          <w:szCs w:val="24"/>
          <w:lang w:eastAsia="x-none"/>
        </w:rPr>
      </w:pP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t xml:space="preserve">Amennyiben az Ajánlattevő az </w:t>
      </w:r>
      <w:proofErr w:type="spellStart"/>
      <w:r w:rsidRPr="002F56F7">
        <w:rPr>
          <w:rFonts w:ascii="Arial Narrow" w:eastAsia="Times New Roman" w:hAnsi="Arial Narrow" w:cs="Arial"/>
          <w:bCs/>
          <w:sz w:val="24"/>
          <w:szCs w:val="24"/>
          <w:lang w:eastAsia="x-none"/>
        </w:rPr>
        <w:t>Electool</w:t>
      </w:r>
      <w:proofErr w:type="spellEnd"/>
      <w:r w:rsidRPr="002F56F7">
        <w:rPr>
          <w:rFonts w:ascii="Arial Narrow" w:eastAsia="Times New Roman" w:hAnsi="Arial Narrow" w:cs="Arial"/>
          <w:bCs/>
          <w:sz w:val="24"/>
          <w:szCs w:val="24"/>
          <w:lang w:eastAsia="x-none"/>
        </w:rPr>
        <w:t xml:space="preserve"> rendszer regisztrált felhasználója, kérjük, regisztrációjukat (aktív állapotát) és az ott megadott, cégükre vonatkozó adatokat (cégnév, kapcsolattartó, elérhetőségek) ellenőrizzék, ha szükséges, a módosításokat ennek megfelelően tegyék meg.</w:t>
      </w:r>
    </w:p>
    <w:p w:rsidR="006905F6" w:rsidRPr="002F56F7" w:rsidRDefault="006905F6" w:rsidP="006905F6">
      <w:pPr>
        <w:spacing w:after="0" w:line="240" w:lineRule="auto"/>
        <w:rPr>
          <w:rFonts w:ascii="Arial Narrow" w:eastAsia="Times New Roman" w:hAnsi="Arial Narrow" w:cs="Arial"/>
          <w:bCs/>
          <w:sz w:val="24"/>
          <w:szCs w:val="24"/>
          <w:lang w:eastAsia="x-none"/>
        </w:rPr>
      </w:pPr>
    </w:p>
    <w:p w:rsidR="00041042"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t>Javasoljuk, hogy az alábbi szoftverkörnyezetben alkalmazzák a rendszert</w:t>
      </w:r>
      <w:r w:rsidR="00041042" w:rsidRPr="002F56F7">
        <w:rPr>
          <w:rFonts w:ascii="Arial Narrow" w:eastAsia="Times New Roman" w:hAnsi="Arial Narrow" w:cs="Arial"/>
          <w:bCs/>
          <w:sz w:val="24"/>
          <w:szCs w:val="24"/>
          <w:lang w:eastAsia="x-none"/>
        </w:rPr>
        <w:t>:</w:t>
      </w: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t xml:space="preserve"> - Internet böngésző: </w:t>
      </w:r>
      <w:r w:rsidR="00595FC5" w:rsidRPr="002F56F7">
        <w:rPr>
          <w:rFonts w:ascii="Arial Narrow" w:eastAsia="Times New Roman" w:hAnsi="Arial Narrow" w:cs="Times New Roman"/>
          <w:sz w:val="24"/>
          <w:szCs w:val="24"/>
          <w:lang w:eastAsia="hu-HU"/>
        </w:rPr>
        <w:t xml:space="preserve">Microsoft Internet Explorer 9,10,11, </w:t>
      </w:r>
      <w:proofErr w:type="spellStart"/>
      <w:r w:rsidR="00595FC5" w:rsidRPr="002F56F7">
        <w:rPr>
          <w:rFonts w:ascii="Arial Narrow" w:eastAsia="Times New Roman" w:hAnsi="Arial Narrow" w:cs="Times New Roman"/>
          <w:sz w:val="24"/>
          <w:szCs w:val="24"/>
          <w:lang w:eastAsia="hu-HU"/>
        </w:rPr>
        <w:t>Mozilla</w:t>
      </w:r>
      <w:proofErr w:type="spellEnd"/>
      <w:r w:rsidR="00595FC5" w:rsidRPr="002F56F7">
        <w:rPr>
          <w:rFonts w:ascii="Arial Narrow" w:eastAsia="Times New Roman" w:hAnsi="Arial Narrow" w:cs="Times New Roman"/>
          <w:sz w:val="24"/>
          <w:szCs w:val="24"/>
          <w:lang w:eastAsia="hu-HU"/>
        </w:rPr>
        <w:t xml:space="preserve"> </w:t>
      </w:r>
      <w:proofErr w:type="spellStart"/>
      <w:r w:rsidR="00595FC5" w:rsidRPr="002F56F7">
        <w:rPr>
          <w:rFonts w:ascii="Arial Narrow" w:eastAsia="Times New Roman" w:hAnsi="Arial Narrow" w:cs="Times New Roman"/>
          <w:sz w:val="24"/>
          <w:szCs w:val="24"/>
          <w:lang w:eastAsia="hu-HU"/>
        </w:rPr>
        <w:t>Firefox</w:t>
      </w:r>
      <w:proofErr w:type="spellEnd"/>
      <w:r w:rsidR="00595FC5" w:rsidRPr="002F56F7">
        <w:rPr>
          <w:rFonts w:ascii="Arial Narrow" w:eastAsia="Times New Roman" w:hAnsi="Arial Narrow" w:cs="Times New Roman"/>
          <w:sz w:val="24"/>
          <w:szCs w:val="24"/>
          <w:lang w:eastAsia="hu-HU"/>
        </w:rPr>
        <w:t xml:space="preserve"> 45.0 vagy újabb verzió.</w:t>
      </w:r>
    </w:p>
    <w:p w:rsidR="00595FC5" w:rsidRPr="002F56F7" w:rsidRDefault="00595FC5" w:rsidP="006905F6">
      <w:pPr>
        <w:spacing w:after="0" w:line="240" w:lineRule="auto"/>
        <w:jc w:val="both"/>
        <w:rPr>
          <w:rFonts w:ascii="Arial Narrow" w:eastAsia="Times New Roman" w:hAnsi="Arial Narrow" w:cs="Arial"/>
          <w:bCs/>
          <w:sz w:val="24"/>
          <w:szCs w:val="24"/>
          <w:lang w:eastAsia="x-none"/>
        </w:rPr>
      </w:pP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t xml:space="preserve">- Operációs rendszer: </w:t>
      </w:r>
      <w:r w:rsidR="00595FC5" w:rsidRPr="002F56F7">
        <w:rPr>
          <w:rFonts w:ascii="Arial Narrow" w:eastAsia="Times New Roman" w:hAnsi="Arial Narrow" w:cs="Arial"/>
          <w:bCs/>
          <w:sz w:val="24"/>
          <w:szCs w:val="24"/>
          <w:lang w:eastAsia="x-none"/>
        </w:rPr>
        <w:t>Microsoft Windows /XP/Vista/7/8,10, GNU/Linux</w:t>
      </w: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p>
    <w:p w:rsidR="006905F6" w:rsidRPr="002F56F7" w:rsidRDefault="006905F6" w:rsidP="006905F6">
      <w:pPr>
        <w:spacing w:after="0" w:line="240" w:lineRule="auto"/>
        <w:rPr>
          <w:rFonts w:ascii="Arial Narrow" w:eastAsia="Times New Roman" w:hAnsi="Arial Narrow" w:cs="Arial"/>
          <w:b/>
          <w:bCs/>
          <w:sz w:val="24"/>
          <w:szCs w:val="24"/>
          <w:lang w:eastAsia="x-none"/>
        </w:rPr>
      </w:pPr>
    </w:p>
    <w:p w:rsidR="006905F6" w:rsidRPr="002F56F7" w:rsidRDefault="006905F6" w:rsidP="006905F6">
      <w:pPr>
        <w:numPr>
          <w:ilvl w:val="0"/>
          <w:numId w:val="3"/>
        </w:numPr>
        <w:spacing w:after="0" w:line="240" w:lineRule="auto"/>
        <w:ind w:left="425" w:hanging="425"/>
        <w:jc w:val="both"/>
        <w:outlineLvl w:val="1"/>
        <w:rPr>
          <w:rFonts w:ascii="Arial Narrow" w:eastAsia="Times New Roman" w:hAnsi="Arial Narrow" w:cs="Arial"/>
          <w:b/>
          <w:sz w:val="24"/>
          <w:szCs w:val="24"/>
          <w:lang w:val="x-none" w:eastAsia="x-none"/>
        </w:rPr>
      </w:pPr>
      <w:bookmarkStart w:id="49" w:name="_Toc448153727"/>
      <w:bookmarkStart w:id="50" w:name="_Toc448154179"/>
      <w:bookmarkStart w:id="51" w:name="_Toc448154306"/>
      <w:bookmarkStart w:id="52" w:name="_Toc448216687"/>
      <w:bookmarkStart w:id="53" w:name="_Toc448216873"/>
      <w:bookmarkStart w:id="54" w:name="_Toc448216954"/>
      <w:bookmarkStart w:id="55" w:name="_Toc448231900"/>
      <w:r w:rsidRPr="002F56F7">
        <w:rPr>
          <w:rFonts w:ascii="Arial Narrow" w:eastAsia="Times New Roman" w:hAnsi="Arial Narrow" w:cs="Arial"/>
          <w:b/>
          <w:sz w:val="24"/>
          <w:szCs w:val="24"/>
          <w:lang w:val="x-none" w:eastAsia="x-none"/>
        </w:rPr>
        <w:t>Kiegészítő tájékoztatás</w:t>
      </w:r>
      <w:bookmarkEnd w:id="49"/>
      <w:bookmarkEnd w:id="50"/>
      <w:bookmarkEnd w:id="51"/>
      <w:bookmarkEnd w:id="52"/>
      <w:bookmarkEnd w:id="53"/>
      <w:bookmarkEnd w:id="54"/>
      <w:bookmarkEnd w:id="55"/>
      <w:r w:rsidRPr="002F56F7">
        <w:rPr>
          <w:rFonts w:ascii="Arial Narrow" w:eastAsia="Times New Roman" w:hAnsi="Arial Narrow" w:cs="Arial"/>
          <w:b/>
          <w:sz w:val="24"/>
          <w:szCs w:val="24"/>
          <w:lang w:val="x-none" w:eastAsia="x-none"/>
        </w:rPr>
        <w:t xml:space="preserve"> </w:t>
      </w:r>
    </w:p>
    <w:p w:rsidR="006905F6" w:rsidRPr="002F56F7" w:rsidRDefault="006905F6" w:rsidP="006905F6">
      <w:pPr>
        <w:spacing w:after="0" w:line="240" w:lineRule="auto"/>
        <w:jc w:val="both"/>
        <w:rPr>
          <w:rFonts w:ascii="Arial Narrow" w:eastAsia="Times New Roman" w:hAnsi="Arial Narrow" w:cs="Arial"/>
          <w:b/>
          <w:sz w:val="24"/>
          <w:szCs w:val="24"/>
          <w:lang w:val="x-none" w:eastAsia="x-none"/>
        </w:rPr>
      </w:pP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bookmarkStart w:id="56" w:name="_Toc465224250"/>
      <w:bookmarkStart w:id="57" w:name="_Toc466353908"/>
      <w:r w:rsidRPr="002F56F7">
        <w:rPr>
          <w:rFonts w:ascii="Arial Narrow" w:eastAsia="Times New Roman" w:hAnsi="Arial Narrow" w:cs="Arial"/>
          <w:snapToGrid w:val="0"/>
          <w:sz w:val="24"/>
          <w:szCs w:val="24"/>
          <w:lang w:eastAsia="hu-HU"/>
        </w:rPr>
        <w:t xml:space="preserve">Bármely gazdasági szereplő, aki a közbeszerzési eljárásban ajánlattevő lehet – a megfelelő ajánlattétel érdekében – a közbeszerzési dokumentumokban foglaltakkal kapcsolatban írásban kiegészítő tájékoztatást kérhet az Ajánlatkérőtől a Kbt. 56.§ (1), (5) bekezdések és Kbt. 114.§ (6) bekezdés előírásai szerint. </w:t>
      </w: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r w:rsidRPr="002F56F7">
        <w:rPr>
          <w:rFonts w:ascii="Arial Narrow" w:eastAsia="Times New Roman" w:hAnsi="Arial Narrow" w:cs="Arial"/>
          <w:snapToGrid w:val="0"/>
          <w:sz w:val="24"/>
          <w:szCs w:val="24"/>
          <w:lang w:eastAsia="hu-HU"/>
        </w:rPr>
        <w:t xml:space="preserve">A kérdéseket az </w:t>
      </w:r>
      <w:r w:rsidR="00560EE7" w:rsidRPr="002F56F7">
        <w:rPr>
          <w:rFonts w:ascii="Arial Narrow" w:eastAsia="Times New Roman" w:hAnsi="Arial Narrow" w:cs="Arial"/>
          <w:snapToGrid w:val="0"/>
          <w:sz w:val="24"/>
          <w:szCs w:val="24"/>
          <w:lang w:eastAsia="hu-HU"/>
        </w:rPr>
        <w:t>ajánlattételi</w:t>
      </w:r>
      <w:r w:rsidRPr="002F56F7">
        <w:rPr>
          <w:rFonts w:ascii="Arial Narrow" w:eastAsia="Times New Roman" w:hAnsi="Arial Narrow" w:cs="Arial"/>
          <w:snapToGrid w:val="0"/>
          <w:sz w:val="24"/>
          <w:szCs w:val="24"/>
          <w:lang w:eastAsia="hu-HU"/>
        </w:rPr>
        <w:t xml:space="preserve"> felhívás 1. pontjában megjelölt címre kell megküldeni az ott megjelölt kapcsolattartó részére, az eljárás tárgyára történő hivatkozással:</w:t>
      </w: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p>
    <w:p w:rsidR="006905F6" w:rsidRPr="002F56F7" w:rsidRDefault="006905F6" w:rsidP="006905F6">
      <w:pPr>
        <w:spacing w:after="0" w:line="240" w:lineRule="auto"/>
        <w:ind w:firstLine="527"/>
        <w:rPr>
          <w:rFonts w:ascii="Arial Narrow" w:eastAsia="Times New Roman" w:hAnsi="Arial Narrow" w:cs="Times New Roman"/>
          <w:sz w:val="24"/>
          <w:szCs w:val="24"/>
          <w:lang w:eastAsia="hu-HU"/>
        </w:rPr>
      </w:pPr>
      <w:bookmarkStart w:id="58" w:name="_Hlk478819635"/>
      <w:r w:rsidRPr="002F56F7">
        <w:rPr>
          <w:rFonts w:ascii="Arial Narrow" w:eastAsia="Times New Roman" w:hAnsi="Arial Narrow" w:cs="Times New Roman"/>
          <w:sz w:val="24"/>
          <w:szCs w:val="24"/>
          <w:lang w:eastAsia="hu-HU"/>
        </w:rPr>
        <w:t>Címzett: dr. Czencz László</w:t>
      </w:r>
      <w:bookmarkEnd w:id="58"/>
    </w:p>
    <w:p w:rsidR="006905F6" w:rsidRPr="002F56F7" w:rsidRDefault="006905F6" w:rsidP="006905F6">
      <w:pPr>
        <w:spacing w:after="0" w:line="240" w:lineRule="auto"/>
        <w:ind w:firstLine="527"/>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Fax: </w:t>
      </w:r>
      <w:r w:rsidR="00041042" w:rsidRPr="002F56F7">
        <w:rPr>
          <w:rFonts w:ascii="Arial Narrow" w:eastAsia="Times New Roman" w:hAnsi="Arial Narrow" w:cs="Times New Roman"/>
          <w:sz w:val="24"/>
          <w:szCs w:val="24"/>
          <w:lang w:eastAsia="hu-HU"/>
        </w:rPr>
        <w:t>+36-1/288-1589</w:t>
      </w:r>
    </w:p>
    <w:p w:rsidR="006905F6" w:rsidRPr="002F56F7" w:rsidRDefault="006905F6" w:rsidP="006905F6">
      <w:pPr>
        <w:spacing w:after="0" w:line="240" w:lineRule="auto"/>
        <w:ind w:firstLine="527"/>
        <w:rPr>
          <w:rFonts w:ascii="Arial Narrow" w:eastAsia="Times New Roman" w:hAnsi="Arial Narrow" w:cs="Arial"/>
          <w:sz w:val="24"/>
          <w:szCs w:val="24"/>
          <w:u w:val="single"/>
          <w:lang w:eastAsia="hu-HU"/>
        </w:rPr>
      </w:pPr>
      <w:r w:rsidRPr="002F56F7">
        <w:rPr>
          <w:rFonts w:ascii="Arial Narrow" w:eastAsia="Times New Roman" w:hAnsi="Arial Narrow" w:cs="Arial"/>
          <w:sz w:val="24"/>
          <w:szCs w:val="24"/>
          <w:lang w:eastAsia="hu-HU"/>
        </w:rPr>
        <w:t>E-mail cím: Czencz</w:t>
      </w:r>
      <w:proofErr w:type="gramStart"/>
      <w:r w:rsidRPr="002F56F7">
        <w:rPr>
          <w:rFonts w:ascii="Arial Narrow" w:eastAsia="Times New Roman" w:hAnsi="Arial Narrow" w:cs="Arial"/>
          <w:sz w:val="24"/>
          <w:szCs w:val="24"/>
          <w:lang w:eastAsia="hu-HU"/>
        </w:rPr>
        <w:t>.Laszlo@posta.hu</w:t>
      </w:r>
      <w:proofErr w:type="gramEnd"/>
    </w:p>
    <w:p w:rsidR="006905F6" w:rsidRPr="002F56F7" w:rsidRDefault="006905F6" w:rsidP="006905F6">
      <w:pPr>
        <w:autoSpaceDE w:val="0"/>
        <w:autoSpaceDN w:val="0"/>
        <w:adjustRightInd w:val="0"/>
        <w:spacing w:after="0" w:line="240" w:lineRule="auto"/>
        <w:ind w:left="539"/>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Hivatkozás: „</w:t>
      </w:r>
      <w:r w:rsidR="00EE53E8" w:rsidRPr="002F56F7">
        <w:rPr>
          <w:rFonts w:ascii="Arial Narrow" w:eastAsia="Times New Roman" w:hAnsi="Arial Narrow" w:cs="Arial"/>
          <w:sz w:val="24"/>
          <w:szCs w:val="24"/>
          <w:lang w:eastAsia="hu-HU"/>
        </w:rPr>
        <w:t xml:space="preserve">Kenderes műemléki </w:t>
      </w:r>
      <w:r w:rsidR="00632B88" w:rsidRPr="002F56F7">
        <w:rPr>
          <w:rFonts w:ascii="Arial Narrow" w:eastAsia="Times New Roman" w:hAnsi="Arial Narrow" w:cs="Arial"/>
          <w:sz w:val="24"/>
          <w:szCs w:val="24"/>
          <w:lang w:eastAsia="hu-HU"/>
        </w:rPr>
        <w:t>posta</w:t>
      </w:r>
      <w:r w:rsidR="00EE53E8" w:rsidRPr="002F56F7">
        <w:rPr>
          <w:rFonts w:ascii="Arial Narrow" w:eastAsia="Times New Roman" w:hAnsi="Arial Narrow" w:cs="Arial"/>
          <w:sz w:val="24"/>
          <w:szCs w:val="24"/>
          <w:lang w:eastAsia="hu-HU"/>
        </w:rPr>
        <w:t>épület felújítása</w:t>
      </w:r>
      <w:r w:rsidRPr="002F56F7">
        <w:rPr>
          <w:rFonts w:ascii="Arial Narrow" w:eastAsia="Times New Roman" w:hAnsi="Arial Narrow" w:cs="Arial"/>
          <w:sz w:val="24"/>
          <w:szCs w:val="24"/>
          <w:lang w:eastAsia="hu-HU"/>
        </w:rPr>
        <w:t>”</w:t>
      </w:r>
    </w:p>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p>
    <w:bookmarkEnd w:id="56"/>
    <w:bookmarkEnd w:id="57"/>
    <w:p w:rsidR="006905F6" w:rsidRPr="002F56F7" w:rsidRDefault="006905F6" w:rsidP="006905F6">
      <w:pPr>
        <w:spacing w:after="0" w:line="240" w:lineRule="auto"/>
        <w:jc w:val="both"/>
        <w:rPr>
          <w:rFonts w:ascii="Arial Narrow" w:eastAsia="Times New Roman" w:hAnsi="Arial Narrow" w:cs="Arial"/>
          <w:snapToGrid w:val="0"/>
          <w:sz w:val="24"/>
          <w:szCs w:val="24"/>
          <w:lang w:eastAsia="hu-HU"/>
        </w:rPr>
      </w:pPr>
      <w:r w:rsidRPr="002F56F7">
        <w:rPr>
          <w:rFonts w:ascii="Arial Narrow" w:eastAsia="Times New Roman" w:hAnsi="Arial Narrow" w:cs="Times New Roman"/>
          <w:snapToGrid w:val="0"/>
          <w:sz w:val="24"/>
          <w:szCs w:val="24"/>
          <w:lang w:eastAsia="hu-HU"/>
        </w:rPr>
        <w:t xml:space="preserve">A beérkezett kérdésekre a választ az Ajánlatkérő ésszerű határidőn belül megadja valamennyi gazdasági szereplő részére, amelynek az Ajánlatkérő az </w:t>
      </w:r>
      <w:r w:rsidR="00560EE7" w:rsidRPr="002F56F7">
        <w:rPr>
          <w:rFonts w:ascii="Arial Narrow" w:eastAsia="Times New Roman" w:hAnsi="Arial Narrow" w:cs="Times New Roman"/>
          <w:snapToGrid w:val="0"/>
          <w:sz w:val="24"/>
          <w:szCs w:val="24"/>
          <w:lang w:eastAsia="hu-HU"/>
        </w:rPr>
        <w:t>ajánlattételi</w:t>
      </w:r>
      <w:r w:rsidRPr="002F56F7">
        <w:rPr>
          <w:rFonts w:ascii="Arial Narrow" w:eastAsia="Times New Roman" w:hAnsi="Arial Narrow" w:cs="Times New Roman"/>
          <w:snapToGrid w:val="0"/>
          <w:sz w:val="24"/>
          <w:szCs w:val="24"/>
          <w:lang w:eastAsia="hu-HU"/>
        </w:rPr>
        <w:t xml:space="preserve"> felhívást megküldte.</w:t>
      </w:r>
    </w:p>
    <w:p w:rsidR="006905F6" w:rsidRPr="002F56F7" w:rsidRDefault="006905F6" w:rsidP="006905F6">
      <w:pPr>
        <w:autoSpaceDE w:val="0"/>
        <w:autoSpaceDN w:val="0"/>
        <w:adjustRightInd w:val="0"/>
        <w:spacing w:after="0" w:line="240" w:lineRule="auto"/>
        <w:jc w:val="both"/>
        <w:rPr>
          <w:rFonts w:ascii="Arial Narrow" w:eastAsia="Times New Roman" w:hAnsi="Arial Narrow" w:cs="Arial"/>
          <w:sz w:val="24"/>
          <w:szCs w:val="24"/>
          <w:lang w:eastAsia="hu-HU"/>
        </w:rPr>
      </w:pPr>
    </w:p>
    <w:p w:rsidR="006905F6" w:rsidRPr="002F56F7" w:rsidRDefault="006905F6" w:rsidP="006905F6">
      <w:pPr>
        <w:autoSpaceDE w:val="0"/>
        <w:autoSpaceDN w:val="0"/>
        <w:adjustRightInd w:val="0"/>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Az Ajánlatkérő, ha úgy ítéli meg, hogy a kérdés megválaszolása a megfelelő ajánlattételhez szükséges, azonban az ésszerű időben történő válaszadáshoz és a válasz figyelembevételéhez nem áll megfelelő </w:t>
      </w:r>
      <w:proofErr w:type="gramStart"/>
      <w:r w:rsidRPr="002F56F7">
        <w:rPr>
          <w:rFonts w:ascii="Arial Narrow" w:eastAsia="Times New Roman" w:hAnsi="Arial Narrow" w:cs="Arial"/>
          <w:sz w:val="24"/>
          <w:szCs w:val="24"/>
          <w:lang w:eastAsia="hu-HU"/>
        </w:rPr>
        <w:t>idő</w:t>
      </w:r>
      <w:r w:rsidR="00D80A32" w:rsidRPr="002F56F7">
        <w:rPr>
          <w:rFonts w:ascii="Arial Narrow" w:eastAsia="Times New Roman" w:hAnsi="Arial Narrow" w:cs="Arial"/>
          <w:sz w:val="24"/>
          <w:szCs w:val="24"/>
          <w:lang w:eastAsia="hu-HU"/>
        </w:rPr>
        <w:t xml:space="preserve"> rendelkezésre</w:t>
      </w:r>
      <w:proofErr w:type="gramEnd"/>
      <w:r w:rsidR="00D80A32" w:rsidRPr="002F56F7">
        <w:rPr>
          <w:rFonts w:ascii="Arial Narrow" w:eastAsia="Times New Roman" w:hAnsi="Arial Narrow" w:cs="Arial"/>
          <w:sz w:val="24"/>
          <w:szCs w:val="24"/>
          <w:lang w:eastAsia="hu-HU"/>
        </w:rPr>
        <w:t>, a Kbt. 52.</w:t>
      </w:r>
      <w:r w:rsidRPr="002F56F7">
        <w:rPr>
          <w:rFonts w:ascii="Arial Narrow" w:eastAsia="Times New Roman" w:hAnsi="Arial Narrow" w:cs="Arial"/>
          <w:sz w:val="24"/>
          <w:szCs w:val="24"/>
          <w:lang w:eastAsia="hu-HU"/>
        </w:rPr>
        <w:t>§ (3) bekezdésében foglalt módon élhet az ajánlattételi határidő meghosszabbításának lehetőségével.</w:t>
      </w:r>
    </w:p>
    <w:p w:rsidR="006905F6" w:rsidRPr="002F56F7" w:rsidRDefault="006905F6" w:rsidP="006905F6">
      <w:pPr>
        <w:autoSpaceDE w:val="0"/>
        <w:autoSpaceDN w:val="0"/>
        <w:adjustRightInd w:val="0"/>
        <w:spacing w:after="0" w:line="240" w:lineRule="auto"/>
        <w:jc w:val="both"/>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numPr>
          <w:ilvl w:val="0"/>
          <w:numId w:val="3"/>
        </w:numPr>
        <w:spacing w:after="0" w:line="240" w:lineRule="auto"/>
        <w:ind w:left="425" w:hanging="425"/>
        <w:jc w:val="both"/>
        <w:outlineLvl w:val="1"/>
        <w:rPr>
          <w:rFonts w:ascii="Arial Narrow" w:eastAsia="Times New Roman" w:hAnsi="Arial Narrow" w:cs="Arial"/>
          <w:b/>
          <w:bCs/>
          <w:sz w:val="24"/>
          <w:szCs w:val="24"/>
          <w:lang w:val="x-none" w:eastAsia="x-none"/>
        </w:rPr>
      </w:pPr>
      <w:bookmarkStart w:id="59" w:name="_Toc448153728"/>
      <w:bookmarkStart w:id="60" w:name="_Toc448154180"/>
      <w:bookmarkStart w:id="61" w:name="_Toc448154307"/>
      <w:bookmarkStart w:id="62" w:name="_Toc448216688"/>
      <w:bookmarkStart w:id="63" w:name="_Toc448216874"/>
      <w:bookmarkStart w:id="64" w:name="_Toc448216955"/>
      <w:bookmarkStart w:id="65" w:name="_Toc448231901"/>
      <w:r w:rsidRPr="002F56F7">
        <w:rPr>
          <w:rFonts w:ascii="Arial Narrow" w:eastAsia="Times New Roman" w:hAnsi="Arial Narrow" w:cs="Arial"/>
          <w:b/>
          <w:sz w:val="24"/>
          <w:szCs w:val="24"/>
          <w:lang w:val="x-none" w:eastAsia="x-none"/>
        </w:rPr>
        <w:t xml:space="preserve">Az </w:t>
      </w:r>
      <w:r w:rsidR="00C3574B" w:rsidRPr="002F56F7">
        <w:rPr>
          <w:rFonts w:ascii="Arial Narrow" w:eastAsia="Times New Roman" w:hAnsi="Arial Narrow" w:cs="Arial"/>
          <w:b/>
          <w:sz w:val="24"/>
          <w:szCs w:val="24"/>
          <w:lang w:eastAsia="x-none"/>
        </w:rPr>
        <w:t>A</w:t>
      </w:r>
      <w:r w:rsidR="00560EE7" w:rsidRPr="002F56F7">
        <w:rPr>
          <w:rFonts w:ascii="Arial Narrow" w:eastAsia="Times New Roman" w:hAnsi="Arial Narrow" w:cs="Arial"/>
          <w:b/>
          <w:sz w:val="24"/>
          <w:szCs w:val="24"/>
          <w:lang w:eastAsia="x-none"/>
        </w:rPr>
        <w:t>jánlattételi</w:t>
      </w:r>
      <w:r w:rsidRPr="002F56F7">
        <w:rPr>
          <w:rFonts w:ascii="Arial Narrow" w:eastAsia="Times New Roman" w:hAnsi="Arial Narrow" w:cs="Arial"/>
          <w:b/>
          <w:sz w:val="24"/>
          <w:szCs w:val="24"/>
          <w:lang w:val="x-none" w:eastAsia="x-none"/>
        </w:rPr>
        <w:t xml:space="preserve"> felhívás és </w:t>
      </w:r>
      <w:r w:rsidRPr="002F56F7">
        <w:rPr>
          <w:rFonts w:ascii="Arial Narrow" w:eastAsia="Times New Roman" w:hAnsi="Arial Narrow" w:cs="Arial"/>
          <w:b/>
          <w:sz w:val="24"/>
          <w:szCs w:val="24"/>
          <w:lang w:eastAsia="x-none"/>
        </w:rPr>
        <w:t>a közbeszerzési dokumentumok</w:t>
      </w:r>
      <w:r w:rsidRPr="002F56F7">
        <w:rPr>
          <w:rFonts w:ascii="Arial Narrow" w:eastAsia="Times New Roman" w:hAnsi="Arial Narrow" w:cs="Arial"/>
          <w:b/>
          <w:sz w:val="24"/>
          <w:szCs w:val="24"/>
          <w:lang w:val="x-none" w:eastAsia="x-none"/>
        </w:rPr>
        <w:t xml:space="preserve"> módosítása, visszavonása</w:t>
      </w:r>
      <w:bookmarkEnd w:id="59"/>
      <w:bookmarkEnd w:id="60"/>
      <w:bookmarkEnd w:id="61"/>
      <w:bookmarkEnd w:id="62"/>
      <w:bookmarkEnd w:id="63"/>
      <w:bookmarkEnd w:id="64"/>
      <w:bookmarkEnd w:id="65"/>
    </w:p>
    <w:p w:rsidR="006905F6" w:rsidRPr="002F56F7" w:rsidRDefault="006905F6" w:rsidP="006905F6">
      <w:pPr>
        <w:spacing w:after="0" w:line="240" w:lineRule="auto"/>
        <w:jc w:val="both"/>
        <w:rPr>
          <w:rFonts w:ascii="Arial Narrow" w:eastAsia="Times New Roman" w:hAnsi="Arial Narrow" w:cs="Arial"/>
          <w:bCs/>
          <w:sz w:val="24"/>
          <w:szCs w:val="24"/>
          <w:lang w:val="x-none" w:eastAsia="x-none"/>
        </w:rPr>
      </w:pPr>
    </w:p>
    <w:p w:rsidR="006905F6" w:rsidRPr="002F56F7" w:rsidRDefault="006905F6" w:rsidP="006905F6">
      <w:pPr>
        <w:spacing w:after="0" w:line="240" w:lineRule="auto"/>
        <w:jc w:val="both"/>
        <w:rPr>
          <w:rFonts w:ascii="Arial Narrow" w:eastAsia="Times New Roman" w:hAnsi="Arial Narrow" w:cs="Arial"/>
          <w:bCs/>
          <w:sz w:val="24"/>
          <w:szCs w:val="24"/>
          <w:lang w:val="x-none" w:eastAsia="x-none"/>
        </w:rPr>
      </w:pPr>
      <w:r w:rsidRPr="002F56F7">
        <w:rPr>
          <w:rFonts w:ascii="Arial Narrow" w:eastAsia="Times New Roman" w:hAnsi="Arial Narrow" w:cs="Times New Roman"/>
          <w:bCs/>
          <w:sz w:val="24"/>
          <w:szCs w:val="24"/>
          <w:lang w:val="x-none" w:eastAsia="x-none"/>
        </w:rPr>
        <w:t xml:space="preserve">Az </w:t>
      </w:r>
      <w:r w:rsidRPr="002F56F7">
        <w:rPr>
          <w:rFonts w:ascii="Arial Narrow" w:eastAsia="Times New Roman" w:hAnsi="Arial Narrow" w:cs="Arial"/>
          <w:bCs/>
          <w:sz w:val="24"/>
          <w:szCs w:val="24"/>
          <w:lang w:val="x-none" w:eastAsia="x-none"/>
        </w:rPr>
        <w:t xml:space="preserve">Ajánlatkérő a Kbt. </w:t>
      </w:r>
      <w:r w:rsidR="00B34A24" w:rsidRPr="002F56F7">
        <w:rPr>
          <w:rFonts w:ascii="Arial Narrow" w:eastAsia="Times New Roman" w:hAnsi="Arial Narrow" w:cs="Arial"/>
          <w:bCs/>
          <w:sz w:val="24"/>
          <w:szCs w:val="24"/>
          <w:lang w:eastAsia="x-none"/>
        </w:rPr>
        <w:t>115</w:t>
      </w:r>
      <w:r w:rsidRPr="002F56F7">
        <w:rPr>
          <w:rFonts w:ascii="Arial Narrow" w:eastAsia="Times New Roman" w:hAnsi="Arial Narrow" w:cs="Arial"/>
          <w:bCs/>
          <w:sz w:val="24"/>
          <w:szCs w:val="24"/>
          <w:lang w:val="x-none" w:eastAsia="x-none"/>
        </w:rPr>
        <w:t xml:space="preserve">.§ </w:t>
      </w:r>
      <w:r w:rsidR="00B34A24" w:rsidRPr="002F56F7">
        <w:rPr>
          <w:rFonts w:ascii="Arial Narrow" w:eastAsia="Times New Roman" w:hAnsi="Arial Narrow" w:cs="Arial"/>
          <w:bCs/>
          <w:sz w:val="24"/>
          <w:szCs w:val="24"/>
          <w:lang w:eastAsia="x-none"/>
        </w:rPr>
        <w:t>(3</w:t>
      </w:r>
      <w:r w:rsidRPr="002F56F7">
        <w:rPr>
          <w:rFonts w:ascii="Arial Narrow" w:eastAsia="Times New Roman" w:hAnsi="Arial Narrow" w:cs="Arial"/>
          <w:bCs/>
          <w:sz w:val="24"/>
          <w:szCs w:val="24"/>
          <w:lang w:eastAsia="x-none"/>
        </w:rPr>
        <w:t xml:space="preserve">) bekezdés </w:t>
      </w:r>
      <w:r w:rsidRPr="002F56F7">
        <w:rPr>
          <w:rFonts w:ascii="Arial Narrow" w:eastAsia="Times New Roman" w:hAnsi="Arial Narrow" w:cs="Arial"/>
          <w:bCs/>
          <w:sz w:val="24"/>
          <w:szCs w:val="24"/>
          <w:lang w:val="x-none" w:eastAsia="x-none"/>
        </w:rPr>
        <w:t>előírásai szerint, az ajánlattételi határidő lejártáig</w:t>
      </w:r>
      <w:r w:rsidRPr="002F56F7">
        <w:rPr>
          <w:rFonts w:ascii="Arial Narrow" w:eastAsia="Times New Roman" w:hAnsi="Arial Narrow" w:cs="Arial"/>
          <w:bCs/>
          <w:sz w:val="24"/>
          <w:szCs w:val="24"/>
          <w:lang w:eastAsia="x-none"/>
        </w:rPr>
        <w:t xml:space="preserve"> </w:t>
      </w:r>
      <w:r w:rsidRPr="002F56F7">
        <w:rPr>
          <w:rFonts w:ascii="Arial Narrow" w:eastAsia="Times New Roman" w:hAnsi="Arial Narrow" w:cs="Arial"/>
          <w:bCs/>
          <w:sz w:val="24"/>
          <w:szCs w:val="24"/>
          <w:lang w:val="x-none" w:eastAsia="x-none"/>
        </w:rPr>
        <w:t xml:space="preserve">módosíthatja a felhívásban </w:t>
      </w:r>
      <w:r w:rsidRPr="002F56F7">
        <w:rPr>
          <w:rFonts w:ascii="Arial Narrow" w:eastAsia="Times New Roman" w:hAnsi="Arial Narrow" w:cs="Arial"/>
          <w:bCs/>
          <w:sz w:val="24"/>
          <w:szCs w:val="24"/>
          <w:lang w:eastAsia="x-none"/>
        </w:rPr>
        <w:t xml:space="preserve">és a közbeszerzési dokumentumokban </w:t>
      </w:r>
      <w:r w:rsidRPr="002F56F7">
        <w:rPr>
          <w:rFonts w:ascii="Arial Narrow" w:eastAsia="Times New Roman" w:hAnsi="Arial Narrow" w:cs="Arial"/>
          <w:bCs/>
          <w:sz w:val="24"/>
          <w:szCs w:val="24"/>
          <w:lang w:val="x-none" w:eastAsia="x-none"/>
        </w:rPr>
        <w:t xml:space="preserve">meghatározott feltételeket. </w:t>
      </w:r>
    </w:p>
    <w:p w:rsidR="006905F6" w:rsidRPr="002F56F7" w:rsidRDefault="006905F6" w:rsidP="006905F6">
      <w:pPr>
        <w:spacing w:after="0" w:line="240" w:lineRule="auto"/>
        <w:jc w:val="both"/>
        <w:rPr>
          <w:rFonts w:ascii="Arial Narrow" w:eastAsia="Times New Roman" w:hAnsi="Arial Narrow" w:cs="Arial"/>
          <w:bCs/>
          <w:sz w:val="24"/>
          <w:szCs w:val="24"/>
          <w:lang w:val="x-none" w:eastAsia="x-none"/>
        </w:rPr>
      </w:pPr>
    </w:p>
    <w:p w:rsidR="006905F6" w:rsidRPr="002F56F7" w:rsidRDefault="006905F6" w:rsidP="006905F6">
      <w:pPr>
        <w:spacing w:after="0" w:line="240" w:lineRule="auto"/>
        <w:jc w:val="both"/>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val="x-none" w:eastAsia="x-none"/>
        </w:rPr>
        <w:t xml:space="preserve">Az </w:t>
      </w:r>
      <w:r w:rsidR="00560EE7" w:rsidRPr="002F56F7">
        <w:rPr>
          <w:rFonts w:ascii="Arial Narrow" w:eastAsia="Times New Roman" w:hAnsi="Arial Narrow" w:cs="Arial"/>
          <w:bCs/>
          <w:sz w:val="24"/>
          <w:szCs w:val="24"/>
          <w:lang w:eastAsia="x-none"/>
        </w:rPr>
        <w:t>ajánlattételi</w:t>
      </w:r>
      <w:r w:rsidRPr="002F56F7">
        <w:rPr>
          <w:rFonts w:ascii="Arial Narrow" w:eastAsia="Times New Roman" w:hAnsi="Arial Narrow" w:cs="Arial"/>
          <w:bCs/>
          <w:sz w:val="24"/>
          <w:szCs w:val="24"/>
          <w:lang w:val="x-none" w:eastAsia="x-none"/>
        </w:rPr>
        <w:t xml:space="preserve"> felhívás vagy a közbeszerzési dokumentumok módosításáról, valamint az </w:t>
      </w:r>
      <w:r w:rsidR="00560EE7" w:rsidRPr="002F56F7">
        <w:rPr>
          <w:rFonts w:ascii="Arial Narrow" w:eastAsia="Times New Roman" w:hAnsi="Arial Narrow" w:cs="Arial"/>
          <w:bCs/>
          <w:sz w:val="24"/>
          <w:szCs w:val="24"/>
          <w:lang w:eastAsia="x-none"/>
        </w:rPr>
        <w:t>ajánlattételi</w:t>
      </w:r>
      <w:r w:rsidRPr="002F56F7">
        <w:rPr>
          <w:rFonts w:ascii="Arial Narrow" w:eastAsia="Times New Roman" w:hAnsi="Arial Narrow" w:cs="Arial"/>
          <w:bCs/>
          <w:sz w:val="24"/>
          <w:szCs w:val="24"/>
          <w:lang w:val="x-none" w:eastAsia="x-none"/>
        </w:rPr>
        <w:t xml:space="preserve"> felhívás visszavonásáról </w:t>
      </w:r>
      <w:r w:rsidRPr="002F56F7">
        <w:rPr>
          <w:rFonts w:ascii="Arial Narrow" w:eastAsia="Times New Roman" w:hAnsi="Arial Narrow" w:cs="Arial"/>
          <w:bCs/>
          <w:sz w:val="24"/>
          <w:szCs w:val="24"/>
          <w:lang w:eastAsia="x-none"/>
        </w:rPr>
        <w:t xml:space="preserve">az Ajánlatkérő </w:t>
      </w:r>
      <w:r w:rsidRPr="002F56F7">
        <w:rPr>
          <w:rFonts w:ascii="Arial Narrow" w:eastAsia="Times New Roman" w:hAnsi="Arial Narrow" w:cs="Arial"/>
          <w:bCs/>
          <w:sz w:val="24"/>
          <w:szCs w:val="24"/>
          <w:lang w:val="x-none" w:eastAsia="x-none"/>
        </w:rPr>
        <w:t xml:space="preserve">az eredeti ajánlattételi határidő lejárta előtt közvetlenül, egyidejűleg írásban tájékoztatja azokat a gazdasági szereplőket, akiknek az </w:t>
      </w:r>
      <w:r w:rsidR="007659B0" w:rsidRPr="002F56F7">
        <w:rPr>
          <w:rFonts w:ascii="Arial Narrow" w:eastAsia="Times New Roman" w:hAnsi="Arial Narrow" w:cs="Arial"/>
          <w:bCs/>
          <w:sz w:val="24"/>
          <w:szCs w:val="24"/>
          <w:lang w:eastAsia="x-none"/>
        </w:rPr>
        <w:t>A</w:t>
      </w:r>
      <w:r w:rsidR="00560EE7" w:rsidRPr="002F56F7">
        <w:rPr>
          <w:rFonts w:ascii="Arial Narrow" w:eastAsia="Times New Roman" w:hAnsi="Arial Narrow" w:cs="Arial"/>
          <w:bCs/>
          <w:sz w:val="24"/>
          <w:szCs w:val="24"/>
          <w:lang w:eastAsia="x-none"/>
        </w:rPr>
        <w:t>jánlattételi</w:t>
      </w:r>
      <w:r w:rsidRPr="002F56F7">
        <w:rPr>
          <w:rFonts w:ascii="Arial Narrow" w:eastAsia="Times New Roman" w:hAnsi="Arial Narrow" w:cs="Arial"/>
          <w:bCs/>
          <w:sz w:val="24"/>
          <w:szCs w:val="24"/>
          <w:lang w:val="x-none" w:eastAsia="x-none"/>
        </w:rPr>
        <w:t xml:space="preserve"> felhívást megküldte. A közbeszerzési dokumentumok módosításait az Ajánlatkérő az eredeti dokumentumokkal megegyező helyen közvetlenül e</w:t>
      </w:r>
      <w:r w:rsidR="00EE53E8" w:rsidRPr="002F56F7">
        <w:rPr>
          <w:rFonts w:ascii="Arial Narrow" w:eastAsia="Times New Roman" w:hAnsi="Arial Narrow" w:cs="Arial"/>
          <w:bCs/>
          <w:sz w:val="24"/>
          <w:szCs w:val="24"/>
          <w:lang w:val="x-none" w:eastAsia="x-none"/>
        </w:rPr>
        <w:t>lektronikusan elérhetővé teszi.</w:t>
      </w:r>
    </w:p>
    <w:p w:rsidR="006905F6" w:rsidRPr="002F56F7" w:rsidRDefault="006905F6" w:rsidP="00EE53E8">
      <w:pPr>
        <w:rPr>
          <w:rFonts w:ascii="Arial Narrow" w:eastAsia="Times New Roman" w:hAnsi="Arial Narrow" w:cs="Arial"/>
          <w:bCs/>
          <w:sz w:val="24"/>
          <w:szCs w:val="24"/>
          <w:lang w:eastAsia="x-none"/>
        </w:rPr>
      </w:pPr>
    </w:p>
    <w:p w:rsidR="006905F6" w:rsidRPr="002F56F7" w:rsidRDefault="006905F6" w:rsidP="006905F6">
      <w:pPr>
        <w:numPr>
          <w:ilvl w:val="0"/>
          <w:numId w:val="3"/>
        </w:numPr>
        <w:spacing w:after="0" w:line="240" w:lineRule="auto"/>
        <w:ind w:left="425" w:hanging="425"/>
        <w:jc w:val="both"/>
        <w:outlineLvl w:val="1"/>
        <w:rPr>
          <w:rFonts w:ascii="Arial Narrow" w:eastAsia="Times New Roman" w:hAnsi="Arial Narrow" w:cs="Arial"/>
          <w:b/>
          <w:bCs/>
          <w:sz w:val="24"/>
          <w:szCs w:val="24"/>
          <w:lang w:val="x-none" w:eastAsia="x-none"/>
        </w:rPr>
      </w:pPr>
      <w:bookmarkStart w:id="66" w:name="_Toc448153729"/>
      <w:bookmarkStart w:id="67" w:name="_Toc448154181"/>
      <w:bookmarkStart w:id="68" w:name="_Toc448154308"/>
      <w:bookmarkStart w:id="69" w:name="_Toc448216689"/>
      <w:bookmarkStart w:id="70" w:name="_Toc448216875"/>
      <w:bookmarkStart w:id="71" w:name="_Toc448216956"/>
      <w:bookmarkStart w:id="72" w:name="_Toc448231902"/>
      <w:r w:rsidRPr="002F56F7">
        <w:rPr>
          <w:rFonts w:ascii="Arial Narrow" w:eastAsia="Times New Roman" w:hAnsi="Arial Narrow" w:cs="Arial"/>
          <w:b/>
          <w:sz w:val="24"/>
          <w:szCs w:val="24"/>
          <w:lang w:val="x-none" w:eastAsia="x-none"/>
        </w:rPr>
        <w:t>Az ajánlat benyújtásával kapcsolatos követelmények</w:t>
      </w:r>
      <w:bookmarkEnd w:id="66"/>
      <w:bookmarkEnd w:id="67"/>
      <w:bookmarkEnd w:id="68"/>
      <w:bookmarkEnd w:id="69"/>
      <w:bookmarkEnd w:id="70"/>
      <w:bookmarkEnd w:id="71"/>
      <w:bookmarkEnd w:id="72"/>
    </w:p>
    <w:p w:rsidR="006905F6" w:rsidRPr="002F56F7" w:rsidRDefault="006905F6" w:rsidP="006905F6">
      <w:pPr>
        <w:spacing w:after="0" w:line="240" w:lineRule="auto"/>
        <w:jc w:val="both"/>
        <w:rPr>
          <w:rFonts w:ascii="Arial Narrow" w:eastAsia="Times New Roman" w:hAnsi="Arial Narrow" w:cs="Arial"/>
          <w:b/>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 xml:space="preserve">A </w:t>
      </w:r>
      <w:r w:rsidRPr="002F56F7">
        <w:rPr>
          <w:rFonts w:ascii="Arial Narrow" w:eastAsia="Times New Roman" w:hAnsi="Arial Narrow" w:cs="Times New Roman"/>
          <w:bCs/>
          <w:sz w:val="24"/>
          <w:szCs w:val="24"/>
          <w:lang w:eastAsia="x-none"/>
        </w:rPr>
        <w:t xml:space="preserve">jelen </w:t>
      </w:r>
      <w:r w:rsidRPr="002F56F7">
        <w:rPr>
          <w:rFonts w:ascii="Arial Narrow" w:eastAsia="Times New Roman" w:hAnsi="Arial Narrow" w:cs="Times New Roman"/>
          <w:bCs/>
          <w:sz w:val="24"/>
          <w:szCs w:val="24"/>
          <w:lang w:val="x-none" w:eastAsia="x-none"/>
        </w:rPr>
        <w:t xml:space="preserve">dokumentáció másra nem ruházható át, </w:t>
      </w:r>
      <w:r w:rsidRPr="002F56F7">
        <w:rPr>
          <w:rFonts w:ascii="Arial Narrow" w:eastAsia="Times New Roman" w:hAnsi="Arial Narrow" w:cs="Times New Roman"/>
          <w:bCs/>
          <w:sz w:val="24"/>
          <w:szCs w:val="24"/>
          <w:u w:val="single"/>
          <w:lang w:val="x-none" w:eastAsia="x-none"/>
        </w:rPr>
        <w:t>közzé nem tehető</w:t>
      </w:r>
      <w:r w:rsidRPr="002F56F7">
        <w:rPr>
          <w:rFonts w:ascii="Arial Narrow" w:eastAsia="Times New Roman" w:hAnsi="Arial Narrow" w:cs="Times New Roman"/>
          <w:bCs/>
          <w:sz w:val="24"/>
          <w:szCs w:val="24"/>
          <w:lang w:val="x-none" w:eastAsia="x-none"/>
        </w:rPr>
        <w:t xml:space="preserve"> és kizárólag az ajánlattételhez használható fel. A dokumentációt ajánlatonként legalább </w:t>
      </w:r>
      <w:r w:rsidRPr="002F56F7">
        <w:rPr>
          <w:rFonts w:ascii="Arial Narrow" w:eastAsia="Times New Roman" w:hAnsi="Arial Narrow" w:cs="Times New Roman"/>
          <w:bCs/>
          <w:sz w:val="24"/>
          <w:szCs w:val="24"/>
          <w:lang w:eastAsia="x-none"/>
        </w:rPr>
        <w:t>egy ajánlattevőnek</w:t>
      </w:r>
      <w:r w:rsidRPr="002F56F7">
        <w:rPr>
          <w:rFonts w:ascii="Arial Narrow" w:eastAsia="Times New Roman" w:hAnsi="Arial Narrow" w:cs="Times New Roman"/>
          <w:bCs/>
          <w:sz w:val="24"/>
          <w:szCs w:val="24"/>
          <w:lang w:val="x-none" w:eastAsia="x-none"/>
        </w:rPr>
        <w:t xml:space="preserve"> (közös ajánlat benyújtása esetén a közös ajánlattevők valamelyikének)</w:t>
      </w:r>
      <w:r w:rsidRPr="002F56F7">
        <w:rPr>
          <w:rFonts w:ascii="Arial Narrow" w:eastAsia="Times New Roman" w:hAnsi="Arial Narrow" w:cs="Times New Roman"/>
          <w:bCs/>
          <w:sz w:val="24"/>
          <w:szCs w:val="24"/>
          <w:lang w:eastAsia="x-none"/>
        </w:rPr>
        <w:t xml:space="preserve"> </w:t>
      </w:r>
      <w:r w:rsidRPr="002F56F7">
        <w:rPr>
          <w:rFonts w:ascii="Arial Narrow" w:eastAsia="Times New Roman" w:hAnsi="Arial Narrow" w:cs="Times New Roman"/>
          <w:bCs/>
          <w:sz w:val="24"/>
          <w:szCs w:val="24"/>
          <w:lang w:val="x-none" w:eastAsia="x-none"/>
        </w:rPr>
        <w:t xml:space="preserve">vagy az ajánlatban megnevezett alvállalkozónak </w:t>
      </w:r>
      <w:r w:rsidRPr="002F56F7">
        <w:rPr>
          <w:rFonts w:ascii="Arial Narrow" w:eastAsia="Times New Roman" w:hAnsi="Arial Narrow" w:cs="Times New Roman"/>
          <w:bCs/>
          <w:sz w:val="24"/>
          <w:szCs w:val="24"/>
          <w:lang w:eastAsia="x-none"/>
        </w:rPr>
        <w:t>el</w:t>
      </w:r>
      <w:r w:rsidRPr="002F56F7">
        <w:rPr>
          <w:rFonts w:ascii="Arial Narrow" w:eastAsia="Times New Roman" w:hAnsi="Arial Narrow" w:cs="Times New Roman"/>
          <w:bCs/>
          <w:sz w:val="24"/>
          <w:szCs w:val="24"/>
          <w:lang w:val="x-none" w:eastAsia="x-none"/>
        </w:rPr>
        <w:t xml:space="preserve"> kell </w:t>
      </w:r>
      <w:r w:rsidRPr="002F56F7">
        <w:rPr>
          <w:rFonts w:ascii="Arial Narrow" w:eastAsia="Times New Roman" w:hAnsi="Arial Narrow" w:cs="Times New Roman"/>
          <w:bCs/>
          <w:sz w:val="24"/>
          <w:szCs w:val="24"/>
          <w:lang w:eastAsia="x-none"/>
        </w:rPr>
        <w:t>érnie/ le kell töltenie</w:t>
      </w:r>
      <w:r w:rsidRPr="002F56F7">
        <w:rPr>
          <w:rFonts w:ascii="Arial Narrow" w:eastAsia="Times New Roman" w:hAnsi="Arial Narrow" w:cs="Times New Roman"/>
          <w:bCs/>
          <w:sz w:val="24"/>
          <w:szCs w:val="24"/>
          <w:lang w:val="x-none" w:eastAsia="x-none"/>
        </w:rPr>
        <w:t xml:space="preserve">. </w:t>
      </w:r>
    </w:p>
    <w:p w:rsidR="006905F6" w:rsidRPr="002F56F7" w:rsidRDefault="006905F6" w:rsidP="006905F6">
      <w:pPr>
        <w:spacing w:after="0" w:line="240" w:lineRule="auto"/>
        <w:ind w:left="-6"/>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Az Ajánlattevőnek – a Kbt. 66.§ (1) bekezdése szerint – az ajánlatot a közbeszerzési dokumentumokban meghatározott tartalmi és formai követelményeknek megfelelően kell elkészítenie és benyújtania</w:t>
      </w:r>
      <w:r w:rsidRPr="002F56F7">
        <w:rPr>
          <w:rFonts w:ascii="Arial Narrow" w:eastAsia="Times New Roman" w:hAnsi="Arial Narrow" w:cs="Times New Roman"/>
          <w:bCs/>
          <w:sz w:val="24"/>
          <w:szCs w:val="24"/>
          <w:lang w:eastAsia="x-none"/>
        </w:rPr>
        <w:t>.</w:t>
      </w:r>
      <w:r w:rsidRPr="002F56F7">
        <w:rPr>
          <w:rFonts w:ascii="Arial Narrow" w:eastAsia="Times New Roman" w:hAnsi="Arial Narrow" w:cs="Times New Roman"/>
          <w:bCs/>
          <w:sz w:val="24"/>
          <w:szCs w:val="24"/>
          <w:lang w:val="x-none" w:eastAsia="x-none"/>
        </w:rPr>
        <w:t xml:space="preserve"> </w:t>
      </w:r>
    </w:p>
    <w:p w:rsidR="006905F6" w:rsidRPr="002F56F7" w:rsidRDefault="006905F6" w:rsidP="006905F6">
      <w:pPr>
        <w:spacing w:after="0" w:line="240" w:lineRule="auto"/>
        <w:ind w:left="567"/>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Arial"/>
          <w:bCs/>
          <w:sz w:val="24"/>
          <w:szCs w:val="24"/>
          <w:lang w:val="x-none" w:eastAsia="x-none"/>
        </w:rPr>
        <w:t>Az ajánlatot zárt</w:t>
      </w:r>
      <w:r w:rsidRPr="002F56F7">
        <w:rPr>
          <w:rFonts w:ascii="Arial Narrow" w:eastAsia="Times New Roman" w:hAnsi="Arial Narrow" w:cs="Arial"/>
          <w:bCs/>
          <w:sz w:val="24"/>
          <w:szCs w:val="24"/>
          <w:lang w:eastAsia="x-none"/>
        </w:rPr>
        <w:t xml:space="preserve"> </w:t>
      </w:r>
      <w:r w:rsidRPr="002F56F7">
        <w:rPr>
          <w:rFonts w:ascii="Arial Narrow" w:eastAsia="Times New Roman" w:hAnsi="Arial Narrow" w:cs="Arial"/>
          <w:bCs/>
          <w:sz w:val="24"/>
          <w:szCs w:val="24"/>
          <w:lang w:val="x-none" w:eastAsia="x-none"/>
        </w:rPr>
        <w:t>csomagolásban, 1 (egy) eredeti példányban kell benyújtani.</w:t>
      </w:r>
    </w:p>
    <w:p w:rsidR="00407727" w:rsidRPr="002F56F7" w:rsidRDefault="00407727">
      <w:pPr>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br w:type="page"/>
      </w:r>
    </w:p>
    <w:p w:rsidR="006905F6" w:rsidRPr="002F56F7" w:rsidRDefault="006905F6" w:rsidP="006905F6">
      <w:pPr>
        <w:spacing w:after="0" w:line="240" w:lineRule="auto"/>
        <w:ind w:left="792"/>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Arial"/>
          <w:bCs/>
          <w:sz w:val="24"/>
          <w:szCs w:val="24"/>
          <w:lang w:eastAsia="x-none"/>
        </w:rPr>
        <w:t xml:space="preserve">Az </w:t>
      </w:r>
      <w:r w:rsidRPr="002F56F7">
        <w:rPr>
          <w:rFonts w:ascii="Arial Narrow" w:eastAsia="Times New Roman" w:hAnsi="Arial Narrow" w:cs="Arial"/>
          <w:bCs/>
          <w:sz w:val="24"/>
          <w:szCs w:val="24"/>
          <w:lang w:val="x-none" w:eastAsia="x-none"/>
        </w:rPr>
        <w:t>Ajánlattevő az aláírt, eredeti ajánlatot nem szerkeszthető formátumban (</w:t>
      </w:r>
      <w:proofErr w:type="gramStart"/>
      <w:r w:rsidRPr="002F56F7">
        <w:rPr>
          <w:rFonts w:ascii="Arial Narrow" w:eastAsia="Times New Roman" w:hAnsi="Arial Narrow" w:cs="Arial"/>
          <w:bCs/>
          <w:sz w:val="24"/>
          <w:szCs w:val="24"/>
          <w:lang w:val="x-none" w:eastAsia="x-none"/>
        </w:rPr>
        <w:t>pl. .PDF</w:t>
      </w:r>
      <w:proofErr w:type="gramEnd"/>
      <w:r w:rsidR="00336688" w:rsidRPr="002F56F7">
        <w:rPr>
          <w:rFonts w:ascii="Arial Narrow" w:eastAsia="Times New Roman" w:hAnsi="Arial Narrow" w:cs="Arial"/>
          <w:bCs/>
          <w:sz w:val="24"/>
          <w:szCs w:val="24"/>
          <w:lang w:eastAsia="x-none"/>
        </w:rPr>
        <w:t>, a beárazott költségvetési kiírást .XLSX formátumban</w:t>
      </w:r>
      <w:r w:rsidRPr="002F56F7">
        <w:rPr>
          <w:rFonts w:ascii="Arial Narrow" w:eastAsia="Times New Roman" w:hAnsi="Arial Narrow" w:cs="Arial"/>
          <w:bCs/>
          <w:sz w:val="24"/>
          <w:szCs w:val="24"/>
          <w:lang w:val="x-none" w:eastAsia="x-none"/>
        </w:rPr>
        <w:t xml:space="preserve">) elektronikus </w:t>
      </w:r>
      <w:r w:rsidRPr="002F56F7">
        <w:rPr>
          <w:rFonts w:ascii="Arial Narrow" w:eastAsia="Times New Roman" w:hAnsi="Arial Narrow" w:cs="Arial"/>
          <w:bCs/>
          <w:sz w:val="24"/>
          <w:szCs w:val="24"/>
          <w:lang w:eastAsia="x-none"/>
        </w:rPr>
        <w:t>adathordozón</w:t>
      </w:r>
      <w:r w:rsidRPr="002F56F7">
        <w:rPr>
          <w:rFonts w:ascii="Arial Narrow" w:eastAsia="Times New Roman" w:hAnsi="Arial Narrow" w:cs="Arial"/>
          <w:bCs/>
          <w:sz w:val="24"/>
          <w:szCs w:val="24"/>
          <w:lang w:val="x-none" w:eastAsia="x-none"/>
        </w:rPr>
        <w:t xml:space="preserve"> (CD/DVD-n) is nyújtsa be.</w:t>
      </w:r>
      <w:r w:rsidRPr="002F56F7">
        <w:rPr>
          <w:rFonts w:ascii="Arial Narrow" w:eastAsia="Times New Roman" w:hAnsi="Arial Narrow" w:cs="Times New Roman"/>
          <w:bCs/>
          <w:sz w:val="24"/>
          <w:szCs w:val="24"/>
          <w:lang w:val="x-none" w:eastAsia="x-none"/>
        </w:rPr>
        <w:t xml:space="preserve"> </w:t>
      </w:r>
    </w:p>
    <w:p w:rsidR="006905F6" w:rsidRPr="002F56F7" w:rsidRDefault="006905F6" w:rsidP="006905F6">
      <w:pPr>
        <w:spacing w:after="0" w:line="240" w:lineRule="auto"/>
        <w:contextualSpacing/>
        <w:rPr>
          <w:rFonts w:ascii="Arial Narrow" w:eastAsia="Times New Roman" w:hAnsi="Arial Narrow" w:cs="Times New Roman"/>
          <w:b/>
          <w:sz w:val="24"/>
          <w:szCs w:val="24"/>
          <w:lang w:eastAsia="hu-HU"/>
        </w:rPr>
      </w:pPr>
    </w:p>
    <w:p w:rsidR="006905F6" w:rsidRPr="002F56F7" w:rsidRDefault="006905F6" w:rsidP="006905F6">
      <w:pPr>
        <w:spacing w:after="0" w:line="240" w:lineRule="auto"/>
        <w:ind w:left="567"/>
        <w:contextualSpacing/>
        <w:jc w:val="both"/>
        <w:rPr>
          <w:rFonts w:ascii="Arial Narrow" w:eastAsia="Times New Roman" w:hAnsi="Arial Narrow" w:cs="Times New Roman"/>
          <w:b/>
          <w:sz w:val="24"/>
          <w:szCs w:val="24"/>
          <w:lang w:eastAsia="hu-HU"/>
        </w:rPr>
      </w:pPr>
      <w:r w:rsidRPr="002F56F7">
        <w:rPr>
          <w:rFonts w:ascii="Arial Narrow" w:eastAsia="Times New Roman" w:hAnsi="Arial Narrow" w:cs="Arial"/>
          <w:b/>
          <w:bCs/>
          <w:sz w:val="24"/>
          <w:szCs w:val="24"/>
          <w:lang w:eastAsia="hu-HU"/>
        </w:rPr>
        <w:t>Amennyiben a CD/DVD-n található dokumentumok, illetve a papír alapon átadott dokumentumok tartalma eltér egymástól, vagy az adathordozón lévő dokumentumok nem olvashatók, az Ajánlatkérő a papír alapú dokumentumokban foglaltakat tekinti irányadónak a bírálat és értékelés során.</w:t>
      </w:r>
    </w:p>
    <w:p w:rsidR="006905F6" w:rsidRPr="002F56F7" w:rsidRDefault="006905F6" w:rsidP="006905F6">
      <w:pPr>
        <w:spacing w:after="0" w:line="240" w:lineRule="auto"/>
        <w:ind w:left="792"/>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 xml:space="preserve">Az eredeti ajánlatot </w:t>
      </w:r>
      <w:r w:rsidRPr="002F56F7">
        <w:rPr>
          <w:rFonts w:ascii="Arial Narrow" w:eastAsia="Times New Roman" w:hAnsi="Arial Narrow" w:cs="Times New Roman"/>
          <w:bCs/>
          <w:sz w:val="24"/>
          <w:szCs w:val="24"/>
          <w:lang w:eastAsia="x-none"/>
        </w:rPr>
        <w:t>(</w:t>
      </w:r>
      <w:r w:rsidRPr="002F56F7">
        <w:rPr>
          <w:rFonts w:ascii="Arial Narrow" w:eastAsia="Times New Roman" w:hAnsi="Arial Narrow" w:cs="Times New Roman"/>
          <w:bCs/>
          <w:sz w:val="24"/>
          <w:szCs w:val="24"/>
          <w:lang w:val="x-none" w:eastAsia="x-none"/>
        </w:rPr>
        <w:t>és mellékleteinek</w:t>
      </w:r>
      <w:r w:rsidRPr="002F56F7">
        <w:rPr>
          <w:rFonts w:ascii="Arial Narrow" w:eastAsia="Times New Roman" w:hAnsi="Arial Narrow" w:cs="Times New Roman"/>
          <w:bCs/>
          <w:sz w:val="24"/>
          <w:szCs w:val="24"/>
          <w:lang w:eastAsia="x-none"/>
        </w:rPr>
        <w:t>)</w:t>
      </w:r>
      <w:r w:rsidRPr="002F56F7">
        <w:rPr>
          <w:rFonts w:ascii="Arial Narrow" w:eastAsia="Times New Roman" w:hAnsi="Arial Narrow" w:cs="Times New Roman"/>
          <w:bCs/>
          <w:sz w:val="24"/>
          <w:szCs w:val="24"/>
          <w:lang w:val="x-none" w:eastAsia="x-none"/>
        </w:rPr>
        <w:t xml:space="preserve"> minden oldalát sorszámozni kell. Az ajánlat oldalszámozása eggyel kezdődjön és oldalanként növekedjen. Elegendő a szöveget vagy számot vagy képet tartalmazó oldalakat sorszámozni, az üres oldalak sorszámozása nem szükséges, de lehetséges. Az ajánlat címlapját és hátlapját (ha van ilyen) nem kell, de lehet sorszámozni. Az Ajánlatkérő az ettől kismértékben eltérő számozást is elfogadja, ha a tartalomjegyzékben az egyes iratok helye egyértelműen beazonosítható, és az iratok helyére egyértelműen lehet hivatkozni.</w:t>
      </w:r>
    </w:p>
    <w:p w:rsidR="006905F6" w:rsidRPr="002F56F7" w:rsidRDefault="006905F6" w:rsidP="006905F6">
      <w:pPr>
        <w:spacing w:after="0" w:line="240" w:lineRule="auto"/>
        <w:contextualSpacing/>
        <w:rPr>
          <w:rFonts w:ascii="Arial Narrow" w:eastAsia="Times New Roman" w:hAnsi="Arial Narrow" w:cs="Times New Roman"/>
          <w:b/>
          <w:sz w:val="24"/>
          <w:szCs w:val="24"/>
          <w:lang w:eastAsia="hu-HU"/>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Az ajánlat minden olyan oldalán, amelyen – az ajánlat benyújtása előtt – módosítást hajtottak végre, az adott dokumentumot aláíró személynek vagy személyeknek a módosításnál is kézjeggyel kell ellátni.</w:t>
      </w:r>
    </w:p>
    <w:p w:rsidR="006905F6" w:rsidRPr="002F56F7" w:rsidRDefault="006905F6" w:rsidP="006905F6">
      <w:pPr>
        <w:spacing w:after="0" w:line="240" w:lineRule="auto"/>
        <w:ind w:left="720"/>
        <w:contextualSpacing/>
        <w:rPr>
          <w:rFonts w:ascii="Arial Narrow" w:eastAsia="Times New Roman" w:hAnsi="Arial Narrow" w:cs="Times New Roman"/>
          <w:b/>
          <w:sz w:val="24"/>
          <w:szCs w:val="24"/>
          <w:lang w:eastAsia="hu-HU"/>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A gazdasági szereplő az ajánlatban, hiánypótlásban</w:t>
      </w:r>
      <w:r w:rsidRPr="002F56F7">
        <w:rPr>
          <w:rFonts w:ascii="Arial Narrow" w:eastAsia="Times New Roman" w:hAnsi="Arial Narrow" w:cs="Times New Roman"/>
          <w:bCs/>
          <w:sz w:val="24"/>
          <w:szCs w:val="24"/>
          <w:lang w:eastAsia="x-none"/>
        </w:rPr>
        <w:t xml:space="preserve"> vagy felvilágosításban</w:t>
      </w:r>
      <w:r w:rsidRPr="002F56F7">
        <w:rPr>
          <w:rFonts w:ascii="Arial Narrow" w:eastAsia="Times New Roman" w:hAnsi="Arial Narrow" w:cs="Times New Roman"/>
          <w:bCs/>
          <w:sz w:val="24"/>
          <w:szCs w:val="24"/>
          <w:lang w:val="x-none" w:eastAsia="x-none"/>
        </w:rPr>
        <w:t xml:space="preserve">, valamint a </w:t>
      </w:r>
      <w:r w:rsidRPr="002F56F7">
        <w:rPr>
          <w:rFonts w:ascii="Arial Narrow" w:eastAsia="Times New Roman" w:hAnsi="Arial Narrow" w:cs="Times New Roman"/>
          <w:bCs/>
          <w:sz w:val="24"/>
          <w:szCs w:val="24"/>
          <w:lang w:eastAsia="x-none"/>
        </w:rPr>
        <w:t xml:space="preserve">Kbt. </w:t>
      </w:r>
      <w:r w:rsidRPr="002F56F7">
        <w:rPr>
          <w:rFonts w:ascii="Arial Narrow" w:eastAsia="Times New Roman" w:hAnsi="Arial Narrow" w:cs="Times New Roman"/>
          <w:bCs/>
          <w:sz w:val="24"/>
          <w:szCs w:val="24"/>
          <w:lang w:val="x-none" w:eastAsia="x-none"/>
        </w:rPr>
        <w:t xml:space="preserve">72.§ szerinti indokolásban elkülönített módon elhelyezett, </w:t>
      </w:r>
      <w:r w:rsidRPr="002F56F7">
        <w:rPr>
          <w:rFonts w:ascii="Arial Narrow" w:eastAsia="Times New Roman" w:hAnsi="Arial Narrow" w:cs="Times New Roman"/>
          <w:b/>
          <w:bCs/>
          <w:sz w:val="24"/>
          <w:szCs w:val="24"/>
          <w:lang w:val="x-none" w:eastAsia="x-none"/>
        </w:rPr>
        <w:t>üzleti titkot</w:t>
      </w:r>
      <w:r w:rsidRPr="002F56F7">
        <w:rPr>
          <w:rFonts w:ascii="Arial Narrow" w:eastAsia="Times New Roman" w:hAnsi="Arial Narrow" w:cs="Times New Roman"/>
          <w:bCs/>
          <w:sz w:val="24"/>
          <w:szCs w:val="24"/>
          <w:lang w:val="x-none" w:eastAsia="x-none"/>
        </w:rPr>
        <w:t xml:space="preserve">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w:t>
      </w:r>
      <w:r w:rsidRPr="002F56F7">
        <w:rPr>
          <w:rFonts w:ascii="Arial Narrow" w:eastAsia="Times New Roman" w:hAnsi="Arial Narrow" w:cs="Times New Roman"/>
          <w:b/>
          <w:bCs/>
          <w:sz w:val="24"/>
          <w:szCs w:val="24"/>
          <w:lang w:val="x-none" w:eastAsia="x-none"/>
        </w:rPr>
        <w:t>, elkülönített irathoz</w:t>
      </w:r>
      <w:r w:rsidRPr="002F56F7">
        <w:rPr>
          <w:rFonts w:ascii="Arial Narrow" w:eastAsia="Times New Roman" w:hAnsi="Arial Narrow" w:cs="Times New Roman"/>
          <w:bCs/>
          <w:sz w:val="24"/>
          <w:szCs w:val="24"/>
          <w:lang w:val="x-none" w:eastAsia="x-none"/>
        </w:rPr>
        <w:t xml:space="preserve"> </w:t>
      </w:r>
      <w:r w:rsidRPr="002F56F7">
        <w:rPr>
          <w:rFonts w:ascii="Arial Narrow" w:eastAsia="Times New Roman" w:hAnsi="Arial Narrow" w:cs="Times New Roman"/>
          <w:bCs/>
          <w:sz w:val="24"/>
          <w:szCs w:val="24"/>
          <w:u w:val="single"/>
          <w:lang w:val="x-none" w:eastAsia="x-none"/>
        </w:rPr>
        <w:t>indokolást köteles csatolni</w:t>
      </w:r>
      <w:r w:rsidRPr="002F56F7">
        <w:rPr>
          <w:rFonts w:ascii="Arial Narrow" w:eastAsia="Times New Roman" w:hAnsi="Arial Narrow" w:cs="Times New Roman"/>
          <w:bCs/>
          <w:sz w:val="24"/>
          <w:szCs w:val="24"/>
          <w:lang w:val="x-none" w:eastAsia="x-none"/>
        </w:rPr>
        <w:t xml:space="preserve">,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(nem lehet </w:t>
      </w:r>
      <w:r w:rsidRPr="002F56F7">
        <w:rPr>
          <w:rFonts w:ascii="Arial Narrow" w:eastAsia="Times New Roman" w:hAnsi="Arial Narrow" w:cs="Times New Roman"/>
          <w:bCs/>
          <w:sz w:val="24"/>
          <w:szCs w:val="24"/>
          <w:lang w:eastAsia="x-none"/>
        </w:rPr>
        <w:t>például annyi, hogy „az adott információk nyilvánosságra hozatala az ajánlattevő üzleti érdekeit súlyosan sértené”, hanem a konkrétan meg kell jelölni a veszélyeket és a valószínűsíthető sérelmeket).</w:t>
      </w:r>
    </w:p>
    <w:p w:rsidR="006905F6" w:rsidRPr="002F56F7" w:rsidRDefault="006905F6" w:rsidP="006905F6">
      <w:pPr>
        <w:spacing w:after="0" w:line="240" w:lineRule="auto"/>
        <w:ind w:left="720"/>
        <w:contextualSpacing/>
        <w:rPr>
          <w:rFonts w:ascii="Arial Narrow" w:eastAsia="Times New Roman" w:hAnsi="Arial Narrow" w:cs="Times New Roman"/>
          <w:b/>
          <w:sz w:val="24"/>
          <w:szCs w:val="24"/>
          <w:lang w:eastAsia="hu-HU"/>
        </w:rPr>
      </w:pPr>
    </w:p>
    <w:p w:rsidR="006905F6" w:rsidRPr="002F56F7" w:rsidRDefault="003F6665" w:rsidP="00EE53E8">
      <w:pPr>
        <w:spacing w:after="0" w:line="240" w:lineRule="auto"/>
        <w:ind w:left="567"/>
        <w:jc w:val="both"/>
        <w:rPr>
          <w:rFonts w:ascii="Arial Narrow" w:eastAsia="Times New Roman" w:hAnsi="Arial Narrow" w:cs="Times New Roman"/>
          <w:bCs/>
          <w:sz w:val="24"/>
          <w:szCs w:val="24"/>
          <w:lang w:eastAsia="x-none"/>
        </w:rPr>
      </w:pPr>
      <w:r w:rsidRPr="002F56F7">
        <w:rPr>
          <w:rFonts w:ascii="Arial Narrow" w:eastAsia="Times New Roman" w:hAnsi="Arial Narrow" w:cs="Times New Roman"/>
          <w:bCs/>
          <w:sz w:val="24"/>
          <w:szCs w:val="24"/>
          <w:lang w:eastAsia="x-none"/>
        </w:rPr>
        <w:t xml:space="preserve">A </w:t>
      </w:r>
      <w:r w:rsidR="000F1FD6" w:rsidRPr="002F56F7">
        <w:rPr>
          <w:rFonts w:ascii="Arial Narrow" w:eastAsia="Times New Roman" w:hAnsi="Arial Narrow" w:cs="Times New Roman"/>
          <w:bCs/>
          <w:sz w:val="24"/>
          <w:szCs w:val="24"/>
          <w:lang w:eastAsia="x-none"/>
        </w:rPr>
        <w:t>Kbt. 44.§</w:t>
      </w:r>
      <w:r w:rsidR="000F1FD6" w:rsidRPr="002F56F7">
        <w:rPr>
          <w:rFonts w:ascii="Arial Narrow" w:eastAsia="Times New Roman" w:hAnsi="Arial Narrow" w:cs="Times New Roman"/>
          <w:bCs/>
          <w:sz w:val="24"/>
          <w:szCs w:val="24"/>
          <w:lang w:val="x-none" w:eastAsia="x-none"/>
        </w:rPr>
        <w:t xml:space="preserve"> (1) bekezdés alkalmazásában </w:t>
      </w:r>
      <w:r w:rsidR="000F1FD6" w:rsidRPr="002F56F7">
        <w:rPr>
          <w:rFonts w:ascii="Arial Narrow" w:eastAsia="Times New Roman" w:hAnsi="Arial Narrow" w:cs="Times New Roman"/>
          <w:bCs/>
          <w:sz w:val="24"/>
          <w:szCs w:val="24"/>
          <w:lang w:eastAsia="x-none"/>
        </w:rPr>
        <w:t xml:space="preserve">az </w:t>
      </w:r>
      <w:r w:rsidR="006905F6" w:rsidRPr="002F56F7">
        <w:rPr>
          <w:rFonts w:ascii="Arial Narrow" w:eastAsia="Times New Roman" w:hAnsi="Arial Narrow" w:cs="Times New Roman"/>
          <w:bCs/>
          <w:sz w:val="24"/>
          <w:szCs w:val="24"/>
          <w:lang w:eastAsia="x-none"/>
        </w:rPr>
        <w:t>A</w:t>
      </w:r>
      <w:r w:rsidR="000F1FD6" w:rsidRPr="002F56F7">
        <w:rPr>
          <w:rFonts w:ascii="Arial Narrow" w:eastAsia="Times New Roman" w:hAnsi="Arial Narrow" w:cs="Times New Roman"/>
          <w:bCs/>
          <w:sz w:val="24"/>
          <w:szCs w:val="24"/>
          <w:lang w:eastAsia="x-none"/>
        </w:rPr>
        <w:t>jánlattevő a</w:t>
      </w:r>
      <w:r w:rsidR="006905F6" w:rsidRPr="002F56F7">
        <w:rPr>
          <w:rFonts w:ascii="Arial Narrow" w:eastAsia="Times New Roman" w:hAnsi="Arial Narrow" w:cs="Times New Roman"/>
          <w:bCs/>
          <w:sz w:val="24"/>
          <w:szCs w:val="24"/>
          <w:lang w:eastAsia="x-none"/>
        </w:rPr>
        <w:t xml:space="preserve"> Kbt. 44.§ </w:t>
      </w:r>
      <w:r w:rsidR="006905F6" w:rsidRPr="002F56F7">
        <w:rPr>
          <w:rFonts w:ascii="Arial Narrow" w:eastAsia="Times New Roman" w:hAnsi="Arial Narrow" w:cs="Times New Roman"/>
          <w:bCs/>
          <w:sz w:val="24"/>
          <w:szCs w:val="24"/>
          <w:lang w:val="x-none" w:eastAsia="x-none"/>
        </w:rPr>
        <w:t xml:space="preserve">(2) </w:t>
      </w:r>
      <w:r w:rsidR="006905F6" w:rsidRPr="002F56F7">
        <w:rPr>
          <w:rFonts w:ascii="Arial Narrow" w:eastAsia="Times New Roman" w:hAnsi="Arial Narrow" w:cs="Times New Roman"/>
          <w:bCs/>
          <w:sz w:val="24"/>
          <w:szCs w:val="24"/>
          <w:lang w:eastAsia="x-none"/>
        </w:rPr>
        <w:t>bekezdés</w:t>
      </w:r>
      <w:r w:rsidR="000F1FD6" w:rsidRPr="002F56F7">
        <w:rPr>
          <w:rFonts w:ascii="Arial Narrow" w:eastAsia="Times New Roman" w:hAnsi="Arial Narrow" w:cs="Times New Roman"/>
          <w:bCs/>
          <w:sz w:val="24"/>
          <w:szCs w:val="24"/>
          <w:lang w:eastAsia="x-none"/>
        </w:rPr>
        <w:t>ében felsorolt dokumentumokat, nyilatkozatokat nem nyilváníthatja üzleti titoknak.</w:t>
      </w:r>
    </w:p>
    <w:p w:rsidR="00EE53E8" w:rsidRPr="002F56F7" w:rsidRDefault="00EE53E8" w:rsidP="00EE53E8">
      <w:pPr>
        <w:spacing w:after="0" w:line="240" w:lineRule="auto"/>
        <w:ind w:left="567"/>
        <w:jc w:val="both"/>
        <w:rPr>
          <w:rFonts w:ascii="Arial Narrow" w:eastAsia="Times New Roman" w:hAnsi="Arial Narrow" w:cs="Times New Roman"/>
          <w:bCs/>
          <w:sz w:val="24"/>
          <w:szCs w:val="24"/>
          <w:lang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Az ajánlatnak a</w:t>
      </w:r>
      <w:r w:rsidR="00336688" w:rsidRPr="002F56F7">
        <w:rPr>
          <w:rFonts w:ascii="Arial Narrow" w:eastAsia="Times New Roman" w:hAnsi="Arial Narrow" w:cs="Times New Roman"/>
          <w:bCs/>
          <w:sz w:val="24"/>
          <w:szCs w:val="24"/>
          <w:lang w:eastAsia="x-none"/>
        </w:rPr>
        <w:t xml:space="preserve"> felolvasólapot megelőzően</w:t>
      </w:r>
      <w:r w:rsidRPr="002F56F7">
        <w:rPr>
          <w:rFonts w:ascii="Arial Narrow" w:eastAsia="Times New Roman" w:hAnsi="Arial Narrow" w:cs="Times New Roman"/>
          <w:bCs/>
          <w:sz w:val="24"/>
          <w:szCs w:val="24"/>
          <w:lang w:eastAsia="x-none"/>
        </w:rPr>
        <w:t xml:space="preserve"> </w:t>
      </w:r>
      <w:r w:rsidRPr="002F56F7">
        <w:rPr>
          <w:rFonts w:ascii="Arial Narrow" w:eastAsia="Times New Roman" w:hAnsi="Arial Narrow" w:cs="Times New Roman"/>
          <w:bCs/>
          <w:sz w:val="24"/>
          <w:szCs w:val="24"/>
          <w:lang w:val="x-none" w:eastAsia="x-none"/>
        </w:rPr>
        <w:t>tartalomjegyzéket kell tartalmaznia, melynek alapján az ajánlatban szereplő dokumentumok oldalszám alapján megtalálhatóak.</w:t>
      </w:r>
    </w:p>
    <w:p w:rsidR="006905F6" w:rsidRPr="002F56F7" w:rsidRDefault="006905F6" w:rsidP="006905F6">
      <w:pPr>
        <w:spacing w:after="0" w:line="240" w:lineRule="auto"/>
        <w:ind w:left="792"/>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eastAsia="x-none"/>
        </w:rPr>
      </w:pPr>
      <w:r w:rsidRPr="002F56F7">
        <w:rPr>
          <w:rFonts w:ascii="Arial Narrow" w:eastAsia="Times New Roman" w:hAnsi="Arial Narrow" w:cs="Times New Roman"/>
          <w:bCs/>
          <w:sz w:val="24"/>
          <w:szCs w:val="24"/>
          <w:lang w:val="x-none" w:eastAsia="x-none"/>
        </w:rPr>
        <w:t>Az ajánlatot és az ajánlathoz csatolt nyilatkozatokat olyan személy(</w:t>
      </w:r>
      <w:proofErr w:type="spellStart"/>
      <w:r w:rsidRPr="002F56F7">
        <w:rPr>
          <w:rFonts w:ascii="Arial Narrow" w:eastAsia="Times New Roman" w:hAnsi="Arial Narrow" w:cs="Times New Roman"/>
          <w:bCs/>
          <w:sz w:val="24"/>
          <w:szCs w:val="24"/>
          <w:lang w:val="x-none" w:eastAsia="x-none"/>
        </w:rPr>
        <w:t>ek</w:t>
      </w:r>
      <w:proofErr w:type="spellEnd"/>
      <w:r w:rsidRPr="002F56F7">
        <w:rPr>
          <w:rFonts w:ascii="Arial Narrow" w:eastAsia="Times New Roman" w:hAnsi="Arial Narrow" w:cs="Times New Roman"/>
          <w:bCs/>
          <w:sz w:val="24"/>
          <w:szCs w:val="24"/>
          <w:lang w:val="x-none" w:eastAsia="x-none"/>
        </w:rPr>
        <w:t>) aláírásával kell ellátni, aki(k) az ajánlattevő nevében érvényes jognyilatkozat tételére jogosult(</w:t>
      </w:r>
      <w:proofErr w:type="spellStart"/>
      <w:r w:rsidRPr="002F56F7">
        <w:rPr>
          <w:rFonts w:ascii="Arial Narrow" w:eastAsia="Times New Roman" w:hAnsi="Arial Narrow" w:cs="Times New Roman"/>
          <w:bCs/>
          <w:sz w:val="24"/>
          <w:szCs w:val="24"/>
          <w:lang w:val="x-none" w:eastAsia="x-none"/>
        </w:rPr>
        <w:t>ak</w:t>
      </w:r>
      <w:proofErr w:type="spellEnd"/>
      <w:r w:rsidRPr="002F56F7">
        <w:rPr>
          <w:rFonts w:ascii="Arial Narrow" w:eastAsia="Times New Roman" w:hAnsi="Arial Narrow" w:cs="Times New Roman"/>
          <w:bCs/>
          <w:sz w:val="24"/>
          <w:szCs w:val="24"/>
          <w:lang w:val="x-none" w:eastAsia="x-none"/>
        </w:rPr>
        <w:t>).</w:t>
      </w:r>
    </w:p>
    <w:p w:rsidR="006905F6" w:rsidRPr="002F56F7" w:rsidRDefault="006905F6" w:rsidP="006905F6">
      <w:pPr>
        <w:spacing w:after="0" w:line="240" w:lineRule="auto"/>
        <w:jc w:val="both"/>
        <w:rPr>
          <w:rFonts w:ascii="Arial Narrow" w:eastAsia="Times New Roman" w:hAnsi="Arial Narrow" w:cs="Times New Roman"/>
          <w:bCs/>
          <w:sz w:val="24"/>
          <w:szCs w:val="24"/>
          <w:lang w:val="x-none"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 xml:space="preserve">Az ajánlatnak – a Kbt. 66.§ (2) bekezdése szerint – tartalmaznia kell különösen az ajánlattevő kifejezett nyilatkozatát az </w:t>
      </w:r>
      <w:r w:rsidR="00560EE7" w:rsidRPr="002F56F7">
        <w:rPr>
          <w:rFonts w:ascii="Arial Narrow" w:eastAsia="Times New Roman" w:hAnsi="Arial Narrow" w:cs="Times New Roman"/>
          <w:bCs/>
          <w:sz w:val="24"/>
          <w:szCs w:val="24"/>
          <w:lang w:eastAsia="x-none"/>
        </w:rPr>
        <w:t>ajánlattételi</w:t>
      </w:r>
      <w:r w:rsidRPr="002F56F7">
        <w:rPr>
          <w:rFonts w:ascii="Arial Narrow" w:eastAsia="Times New Roman" w:hAnsi="Arial Narrow" w:cs="Times New Roman"/>
          <w:bCs/>
          <w:sz w:val="24"/>
          <w:szCs w:val="24"/>
          <w:lang w:val="x-none" w:eastAsia="x-none"/>
        </w:rPr>
        <w:t xml:space="preserve"> felhívás feltételeire, a szerződés megkötésére és teljesítésére, valamint a kért ellenszolgáltatásra vonatkozóan</w:t>
      </w:r>
      <w:r w:rsidRPr="002F56F7">
        <w:rPr>
          <w:rFonts w:ascii="Arial Narrow" w:eastAsia="Times New Roman" w:hAnsi="Arial Narrow" w:cs="Times New Roman"/>
          <w:bCs/>
          <w:sz w:val="24"/>
          <w:szCs w:val="24"/>
          <w:lang w:eastAsia="x-none"/>
        </w:rPr>
        <w:t xml:space="preserve"> – </w:t>
      </w:r>
      <w:r w:rsidRPr="002F56F7">
        <w:rPr>
          <w:rFonts w:ascii="Arial Narrow" w:eastAsia="Times New Roman" w:hAnsi="Arial Narrow" w:cs="Times New Roman"/>
          <w:b/>
          <w:bCs/>
          <w:sz w:val="24"/>
          <w:szCs w:val="24"/>
          <w:lang w:eastAsia="x-none"/>
        </w:rPr>
        <w:t>eredeti nyilatkozat formájában</w:t>
      </w:r>
      <w:r w:rsidR="003F6665" w:rsidRPr="002F56F7">
        <w:rPr>
          <w:rFonts w:ascii="Arial Narrow" w:eastAsia="Times New Roman" w:hAnsi="Arial Narrow" w:cs="Times New Roman"/>
          <w:bCs/>
          <w:sz w:val="24"/>
          <w:szCs w:val="24"/>
          <w:lang w:eastAsia="x-none"/>
        </w:rPr>
        <w:t xml:space="preserve"> a Kbt. 47.</w:t>
      </w:r>
      <w:r w:rsidRPr="002F56F7">
        <w:rPr>
          <w:rFonts w:ascii="Arial Narrow" w:eastAsia="Times New Roman" w:hAnsi="Arial Narrow" w:cs="Times New Roman"/>
          <w:bCs/>
          <w:sz w:val="24"/>
          <w:szCs w:val="24"/>
          <w:lang w:eastAsia="x-none"/>
        </w:rPr>
        <w:t>§ (2) bekezdése alapján</w:t>
      </w:r>
      <w:r w:rsidRPr="002F56F7">
        <w:rPr>
          <w:rFonts w:ascii="Arial Narrow" w:eastAsia="Times New Roman" w:hAnsi="Arial Narrow" w:cs="Times New Roman"/>
          <w:bCs/>
          <w:sz w:val="24"/>
          <w:szCs w:val="24"/>
          <w:lang w:val="x-none" w:eastAsia="x-none"/>
        </w:rPr>
        <w:t>, továbbá az ajánlatban az Ajánlattevőnek nyilatkoznia kell arról, hogy a kis- és középvállalkozásokról, fejlődésük támogatásáról szóló törvény szerint mikro-, kis- vagy középvállalkozásnak minősül-e</w:t>
      </w:r>
      <w:r w:rsidRPr="002F56F7">
        <w:rPr>
          <w:rFonts w:ascii="Arial Narrow" w:eastAsia="Times New Roman" w:hAnsi="Arial Narrow" w:cs="Times New Roman"/>
          <w:bCs/>
          <w:sz w:val="24"/>
          <w:szCs w:val="24"/>
          <w:lang w:eastAsia="x-none"/>
        </w:rPr>
        <w:t xml:space="preserve"> a Kbt. 66.§ (4) bekezdése szerint</w:t>
      </w:r>
      <w:r w:rsidRPr="002F56F7">
        <w:rPr>
          <w:rFonts w:ascii="Arial Narrow" w:eastAsia="Times New Roman" w:hAnsi="Arial Narrow" w:cs="Times New Roman"/>
          <w:bCs/>
          <w:sz w:val="24"/>
          <w:szCs w:val="24"/>
          <w:lang w:val="x-none" w:eastAsia="x-none"/>
        </w:rPr>
        <w:t xml:space="preserve"> (ld. 2. sz. melléklet).</w:t>
      </w:r>
    </w:p>
    <w:p w:rsidR="00407727" w:rsidRPr="002F56F7" w:rsidRDefault="006905F6" w:rsidP="006905F6">
      <w:pPr>
        <w:spacing w:after="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 xml:space="preserve"> </w:t>
      </w:r>
    </w:p>
    <w:p w:rsidR="00407727" w:rsidRPr="002F56F7" w:rsidRDefault="00407727">
      <w:pPr>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br w:type="page"/>
      </w:r>
    </w:p>
    <w:p w:rsidR="006905F6" w:rsidRPr="002F56F7" w:rsidRDefault="006905F6" w:rsidP="006905F6">
      <w:pPr>
        <w:spacing w:after="0" w:line="240" w:lineRule="auto"/>
        <w:jc w:val="both"/>
        <w:rPr>
          <w:rFonts w:ascii="Arial Narrow" w:eastAsia="Times New Roman" w:hAnsi="Arial Narrow" w:cs="Times New Roman"/>
          <w:bCs/>
          <w:sz w:val="24"/>
          <w:szCs w:val="24"/>
          <w:lang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Az ajánlathoz csatolni kel</w:t>
      </w:r>
      <w:r w:rsidR="00710F05" w:rsidRPr="002F56F7">
        <w:rPr>
          <w:rFonts w:ascii="Arial Narrow" w:eastAsia="Times New Roman" w:hAnsi="Arial Narrow" w:cs="Times New Roman"/>
          <w:sz w:val="24"/>
          <w:szCs w:val="24"/>
          <w:lang w:val="x-none" w:eastAsia="x-none"/>
        </w:rPr>
        <w:t xml:space="preserve">l az ajánlattevő, </w:t>
      </w:r>
      <w:r w:rsidRPr="002F56F7">
        <w:rPr>
          <w:rFonts w:ascii="Arial Narrow" w:eastAsia="Times New Roman" w:hAnsi="Arial Narrow" w:cs="Times New Roman"/>
          <w:sz w:val="24"/>
          <w:szCs w:val="24"/>
          <w:lang w:val="x-none" w:eastAsia="x-none"/>
        </w:rPr>
        <w:t>valamint a kapacitást nyújtó szervezet nevében megtett és az ajánlathoz csatolt nyilatkozatokat aláíró, cégjegyzésre jogosult személy(</w:t>
      </w:r>
      <w:proofErr w:type="spellStart"/>
      <w:r w:rsidRPr="002F56F7">
        <w:rPr>
          <w:rFonts w:ascii="Arial Narrow" w:eastAsia="Times New Roman" w:hAnsi="Arial Narrow" w:cs="Times New Roman"/>
          <w:sz w:val="24"/>
          <w:szCs w:val="24"/>
          <w:lang w:val="x-none" w:eastAsia="x-none"/>
        </w:rPr>
        <w:t>ek</w:t>
      </w:r>
      <w:proofErr w:type="spellEnd"/>
      <w:r w:rsidRPr="002F56F7">
        <w:rPr>
          <w:rFonts w:ascii="Arial Narrow" w:eastAsia="Times New Roman" w:hAnsi="Arial Narrow" w:cs="Times New Roman"/>
          <w:sz w:val="24"/>
          <w:szCs w:val="24"/>
          <w:lang w:val="x-none" w:eastAsia="x-none"/>
        </w:rPr>
        <w:t>) közjegyző által elkészített aláírási címpéldányát vagy ügyvéd által készített aláírás mintáját. Amennyib</w:t>
      </w:r>
      <w:r w:rsidR="00710F05" w:rsidRPr="002F56F7">
        <w:rPr>
          <w:rFonts w:ascii="Arial Narrow" w:eastAsia="Times New Roman" w:hAnsi="Arial Narrow" w:cs="Times New Roman"/>
          <w:sz w:val="24"/>
          <w:szCs w:val="24"/>
          <w:lang w:val="x-none" w:eastAsia="x-none"/>
        </w:rPr>
        <w:t xml:space="preserve">en ajánlattevő / </w:t>
      </w:r>
      <w:r w:rsidRPr="002F56F7">
        <w:rPr>
          <w:rFonts w:ascii="Arial Narrow" w:eastAsia="Times New Roman" w:hAnsi="Arial Narrow" w:cs="Times New Roman"/>
          <w:sz w:val="24"/>
          <w:szCs w:val="24"/>
          <w:lang w:val="x-none" w:eastAsia="x-none"/>
        </w:rPr>
        <w:t>kapacitást nyújtó szervezet nevében a cégjegyzésre jogosult személy(</w:t>
      </w:r>
      <w:proofErr w:type="spellStart"/>
      <w:r w:rsidRPr="002F56F7">
        <w:rPr>
          <w:rFonts w:ascii="Arial Narrow" w:eastAsia="Times New Roman" w:hAnsi="Arial Narrow" w:cs="Times New Roman"/>
          <w:sz w:val="24"/>
          <w:szCs w:val="24"/>
          <w:lang w:val="x-none" w:eastAsia="x-none"/>
        </w:rPr>
        <w:t>ek</w:t>
      </w:r>
      <w:proofErr w:type="spellEnd"/>
      <w:r w:rsidRPr="002F56F7">
        <w:rPr>
          <w:rFonts w:ascii="Arial Narrow" w:eastAsia="Times New Roman" w:hAnsi="Arial Narrow" w:cs="Times New Roman"/>
          <w:sz w:val="24"/>
          <w:szCs w:val="24"/>
          <w:lang w:val="x-none" w:eastAsia="x-none"/>
        </w:rPr>
        <w:t>) által meghatalm</w:t>
      </w:r>
      <w:r w:rsidR="00710F05" w:rsidRPr="002F56F7">
        <w:rPr>
          <w:rFonts w:ascii="Arial Narrow" w:eastAsia="Times New Roman" w:hAnsi="Arial Narrow" w:cs="Times New Roman"/>
          <w:sz w:val="24"/>
          <w:szCs w:val="24"/>
          <w:lang w:val="x-none" w:eastAsia="x-none"/>
        </w:rPr>
        <w:t xml:space="preserve">azott ír alá, a meghatalmazó(k) </w:t>
      </w:r>
      <w:r w:rsidR="00710F05" w:rsidRPr="002F56F7">
        <w:rPr>
          <w:rFonts w:ascii="Arial Narrow" w:eastAsia="Times New Roman" w:hAnsi="Arial Narrow" w:cs="Times New Roman"/>
          <w:sz w:val="24"/>
          <w:szCs w:val="24"/>
          <w:lang w:eastAsia="x-none"/>
        </w:rPr>
        <w:t xml:space="preserve">és </w:t>
      </w:r>
      <w:r w:rsidR="00710F05" w:rsidRPr="002F56F7">
        <w:rPr>
          <w:rFonts w:ascii="Arial Narrow" w:eastAsia="Times New Roman" w:hAnsi="Arial Narrow" w:cs="Times New Roman"/>
          <w:sz w:val="24"/>
          <w:szCs w:val="24"/>
          <w:lang w:val="x-none" w:eastAsia="x-none"/>
        </w:rPr>
        <w:t>a meghatalmazott</w:t>
      </w:r>
      <w:r w:rsidRPr="002F56F7">
        <w:rPr>
          <w:rFonts w:ascii="Arial Narrow" w:eastAsia="Times New Roman" w:hAnsi="Arial Narrow" w:cs="Times New Roman"/>
          <w:sz w:val="24"/>
          <w:szCs w:val="24"/>
          <w:lang w:val="x-none" w:eastAsia="x-none"/>
        </w:rPr>
        <w:t xml:space="preserve"> aláírásával ellátott meghatalmazás</w:t>
      </w:r>
      <w:r w:rsidRPr="002F56F7">
        <w:rPr>
          <w:rFonts w:ascii="Arial Narrow" w:eastAsia="Times New Roman" w:hAnsi="Arial Narrow" w:cs="Times New Roman"/>
          <w:sz w:val="24"/>
          <w:szCs w:val="24"/>
          <w:lang w:eastAsia="x-none"/>
        </w:rPr>
        <w:t>t</w:t>
      </w:r>
      <w:r w:rsidR="00710F05" w:rsidRPr="002F56F7">
        <w:rPr>
          <w:rFonts w:ascii="Arial Narrow" w:eastAsia="Times New Roman" w:hAnsi="Arial Narrow" w:cs="Times New Roman"/>
          <w:sz w:val="24"/>
          <w:szCs w:val="24"/>
          <w:lang w:eastAsia="x-none"/>
        </w:rPr>
        <w:t>,</w:t>
      </w:r>
      <w:r w:rsidRPr="002F56F7">
        <w:rPr>
          <w:rFonts w:ascii="Arial Narrow" w:eastAsia="Times New Roman" w:hAnsi="Arial Narrow" w:cs="Times New Roman"/>
          <w:sz w:val="24"/>
          <w:szCs w:val="24"/>
          <w:lang w:eastAsia="x-none"/>
        </w:rPr>
        <w:t xml:space="preserve"> </w:t>
      </w:r>
      <w:r w:rsidRPr="002F56F7">
        <w:rPr>
          <w:rFonts w:ascii="Arial Narrow" w:eastAsia="Times New Roman" w:hAnsi="Arial Narrow" w:cs="Times New Roman"/>
          <w:sz w:val="24"/>
          <w:szCs w:val="24"/>
          <w:lang w:val="x-none" w:eastAsia="x-none"/>
        </w:rPr>
        <w:t xml:space="preserve">és a meghatalmazó(k) közjegyző által elkészített aláírási címpéldányát vagy ügyvéd által készített aláírás mintáját kell az ajánlathoz csatolni. A meghatalmazó(k) közjegyző által elkészített aláírási címpéldányának vagy ügyvéd által készített aláírás mintájának benyújtása nem szükséges abban az esetben, ha a meghatalmazás közokirati formában készül, vagy ha az aláírást közjegyző hitelesíti, azonban ezen esetekben is szükséges, hogy a meghatalmazott aláírása szerepeljen a dokumentumon, vagy ennek hiányában a meghatalmazott aláírási címpéldánya/mintája az ajánlathoz csatolásra kerüljön. </w:t>
      </w:r>
    </w:p>
    <w:p w:rsidR="006905F6" w:rsidRPr="002F56F7" w:rsidRDefault="006905F6" w:rsidP="006905F6">
      <w:pPr>
        <w:spacing w:after="0" w:line="240" w:lineRule="auto"/>
        <w:ind w:left="567"/>
        <w:jc w:val="both"/>
        <w:rPr>
          <w:rFonts w:ascii="Times New Roman" w:eastAsia="Times New Roman" w:hAnsi="Times New Roman" w:cs="Times New Roman"/>
          <w:bCs/>
          <w:sz w:val="24"/>
          <w:szCs w:val="24"/>
          <w:lang w:eastAsia="x-none"/>
        </w:rPr>
      </w:pPr>
      <w:r w:rsidRPr="002F56F7">
        <w:rPr>
          <w:rFonts w:ascii="Arial Narrow" w:eastAsia="Times New Roman" w:hAnsi="Arial Narrow" w:cs="Times New Roman"/>
          <w:sz w:val="24"/>
          <w:szCs w:val="24"/>
          <w:lang w:val="x-none" w:eastAsia="x-none"/>
        </w:rPr>
        <w:t>Abban az esetben, ha a cégkivonatból nem állapítható meg a cégjegyzésre jogosult személye, a képviseleti jogosultságot az ajánlatban, okiratok csatolásával igazolni kell</w:t>
      </w:r>
      <w:r w:rsidRPr="002F56F7">
        <w:rPr>
          <w:rFonts w:ascii="Arial Narrow" w:eastAsia="Times New Roman" w:hAnsi="Arial Narrow" w:cs="Times New Roman"/>
          <w:sz w:val="24"/>
          <w:szCs w:val="24"/>
          <w:lang w:eastAsia="x-none"/>
        </w:rPr>
        <w:t xml:space="preserve"> (közokiratba vagy teljes bizonyító erejű magánokiratba foglaltnak kell lennie).</w:t>
      </w:r>
    </w:p>
    <w:p w:rsidR="006905F6" w:rsidRPr="002F56F7" w:rsidRDefault="006905F6" w:rsidP="006905F6">
      <w:pPr>
        <w:spacing w:after="0" w:line="240" w:lineRule="auto"/>
        <w:jc w:val="both"/>
        <w:rPr>
          <w:rFonts w:ascii="Arial Narrow" w:eastAsia="Times New Roman" w:hAnsi="Arial Narrow" w:cs="Times New Roman"/>
          <w:bCs/>
          <w:sz w:val="24"/>
          <w:szCs w:val="24"/>
          <w:lang w:eastAsia="x-none"/>
        </w:rPr>
      </w:pPr>
    </w:p>
    <w:p w:rsidR="006905F6" w:rsidRPr="002F56F7" w:rsidRDefault="006905F6" w:rsidP="006905F6">
      <w:pPr>
        <w:numPr>
          <w:ilvl w:val="1"/>
          <w:numId w:val="3"/>
        </w:numPr>
        <w:spacing w:after="0" w:line="240" w:lineRule="auto"/>
        <w:ind w:left="567" w:hanging="573"/>
        <w:jc w:val="both"/>
        <w:rPr>
          <w:rFonts w:ascii="Arial Narrow" w:eastAsia="Times New Roman" w:hAnsi="Arial Narrow" w:cs="Arial"/>
          <w:sz w:val="24"/>
          <w:szCs w:val="24"/>
          <w:lang w:val="x-none" w:eastAsia="x-none"/>
        </w:rPr>
      </w:pPr>
      <w:r w:rsidRPr="002F56F7">
        <w:rPr>
          <w:rFonts w:ascii="Arial Narrow" w:eastAsia="Times New Roman" w:hAnsi="Arial Narrow" w:cs="Arial"/>
          <w:sz w:val="24"/>
          <w:szCs w:val="24"/>
          <w:lang w:val="x-none" w:eastAsia="x-none"/>
        </w:rPr>
        <w:t xml:space="preserve">Az ajánlatban </w:t>
      </w:r>
      <w:r w:rsidRPr="002F56F7">
        <w:rPr>
          <w:rFonts w:ascii="Arial Narrow" w:eastAsia="Times New Roman" w:hAnsi="Arial Narrow" w:cs="Arial"/>
          <w:sz w:val="24"/>
          <w:szCs w:val="24"/>
          <w:lang w:eastAsia="x-none"/>
        </w:rPr>
        <w:t xml:space="preserve">Felolvasólapot </w:t>
      </w:r>
      <w:r w:rsidRPr="002F56F7">
        <w:rPr>
          <w:rFonts w:ascii="Arial Narrow" w:eastAsia="Times New Roman" w:hAnsi="Arial Narrow" w:cs="Arial"/>
          <w:sz w:val="24"/>
          <w:szCs w:val="24"/>
          <w:lang w:val="x-none" w:eastAsia="x-none"/>
        </w:rPr>
        <w:t>kell elhelyezni, amelynek a következő adatokat kell tartalmaznia:</w:t>
      </w:r>
    </w:p>
    <w:p w:rsidR="006905F6" w:rsidRPr="002F56F7" w:rsidRDefault="006905F6" w:rsidP="006905F6">
      <w:pPr>
        <w:numPr>
          <w:ilvl w:val="2"/>
          <w:numId w:val="4"/>
        </w:numPr>
        <w:tabs>
          <w:tab w:val="num" w:pos="1134"/>
        </w:tabs>
        <w:spacing w:after="0" w:line="240" w:lineRule="auto"/>
        <w:ind w:left="1134" w:hanging="283"/>
        <w:jc w:val="both"/>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 xml:space="preserve">Az Ajánlattevő (közös ajánlattétel esetén a képviselő ajánlattevő) neve, székhelye, </w:t>
      </w:r>
      <w:r w:rsidR="00133ACD" w:rsidRPr="002F56F7">
        <w:rPr>
          <w:rFonts w:ascii="Arial Narrow" w:eastAsia="Times New Roman" w:hAnsi="Arial Narrow" w:cs="Arial"/>
          <w:bCs/>
          <w:sz w:val="24"/>
          <w:szCs w:val="24"/>
          <w:lang w:eastAsia="hu-HU"/>
        </w:rPr>
        <w:t>adószáma</w:t>
      </w:r>
      <w:r w:rsidRPr="002F56F7">
        <w:rPr>
          <w:rFonts w:ascii="Arial Narrow" w:eastAsia="Times New Roman" w:hAnsi="Arial Narrow" w:cs="Arial"/>
          <w:bCs/>
          <w:sz w:val="24"/>
          <w:szCs w:val="24"/>
          <w:lang w:eastAsia="hu-HU"/>
        </w:rPr>
        <w:t>;</w:t>
      </w:r>
    </w:p>
    <w:p w:rsidR="006905F6" w:rsidRPr="002F56F7" w:rsidRDefault="006905F6" w:rsidP="006905F6">
      <w:pPr>
        <w:numPr>
          <w:ilvl w:val="2"/>
          <w:numId w:val="4"/>
        </w:numPr>
        <w:tabs>
          <w:tab w:val="num" w:pos="1134"/>
        </w:tabs>
        <w:spacing w:after="0" w:line="240" w:lineRule="auto"/>
        <w:ind w:left="1134" w:hanging="283"/>
        <w:jc w:val="both"/>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Az Ajánlattevő (közös ajánlattétel esetén a képviselő ajánlattevő) képviselőjének (képviselőinek) neve, kapcsolattartójának neve, telefon- és faxszáma, valamint e-mail címe,</w:t>
      </w:r>
    </w:p>
    <w:p w:rsidR="006905F6" w:rsidRPr="002F56F7" w:rsidRDefault="006905F6" w:rsidP="006905F6">
      <w:pPr>
        <w:numPr>
          <w:ilvl w:val="2"/>
          <w:numId w:val="4"/>
        </w:numPr>
        <w:tabs>
          <w:tab w:val="num" w:pos="1134"/>
        </w:tabs>
        <w:spacing w:after="0" w:line="240" w:lineRule="auto"/>
        <w:ind w:left="1134" w:hanging="283"/>
        <w:jc w:val="both"/>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 xml:space="preserve">Közös ajánlattétel esetén a képviselő ajánlattevő fenti adatain kívül a további közös ajánlattevők neve, székhelye, </w:t>
      </w:r>
      <w:r w:rsidR="00133ACD" w:rsidRPr="002F56F7">
        <w:rPr>
          <w:rFonts w:ascii="Arial Narrow" w:eastAsia="Times New Roman" w:hAnsi="Arial Narrow" w:cs="Arial"/>
          <w:bCs/>
          <w:sz w:val="24"/>
          <w:szCs w:val="24"/>
          <w:lang w:eastAsia="hu-HU"/>
        </w:rPr>
        <w:t xml:space="preserve">adószáma, </w:t>
      </w:r>
      <w:r w:rsidRPr="002F56F7">
        <w:rPr>
          <w:rFonts w:ascii="Arial Narrow" w:eastAsia="Times New Roman" w:hAnsi="Arial Narrow" w:cs="Arial"/>
          <w:bCs/>
          <w:sz w:val="24"/>
          <w:szCs w:val="24"/>
          <w:lang w:eastAsia="hu-HU"/>
        </w:rPr>
        <w:t>képviselőjének (képviselőinek) neve;</w:t>
      </w:r>
    </w:p>
    <w:p w:rsidR="006905F6" w:rsidRPr="002F56F7" w:rsidRDefault="006905F6" w:rsidP="006905F6">
      <w:pPr>
        <w:numPr>
          <w:ilvl w:val="2"/>
          <w:numId w:val="4"/>
        </w:numPr>
        <w:tabs>
          <w:tab w:val="num" w:pos="1134"/>
        </w:tabs>
        <w:spacing w:after="0" w:line="240" w:lineRule="auto"/>
        <w:ind w:left="1134" w:hanging="283"/>
        <w:jc w:val="both"/>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 xml:space="preserve">az </w:t>
      </w:r>
      <w:r w:rsidR="00710F05" w:rsidRPr="002F56F7">
        <w:rPr>
          <w:rFonts w:ascii="Arial Narrow" w:eastAsia="Times New Roman" w:hAnsi="Arial Narrow" w:cs="Arial"/>
          <w:bCs/>
          <w:sz w:val="24"/>
          <w:szCs w:val="24"/>
          <w:lang w:eastAsia="hu-HU"/>
        </w:rPr>
        <w:t>A</w:t>
      </w:r>
      <w:r w:rsidR="00560EE7" w:rsidRPr="002F56F7">
        <w:rPr>
          <w:rFonts w:ascii="Arial Narrow" w:eastAsia="Times New Roman" w:hAnsi="Arial Narrow" w:cs="Arial"/>
          <w:bCs/>
          <w:sz w:val="24"/>
          <w:szCs w:val="24"/>
          <w:lang w:eastAsia="hu-HU"/>
        </w:rPr>
        <w:t>jánlattételi</w:t>
      </w:r>
      <w:r w:rsidRPr="002F56F7">
        <w:rPr>
          <w:rFonts w:ascii="Arial Narrow" w:eastAsia="Times New Roman" w:hAnsi="Arial Narrow" w:cs="Arial"/>
          <w:bCs/>
          <w:sz w:val="24"/>
          <w:szCs w:val="24"/>
          <w:lang w:eastAsia="hu-HU"/>
        </w:rPr>
        <w:t xml:space="preserve"> felhívás 13. pontjában közölt értékelési szempont szerinti ajánlati elem</w:t>
      </w:r>
      <w:r w:rsidR="00D80A32" w:rsidRPr="002F56F7">
        <w:rPr>
          <w:rFonts w:ascii="Arial Narrow" w:eastAsia="Times New Roman" w:hAnsi="Arial Narrow" w:cs="Arial"/>
          <w:bCs/>
          <w:sz w:val="24"/>
          <w:szCs w:val="24"/>
          <w:lang w:eastAsia="hu-HU"/>
        </w:rPr>
        <w:t>ek</w:t>
      </w:r>
      <w:r w:rsidRPr="002F56F7">
        <w:rPr>
          <w:rFonts w:ascii="Arial Narrow" w:eastAsia="Times New Roman" w:hAnsi="Arial Narrow" w:cs="Arial"/>
          <w:bCs/>
          <w:sz w:val="24"/>
          <w:szCs w:val="24"/>
          <w:lang w:eastAsia="hu-HU"/>
        </w:rPr>
        <w:t>;</w:t>
      </w:r>
    </w:p>
    <w:p w:rsidR="006905F6" w:rsidRPr="002F56F7" w:rsidRDefault="006905F6" w:rsidP="006905F6">
      <w:pPr>
        <w:numPr>
          <w:ilvl w:val="2"/>
          <w:numId w:val="4"/>
        </w:numPr>
        <w:tabs>
          <w:tab w:val="num" w:pos="1134"/>
        </w:tabs>
        <w:spacing w:after="0" w:line="240" w:lineRule="auto"/>
        <w:ind w:left="1134" w:hanging="283"/>
        <w:jc w:val="both"/>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 xml:space="preserve">Az Ajánlattevő cégszerű aláírása, keltezés. </w:t>
      </w:r>
      <w:r w:rsidRPr="002F56F7">
        <w:rPr>
          <w:rFonts w:ascii="Arial Narrow" w:eastAsia="Times New Roman" w:hAnsi="Arial Narrow" w:cs="Arial"/>
          <w:b/>
          <w:bCs/>
          <w:i/>
          <w:sz w:val="24"/>
          <w:szCs w:val="24"/>
          <w:lang w:eastAsia="hu-HU"/>
        </w:rPr>
        <w:t>Közös ajánlattétel esetén – meghatalmazás hiányában – a Felolvasólapot valamennyi közös ajánlattevőnek alá kell írnia.</w:t>
      </w:r>
    </w:p>
    <w:p w:rsidR="006905F6" w:rsidRPr="002F56F7" w:rsidRDefault="006905F6" w:rsidP="006905F6">
      <w:pPr>
        <w:tabs>
          <w:tab w:val="num" w:pos="2700"/>
        </w:tabs>
        <w:spacing w:after="0" w:line="240" w:lineRule="auto"/>
        <w:jc w:val="both"/>
        <w:rPr>
          <w:rFonts w:ascii="Arial Narrow" w:eastAsia="Times New Roman" w:hAnsi="Arial Narrow" w:cs="Arial"/>
          <w:bCs/>
          <w:sz w:val="24"/>
          <w:szCs w:val="24"/>
          <w:lang w:eastAsia="hu-HU"/>
        </w:rPr>
      </w:pPr>
    </w:p>
    <w:p w:rsidR="006905F6" w:rsidRPr="002F56F7" w:rsidRDefault="006905F6" w:rsidP="007B7FD4">
      <w:pPr>
        <w:numPr>
          <w:ilvl w:val="1"/>
          <w:numId w:val="3"/>
        </w:numPr>
        <w:spacing w:after="0" w:line="240" w:lineRule="auto"/>
        <w:ind w:left="567" w:hanging="573"/>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sz w:val="24"/>
          <w:szCs w:val="24"/>
          <w:lang w:val="x-none" w:eastAsia="x-none"/>
        </w:rPr>
        <w:t>Az ajánlat kidolgozása és számításai során az Ajánlattevőnek szakcégtől elvárható gondossággal kell eljárnia.</w:t>
      </w:r>
    </w:p>
    <w:p w:rsidR="006905F6" w:rsidRPr="002F56F7" w:rsidRDefault="006905F6" w:rsidP="006905F6">
      <w:pPr>
        <w:spacing w:after="0" w:line="240" w:lineRule="auto"/>
        <w:contextualSpacing/>
        <w:rPr>
          <w:rFonts w:ascii="Arial Narrow" w:eastAsia="Times New Roman" w:hAnsi="Arial Narrow" w:cs="Arial"/>
          <w:b/>
          <w:sz w:val="24"/>
          <w:szCs w:val="24"/>
          <w:lang w:eastAsia="hu-HU"/>
        </w:rPr>
      </w:pPr>
    </w:p>
    <w:p w:rsidR="006905F6" w:rsidRPr="002F56F7" w:rsidRDefault="006905F6" w:rsidP="006905F6">
      <w:pPr>
        <w:numPr>
          <w:ilvl w:val="0"/>
          <w:numId w:val="3"/>
        </w:numPr>
        <w:spacing w:after="0" w:line="240" w:lineRule="auto"/>
        <w:jc w:val="both"/>
        <w:outlineLvl w:val="1"/>
        <w:rPr>
          <w:rFonts w:ascii="Arial Narrow" w:eastAsia="Times New Roman" w:hAnsi="Arial Narrow" w:cs="Arial"/>
          <w:b/>
          <w:sz w:val="24"/>
          <w:szCs w:val="24"/>
          <w:lang w:val="x-none" w:eastAsia="x-none"/>
        </w:rPr>
      </w:pPr>
      <w:bookmarkStart w:id="73" w:name="_Toc448154184"/>
      <w:bookmarkStart w:id="74" w:name="_Toc448154311"/>
      <w:bookmarkStart w:id="75" w:name="_Toc448216692"/>
      <w:bookmarkStart w:id="76" w:name="_Toc448216878"/>
      <w:bookmarkStart w:id="77" w:name="_Toc448216959"/>
      <w:bookmarkStart w:id="78" w:name="_Toc448231905"/>
      <w:r w:rsidRPr="002F56F7">
        <w:rPr>
          <w:rFonts w:ascii="Arial Narrow" w:eastAsia="Times New Roman" w:hAnsi="Arial Narrow" w:cs="Arial"/>
          <w:b/>
          <w:sz w:val="24"/>
          <w:szCs w:val="24"/>
          <w:lang w:val="x-none" w:eastAsia="x-none"/>
        </w:rPr>
        <w:t xml:space="preserve">Közös </w:t>
      </w:r>
      <w:bookmarkEnd w:id="73"/>
      <w:bookmarkEnd w:id="74"/>
      <w:bookmarkEnd w:id="75"/>
      <w:bookmarkEnd w:id="76"/>
      <w:bookmarkEnd w:id="77"/>
      <w:bookmarkEnd w:id="78"/>
      <w:r w:rsidR="00C3574B" w:rsidRPr="002F56F7">
        <w:rPr>
          <w:rFonts w:ascii="Arial Narrow" w:eastAsia="Times New Roman" w:hAnsi="Arial Narrow" w:cs="Arial"/>
          <w:b/>
          <w:sz w:val="24"/>
          <w:szCs w:val="24"/>
          <w:lang w:eastAsia="x-none"/>
        </w:rPr>
        <w:t>ajánlattétel</w:t>
      </w:r>
    </w:p>
    <w:p w:rsidR="006905F6" w:rsidRPr="002F56F7" w:rsidRDefault="006905F6" w:rsidP="006905F6">
      <w:pPr>
        <w:spacing w:after="0" w:line="240" w:lineRule="auto"/>
        <w:jc w:val="both"/>
        <w:rPr>
          <w:rFonts w:ascii="Arial Narrow" w:eastAsia="Times New Roman" w:hAnsi="Arial Narrow" w:cs="Times New Roman"/>
          <w:b/>
          <w:sz w:val="24"/>
          <w:szCs w:val="24"/>
          <w:lang w:val="x-none" w:eastAsia="x-none"/>
        </w:rPr>
      </w:pPr>
    </w:p>
    <w:p w:rsidR="008423F5" w:rsidRPr="002F56F7" w:rsidRDefault="008423F5" w:rsidP="008423F5">
      <w:pPr>
        <w:spacing w:after="12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 xml:space="preserve">Több gazdasági szereplő közösen is tehet ajánlatot. </w:t>
      </w:r>
    </w:p>
    <w:p w:rsidR="008423F5" w:rsidRPr="002F56F7" w:rsidRDefault="008423F5" w:rsidP="008423F5">
      <w:pPr>
        <w:spacing w:after="12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 xml:space="preserve">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w:t>
      </w:r>
      <w:r w:rsidRPr="002F56F7">
        <w:rPr>
          <w:rFonts w:ascii="Arial Narrow" w:eastAsia="Times New Roman" w:hAnsi="Arial Narrow" w:cs="Times New Roman"/>
          <w:sz w:val="24"/>
          <w:szCs w:val="24"/>
          <w:lang w:eastAsia="x-none"/>
        </w:rPr>
        <w:t xml:space="preserve">Az </w:t>
      </w:r>
      <w:r w:rsidRPr="002F56F7">
        <w:rPr>
          <w:rFonts w:ascii="Arial Narrow" w:eastAsia="Times New Roman" w:hAnsi="Arial Narrow" w:cs="Times New Roman"/>
          <w:sz w:val="24"/>
          <w:szCs w:val="24"/>
          <w:lang w:val="x-none" w:eastAsia="x-none"/>
        </w:rPr>
        <w:t xml:space="preserve">Ajánlatkérő a közbeszerzési eljárás során, a közös ajánlattevőknek szóló értesítéseket, tájékoztatásokat a képviselőnek küldi meg (Kbt. </w:t>
      </w:r>
      <w:r w:rsidRPr="002F56F7">
        <w:rPr>
          <w:rFonts w:ascii="Arial Narrow" w:eastAsia="Times New Roman" w:hAnsi="Arial Narrow" w:cs="Times New Roman"/>
          <w:sz w:val="24"/>
          <w:szCs w:val="24"/>
          <w:lang w:eastAsia="x-none"/>
        </w:rPr>
        <w:t>3</w:t>
      </w:r>
      <w:r w:rsidRPr="002F56F7">
        <w:rPr>
          <w:rFonts w:ascii="Arial Narrow" w:eastAsia="Times New Roman" w:hAnsi="Arial Narrow" w:cs="Times New Roman"/>
          <w:sz w:val="24"/>
          <w:szCs w:val="24"/>
          <w:lang w:val="x-none" w:eastAsia="x-none"/>
        </w:rPr>
        <w:t xml:space="preserve">5.§ (2)-(4) bekezdés).   </w:t>
      </w:r>
    </w:p>
    <w:p w:rsidR="008423F5" w:rsidRPr="002F56F7" w:rsidRDefault="008423F5" w:rsidP="008423F5">
      <w:pPr>
        <w:spacing w:after="12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A közös ajánlattevőknek az ajánlati biztosítékot elegendő egyszer rendelkezésre bocsátaniuk. Az ajánlati kötöttségnek bármelyik közös ajánlattevő részéről történt megsértése (Kbt. 5</w:t>
      </w:r>
      <w:r w:rsidRPr="002F56F7">
        <w:rPr>
          <w:rFonts w:ascii="Arial Narrow" w:eastAsia="Times New Roman" w:hAnsi="Arial Narrow" w:cs="Times New Roman"/>
          <w:sz w:val="24"/>
          <w:szCs w:val="24"/>
          <w:lang w:eastAsia="x-none"/>
        </w:rPr>
        <w:t>4</w:t>
      </w:r>
      <w:r w:rsidRPr="002F56F7">
        <w:rPr>
          <w:rFonts w:ascii="Arial Narrow" w:eastAsia="Times New Roman" w:hAnsi="Arial Narrow" w:cs="Times New Roman"/>
          <w:sz w:val="24"/>
          <w:szCs w:val="24"/>
          <w:lang w:val="x-none" w:eastAsia="x-none"/>
        </w:rPr>
        <w:t xml:space="preserve">.§ (4) bekezdés) esetén a biztosíték az </w:t>
      </w:r>
      <w:r w:rsidRPr="002F56F7">
        <w:rPr>
          <w:rFonts w:ascii="Arial Narrow" w:eastAsia="Times New Roman" w:hAnsi="Arial Narrow" w:cs="Times New Roman"/>
          <w:sz w:val="24"/>
          <w:szCs w:val="24"/>
          <w:lang w:eastAsia="x-none"/>
        </w:rPr>
        <w:t xml:space="preserve">Ajánlatkérőt </w:t>
      </w:r>
      <w:r w:rsidRPr="002F56F7">
        <w:rPr>
          <w:rFonts w:ascii="Arial Narrow" w:eastAsia="Times New Roman" w:hAnsi="Arial Narrow" w:cs="Times New Roman"/>
          <w:sz w:val="24"/>
          <w:szCs w:val="24"/>
          <w:lang w:val="x-none" w:eastAsia="x-none"/>
        </w:rPr>
        <w:t>illeti meg.</w:t>
      </w:r>
    </w:p>
    <w:p w:rsidR="008423F5" w:rsidRPr="002F56F7" w:rsidRDefault="008423F5" w:rsidP="008423F5">
      <w:pPr>
        <w:spacing w:after="120" w:line="240" w:lineRule="auto"/>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val="x-none" w:eastAsia="x-none"/>
        </w:rPr>
        <w:t xml:space="preserve">A közös ajánlattevők a szerződés teljesítéséért az </w:t>
      </w:r>
      <w:r w:rsidRPr="002F56F7">
        <w:rPr>
          <w:rFonts w:ascii="Arial Narrow" w:eastAsia="Times New Roman" w:hAnsi="Arial Narrow" w:cs="Times New Roman"/>
          <w:sz w:val="24"/>
          <w:szCs w:val="24"/>
          <w:lang w:eastAsia="x-none"/>
        </w:rPr>
        <w:t xml:space="preserve">Ajánlatkérő </w:t>
      </w:r>
      <w:r w:rsidRPr="002F56F7">
        <w:rPr>
          <w:rFonts w:ascii="Arial Narrow" w:eastAsia="Times New Roman" w:hAnsi="Arial Narrow" w:cs="Times New Roman"/>
          <w:sz w:val="24"/>
          <w:szCs w:val="24"/>
          <w:lang w:val="x-none" w:eastAsia="x-none"/>
        </w:rPr>
        <w:t xml:space="preserve">felé egyetemlegesen felelnek. </w:t>
      </w:r>
    </w:p>
    <w:p w:rsidR="008423F5" w:rsidRPr="002F56F7" w:rsidRDefault="008423F5" w:rsidP="008423F5">
      <w:pPr>
        <w:spacing w:after="120" w:line="240" w:lineRule="auto"/>
        <w:jc w:val="both"/>
        <w:rPr>
          <w:rFonts w:ascii="Arial Narrow" w:eastAsia="Times New Roman" w:hAnsi="Arial Narrow" w:cs="Times New Roman"/>
          <w:sz w:val="24"/>
          <w:szCs w:val="24"/>
          <w:u w:val="single"/>
          <w:lang w:eastAsia="x-none"/>
        </w:rPr>
      </w:pPr>
      <w:r w:rsidRPr="002F56F7">
        <w:rPr>
          <w:rFonts w:ascii="Arial Narrow" w:eastAsia="Times New Roman" w:hAnsi="Arial Narrow" w:cs="Times New Roman"/>
          <w:sz w:val="24"/>
          <w:szCs w:val="24"/>
          <w:u w:val="single"/>
          <w:lang w:eastAsia="x-none"/>
        </w:rPr>
        <w:t>Közös ajánlattétel esetén a</w:t>
      </w:r>
      <w:r w:rsidRPr="002F56F7">
        <w:rPr>
          <w:rFonts w:ascii="Arial Narrow" w:eastAsia="Times New Roman" w:hAnsi="Arial Narrow" w:cs="Times New Roman"/>
          <w:sz w:val="24"/>
          <w:szCs w:val="24"/>
          <w:u w:val="single"/>
          <w:lang w:val="x-none" w:eastAsia="x-none"/>
        </w:rPr>
        <w:t xml:space="preserve">z ajánlatnak kell </w:t>
      </w:r>
      <w:r w:rsidRPr="002F56F7">
        <w:rPr>
          <w:rFonts w:ascii="Arial Narrow" w:eastAsia="Times New Roman" w:hAnsi="Arial Narrow" w:cs="Times New Roman"/>
          <w:sz w:val="24"/>
          <w:szCs w:val="24"/>
          <w:u w:val="single"/>
          <w:lang w:eastAsia="x-none"/>
        </w:rPr>
        <w:t>az alábbiakat</w:t>
      </w:r>
      <w:r w:rsidRPr="002F56F7">
        <w:rPr>
          <w:rFonts w:ascii="Arial Narrow" w:eastAsia="Times New Roman" w:hAnsi="Arial Narrow" w:cs="Times New Roman"/>
          <w:sz w:val="24"/>
          <w:szCs w:val="24"/>
          <w:u w:val="single"/>
          <w:lang w:val="x-none" w:eastAsia="x-none"/>
        </w:rPr>
        <w:t xml:space="preserve"> tartalmaznia</w:t>
      </w:r>
      <w:r w:rsidRPr="002F56F7">
        <w:rPr>
          <w:rFonts w:ascii="Arial Narrow" w:eastAsia="Times New Roman" w:hAnsi="Arial Narrow" w:cs="Times New Roman"/>
          <w:sz w:val="24"/>
          <w:szCs w:val="24"/>
          <w:u w:val="single"/>
          <w:lang w:eastAsia="x-none"/>
        </w:rPr>
        <w:t>:</w:t>
      </w:r>
    </w:p>
    <w:p w:rsidR="008423F5" w:rsidRPr="002F56F7" w:rsidRDefault="008423F5" w:rsidP="008423F5">
      <w:pPr>
        <w:spacing w:after="120" w:line="240" w:lineRule="auto"/>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b/>
          <w:sz w:val="24"/>
          <w:szCs w:val="24"/>
          <w:lang w:eastAsia="x-none"/>
        </w:rPr>
        <w:t>Közös ajánlat esetén az ajánlathoz a közös ajánlattevőknek csatolniuk</w:t>
      </w:r>
      <w:r w:rsidRPr="002F56F7">
        <w:rPr>
          <w:rFonts w:ascii="Arial Narrow" w:eastAsia="Times New Roman" w:hAnsi="Arial Narrow" w:cs="Times New Roman"/>
          <w:sz w:val="24"/>
          <w:szCs w:val="24"/>
          <w:lang w:eastAsia="x-none"/>
        </w:rPr>
        <w:t xml:space="preserve"> kell a közöttük fennálló, a jelen közbeszerzési eljárás eredményeként megkötendő szerződés közös teljesítésére vonatkozó hatályos – </w:t>
      </w:r>
      <w:r w:rsidRPr="002F56F7">
        <w:rPr>
          <w:rFonts w:ascii="Arial Narrow" w:eastAsia="Times New Roman" w:hAnsi="Arial Narrow" w:cs="Times New Roman"/>
          <w:b/>
          <w:i/>
          <w:sz w:val="24"/>
          <w:szCs w:val="24"/>
          <w:lang w:eastAsia="x-none"/>
        </w:rPr>
        <w:t>teljes bizonyító erejű magánokiratba foglalt – megállapodását (cégszerűen aláírva) eredetiben vagy hiteles másolatban,</w:t>
      </w:r>
      <w:r w:rsidRPr="002F56F7">
        <w:rPr>
          <w:rFonts w:ascii="Arial Narrow" w:eastAsia="Times New Roman" w:hAnsi="Arial Narrow" w:cs="Times New Roman"/>
          <w:sz w:val="24"/>
          <w:szCs w:val="24"/>
          <w:lang w:eastAsia="x-none"/>
        </w:rPr>
        <w:t xml:space="preserve"> melynek legalább az alábbiakat kell tartalmaznia:</w:t>
      </w:r>
    </w:p>
    <w:p w:rsidR="00407727" w:rsidRPr="002F56F7" w:rsidRDefault="00407727" w:rsidP="008423F5">
      <w:pPr>
        <w:spacing w:after="120" w:line="240" w:lineRule="auto"/>
        <w:jc w:val="both"/>
        <w:rPr>
          <w:rFonts w:ascii="Arial Narrow" w:eastAsia="Times New Roman" w:hAnsi="Arial Narrow" w:cs="Times New Roman"/>
          <w:sz w:val="24"/>
          <w:szCs w:val="24"/>
          <w:lang w:eastAsia="x-none"/>
        </w:rPr>
      </w:pPr>
    </w:p>
    <w:p w:rsidR="008423F5" w:rsidRPr="002F56F7" w:rsidRDefault="008423F5" w:rsidP="008423F5">
      <w:pPr>
        <w:spacing w:after="120" w:line="240" w:lineRule="auto"/>
        <w:ind w:left="284" w:hanging="284"/>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lastRenderedPageBreak/>
        <w:t xml:space="preserve">•    </w:t>
      </w:r>
      <w:proofErr w:type="gramStart"/>
      <w:r w:rsidRPr="002F56F7">
        <w:rPr>
          <w:rFonts w:ascii="Arial Narrow" w:eastAsia="Times New Roman" w:hAnsi="Arial Narrow" w:cs="Times New Roman"/>
          <w:sz w:val="24"/>
          <w:szCs w:val="24"/>
          <w:lang w:eastAsia="x-none"/>
        </w:rPr>
        <w:t>közös</w:t>
      </w:r>
      <w:proofErr w:type="gramEnd"/>
      <w:r w:rsidRPr="002F56F7">
        <w:rPr>
          <w:rFonts w:ascii="Arial Narrow" w:eastAsia="Times New Roman" w:hAnsi="Arial Narrow" w:cs="Times New Roman"/>
          <w:sz w:val="24"/>
          <w:szCs w:val="24"/>
          <w:lang w:eastAsia="x-none"/>
        </w:rPr>
        <w:t xml:space="preserve"> ajánlattevők nevét és székhelyét,</w:t>
      </w:r>
    </w:p>
    <w:p w:rsidR="008423F5" w:rsidRPr="002F56F7" w:rsidRDefault="008423F5" w:rsidP="008423F5">
      <w:pPr>
        <w:spacing w:after="120" w:line="240" w:lineRule="auto"/>
        <w:ind w:left="284" w:hanging="284"/>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w:t>
      </w:r>
      <w:r w:rsidRPr="002F56F7">
        <w:rPr>
          <w:rFonts w:ascii="Arial Narrow" w:eastAsia="Times New Roman" w:hAnsi="Arial Narrow" w:cs="Times New Roman"/>
          <w:sz w:val="24"/>
          <w:szCs w:val="24"/>
          <w:lang w:eastAsia="x-none"/>
        </w:rPr>
        <w:tab/>
      </w:r>
      <w:proofErr w:type="gramStart"/>
      <w:r w:rsidRPr="002F56F7">
        <w:rPr>
          <w:rFonts w:ascii="Arial Narrow" w:eastAsia="Times New Roman" w:hAnsi="Arial Narrow" w:cs="Times New Roman"/>
          <w:sz w:val="24"/>
          <w:szCs w:val="24"/>
          <w:lang w:eastAsia="x-none"/>
        </w:rPr>
        <w:t>az</w:t>
      </w:r>
      <w:proofErr w:type="gramEnd"/>
      <w:r w:rsidRPr="002F56F7">
        <w:rPr>
          <w:rFonts w:ascii="Arial Narrow" w:eastAsia="Times New Roman" w:hAnsi="Arial Narrow" w:cs="Times New Roman"/>
          <w:sz w:val="24"/>
          <w:szCs w:val="24"/>
          <w:lang w:eastAsia="x-none"/>
        </w:rPr>
        <w:t xml:space="preserve"> egyes tagok által végzett feladatok meghatározását, a szerződéses árból való részesedésük arányát, valamint külön-külön a közös ajánlattevők azon bankszámláit, ahová az elismert teljesítést követően a kifizetés megtörténhet.</w:t>
      </w:r>
    </w:p>
    <w:p w:rsidR="008423F5" w:rsidRPr="002F56F7" w:rsidRDefault="008423F5" w:rsidP="008423F5">
      <w:pPr>
        <w:spacing w:after="120" w:line="240" w:lineRule="auto"/>
        <w:ind w:left="284" w:hanging="284"/>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w:t>
      </w:r>
      <w:r w:rsidRPr="002F56F7">
        <w:rPr>
          <w:rFonts w:ascii="Arial Narrow" w:eastAsia="Times New Roman" w:hAnsi="Arial Narrow" w:cs="Times New Roman"/>
          <w:sz w:val="24"/>
          <w:szCs w:val="24"/>
          <w:lang w:eastAsia="x-none"/>
        </w:rPr>
        <w:tab/>
      </w:r>
      <w:proofErr w:type="gramStart"/>
      <w:r w:rsidRPr="002F56F7">
        <w:rPr>
          <w:rFonts w:ascii="Arial Narrow" w:eastAsia="Times New Roman" w:hAnsi="Arial Narrow" w:cs="Times New Roman"/>
          <w:sz w:val="24"/>
          <w:szCs w:val="24"/>
          <w:lang w:eastAsia="x-none"/>
        </w:rPr>
        <w:t>valamennyi</w:t>
      </w:r>
      <w:proofErr w:type="gramEnd"/>
      <w:r w:rsidRPr="002F56F7">
        <w:rPr>
          <w:rFonts w:ascii="Arial Narrow" w:eastAsia="Times New Roman" w:hAnsi="Arial Narrow" w:cs="Times New Roman"/>
          <w:sz w:val="24"/>
          <w:szCs w:val="24"/>
          <w:lang w:eastAsia="x-none"/>
        </w:rPr>
        <w:t xml:space="preserve"> közös ajánlattevői tag nyilatkozata a szerződés teljesítésére vonatkozó egyetemleges felelősségvállalásáról,</w:t>
      </w:r>
    </w:p>
    <w:p w:rsidR="008423F5" w:rsidRPr="002F56F7" w:rsidRDefault="008423F5" w:rsidP="008423F5">
      <w:pPr>
        <w:spacing w:after="120" w:line="240" w:lineRule="auto"/>
        <w:ind w:left="284" w:hanging="284"/>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w:t>
      </w:r>
      <w:r w:rsidRPr="002F56F7">
        <w:rPr>
          <w:rFonts w:ascii="Arial Narrow" w:eastAsia="Times New Roman" w:hAnsi="Arial Narrow" w:cs="Times New Roman"/>
          <w:sz w:val="24"/>
          <w:szCs w:val="24"/>
          <w:lang w:eastAsia="x-none"/>
        </w:rPr>
        <w:tab/>
      </w:r>
      <w:proofErr w:type="gramStart"/>
      <w:r w:rsidRPr="002F56F7">
        <w:rPr>
          <w:rFonts w:ascii="Arial Narrow" w:eastAsia="Times New Roman" w:hAnsi="Arial Narrow" w:cs="Times New Roman"/>
          <w:sz w:val="24"/>
          <w:szCs w:val="24"/>
          <w:lang w:eastAsia="x-none"/>
        </w:rPr>
        <w:t>azon</w:t>
      </w:r>
      <w:proofErr w:type="gramEnd"/>
      <w:r w:rsidRPr="002F56F7">
        <w:rPr>
          <w:rFonts w:ascii="Arial Narrow" w:eastAsia="Times New Roman" w:hAnsi="Arial Narrow" w:cs="Times New Roman"/>
          <w:sz w:val="24"/>
          <w:szCs w:val="24"/>
          <w:lang w:eastAsia="x-none"/>
        </w:rPr>
        <w:t xml:space="preserve">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 és a közös ajánlattevők képviseletére történő meghatalmazását.</w:t>
      </w:r>
    </w:p>
    <w:p w:rsidR="008423F5" w:rsidRPr="002F56F7" w:rsidRDefault="008423F5" w:rsidP="008423F5">
      <w:pPr>
        <w:spacing w:after="120" w:line="240" w:lineRule="auto"/>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A megállapodásnak hatályba kell lépni legkésőbb az ajánlattételi határidő lejártának napján, és folyamatosan hatályban kell maradnia legalább az ajánlati kötöttség lejártáig, de nyertesség esetén a szerződés te</w:t>
      </w:r>
      <w:r w:rsidR="00FA67FD" w:rsidRPr="002F56F7">
        <w:rPr>
          <w:rFonts w:ascii="Arial Narrow" w:eastAsia="Times New Roman" w:hAnsi="Arial Narrow" w:cs="Times New Roman"/>
          <w:sz w:val="24"/>
          <w:szCs w:val="24"/>
          <w:lang w:eastAsia="x-none"/>
        </w:rPr>
        <w:t xml:space="preserve">ljesítéséig és a jótállási </w:t>
      </w:r>
      <w:r w:rsidRPr="002F56F7">
        <w:rPr>
          <w:rFonts w:ascii="Arial Narrow" w:eastAsia="Times New Roman" w:hAnsi="Arial Narrow" w:cs="Times New Roman"/>
          <w:sz w:val="24"/>
          <w:szCs w:val="24"/>
          <w:lang w:eastAsia="x-none"/>
        </w:rPr>
        <w:t>kötelezettség lejártáig. Közös ajánlattétel esetén bármel</w:t>
      </w:r>
      <w:r w:rsidR="00344649" w:rsidRPr="002F56F7">
        <w:rPr>
          <w:rFonts w:ascii="Arial Narrow" w:eastAsia="Times New Roman" w:hAnsi="Arial Narrow" w:cs="Times New Roman"/>
          <w:sz w:val="24"/>
          <w:szCs w:val="24"/>
          <w:lang w:eastAsia="x-none"/>
        </w:rPr>
        <w:t xml:space="preserve">y tag nyújthatja az ajánlati, </w:t>
      </w:r>
      <w:r w:rsidRPr="002F56F7">
        <w:rPr>
          <w:rFonts w:ascii="Arial Narrow" w:eastAsia="Times New Roman" w:hAnsi="Arial Narrow" w:cs="Times New Roman"/>
          <w:sz w:val="24"/>
          <w:szCs w:val="24"/>
          <w:lang w:eastAsia="x-none"/>
        </w:rPr>
        <w:t xml:space="preserve">a teljesítési </w:t>
      </w:r>
      <w:r w:rsidR="00344649" w:rsidRPr="002F56F7">
        <w:rPr>
          <w:rFonts w:ascii="Arial Narrow" w:eastAsia="Times New Roman" w:hAnsi="Arial Narrow" w:cs="Times New Roman"/>
          <w:sz w:val="24"/>
          <w:szCs w:val="24"/>
          <w:lang w:eastAsia="x-none"/>
        </w:rPr>
        <w:t xml:space="preserve">és jótállási </w:t>
      </w:r>
      <w:r w:rsidRPr="002F56F7">
        <w:rPr>
          <w:rFonts w:ascii="Arial Narrow" w:eastAsia="Times New Roman" w:hAnsi="Arial Narrow" w:cs="Times New Roman"/>
          <w:sz w:val="24"/>
          <w:szCs w:val="24"/>
          <w:lang w:eastAsia="x-none"/>
        </w:rPr>
        <w:t>biztosítékot. A biztosítékot nyújtó tagnak a biztosítékot teljes egészében kell az Ajánlatkérő rendelkezésére bocsátania.</w:t>
      </w:r>
    </w:p>
    <w:p w:rsidR="008423F5" w:rsidRPr="002F56F7" w:rsidRDefault="008423F5" w:rsidP="008423F5">
      <w:pPr>
        <w:spacing w:after="120" w:line="240" w:lineRule="auto"/>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 xml:space="preserve">Tekintettel arra, hogy közös ajánlattevők megállapodásnak tartalmazni kell olyan feltételeket, melyek közvetlenül valamely követelés érvényesítésének alapjául szolgálhatnak, különös tekintettel az egyetemleges felelősségvállalásra, ezért a Kbt. 47.§ (2) bekezdésére figyelemmel az Ajánlatkérő a jelen pont szerinti megállapodást </w:t>
      </w:r>
      <w:r w:rsidRPr="002F56F7">
        <w:rPr>
          <w:rFonts w:ascii="Arial Narrow" w:eastAsia="Times New Roman" w:hAnsi="Arial Narrow" w:cs="Times New Roman"/>
          <w:b/>
          <w:sz w:val="24"/>
          <w:szCs w:val="24"/>
          <w:lang w:eastAsia="x-none"/>
        </w:rPr>
        <w:t>eredetiben vagy hiteles másolatban</w:t>
      </w:r>
      <w:r w:rsidRPr="002F56F7">
        <w:rPr>
          <w:rFonts w:ascii="Arial Narrow" w:eastAsia="Times New Roman" w:hAnsi="Arial Narrow" w:cs="Times New Roman"/>
          <w:sz w:val="24"/>
          <w:szCs w:val="24"/>
          <w:lang w:eastAsia="x-none"/>
        </w:rPr>
        <w:t xml:space="preserve"> kéri benyújtani.</w:t>
      </w:r>
    </w:p>
    <w:p w:rsidR="008423F5" w:rsidRPr="002F56F7" w:rsidRDefault="008423F5" w:rsidP="008423F5">
      <w:pPr>
        <w:spacing w:after="120" w:line="240" w:lineRule="auto"/>
        <w:jc w:val="both"/>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val="x-none" w:eastAsia="x-none"/>
        </w:rPr>
        <w:t xml:space="preserve">Az egy közös ajánlatot benyújtó gazdasági szereplő(k) személyében az ajánlattételi határidő lejárta után változás nem következhet be. </w:t>
      </w:r>
    </w:p>
    <w:p w:rsidR="006905F6" w:rsidRPr="002F56F7" w:rsidRDefault="008423F5" w:rsidP="008423F5">
      <w:pPr>
        <w:spacing w:after="0" w:line="240" w:lineRule="auto"/>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Az Ajánlatkérő nem teszi lehetővé gazdálkodó szervezet létrehozását (projekttársaság) a Kbt. 35.§ (9) bekezdése alapján.</w:t>
      </w:r>
    </w:p>
    <w:p w:rsidR="007A59D3" w:rsidRPr="002F56F7" w:rsidRDefault="007A59D3" w:rsidP="008423F5">
      <w:pPr>
        <w:spacing w:after="0" w:line="240" w:lineRule="auto"/>
        <w:jc w:val="both"/>
        <w:rPr>
          <w:rFonts w:ascii="Arial Narrow" w:eastAsia="Times New Roman" w:hAnsi="Arial Narrow" w:cs="Times New Roman"/>
          <w:sz w:val="24"/>
          <w:szCs w:val="24"/>
          <w:lang w:eastAsia="x-none"/>
        </w:rPr>
      </w:pPr>
    </w:p>
    <w:p w:rsidR="006905F6" w:rsidRPr="002F56F7" w:rsidRDefault="006905F6" w:rsidP="006905F6">
      <w:pPr>
        <w:keepNext/>
        <w:widowControl w:val="0"/>
        <w:numPr>
          <w:ilvl w:val="0"/>
          <w:numId w:val="3"/>
        </w:numPr>
        <w:suppressAutoHyphens/>
        <w:overflowPunct w:val="0"/>
        <w:autoSpaceDE w:val="0"/>
        <w:autoSpaceDN w:val="0"/>
        <w:adjustRightInd w:val="0"/>
        <w:spacing w:before="120" w:after="120" w:line="240" w:lineRule="auto"/>
        <w:ind w:left="425" w:hanging="425"/>
        <w:jc w:val="both"/>
        <w:textAlignment w:val="baseline"/>
        <w:outlineLvl w:val="1"/>
        <w:rPr>
          <w:rFonts w:ascii="Arial Narrow" w:eastAsia="Times New Roman" w:hAnsi="Arial Narrow" w:cs="Times"/>
          <w:b/>
          <w:bCs/>
          <w:sz w:val="24"/>
          <w:szCs w:val="24"/>
          <w:lang w:val="x-none" w:eastAsia="x-none"/>
        </w:rPr>
      </w:pPr>
      <w:bookmarkStart w:id="79" w:name="_Toc448154186"/>
      <w:bookmarkStart w:id="80" w:name="_Toc448154313"/>
      <w:bookmarkStart w:id="81" w:name="_Toc448216694"/>
      <w:bookmarkStart w:id="82" w:name="_Toc448216880"/>
      <w:bookmarkStart w:id="83" w:name="_Toc448216961"/>
      <w:bookmarkStart w:id="84" w:name="_Toc448231907"/>
      <w:r w:rsidRPr="002F56F7">
        <w:rPr>
          <w:rFonts w:ascii="Arial Narrow" w:eastAsia="Times New Roman" w:hAnsi="Arial Narrow" w:cs="Times New Roman"/>
          <w:b/>
          <w:sz w:val="24"/>
          <w:szCs w:val="24"/>
          <w:lang w:val="x-none" w:eastAsia="x-none"/>
        </w:rPr>
        <w:t>Kapacitást nyújtó szervezet (személy) bevonása</w:t>
      </w:r>
      <w:bookmarkEnd w:id="79"/>
      <w:bookmarkEnd w:id="80"/>
      <w:bookmarkEnd w:id="81"/>
      <w:bookmarkEnd w:id="82"/>
      <w:bookmarkEnd w:id="83"/>
      <w:bookmarkEnd w:id="84"/>
    </w:p>
    <w:p w:rsidR="007B7FD4" w:rsidRPr="002F56F7" w:rsidRDefault="007B7FD4" w:rsidP="007B7FD4">
      <w:pPr>
        <w:spacing w:after="0" w:line="240" w:lineRule="auto"/>
        <w:jc w:val="both"/>
        <w:rPr>
          <w:rFonts w:ascii="Arial Narrow" w:eastAsia="Times New Roman" w:hAnsi="Arial Narrow" w:cs="Times"/>
          <w:bCs/>
          <w:sz w:val="24"/>
          <w:szCs w:val="24"/>
          <w:lang w:eastAsia="x-none"/>
        </w:rPr>
      </w:pPr>
      <w:r w:rsidRPr="002F56F7">
        <w:rPr>
          <w:rFonts w:ascii="Arial Narrow" w:eastAsia="Times New Roman" w:hAnsi="Arial Narrow" w:cs="Times"/>
          <w:bCs/>
          <w:sz w:val="24"/>
          <w:szCs w:val="24"/>
          <w:lang w:val="x-none" w:eastAsia="x-none"/>
        </w:rPr>
        <w:t>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szervezetet/személyt, és az eljárást megindító felhívás vonatkozó pontjának megjelölésével azon alkalmassági követelményt vagy követelményeket, amelynek igazolása érdekében az Ajánlattevő ezen szervezet/személy erőforrására vagy arra is támaszkodik.</w:t>
      </w: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 xml:space="preserve"> </w:t>
      </w: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Az ajánlathoz csatolni kell a kapacitásait rendelkezésre bocsátó szervezet (személy) olyan szerződéses vagy előszerződésben vállalt kötelezettségvállalását tartalmazó okiratot</w:t>
      </w:r>
      <w:r w:rsidRPr="002F56F7">
        <w:rPr>
          <w:rFonts w:ascii="Arial Narrow" w:eastAsia="Times New Roman" w:hAnsi="Arial Narrow" w:cs="Times"/>
          <w:bCs/>
          <w:sz w:val="24"/>
          <w:szCs w:val="24"/>
          <w:lang w:eastAsia="x-none"/>
        </w:rPr>
        <w:t>,</w:t>
      </w:r>
      <w:r w:rsidRPr="002F56F7">
        <w:rPr>
          <w:rFonts w:ascii="Arial Narrow" w:eastAsia="Times New Roman" w:hAnsi="Arial Narrow" w:cs="Times"/>
          <w:bCs/>
          <w:sz w:val="24"/>
          <w:szCs w:val="24"/>
          <w:lang w:val="x-none" w:eastAsia="x-none"/>
        </w:rPr>
        <w:t xml:space="preserve"> amely alátámasztja, hogy a szerződés teljesítéséhez szükséges erőforrások rendelkezésre állnak majd a szerződés teljesítésének időtartama alatt. (Kbt. 65.§ (7) bekezdés). A szerződésekben (előszerződésekben) szerepelnie kell a kapacitást nyújtó szervezet</w:t>
      </w:r>
      <w:r w:rsidRPr="002F56F7">
        <w:rPr>
          <w:rFonts w:ascii="Arial Narrow" w:eastAsia="Times New Roman" w:hAnsi="Arial Narrow" w:cs="Times"/>
          <w:bCs/>
          <w:sz w:val="24"/>
          <w:szCs w:val="24"/>
          <w:lang w:eastAsia="x-none"/>
        </w:rPr>
        <w:t xml:space="preserve"> (személy)</w:t>
      </w:r>
      <w:r w:rsidRPr="002F56F7">
        <w:rPr>
          <w:rFonts w:ascii="Arial Narrow" w:eastAsia="Times New Roman" w:hAnsi="Arial Narrow" w:cs="Times"/>
          <w:bCs/>
          <w:sz w:val="24"/>
          <w:szCs w:val="24"/>
          <w:lang w:val="x-none" w:eastAsia="x-none"/>
        </w:rPr>
        <w:t xml:space="preserve"> kifejezett nyilatkozatának a törvény (Kbt.) által megkívánt kötelezettségvállalása, valamint az Ajánlattevő nyilatkozatának a kötelezettségvállalás igénybevételére.</w:t>
      </w:r>
    </w:p>
    <w:p w:rsidR="00AE66C9" w:rsidRPr="002F56F7" w:rsidRDefault="00AE66C9" w:rsidP="007B7FD4">
      <w:pPr>
        <w:spacing w:after="0" w:line="240" w:lineRule="auto"/>
        <w:jc w:val="both"/>
        <w:rPr>
          <w:rFonts w:ascii="Arial Narrow" w:eastAsia="Times New Roman" w:hAnsi="Arial Narrow" w:cs="Times"/>
          <w:bCs/>
          <w:sz w:val="24"/>
          <w:szCs w:val="24"/>
          <w:lang w:eastAsia="x-none"/>
        </w:rPr>
      </w:pP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A Kbt. 65.§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407727" w:rsidRPr="002F56F7" w:rsidRDefault="00407727">
      <w:pPr>
        <w:rPr>
          <w:rFonts w:ascii="Arial Narrow" w:eastAsia="Times New Roman" w:hAnsi="Arial Narrow" w:cs="Times"/>
          <w:bCs/>
          <w:sz w:val="24"/>
          <w:szCs w:val="24"/>
          <w:lang w:eastAsia="x-none"/>
        </w:rPr>
      </w:pPr>
      <w:r w:rsidRPr="002F56F7">
        <w:rPr>
          <w:rFonts w:ascii="Arial Narrow" w:eastAsia="Times New Roman" w:hAnsi="Arial Narrow" w:cs="Times"/>
          <w:bCs/>
          <w:sz w:val="24"/>
          <w:szCs w:val="24"/>
          <w:lang w:eastAsia="x-none"/>
        </w:rPr>
        <w:br w:type="page"/>
      </w:r>
    </w:p>
    <w:p w:rsidR="007B7FD4" w:rsidRPr="002F56F7" w:rsidRDefault="007B7FD4" w:rsidP="007B7FD4">
      <w:pPr>
        <w:spacing w:after="0" w:line="240" w:lineRule="auto"/>
        <w:jc w:val="both"/>
        <w:rPr>
          <w:rFonts w:ascii="Arial Narrow" w:eastAsia="Times New Roman" w:hAnsi="Arial Narrow" w:cs="Times"/>
          <w:bCs/>
          <w:sz w:val="24"/>
          <w:szCs w:val="24"/>
          <w:lang w:eastAsia="x-none"/>
        </w:rPr>
      </w:pPr>
    </w:p>
    <w:p w:rsidR="00AE66C9" w:rsidRPr="002F56F7" w:rsidRDefault="00AE66C9" w:rsidP="007B7FD4">
      <w:pPr>
        <w:spacing w:after="0" w:line="240" w:lineRule="auto"/>
        <w:jc w:val="both"/>
        <w:rPr>
          <w:rFonts w:ascii="Arial Narrow" w:eastAsia="Times New Roman" w:hAnsi="Arial Narrow" w:cs="Times"/>
          <w:bCs/>
          <w:sz w:val="24"/>
          <w:szCs w:val="24"/>
          <w:lang w:eastAsia="x-none"/>
        </w:rPr>
      </w:pPr>
      <w:r w:rsidRPr="002F56F7">
        <w:rPr>
          <w:rFonts w:ascii="Arial Narrow" w:eastAsia="Times New Roman" w:hAnsi="Arial Narrow" w:cs="Times"/>
          <w:bCs/>
          <w:sz w:val="24"/>
          <w:szCs w:val="24"/>
          <w:lang w:val="x-none" w:eastAsia="x-none"/>
        </w:rPr>
        <w:t>A K</w:t>
      </w:r>
      <w:r w:rsidRPr="002F56F7">
        <w:rPr>
          <w:rFonts w:ascii="Arial Narrow" w:eastAsia="Times New Roman" w:hAnsi="Arial Narrow" w:cs="Times"/>
          <w:bCs/>
          <w:sz w:val="24"/>
          <w:szCs w:val="24"/>
          <w:lang w:eastAsia="x-none"/>
        </w:rPr>
        <w:t>bt.</w:t>
      </w:r>
      <w:r w:rsidRPr="002F56F7">
        <w:rPr>
          <w:rFonts w:ascii="Arial Narrow" w:eastAsia="Times New Roman" w:hAnsi="Arial Narrow" w:cs="Times"/>
          <w:bCs/>
          <w:sz w:val="24"/>
          <w:szCs w:val="24"/>
          <w:lang w:val="x-none" w:eastAsia="x-none"/>
        </w:rPr>
        <w:t xml:space="preserve"> végrehajtási rendeletében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előírt szakmai tapasztalat érvényesülését a teljesítésben. A Kbt. 65.§ (7) bekezdés szerint csatolandó kötelezettségvállalásnak ezt kell alátámasztania (Kbt. 65.§ (9) bekezdés).</w:t>
      </w:r>
    </w:p>
    <w:p w:rsidR="00AE66C9" w:rsidRPr="002F56F7" w:rsidRDefault="00AE66C9" w:rsidP="007B7FD4">
      <w:pPr>
        <w:spacing w:after="0" w:line="240" w:lineRule="auto"/>
        <w:jc w:val="both"/>
        <w:rPr>
          <w:rFonts w:ascii="Arial Narrow" w:eastAsia="Times New Roman" w:hAnsi="Arial Narrow" w:cs="Times"/>
          <w:bCs/>
          <w:sz w:val="24"/>
          <w:szCs w:val="24"/>
          <w:lang w:eastAsia="x-none"/>
        </w:rPr>
      </w:pP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Az ajánlattevőként szerződő fél a teljesítéshez az alkalmasságának igazolásában részt vett szervezetet (személyt) a Kbt. 65.§ (9) bekezdésében foglalt esetekben és módon köteles igénybe venni, valamint köteles a teljesítésbe bevonni az alkalmasság igazolásához bemutatott szakembereket. E szervezetek (személyek) bevonása akkor maradhat el, vagy helyettük akkor vonható be más (ideértve az átalakulás, egyesülés, szétválás útján történt jogutódlás eseteit is), ha az Ajánlattevő e szervezet (személy)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rsidR="007B7FD4" w:rsidRPr="002F56F7" w:rsidRDefault="007B7FD4" w:rsidP="007B7FD4">
      <w:pPr>
        <w:spacing w:after="0" w:line="240" w:lineRule="auto"/>
        <w:jc w:val="both"/>
        <w:rPr>
          <w:rFonts w:ascii="Arial Narrow" w:eastAsia="Times New Roman" w:hAnsi="Arial Narrow" w:cs="Times"/>
          <w:bCs/>
          <w:sz w:val="24"/>
          <w:szCs w:val="24"/>
          <w:lang w:eastAsia="x-none"/>
        </w:rPr>
      </w:pP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 xml:space="preserve">Az Ajánlattevőnek figyelemmel kell lennie arra, hogy a Kbt. 36.§ alapján Ajánlattevő ugyanabban a közbeszerzési eljárásban </w:t>
      </w: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a) nem tehet másik ajánlatot más ajánlattevővel közösen,</w:t>
      </w:r>
    </w:p>
    <w:p w:rsidR="007B7FD4" w:rsidRPr="002F56F7" w:rsidRDefault="007B7FD4" w:rsidP="007B7FD4">
      <w:pPr>
        <w:spacing w:after="0" w:line="240" w:lineRule="auto"/>
        <w:jc w:val="both"/>
        <w:rPr>
          <w:rFonts w:ascii="Arial Narrow" w:eastAsia="Times New Roman" w:hAnsi="Arial Narrow" w:cs="Times"/>
          <w:bCs/>
          <w:sz w:val="24"/>
          <w:szCs w:val="24"/>
          <w:lang w:val="x-none" w:eastAsia="x-none"/>
        </w:rPr>
      </w:pPr>
      <w:r w:rsidRPr="002F56F7">
        <w:rPr>
          <w:rFonts w:ascii="Arial Narrow" w:eastAsia="Times New Roman" w:hAnsi="Arial Narrow" w:cs="Times"/>
          <w:bCs/>
          <w:sz w:val="24"/>
          <w:szCs w:val="24"/>
          <w:lang w:val="x-none" w:eastAsia="x-none"/>
        </w:rPr>
        <w:t>b) más ajánlattevő alvállalkozójaként nem vehet részt,</w:t>
      </w:r>
    </w:p>
    <w:p w:rsidR="006905F6" w:rsidRPr="002F56F7" w:rsidRDefault="007B7FD4" w:rsidP="007B7FD4">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w:bCs/>
          <w:sz w:val="24"/>
          <w:szCs w:val="24"/>
          <w:lang w:val="x-none" w:eastAsia="x-none"/>
        </w:rPr>
        <w:t>c) más ajánlattevő szerződés teljesítésére való alkalmasságát nem igazolhatja [65.§ (7) bekezdés].</w:t>
      </w:r>
      <w:r w:rsidR="006905F6" w:rsidRPr="002F56F7">
        <w:rPr>
          <w:rFonts w:ascii="Arial Narrow" w:eastAsia="Times New Roman" w:hAnsi="Arial Narrow" w:cs="Times New Roman"/>
          <w:b/>
          <w:sz w:val="24"/>
          <w:szCs w:val="24"/>
          <w:lang w:eastAsia="hu-HU"/>
        </w:rPr>
        <w:t xml:space="preserve"> </w:t>
      </w:r>
    </w:p>
    <w:p w:rsidR="006905F6" w:rsidRPr="002F56F7" w:rsidRDefault="006905F6" w:rsidP="006905F6">
      <w:pPr>
        <w:spacing w:after="0" w:line="240" w:lineRule="auto"/>
        <w:jc w:val="both"/>
        <w:rPr>
          <w:rFonts w:ascii="Arial Narrow" w:eastAsia="Times New Roman" w:hAnsi="Arial Narrow" w:cs="Arial"/>
          <w:bCs/>
          <w:sz w:val="24"/>
          <w:szCs w:val="24"/>
          <w:lang w:val="x-none" w:eastAsia="hu-HU"/>
        </w:rPr>
      </w:pPr>
    </w:p>
    <w:p w:rsidR="006905F6" w:rsidRPr="002F56F7" w:rsidRDefault="006905F6" w:rsidP="006905F6">
      <w:pPr>
        <w:numPr>
          <w:ilvl w:val="0"/>
          <w:numId w:val="3"/>
        </w:numPr>
        <w:spacing w:after="0" w:line="240" w:lineRule="auto"/>
        <w:ind w:left="425" w:hanging="425"/>
        <w:jc w:val="both"/>
        <w:outlineLvl w:val="1"/>
        <w:rPr>
          <w:rFonts w:ascii="Arial Narrow" w:eastAsia="Times New Roman" w:hAnsi="Arial Narrow" w:cs="Times New Roman"/>
          <w:b/>
          <w:bCs/>
          <w:sz w:val="24"/>
          <w:szCs w:val="24"/>
          <w:lang w:val="x-none" w:eastAsia="x-none"/>
        </w:rPr>
      </w:pPr>
      <w:bookmarkStart w:id="85" w:name="_Toc448154191"/>
      <w:bookmarkStart w:id="86" w:name="_Toc448154318"/>
      <w:bookmarkStart w:id="87" w:name="_Toc448216699"/>
      <w:bookmarkStart w:id="88" w:name="_Toc448216885"/>
      <w:bookmarkStart w:id="89" w:name="_Toc448216966"/>
      <w:bookmarkStart w:id="90" w:name="_Toc448231912"/>
      <w:r w:rsidRPr="002F56F7">
        <w:rPr>
          <w:rFonts w:ascii="Arial Narrow" w:eastAsia="Times New Roman" w:hAnsi="Arial Narrow" w:cs="Arial"/>
          <w:b/>
          <w:sz w:val="24"/>
          <w:szCs w:val="24"/>
          <w:lang w:val="x-none" w:eastAsia="x-none"/>
        </w:rPr>
        <w:t>Értékelési szempontrendszer</w:t>
      </w:r>
      <w:bookmarkEnd w:id="85"/>
      <w:bookmarkEnd w:id="86"/>
      <w:bookmarkEnd w:id="87"/>
      <w:bookmarkEnd w:id="88"/>
      <w:bookmarkEnd w:id="89"/>
      <w:bookmarkEnd w:id="90"/>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Az Ajánlatkérő az ajánlatokat a legjobb ár-érték arányt megjelenítő értékelési szempontrendszer alapján hasonlítja össze egymással</w:t>
      </w:r>
      <w:r w:rsidRPr="002F56F7">
        <w:rPr>
          <w:rFonts w:ascii="Arial Narrow" w:hAnsi="Arial Narrow" w:cs="Calibri"/>
          <w:sz w:val="24"/>
          <w:szCs w:val="24"/>
        </w:rPr>
        <w:t xml:space="preserve"> a Kbt. 76.§ (2) bekezdés c) pontja alapján</w:t>
      </w:r>
      <w:r w:rsidRPr="002F56F7">
        <w:rPr>
          <w:rFonts w:ascii="Arial Narrow" w:hAnsi="Arial Narrow"/>
          <w:sz w:val="24"/>
          <w:szCs w:val="24"/>
        </w:rPr>
        <w:t xml:space="preserve">. </w:t>
      </w:r>
    </w:p>
    <w:p w:rsidR="00AE0244" w:rsidRPr="002F56F7" w:rsidRDefault="00AE0244" w:rsidP="00AE0244">
      <w:pPr>
        <w:spacing w:after="0" w:line="240" w:lineRule="auto"/>
        <w:jc w:val="both"/>
        <w:rPr>
          <w:rFonts w:ascii="Arial Narrow" w:hAnsi="Arial Narrow"/>
          <w:sz w:val="24"/>
          <w:szCs w:val="24"/>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Az értékelési szempontok és a hozzájuk rendelt súlyszámok a következők:</w:t>
      </w:r>
    </w:p>
    <w:p w:rsidR="00AE0244" w:rsidRPr="002F56F7" w:rsidRDefault="00AE0244" w:rsidP="00AE0244">
      <w:pPr>
        <w:spacing w:after="0" w:line="240" w:lineRule="auto"/>
        <w:jc w:val="both"/>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980"/>
      </w:tblGrid>
      <w:tr w:rsidR="00E443ED" w:rsidRPr="002F56F7" w:rsidTr="00AA075E">
        <w:tc>
          <w:tcPr>
            <w:tcW w:w="5290" w:type="dxa"/>
            <w:tcBorders>
              <w:top w:val="single" w:sz="4" w:space="0" w:color="auto"/>
              <w:left w:val="single" w:sz="4" w:space="0" w:color="auto"/>
              <w:bottom w:val="single" w:sz="4" w:space="0" w:color="auto"/>
              <w:right w:val="single" w:sz="4" w:space="0" w:color="auto"/>
            </w:tcBorders>
            <w:shd w:val="clear" w:color="auto" w:fill="auto"/>
          </w:tcPr>
          <w:p w:rsidR="00AE0244" w:rsidRPr="002F56F7" w:rsidRDefault="00AE0244" w:rsidP="00AE0244">
            <w:pPr>
              <w:keepNext/>
              <w:tabs>
                <w:tab w:val="left" w:pos="708"/>
              </w:tabs>
              <w:spacing w:after="0" w:line="240" w:lineRule="auto"/>
              <w:outlineLvl w:val="0"/>
              <w:rPr>
                <w:rFonts w:ascii="Arial Narrow" w:hAnsi="Arial Narrow"/>
                <w:b/>
                <w:bCs/>
                <w:kern w:val="32"/>
              </w:rPr>
            </w:pPr>
            <w:r w:rsidRPr="002F56F7">
              <w:rPr>
                <w:rFonts w:ascii="Arial Narrow" w:hAnsi="Arial Narrow"/>
                <w:b/>
                <w:bCs/>
                <w:kern w:val="32"/>
              </w:rPr>
              <w:t>Szempontok</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E0244" w:rsidRPr="002F56F7" w:rsidRDefault="00AE0244" w:rsidP="00AE0244">
            <w:pPr>
              <w:spacing w:after="0" w:line="240" w:lineRule="auto"/>
              <w:jc w:val="both"/>
              <w:rPr>
                <w:rFonts w:ascii="Arial Narrow" w:hAnsi="Arial Narrow"/>
                <w:b/>
              </w:rPr>
            </w:pPr>
            <w:r w:rsidRPr="002F56F7">
              <w:rPr>
                <w:rFonts w:ascii="Arial Narrow" w:hAnsi="Arial Narrow"/>
                <w:b/>
              </w:rPr>
              <w:t>Súlyszámok</w:t>
            </w:r>
          </w:p>
        </w:tc>
      </w:tr>
      <w:tr w:rsidR="00E443ED" w:rsidRPr="002F56F7" w:rsidTr="00AA075E">
        <w:tc>
          <w:tcPr>
            <w:tcW w:w="5290" w:type="dxa"/>
            <w:tcBorders>
              <w:top w:val="single" w:sz="4" w:space="0" w:color="auto"/>
              <w:left w:val="single" w:sz="4" w:space="0" w:color="auto"/>
              <w:bottom w:val="single" w:sz="4" w:space="0" w:color="auto"/>
              <w:right w:val="single" w:sz="4" w:space="0" w:color="auto"/>
            </w:tcBorders>
            <w:shd w:val="clear" w:color="auto" w:fill="auto"/>
            <w:vAlign w:val="center"/>
          </w:tcPr>
          <w:p w:rsidR="00AE0244" w:rsidRPr="002F56F7" w:rsidRDefault="00AE0244" w:rsidP="00AE0244">
            <w:pPr>
              <w:spacing w:after="0" w:line="240" w:lineRule="auto"/>
              <w:jc w:val="both"/>
              <w:rPr>
                <w:rFonts w:ascii="Arial Narrow" w:hAnsi="Arial Narrow"/>
                <w:b/>
              </w:rPr>
            </w:pPr>
            <w:r w:rsidRPr="002F56F7">
              <w:rPr>
                <w:rFonts w:ascii="Arial Narrow" w:hAnsi="Arial Narrow"/>
                <w:b/>
              </w:rPr>
              <w:t>1. (SZEMPONT) Ajánlati ár (tartalékkeret nélkül, nettó HUF)</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244" w:rsidRPr="002F56F7" w:rsidRDefault="00AE0244" w:rsidP="00AE0244">
            <w:pPr>
              <w:spacing w:after="0" w:line="240" w:lineRule="auto"/>
              <w:jc w:val="center"/>
              <w:rPr>
                <w:rFonts w:ascii="Arial Narrow" w:hAnsi="Arial Narrow"/>
                <w:b/>
              </w:rPr>
            </w:pPr>
            <w:r w:rsidRPr="002F56F7">
              <w:rPr>
                <w:rFonts w:ascii="Arial Narrow" w:hAnsi="Arial Narrow"/>
                <w:b/>
              </w:rPr>
              <w:t>70</w:t>
            </w:r>
          </w:p>
        </w:tc>
      </w:tr>
      <w:tr w:rsidR="00E443ED" w:rsidRPr="002F56F7" w:rsidTr="00AA075E">
        <w:tc>
          <w:tcPr>
            <w:tcW w:w="5290" w:type="dxa"/>
            <w:tcBorders>
              <w:top w:val="single" w:sz="4" w:space="0" w:color="auto"/>
              <w:left w:val="single" w:sz="4" w:space="0" w:color="auto"/>
              <w:bottom w:val="single" w:sz="4" w:space="0" w:color="auto"/>
              <w:right w:val="single" w:sz="4" w:space="0" w:color="auto"/>
            </w:tcBorders>
            <w:shd w:val="clear" w:color="auto" w:fill="auto"/>
          </w:tcPr>
          <w:p w:rsidR="00AE0244" w:rsidRPr="002F56F7" w:rsidRDefault="00AE0244" w:rsidP="00AE0244">
            <w:pPr>
              <w:spacing w:after="0" w:line="240" w:lineRule="auto"/>
              <w:jc w:val="both"/>
              <w:rPr>
                <w:rFonts w:ascii="Arial Narrow" w:hAnsi="Arial Narrow"/>
                <w:b/>
              </w:rPr>
            </w:pPr>
            <w:r w:rsidRPr="002F56F7">
              <w:rPr>
                <w:rFonts w:ascii="Arial Narrow" w:hAnsi="Arial Narrow"/>
                <w:b/>
              </w:rPr>
              <w:t>2. (SZEMPONT) 24 hónapon felüli jótállás időtartama (egész hónapban megadva)</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244" w:rsidRPr="002F56F7" w:rsidRDefault="00AE0244" w:rsidP="00AE0244">
            <w:pPr>
              <w:spacing w:after="0" w:line="240" w:lineRule="auto"/>
              <w:jc w:val="center"/>
              <w:rPr>
                <w:rFonts w:ascii="Arial Narrow" w:hAnsi="Arial Narrow"/>
                <w:b/>
              </w:rPr>
            </w:pPr>
            <w:r w:rsidRPr="002F56F7">
              <w:rPr>
                <w:rFonts w:ascii="Arial Narrow" w:hAnsi="Arial Narrow"/>
                <w:b/>
              </w:rPr>
              <w:t>20</w:t>
            </w:r>
          </w:p>
        </w:tc>
      </w:tr>
      <w:tr w:rsidR="00AE0244" w:rsidRPr="002F56F7" w:rsidTr="00AA075E">
        <w:tc>
          <w:tcPr>
            <w:tcW w:w="5290" w:type="dxa"/>
            <w:tcBorders>
              <w:top w:val="single" w:sz="4" w:space="0" w:color="auto"/>
              <w:left w:val="single" w:sz="4" w:space="0" w:color="auto"/>
              <w:bottom w:val="single" w:sz="4" w:space="0" w:color="auto"/>
              <w:right w:val="single" w:sz="4" w:space="0" w:color="auto"/>
            </w:tcBorders>
            <w:shd w:val="clear" w:color="auto" w:fill="auto"/>
          </w:tcPr>
          <w:p w:rsidR="00AE0244" w:rsidRPr="002F56F7" w:rsidRDefault="00AE0244" w:rsidP="00AE0244">
            <w:pPr>
              <w:spacing w:after="0" w:line="240" w:lineRule="auto"/>
              <w:jc w:val="both"/>
              <w:rPr>
                <w:rFonts w:ascii="Arial Narrow" w:hAnsi="Arial Narrow"/>
                <w:b/>
              </w:rPr>
            </w:pPr>
            <w:r w:rsidRPr="002F56F7">
              <w:rPr>
                <w:rFonts w:ascii="Arial Narrow" w:hAnsi="Arial Narrow"/>
                <w:b/>
              </w:rPr>
              <w:t>3.</w:t>
            </w:r>
            <w:r w:rsidRPr="002F56F7">
              <w:rPr>
                <w:rFonts w:ascii="Arial Narrow" w:hAnsi="Arial Narrow"/>
              </w:rPr>
              <w:t xml:space="preserve"> </w:t>
            </w:r>
            <w:r w:rsidRPr="002F56F7">
              <w:rPr>
                <w:rFonts w:ascii="Arial Narrow" w:hAnsi="Arial Narrow"/>
                <w:b/>
              </w:rPr>
              <w:t xml:space="preserve">(SZEMPONT) Napi késedelmi kötbér mértéke (%, legfeljebb 1 </w:t>
            </w:r>
            <w:proofErr w:type="spellStart"/>
            <w:r w:rsidRPr="002F56F7">
              <w:rPr>
                <w:rFonts w:ascii="Arial Narrow" w:hAnsi="Arial Narrow"/>
                <w:b/>
              </w:rPr>
              <w:t>tizedesjegyig</w:t>
            </w:r>
            <w:proofErr w:type="spellEnd"/>
            <w:r w:rsidRPr="002F56F7">
              <w:rPr>
                <w:rFonts w:ascii="Arial Narrow" w:hAnsi="Arial Narrow"/>
                <w:b/>
              </w:rPr>
              <w:t xml:space="preserve"> megadva)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AE0244" w:rsidRPr="002F56F7" w:rsidRDefault="00AE0244" w:rsidP="00AE0244">
            <w:pPr>
              <w:spacing w:after="0" w:line="240" w:lineRule="auto"/>
              <w:jc w:val="center"/>
              <w:rPr>
                <w:rFonts w:ascii="Arial Narrow" w:hAnsi="Arial Narrow"/>
                <w:b/>
              </w:rPr>
            </w:pPr>
            <w:r w:rsidRPr="002F56F7">
              <w:rPr>
                <w:rFonts w:ascii="Arial Narrow" w:hAnsi="Arial Narrow"/>
                <w:b/>
              </w:rPr>
              <w:t>10</w:t>
            </w:r>
          </w:p>
        </w:tc>
      </w:tr>
    </w:tbl>
    <w:p w:rsidR="00AE0244" w:rsidRPr="002F56F7" w:rsidRDefault="00AE0244" w:rsidP="00AE0244">
      <w:pPr>
        <w:spacing w:after="0" w:line="240" w:lineRule="auto"/>
        <w:jc w:val="both"/>
        <w:rPr>
          <w:rFonts w:ascii="Arial Narrow" w:hAnsi="Arial Narrow"/>
        </w:rPr>
      </w:pPr>
    </w:p>
    <w:p w:rsidR="00AE0244" w:rsidRPr="002F56F7" w:rsidRDefault="00AE0244" w:rsidP="00AE0244">
      <w:pPr>
        <w:widowControl w:val="0"/>
        <w:autoSpaceDE w:val="0"/>
        <w:autoSpaceDN w:val="0"/>
        <w:adjustRightInd w:val="0"/>
        <w:spacing w:after="0" w:line="240" w:lineRule="auto"/>
        <w:jc w:val="both"/>
        <w:rPr>
          <w:rFonts w:ascii="Arial Narrow" w:hAnsi="Arial Narrow" w:cs="Calibri"/>
          <w:sz w:val="24"/>
          <w:szCs w:val="24"/>
        </w:rPr>
      </w:pPr>
      <w:r w:rsidRPr="002F56F7">
        <w:rPr>
          <w:rFonts w:ascii="Arial Narrow" w:hAnsi="Arial Narrow" w:cs="Calibri"/>
          <w:sz w:val="24"/>
          <w:szCs w:val="24"/>
        </w:rPr>
        <w:t xml:space="preserve">A </w:t>
      </w:r>
      <w:r w:rsidRPr="002F56F7">
        <w:rPr>
          <w:rFonts w:ascii="Arial Narrow" w:hAnsi="Arial Narrow" w:cs="Calibri"/>
          <w:b/>
          <w:sz w:val="24"/>
          <w:szCs w:val="24"/>
        </w:rPr>
        <w:t>2. szempontra</w:t>
      </w:r>
      <w:r w:rsidRPr="002F56F7">
        <w:rPr>
          <w:rFonts w:ascii="Arial Narrow" w:hAnsi="Arial Narrow" w:cs="Calibri"/>
          <w:sz w:val="24"/>
          <w:szCs w:val="24"/>
        </w:rPr>
        <w:t xml:space="preserve"> tett megajánlást egész hónapban kell megadni azzal, hogy a 24 hónapon </w:t>
      </w:r>
      <w:r w:rsidRPr="002F56F7">
        <w:rPr>
          <w:rFonts w:ascii="Arial Narrow" w:hAnsi="Arial Narrow" w:cs="Calibri"/>
          <w:b/>
          <w:i/>
          <w:sz w:val="24"/>
          <w:szCs w:val="24"/>
          <w:u w:val="single"/>
        </w:rPr>
        <w:t>felüli jótállás</w:t>
      </w:r>
      <w:r w:rsidRPr="002F56F7">
        <w:rPr>
          <w:rFonts w:ascii="Arial Narrow" w:hAnsi="Arial Narrow" w:cs="Calibri"/>
          <w:sz w:val="24"/>
          <w:szCs w:val="24"/>
        </w:rPr>
        <w:t xml:space="preserve"> legalacsonyabb időtartama 1 hónap, legmagasabb időtartama </w:t>
      </w:r>
      <w:r w:rsidR="00C554F5" w:rsidRPr="002F56F7">
        <w:rPr>
          <w:rFonts w:ascii="Arial Narrow" w:hAnsi="Arial Narrow" w:cs="Calibri"/>
          <w:sz w:val="24"/>
          <w:szCs w:val="24"/>
        </w:rPr>
        <w:t>24</w:t>
      </w:r>
      <w:r w:rsidRPr="002F56F7">
        <w:rPr>
          <w:rFonts w:ascii="Arial Narrow" w:hAnsi="Arial Narrow" w:cs="Calibri"/>
          <w:sz w:val="24"/>
          <w:szCs w:val="24"/>
        </w:rPr>
        <w:t xml:space="preserve"> hónap lehet. Az Ajánlatkérő az 1 hónapnál alacsonyabb megajánlást tartalmazó ajánlatot érvénytelenné nyilvánítja. Az Ajánlatkérő a </w:t>
      </w:r>
      <w:r w:rsidR="006A29CC" w:rsidRPr="002F56F7">
        <w:rPr>
          <w:rFonts w:ascii="Arial Narrow" w:hAnsi="Arial Narrow" w:cs="Calibri"/>
          <w:sz w:val="24"/>
          <w:szCs w:val="24"/>
        </w:rPr>
        <w:t>24</w:t>
      </w:r>
      <w:r w:rsidRPr="002F56F7">
        <w:rPr>
          <w:rFonts w:ascii="Arial Narrow" w:hAnsi="Arial Narrow" w:cs="Calibri"/>
          <w:sz w:val="24"/>
          <w:szCs w:val="24"/>
        </w:rPr>
        <w:t xml:space="preserve"> hónapnál nagyobb megajánlást is elfogadja, de többlet pontszámmal nem értékeli.</w:t>
      </w:r>
    </w:p>
    <w:p w:rsidR="00AE0244" w:rsidRPr="002F56F7" w:rsidRDefault="00AE0244" w:rsidP="00AE0244">
      <w:pPr>
        <w:widowControl w:val="0"/>
        <w:autoSpaceDE w:val="0"/>
        <w:autoSpaceDN w:val="0"/>
        <w:adjustRightInd w:val="0"/>
        <w:spacing w:after="0" w:line="240" w:lineRule="auto"/>
        <w:jc w:val="both"/>
        <w:rPr>
          <w:rFonts w:ascii="Arial Narrow" w:hAnsi="Arial Narrow" w:cs="Calibri"/>
          <w:sz w:val="24"/>
          <w:szCs w:val="24"/>
        </w:rPr>
      </w:pPr>
    </w:p>
    <w:p w:rsidR="006905F6" w:rsidRPr="002F56F7" w:rsidRDefault="00AE0244" w:rsidP="00AE0244">
      <w:pPr>
        <w:spacing w:after="0" w:line="240" w:lineRule="auto"/>
        <w:jc w:val="both"/>
        <w:rPr>
          <w:rFonts w:ascii="Arial Narrow" w:eastAsia="Times New Roman" w:hAnsi="Arial Narrow" w:cs="Times New Roman"/>
          <w:sz w:val="24"/>
          <w:szCs w:val="24"/>
          <w:lang w:eastAsia="hu-HU"/>
        </w:rPr>
      </w:pPr>
      <w:r w:rsidRPr="002F56F7">
        <w:rPr>
          <w:rFonts w:ascii="Arial Narrow" w:hAnsi="Arial Narrow" w:cs="Calibri"/>
          <w:sz w:val="24"/>
          <w:szCs w:val="24"/>
        </w:rPr>
        <w:t xml:space="preserve">A </w:t>
      </w:r>
      <w:r w:rsidRPr="002F56F7">
        <w:rPr>
          <w:rFonts w:ascii="Arial Narrow" w:hAnsi="Arial Narrow" w:cs="Calibri"/>
          <w:b/>
          <w:sz w:val="24"/>
          <w:szCs w:val="24"/>
        </w:rPr>
        <w:t>3. szempontra</w:t>
      </w:r>
      <w:r w:rsidRPr="002F56F7">
        <w:rPr>
          <w:rFonts w:ascii="Arial Narrow" w:hAnsi="Arial Narrow" w:cs="Calibri"/>
          <w:sz w:val="24"/>
          <w:szCs w:val="24"/>
        </w:rPr>
        <w:t xml:space="preserve"> tett megajánlást %-ban, legfeljebb 1 </w:t>
      </w:r>
      <w:proofErr w:type="spellStart"/>
      <w:r w:rsidRPr="002F56F7">
        <w:rPr>
          <w:rFonts w:ascii="Arial Narrow" w:hAnsi="Arial Narrow" w:cs="Calibri"/>
          <w:sz w:val="24"/>
          <w:szCs w:val="24"/>
        </w:rPr>
        <w:t>tizedesjegyig</w:t>
      </w:r>
      <w:proofErr w:type="spellEnd"/>
      <w:r w:rsidRPr="002F56F7">
        <w:rPr>
          <w:rFonts w:ascii="Arial Narrow" w:hAnsi="Arial Narrow" w:cs="Calibri"/>
          <w:sz w:val="24"/>
          <w:szCs w:val="24"/>
        </w:rPr>
        <w:t xml:space="preserve"> kell megadni azzal, hogy a napi késedelmi kötbér legalacsonyabb mértéke 0,5%, legmagasabb mértéke 1</w:t>
      </w:r>
      <w:r w:rsidR="00AE77DE" w:rsidRPr="002F56F7">
        <w:rPr>
          <w:rFonts w:ascii="Arial Narrow" w:hAnsi="Arial Narrow" w:cs="Calibri"/>
          <w:sz w:val="24"/>
          <w:szCs w:val="24"/>
        </w:rPr>
        <w:t>,0</w:t>
      </w:r>
      <w:r w:rsidRPr="002F56F7">
        <w:rPr>
          <w:rFonts w:ascii="Arial Narrow" w:hAnsi="Arial Narrow" w:cs="Calibri"/>
          <w:sz w:val="24"/>
          <w:szCs w:val="24"/>
        </w:rPr>
        <w:t>% lehet. Az Ajánlatkérő a 0,5%-nál alacsonyabb megajánlást tartalmazó ajánlatot érvénytelenné nyilvánítja. Az Ajánlatkérő az 1</w:t>
      </w:r>
      <w:r w:rsidR="00AE77DE" w:rsidRPr="002F56F7">
        <w:rPr>
          <w:rFonts w:ascii="Arial Narrow" w:hAnsi="Arial Narrow" w:cs="Calibri"/>
          <w:sz w:val="24"/>
          <w:szCs w:val="24"/>
        </w:rPr>
        <w:t>,0</w:t>
      </w:r>
      <w:r w:rsidRPr="002F56F7">
        <w:rPr>
          <w:rFonts w:ascii="Arial Narrow" w:hAnsi="Arial Narrow" w:cs="Calibri"/>
          <w:sz w:val="24"/>
          <w:szCs w:val="24"/>
        </w:rPr>
        <w:t>%-nál nagyobb megajánlást is elfogadja, de többlet pontszámmal nem értékeli.</w:t>
      </w:r>
    </w:p>
    <w:p w:rsidR="00407727" w:rsidRPr="002F56F7" w:rsidRDefault="00407727">
      <w:pP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br w:type="page"/>
      </w: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Az értékelés során adható pontszám, az értékelés módszere</w:t>
      </w:r>
    </w:p>
    <w:p w:rsidR="00AE0244" w:rsidRPr="002F56F7" w:rsidRDefault="00AE0244" w:rsidP="00AE0244">
      <w:pPr>
        <w:spacing w:after="0" w:line="240" w:lineRule="auto"/>
        <w:jc w:val="both"/>
        <w:rPr>
          <w:rFonts w:ascii="Arial Narrow" w:hAnsi="Arial Narrow"/>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b/>
          <w:sz w:val="24"/>
          <w:szCs w:val="24"/>
          <w:u w:val="single"/>
        </w:rPr>
        <w:t>Az ajánlatok szempontok szerinti tartalmi elemeinek értékelése során adható pontszám alsó és felső határa:</w:t>
      </w:r>
      <w:r w:rsidRPr="002F56F7">
        <w:rPr>
          <w:rFonts w:ascii="Arial Narrow" w:hAnsi="Arial Narrow"/>
          <w:sz w:val="24"/>
          <w:szCs w:val="24"/>
        </w:rPr>
        <w:t xml:space="preserve"> 1-10 pont</w:t>
      </w:r>
    </w:p>
    <w:p w:rsidR="00AE0244" w:rsidRPr="002F56F7" w:rsidRDefault="00AE0244" w:rsidP="00AE0244">
      <w:pPr>
        <w:spacing w:after="0" w:line="240" w:lineRule="auto"/>
        <w:jc w:val="both"/>
        <w:rPr>
          <w:rFonts w:ascii="Arial Narrow" w:hAnsi="Arial Narrow"/>
          <w:sz w:val="24"/>
          <w:szCs w:val="24"/>
        </w:rPr>
      </w:pPr>
    </w:p>
    <w:p w:rsidR="00AE0244" w:rsidRPr="002F56F7" w:rsidRDefault="00AE0244" w:rsidP="00AE0244">
      <w:pPr>
        <w:spacing w:after="0" w:line="240" w:lineRule="auto"/>
        <w:jc w:val="both"/>
        <w:rPr>
          <w:rFonts w:ascii="Arial Narrow" w:hAnsi="Arial Narrow"/>
          <w:b/>
          <w:sz w:val="24"/>
          <w:szCs w:val="24"/>
          <w:u w:val="single"/>
        </w:rPr>
      </w:pPr>
      <w:r w:rsidRPr="002F56F7">
        <w:rPr>
          <w:rFonts w:ascii="Arial Narrow" w:hAnsi="Arial Narrow"/>
          <w:b/>
          <w:sz w:val="24"/>
          <w:szCs w:val="24"/>
          <w:u w:val="single"/>
        </w:rPr>
        <w:t>A módszer ismertetése, amellyel az ajánlatkérő megadja a ponthatárok közötti pontszámot:</w:t>
      </w:r>
    </w:p>
    <w:p w:rsidR="00AE0244" w:rsidRPr="002F56F7" w:rsidRDefault="00AE0244" w:rsidP="00AE0244">
      <w:pPr>
        <w:spacing w:after="0" w:line="240" w:lineRule="auto"/>
        <w:jc w:val="both"/>
        <w:rPr>
          <w:rFonts w:ascii="Arial Narrow" w:hAnsi="Arial Narrow"/>
          <w:sz w:val="24"/>
          <w:szCs w:val="24"/>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 xml:space="preserve">Az </w:t>
      </w:r>
      <w:r w:rsidRPr="002F56F7">
        <w:rPr>
          <w:rFonts w:ascii="Arial Narrow" w:hAnsi="Arial Narrow"/>
          <w:b/>
          <w:i/>
          <w:sz w:val="24"/>
          <w:szCs w:val="24"/>
        </w:rPr>
        <w:t>1. szempontra</w:t>
      </w:r>
      <w:r w:rsidRPr="002F56F7">
        <w:rPr>
          <w:rFonts w:ascii="Arial Narrow" w:hAnsi="Arial Narrow"/>
          <w:sz w:val="24"/>
          <w:szCs w:val="24"/>
        </w:rPr>
        <w:t xml:space="preserve"> adott ajánlatok a fordított arányosítás módszerével kerülnek értékelésre az alábbi képlet alapján: </w:t>
      </w:r>
    </w:p>
    <w:p w:rsidR="00407727" w:rsidRPr="002F56F7" w:rsidRDefault="00407727" w:rsidP="00407727">
      <w:pPr>
        <w:spacing w:after="0" w:line="240" w:lineRule="auto"/>
        <w:rPr>
          <w:rFonts w:ascii="Arial Narrow" w:hAnsi="Arial Narrow"/>
          <w:sz w:val="24"/>
          <w:szCs w:val="24"/>
        </w:rPr>
      </w:pPr>
    </w:p>
    <w:p w:rsidR="00AE0244" w:rsidRPr="002F56F7" w:rsidRDefault="00AE0244" w:rsidP="00407727">
      <w:pPr>
        <w:spacing w:after="0" w:line="240" w:lineRule="auto"/>
        <w:rPr>
          <w:rFonts w:ascii="Arial Narrow" w:hAnsi="Arial Narrow"/>
          <w:sz w:val="24"/>
          <w:szCs w:val="24"/>
        </w:rPr>
      </w:pPr>
      <w:r w:rsidRPr="002F56F7">
        <w:rPr>
          <w:rFonts w:ascii="Arial Narrow" w:hAnsi="Arial Narrow"/>
          <w:b/>
          <w:sz w:val="24"/>
          <w:szCs w:val="24"/>
        </w:rPr>
        <w:t>P = (</w:t>
      </w:r>
      <w:proofErr w:type="spellStart"/>
      <w:proofErr w:type="gramStart"/>
      <w:r w:rsidRPr="002F56F7">
        <w:rPr>
          <w:rFonts w:ascii="Arial Narrow" w:hAnsi="Arial Narrow"/>
          <w:b/>
          <w:sz w:val="24"/>
          <w:szCs w:val="24"/>
        </w:rPr>
        <w:t>Alegjobb</w:t>
      </w:r>
      <w:proofErr w:type="spellEnd"/>
      <w:r w:rsidRPr="002F56F7">
        <w:rPr>
          <w:rFonts w:ascii="Arial Narrow" w:hAnsi="Arial Narrow"/>
          <w:b/>
          <w:sz w:val="24"/>
          <w:szCs w:val="24"/>
        </w:rPr>
        <w:t xml:space="preserve"> :</w:t>
      </w:r>
      <w:proofErr w:type="gramEnd"/>
      <w:r w:rsidRPr="002F56F7">
        <w:rPr>
          <w:rFonts w:ascii="Arial Narrow" w:hAnsi="Arial Narrow"/>
          <w:b/>
          <w:sz w:val="24"/>
          <w:szCs w:val="24"/>
        </w:rPr>
        <w:t xml:space="preserve"> </w:t>
      </w:r>
      <w:proofErr w:type="spellStart"/>
      <w:r w:rsidRPr="002F56F7">
        <w:rPr>
          <w:rFonts w:ascii="Arial Narrow" w:hAnsi="Arial Narrow"/>
          <w:b/>
          <w:sz w:val="24"/>
          <w:szCs w:val="24"/>
        </w:rPr>
        <w:t>Avizsgált</w:t>
      </w:r>
      <w:proofErr w:type="spellEnd"/>
      <w:r w:rsidRPr="002F56F7">
        <w:rPr>
          <w:rFonts w:ascii="Arial Narrow" w:hAnsi="Arial Narrow"/>
          <w:b/>
          <w:sz w:val="24"/>
          <w:szCs w:val="24"/>
        </w:rPr>
        <w:t>) x (</w:t>
      </w:r>
      <w:proofErr w:type="spellStart"/>
      <w:r w:rsidRPr="002F56F7">
        <w:rPr>
          <w:rFonts w:ascii="Arial Narrow" w:hAnsi="Arial Narrow"/>
          <w:b/>
          <w:sz w:val="24"/>
          <w:szCs w:val="24"/>
        </w:rPr>
        <w:t>Pmax</w:t>
      </w:r>
      <w:proofErr w:type="spellEnd"/>
      <w:r w:rsidRPr="002F56F7">
        <w:rPr>
          <w:rFonts w:ascii="Arial Narrow" w:hAnsi="Arial Narrow"/>
          <w:b/>
          <w:sz w:val="24"/>
          <w:szCs w:val="24"/>
        </w:rPr>
        <w:t xml:space="preserve"> - </w:t>
      </w:r>
      <w:proofErr w:type="spellStart"/>
      <w:r w:rsidRPr="002F56F7">
        <w:rPr>
          <w:rFonts w:ascii="Arial Narrow" w:hAnsi="Arial Narrow"/>
          <w:b/>
          <w:sz w:val="24"/>
          <w:szCs w:val="24"/>
        </w:rPr>
        <w:t>Pmin</w:t>
      </w:r>
      <w:proofErr w:type="spellEnd"/>
      <w:r w:rsidRPr="002F56F7">
        <w:rPr>
          <w:rFonts w:ascii="Arial Narrow" w:hAnsi="Arial Narrow"/>
          <w:b/>
          <w:sz w:val="24"/>
          <w:szCs w:val="24"/>
        </w:rPr>
        <w:t xml:space="preserve">) + </w:t>
      </w:r>
      <w:proofErr w:type="spellStart"/>
      <w:r w:rsidRPr="002F56F7">
        <w:rPr>
          <w:rFonts w:ascii="Arial Narrow" w:hAnsi="Arial Narrow"/>
          <w:b/>
          <w:sz w:val="24"/>
          <w:szCs w:val="24"/>
        </w:rPr>
        <w:t>Pmin</w:t>
      </w:r>
      <w:proofErr w:type="spellEnd"/>
    </w:p>
    <w:p w:rsidR="00AE0244" w:rsidRPr="002F56F7" w:rsidRDefault="00AE0244" w:rsidP="00AE0244">
      <w:pPr>
        <w:spacing w:after="0" w:line="240" w:lineRule="auto"/>
        <w:jc w:val="both"/>
        <w:rPr>
          <w:rFonts w:ascii="Arial Narrow" w:hAnsi="Arial Narrow"/>
          <w:sz w:val="24"/>
          <w:szCs w:val="24"/>
        </w:rPr>
      </w:pPr>
      <w:proofErr w:type="gramStart"/>
      <w:r w:rsidRPr="002F56F7">
        <w:rPr>
          <w:rFonts w:ascii="Arial Narrow" w:hAnsi="Arial Narrow"/>
          <w:sz w:val="24"/>
          <w:szCs w:val="24"/>
        </w:rPr>
        <w:t>ahol</w:t>
      </w:r>
      <w:proofErr w:type="gramEnd"/>
      <w:r w:rsidRPr="002F56F7">
        <w:rPr>
          <w:rFonts w:ascii="Arial Narrow" w:hAnsi="Arial Narrow"/>
          <w:sz w:val="24"/>
          <w:szCs w:val="24"/>
        </w:rPr>
        <w:t xml:space="preserve"> </w:t>
      </w: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 xml:space="preserve">P: a vizsgált ajánlati elem adott szempontra vonatkozó pontszáma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Pmax</w:t>
      </w:r>
      <w:proofErr w:type="spellEnd"/>
      <w:r w:rsidRPr="002F56F7">
        <w:rPr>
          <w:rFonts w:ascii="Arial Narrow" w:hAnsi="Arial Narrow"/>
          <w:sz w:val="24"/>
          <w:szCs w:val="24"/>
        </w:rPr>
        <w:t xml:space="preserve">: a pontskála felső határa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Pmin</w:t>
      </w:r>
      <w:proofErr w:type="spellEnd"/>
      <w:r w:rsidRPr="002F56F7">
        <w:rPr>
          <w:rFonts w:ascii="Arial Narrow" w:hAnsi="Arial Narrow"/>
          <w:sz w:val="24"/>
          <w:szCs w:val="24"/>
        </w:rPr>
        <w:t xml:space="preserve">: a pontskála alsó határa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Alegjobb</w:t>
      </w:r>
      <w:proofErr w:type="spellEnd"/>
      <w:r w:rsidRPr="002F56F7">
        <w:rPr>
          <w:rFonts w:ascii="Arial Narrow" w:hAnsi="Arial Narrow"/>
          <w:sz w:val="24"/>
          <w:szCs w:val="24"/>
        </w:rPr>
        <w:t xml:space="preserve">: a legelőnyösebb ajánlat tartalmi értéke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Avizsgált</w:t>
      </w:r>
      <w:proofErr w:type="spellEnd"/>
      <w:r w:rsidRPr="002F56F7">
        <w:rPr>
          <w:rFonts w:ascii="Arial Narrow" w:hAnsi="Arial Narrow"/>
          <w:sz w:val="24"/>
          <w:szCs w:val="24"/>
        </w:rPr>
        <w:t>: a vizsgált ajánlat tartalmi értéke</w:t>
      </w:r>
    </w:p>
    <w:p w:rsidR="00AE0244" w:rsidRPr="002F56F7" w:rsidRDefault="00AE0244" w:rsidP="00AE0244">
      <w:pPr>
        <w:spacing w:after="0" w:line="240" w:lineRule="auto"/>
        <w:jc w:val="both"/>
        <w:rPr>
          <w:rFonts w:ascii="Arial Narrow" w:hAnsi="Arial Narrow"/>
          <w:sz w:val="24"/>
          <w:szCs w:val="24"/>
        </w:rPr>
      </w:pP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 xml:space="preserve">A </w:t>
      </w:r>
      <w:r w:rsidRPr="002F56F7">
        <w:rPr>
          <w:rFonts w:ascii="Arial Narrow" w:hAnsi="Arial Narrow"/>
          <w:b/>
          <w:i/>
          <w:sz w:val="24"/>
          <w:szCs w:val="24"/>
        </w:rPr>
        <w:t>2. és 3. szempontra</w:t>
      </w:r>
      <w:r w:rsidRPr="002F56F7">
        <w:rPr>
          <w:rFonts w:ascii="Arial Narrow" w:hAnsi="Arial Narrow"/>
          <w:sz w:val="24"/>
          <w:szCs w:val="24"/>
        </w:rPr>
        <w:t xml:space="preserve"> adott ajánlatok az egyenes arányosítás módszerével kerülnek értékelésre az alábbi képlet alapján: </w:t>
      </w:r>
    </w:p>
    <w:p w:rsidR="00AE0244" w:rsidRPr="002F56F7" w:rsidRDefault="00AE0244" w:rsidP="00AE0244">
      <w:pPr>
        <w:spacing w:after="0" w:line="240" w:lineRule="auto"/>
        <w:rPr>
          <w:rFonts w:ascii="Arial Narrow" w:hAnsi="Arial Narrow"/>
          <w:sz w:val="24"/>
          <w:szCs w:val="24"/>
        </w:rPr>
      </w:pPr>
    </w:p>
    <w:p w:rsidR="00AE0244" w:rsidRPr="002F56F7" w:rsidRDefault="00AE0244" w:rsidP="00AE0244">
      <w:pPr>
        <w:spacing w:after="0" w:line="240" w:lineRule="auto"/>
        <w:rPr>
          <w:rFonts w:ascii="Arial Narrow" w:hAnsi="Arial Narrow"/>
          <w:sz w:val="24"/>
          <w:szCs w:val="24"/>
        </w:rPr>
      </w:pPr>
      <w:r w:rsidRPr="002F56F7">
        <w:rPr>
          <w:rFonts w:ascii="Arial Narrow" w:hAnsi="Arial Narrow"/>
          <w:b/>
          <w:sz w:val="24"/>
          <w:szCs w:val="24"/>
        </w:rPr>
        <w:t>P = (</w:t>
      </w:r>
      <w:proofErr w:type="spellStart"/>
      <w:proofErr w:type="gramStart"/>
      <w:r w:rsidRPr="002F56F7">
        <w:rPr>
          <w:rFonts w:ascii="Arial Narrow" w:hAnsi="Arial Narrow"/>
          <w:b/>
          <w:sz w:val="24"/>
          <w:szCs w:val="24"/>
        </w:rPr>
        <w:t>Avizsgált</w:t>
      </w:r>
      <w:proofErr w:type="spellEnd"/>
      <w:r w:rsidRPr="002F56F7">
        <w:rPr>
          <w:rFonts w:ascii="Arial Narrow" w:hAnsi="Arial Narrow"/>
          <w:b/>
          <w:sz w:val="24"/>
          <w:szCs w:val="24"/>
        </w:rPr>
        <w:t xml:space="preserve"> :</w:t>
      </w:r>
      <w:proofErr w:type="gramEnd"/>
      <w:r w:rsidRPr="002F56F7">
        <w:rPr>
          <w:rFonts w:ascii="Arial Narrow" w:hAnsi="Arial Narrow"/>
          <w:b/>
          <w:sz w:val="24"/>
          <w:szCs w:val="24"/>
        </w:rPr>
        <w:t xml:space="preserve"> </w:t>
      </w:r>
      <w:proofErr w:type="spellStart"/>
      <w:r w:rsidRPr="002F56F7">
        <w:rPr>
          <w:rFonts w:ascii="Arial Narrow" w:hAnsi="Arial Narrow"/>
          <w:b/>
          <w:sz w:val="24"/>
          <w:szCs w:val="24"/>
        </w:rPr>
        <w:t>Alegjobb</w:t>
      </w:r>
      <w:proofErr w:type="spellEnd"/>
      <w:r w:rsidRPr="002F56F7">
        <w:rPr>
          <w:rFonts w:ascii="Arial Narrow" w:hAnsi="Arial Narrow"/>
          <w:b/>
          <w:sz w:val="24"/>
          <w:szCs w:val="24"/>
        </w:rPr>
        <w:t>) x (</w:t>
      </w:r>
      <w:proofErr w:type="spellStart"/>
      <w:r w:rsidRPr="002F56F7">
        <w:rPr>
          <w:rFonts w:ascii="Arial Narrow" w:hAnsi="Arial Narrow"/>
          <w:b/>
          <w:sz w:val="24"/>
          <w:szCs w:val="24"/>
        </w:rPr>
        <w:t>Pmax</w:t>
      </w:r>
      <w:proofErr w:type="spellEnd"/>
      <w:r w:rsidRPr="002F56F7">
        <w:rPr>
          <w:rFonts w:ascii="Arial Narrow" w:hAnsi="Arial Narrow"/>
          <w:b/>
          <w:sz w:val="24"/>
          <w:szCs w:val="24"/>
        </w:rPr>
        <w:t xml:space="preserve"> - </w:t>
      </w:r>
      <w:proofErr w:type="spellStart"/>
      <w:r w:rsidRPr="002F56F7">
        <w:rPr>
          <w:rFonts w:ascii="Arial Narrow" w:hAnsi="Arial Narrow"/>
          <w:b/>
          <w:sz w:val="24"/>
          <w:szCs w:val="24"/>
        </w:rPr>
        <w:t>Pmin</w:t>
      </w:r>
      <w:proofErr w:type="spellEnd"/>
      <w:r w:rsidRPr="002F56F7">
        <w:rPr>
          <w:rFonts w:ascii="Arial Narrow" w:hAnsi="Arial Narrow"/>
          <w:b/>
          <w:sz w:val="24"/>
          <w:szCs w:val="24"/>
        </w:rPr>
        <w:t xml:space="preserve">) + </w:t>
      </w:r>
      <w:proofErr w:type="spellStart"/>
      <w:r w:rsidRPr="002F56F7">
        <w:rPr>
          <w:rFonts w:ascii="Arial Narrow" w:hAnsi="Arial Narrow"/>
          <w:b/>
          <w:sz w:val="24"/>
          <w:szCs w:val="24"/>
        </w:rPr>
        <w:t>Pmin</w:t>
      </w:r>
      <w:proofErr w:type="spellEnd"/>
    </w:p>
    <w:p w:rsidR="00AE0244" w:rsidRPr="002F56F7" w:rsidRDefault="00AE0244" w:rsidP="00AE0244">
      <w:pPr>
        <w:spacing w:after="0" w:line="240" w:lineRule="auto"/>
        <w:jc w:val="both"/>
        <w:rPr>
          <w:rFonts w:ascii="Arial Narrow" w:hAnsi="Arial Narrow"/>
          <w:sz w:val="24"/>
          <w:szCs w:val="24"/>
        </w:rPr>
      </w:pPr>
      <w:proofErr w:type="gramStart"/>
      <w:r w:rsidRPr="002F56F7">
        <w:rPr>
          <w:rFonts w:ascii="Arial Narrow" w:hAnsi="Arial Narrow"/>
          <w:sz w:val="24"/>
          <w:szCs w:val="24"/>
        </w:rPr>
        <w:t>ahol</w:t>
      </w:r>
      <w:proofErr w:type="gramEnd"/>
      <w:r w:rsidRPr="002F56F7">
        <w:rPr>
          <w:rFonts w:ascii="Arial Narrow" w:hAnsi="Arial Narrow"/>
          <w:sz w:val="24"/>
          <w:szCs w:val="24"/>
        </w:rPr>
        <w:t xml:space="preserve"> </w:t>
      </w:r>
    </w:p>
    <w:p w:rsidR="00AE0244" w:rsidRPr="002F56F7" w:rsidRDefault="00AE0244" w:rsidP="00AE0244">
      <w:pPr>
        <w:spacing w:after="0" w:line="240" w:lineRule="auto"/>
        <w:jc w:val="both"/>
        <w:rPr>
          <w:rFonts w:ascii="Arial Narrow" w:hAnsi="Arial Narrow"/>
          <w:sz w:val="24"/>
          <w:szCs w:val="24"/>
        </w:rPr>
      </w:pPr>
      <w:r w:rsidRPr="002F56F7">
        <w:rPr>
          <w:rFonts w:ascii="Arial Narrow" w:hAnsi="Arial Narrow"/>
          <w:sz w:val="24"/>
          <w:szCs w:val="24"/>
        </w:rPr>
        <w:t xml:space="preserve">P: a vizsgált ajánlati elem adott szempontra vonatkozó pontszáma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Pmax</w:t>
      </w:r>
      <w:proofErr w:type="spellEnd"/>
      <w:r w:rsidRPr="002F56F7">
        <w:rPr>
          <w:rFonts w:ascii="Arial Narrow" w:hAnsi="Arial Narrow"/>
          <w:sz w:val="24"/>
          <w:szCs w:val="24"/>
        </w:rPr>
        <w:t xml:space="preserve">: a pontskála felső határa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Pmin</w:t>
      </w:r>
      <w:proofErr w:type="spellEnd"/>
      <w:r w:rsidRPr="002F56F7">
        <w:rPr>
          <w:rFonts w:ascii="Arial Narrow" w:hAnsi="Arial Narrow"/>
          <w:sz w:val="24"/>
          <w:szCs w:val="24"/>
        </w:rPr>
        <w:t xml:space="preserve">: a pontskála alsó határa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Alegjobb</w:t>
      </w:r>
      <w:proofErr w:type="spellEnd"/>
      <w:r w:rsidRPr="002F56F7">
        <w:rPr>
          <w:rFonts w:ascii="Arial Narrow" w:hAnsi="Arial Narrow"/>
          <w:sz w:val="24"/>
          <w:szCs w:val="24"/>
        </w:rPr>
        <w:t xml:space="preserve">: a legelőnyösebb ajánlat tartalmi értéke </w:t>
      </w:r>
    </w:p>
    <w:p w:rsidR="00AE0244" w:rsidRPr="002F56F7" w:rsidRDefault="00AE0244" w:rsidP="00AE0244">
      <w:pPr>
        <w:spacing w:after="0" w:line="240" w:lineRule="auto"/>
        <w:jc w:val="both"/>
        <w:rPr>
          <w:rFonts w:ascii="Arial Narrow" w:hAnsi="Arial Narrow"/>
          <w:sz w:val="24"/>
          <w:szCs w:val="24"/>
        </w:rPr>
      </w:pPr>
      <w:proofErr w:type="spellStart"/>
      <w:r w:rsidRPr="002F56F7">
        <w:rPr>
          <w:rFonts w:ascii="Arial Narrow" w:hAnsi="Arial Narrow"/>
          <w:sz w:val="24"/>
          <w:szCs w:val="24"/>
        </w:rPr>
        <w:t>Avizsgált</w:t>
      </w:r>
      <w:proofErr w:type="spellEnd"/>
      <w:r w:rsidRPr="002F56F7">
        <w:rPr>
          <w:rFonts w:ascii="Arial Narrow" w:hAnsi="Arial Narrow"/>
          <w:sz w:val="24"/>
          <w:szCs w:val="24"/>
        </w:rPr>
        <w:t>: a vizsgált ajánlat tartalmi értéke</w:t>
      </w:r>
    </w:p>
    <w:p w:rsidR="00AE0244" w:rsidRPr="002F56F7" w:rsidRDefault="00AE0244" w:rsidP="00AE0244">
      <w:pPr>
        <w:spacing w:after="0" w:line="240" w:lineRule="auto"/>
        <w:jc w:val="both"/>
        <w:rPr>
          <w:rFonts w:ascii="Arial Narrow" w:hAnsi="Arial Narrow"/>
          <w:sz w:val="24"/>
          <w:szCs w:val="24"/>
        </w:rPr>
      </w:pPr>
    </w:p>
    <w:p w:rsidR="00AE0244" w:rsidRPr="002F56F7" w:rsidRDefault="00AE0244" w:rsidP="00AE0244">
      <w:pPr>
        <w:spacing w:after="0" w:line="240" w:lineRule="auto"/>
        <w:jc w:val="both"/>
        <w:rPr>
          <w:rFonts w:ascii="Arial Narrow" w:eastAsia="Times New Roman" w:hAnsi="Arial Narrow" w:cs="Times New Roman"/>
          <w:sz w:val="24"/>
          <w:szCs w:val="24"/>
          <w:lang w:eastAsia="hu-HU"/>
        </w:rPr>
      </w:pPr>
      <w:r w:rsidRPr="002F56F7">
        <w:rPr>
          <w:rFonts w:ascii="Arial Narrow" w:hAnsi="Arial Narrow"/>
          <w:sz w:val="24"/>
          <w:szCs w:val="24"/>
        </w:rPr>
        <w:t xml:space="preserve">Az egyes szempontokra adott pontszámok az adott szemponthoz tartozó súlyszámmal felszorzásra kerülnek, és ezeknek az eredménye a súlyozott pontszám. Az az ajánlat a legjobb ár-érték arányú, melynek a súlyozott pontszámok összeadásának eredménye, azaz a súlyozott </w:t>
      </w:r>
      <w:proofErr w:type="spellStart"/>
      <w:r w:rsidRPr="002F56F7">
        <w:rPr>
          <w:rFonts w:ascii="Arial Narrow" w:hAnsi="Arial Narrow"/>
          <w:sz w:val="24"/>
          <w:szCs w:val="24"/>
        </w:rPr>
        <w:t>összpontszáma</w:t>
      </w:r>
      <w:proofErr w:type="spellEnd"/>
      <w:r w:rsidRPr="002F56F7">
        <w:rPr>
          <w:rFonts w:ascii="Arial Narrow" w:hAnsi="Arial Narrow"/>
          <w:sz w:val="24"/>
          <w:szCs w:val="24"/>
        </w:rPr>
        <w:t xml:space="preserve"> a legnagyobb. Az Ajánlatkérő a súlyozott </w:t>
      </w:r>
      <w:proofErr w:type="spellStart"/>
      <w:r w:rsidRPr="002F56F7">
        <w:rPr>
          <w:rFonts w:ascii="Arial Narrow" w:hAnsi="Arial Narrow"/>
          <w:sz w:val="24"/>
          <w:szCs w:val="24"/>
        </w:rPr>
        <w:t>összpontszámot</w:t>
      </w:r>
      <w:proofErr w:type="spellEnd"/>
      <w:r w:rsidRPr="002F56F7">
        <w:rPr>
          <w:rFonts w:ascii="Arial Narrow" w:hAnsi="Arial Narrow"/>
          <w:sz w:val="24"/>
          <w:szCs w:val="24"/>
        </w:rPr>
        <w:t xml:space="preserve"> két tizedes jegyre kerekítve vizsgálja.</w:t>
      </w:r>
    </w:p>
    <w:p w:rsidR="007B7FD4" w:rsidRPr="002F56F7" w:rsidRDefault="007B7FD4" w:rsidP="007B7FD4">
      <w:pPr>
        <w:spacing w:after="0" w:line="240" w:lineRule="auto"/>
        <w:jc w:val="both"/>
        <w:rPr>
          <w:rFonts w:ascii="Times New Roman" w:eastAsia="Times New Roman" w:hAnsi="Times New Roman" w:cs="Times New Roman"/>
          <w:sz w:val="24"/>
          <w:szCs w:val="24"/>
          <w:lang w:eastAsia="hu-HU"/>
        </w:rPr>
      </w:pPr>
    </w:p>
    <w:p w:rsidR="006905F6" w:rsidRPr="002F56F7" w:rsidRDefault="00861BC5" w:rsidP="006905F6">
      <w:pPr>
        <w:numPr>
          <w:ilvl w:val="0"/>
          <w:numId w:val="3"/>
        </w:numPr>
        <w:spacing w:after="0" w:line="240" w:lineRule="auto"/>
        <w:ind w:left="425" w:hanging="425"/>
        <w:jc w:val="both"/>
        <w:outlineLvl w:val="1"/>
        <w:rPr>
          <w:rFonts w:ascii="Arial Narrow" w:eastAsia="Times New Roman" w:hAnsi="Arial Narrow" w:cs="Times New Roman"/>
          <w:b/>
          <w:bCs/>
          <w:sz w:val="24"/>
          <w:szCs w:val="24"/>
          <w:lang w:val="x-none" w:eastAsia="x-none"/>
        </w:rPr>
      </w:pPr>
      <w:r w:rsidRPr="002F56F7">
        <w:rPr>
          <w:rFonts w:ascii="Arial Narrow" w:eastAsia="Times New Roman" w:hAnsi="Arial Narrow" w:cs="Arial"/>
          <w:b/>
          <w:sz w:val="24"/>
          <w:szCs w:val="24"/>
          <w:lang w:eastAsia="x-none"/>
        </w:rPr>
        <w:t>Az ajánlati ár</w:t>
      </w:r>
      <w:r w:rsidR="00B42D0E" w:rsidRPr="002F56F7">
        <w:rPr>
          <w:rFonts w:ascii="Arial Narrow" w:eastAsia="Times New Roman" w:hAnsi="Arial Narrow" w:cs="Arial"/>
          <w:b/>
          <w:sz w:val="24"/>
          <w:szCs w:val="24"/>
          <w:lang w:eastAsia="x-none"/>
        </w:rPr>
        <w:t xml:space="preserve"> (1. értékelési szempont)</w:t>
      </w:r>
    </w:p>
    <w:p w:rsidR="006905F6" w:rsidRPr="002F56F7" w:rsidRDefault="006905F6" w:rsidP="006905F6">
      <w:pPr>
        <w:tabs>
          <w:tab w:val="left" w:pos="993"/>
        </w:tabs>
        <w:spacing w:after="0" w:line="240" w:lineRule="auto"/>
        <w:jc w:val="both"/>
        <w:rPr>
          <w:rFonts w:ascii="Arial Narrow" w:eastAsia="Times New Roman" w:hAnsi="Arial Narrow" w:cs="Times New Roman"/>
          <w:sz w:val="24"/>
          <w:szCs w:val="24"/>
          <w:lang w:eastAsia="hu-HU"/>
        </w:rPr>
      </w:pPr>
    </w:p>
    <w:p w:rsidR="00B42D0E" w:rsidRPr="002F56F7" w:rsidRDefault="008F27DE" w:rsidP="00861BC5">
      <w:pPr>
        <w:spacing w:after="0" w:line="240" w:lineRule="auto"/>
        <w:jc w:val="both"/>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7</w:t>
      </w:r>
      <w:r w:rsidR="00B42D0E" w:rsidRPr="002F56F7">
        <w:rPr>
          <w:rFonts w:ascii="Arial Narrow" w:eastAsia="Times New Roman" w:hAnsi="Arial Narrow" w:cs="Arial"/>
          <w:b/>
          <w:sz w:val="24"/>
          <w:szCs w:val="24"/>
          <w:lang w:eastAsia="hu-HU"/>
        </w:rPr>
        <w:t>.1. Az ajánlati ár megadása</w:t>
      </w:r>
    </w:p>
    <w:p w:rsidR="00B42D0E" w:rsidRPr="002F56F7" w:rsidRDefault="00B42D0E" w:rsidP="00861BC5">
      <w:pPr>
        <w:spacing w:after="0" w:line="240" w:lineRule="auto"/>
        <w:jc w:val="both"/>
        <w:rPr>
          <w:rFonts w:ascii="Arial Narrow" w:eastAsia="Times New Roman" w:hAnsi="Arial Narrow" w:cs="Arial"/>
          <w:sz w:val="24"/>
          <w:szCs w:val="24"/>
          <w:lang w:eastAsia="hu-HU"/>
        </w:rPr>
      </w:pPr>
    </w:p>
    <w:p w:rsidR="00861BC5" w:rsidRPr="002F56F7" w:rsidRDefault="00861BC5" w:rsidP="00861BC5">
      <w:pPr>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Az Ajánlattevőnek</w:t>
      </w:r>
      <w:r w:rsidR="00B42D0E" w:rsidRPr="002F56F7">
        <w:rPr>
          <w:rFonts w:ascii="Arial Narrow" w:eastAsia="Times New Roman" w:hAnsi="Arial Narrow" w:cs="Arial"/>
          <w:sz w:val="24"/>
          <w:szCs w:val="24"/>
          <w:lang w:eastAsia="hu-HU"/>
        </w:rPr>
        <w:t xml:space="preserve"> </w:t>
      </w:r>
      <w:r w:rsidR="00B42D0E" w:rsidRPr="002F56F7">
        <w:rPr>
          <w:rFonts w:ascii="Arial Narrow" w:eastAsia="Times New Roman" w:hAnsi="Arial Narrow" w:cs="Arial"/>
          <w:b/>
          <w:sz w:val="24"/>
          <w:szCs w:val="24"/>
          <w:lang w:eastAsia="hu-HU"/>
        </w:rPr>
        <w:t>az 1. értékelési szempontnál</w:t>
      </w:r>
      <w:r w:rsidRPr="002F56F7">
        <w:rPr>
          <w:rFonts w:ascii="Arial Narrow" w:eastAsia="Times New Roman" w:hAnsi="Arial Narrow" w:cs="Arial"/>
          <w:sz w:val="24"/>
          <w:szCs w:val="24"/>
          <w:lang w:eastAsia="hu-HU"/>
        </w:rPr>
        <w:t xml:space="preserve"> </w:t>
      </w:r>
      <w:r w:rsidRPr="002F56F7">
        <w:rPr>
          <w:rFonts w:ascii="Arial Narrow" w:eastAsia="Times New Roman" w:hAnsi="Arial Narrow" w:cs="Arial"/>
          <w:b/>
          <w:sz w:val="24"/>
          <w:szCs w:val="24"/>
          <w:lang w:eastAsia="hu-HU"/>
        </w:rPr>
        <w:t>egyösszegű árajánlatot</w:t>
      </w:r>
      <w:r w:rsidRPr="002F56F7">
        <w:rPr>
          <w:rFonts w:ascii="Arial Narrow" w:eastAsia="Times New Roman" w:hAnsi="Arial Narrow" w:cs="Arial"/>
          <w:sz w:val="24"/>
          <w:szCs w:val="24"/>
          <w:lang w:eastAsia="hu-HU"/>
        </w:rPr>
        <w:t xml:space="preserve"> kell tennie a megvalósítandó feladat teljes elvégzésére.</w:t>
      </w:r>
    </w:p>
    <w:p w:rsidR="00861BC5" w:rsidRPr="002F56F7" w:rsidRDefault="00861BC5" w:rsidP="00861BC5">
      <w:pPr>
        <w:spacing w:after="0" w:line="240" w:lineRule="auto"/>
        <w:jc w:val="both"/>
        <w:rPr>
          <w:rFonts w:ascii="Arial Narrow" w:eastAsia="Times New Roman" w:hAnsi="Arial Narrow" w:cs="Arial"/>
          <w:sz w:val="24"/>
          <w:szCs w:val="24"/>
          <w:lang w:eastAsia="hu-HU"/>
        </w:rPr>
      </w:pPr>
    </w:p>
    <w:p w:rsidR="00861BC5" w:rsidRPr="002F56F7" w:rsidRDefault="00861BC5" w:rsidP="00861BC5">
      <w:pPr>
        <w:spacing w:after="0" w:line="240" w:lineRule="auto"/>
        <w:jc w:val="both"/>
        <w:rPr>
          <w:rFonts w:ascii="Arial Narrow" w:eastAsia="Times New Roman" w:hAnsi="Arial Narrow" w:cs="Arial"/>
          <w:sz w:val="24"/>
          <w:szCs w:val="20"/>
          <w:lang w:eastAsia="hu-HU"/>
        </w:rPr>
      </w:pPr>
      <w:r w:rsidRPr="002F56F7">
        <w:rPr>
          <w:rFonts w:ascii="Arial Narrow" w:eastAsia="Times New Roman" w:hAnsi="Arial Narrow" w:cs="Arial"/>
          <w:sz w:val="24"/>
          <w:szCs w:val="20"/>
          <w:lang w:eastAsia="hu-HU"/>
        </w:rPr>
        <w:t>Az ajánlati ár a teljes munkára vonatkozik, mely részletesen jelen dokumentációban kerül ismertetésre. Az ajánlati ár összegének tartalmaznia kell a teljes munkák költségeit, beleértve valamennyi ezzel kapcsolatos költséget.</w:t>
      </w:r>
    </w:p>
    <w:p w:rsidR="00861BC5" w:rsidRPr="002F56F7" w:rsidRDefault="00861BC5" w:rsidP="00861BC5">
      <w:pPr>
        <w:numPr>
          <w:ilvl w:val="12"/>
          <w:numId w:val="0"/>
        </w:numPr>
        <w:spacing w:after="0" w:line="240" w:lineRule="auto"/>
        <w:jc w:val="both"/>
        <w:rPr>
          <w:rFonts w:ascii="Arial Narrow" w:eastAsia="Times New Roman" w:hAnsi="Arial Narrow" w:cs="Arial"/>
          <w:sz w:val="24"/>
          <w:szCs w:val="24"/>
          <w:lang w:eastAsia="hu-HU"/>
        </w:rPr>
      </w:pPr>
    </w:p>
    <w:p w:rsidR="00861BC5" w:rsidRPr="002F56F7" w:rsidRDefault="00861BC5" w:rsidP="00861BC5">
      <w:pPr>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Az ajánlati ár nettó összegének – az ÁFA kivételével – tartalmaznia kell a szerződés szerinti munkák elvégzésével felmerülő valamennyi adót, vámot, egyéb díjat, közvetett és közvetlen költséget (pl.: anyag, felszerelés, munkaerő, szállítás, biztosítás, ideiglenes szolgáltatások, szakfelügyeletek, felvonulási terület, őrzés, takarítás, hulladékkezelés, mintavételezés és ellenőrzés, jogd</w:t>
      </w:r>
      <w:r w:rsidR="00BC6683" w:rsidRPr="002F56F7">
        <w:rPr>
          <w:rFonts w:ascii="Arial Narrow" w:eastAsia="Times New Roman" w:hAnsi="Arial Narrow" w:cs="Arial"/>
          <w:sz w:val="24"/>
          <w:szCs w:val="24"/>
          <w:lang w:eastAsia="hu-HU"/>
        </w:rPr>
        <w:t>íjak költségei stb.), amely az A</w:t>
      </w:r>
      <w:r w:rsidRPr="002F56F7">
        <w:rPr>
          <w:rFonts w:ascii="Arial Narrow" w:eastAsia="Times New Roman" w:hAnsi="Arial Narrow" w:cs="Arial"/>
          <w:sz w:val="24"/>
          <w:szCs w:val="24"/>
          <w:lang w:eastAsia="hu-HU"/>
        </w:rPr>
        <w:t>jánlattevő szerződésszerű teljesítéséhez szükséges.</w:t>
      </w:r>
    </w:p>
    <w:p w:rsidR="00861BC5" w:rsidRPr="002F56F7" w:rsidRDefault="00861BC5" w:rsidP="00861BC5">
      <w:pPr>
        <w:spacing w:after="0" w:line="240" w:lineRule="auto"/>
        <w:jc w:val="both"/>
        <w:rPr>
          <w:rFonts w:ascii="Arial Narrow" w:eastAsia="Times New Roman" w:hAnsi="Arial Narrow" w:cs="Arial"/>
          <w:sz w:val="24"/>
          <w:szCs w:val="24"/>
          <w:lang w:eastAsia="hu-HU"/>
        </w:rPr>
      </w:pPr>
    </w:p>
    <w:p w:rsidR="00861BC5" w:rsidRPr="002F56F7" w:rsidRDefault="00861BC5" w:rsidP="00861BC5">
      <w:pPr>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u w:val="single"/>
          <w:lang w:eastAsia="hu-HU"/>
        </w:rPr>
        <w:lastRenderedPageBreak/>
        <w:t>Az Ajánlatkérő előírja, hogy az Ajánlattevő határozzon meg tartalékkeretet, mel</w:t>
      </w:r>
      <w:r w:rsidR="003A316F" w:rsidRPr="002F56F7">
        <w:rPr>
          <w:rFonts w:ascii="Arial Narrow" w:eastAsia="Times New Roman" w:hAnsi="Arial Narrow" w:cs="Arial"/>
          <w:sz w:val="24"/>
          <w:szCs w:val="24"/>
          <w:u w:val="single"/>
          <w:lang w:eastAsia="hu-HU"/>
        </w:rPr>
        <w:t>ynek mértéke a nettó vállalkozó</w:t>
      </w:r>
      <w:r w:rsidRPr="002F56F7">
        <w:rPr>
          <w:rFonts w:ascii="Arial Narrow" w:eastAsia="Times New Roman" w:hAnsi="Arial Narrow" w:cs="Arial"/>
          <w:sz w:val="24"/>
          <w:szCs w:val="24"/>
          <w:u w:val="single"/>
          <w:lang w:eastAsia="hu-HU"/>
        </w:rPr>
        <w:t xml:space="preserve">i díj </w:t>
      </w:r>
      <w:r w:rsidR="00DE1094" w:rsidRPr="002F56F7">
        <w:rPr>
          <w:rFonts w:ascii="Arial Narrow" w:eastAsia="Times New Roman" w:hAnsi="Arial Narrow" w:cs="Arial"/>
          <w:sz w:val="24"/>
          <w:szCs w:val="24"/>
          <w:u w:val="single"/>
          <w:lang w:eastAsia="hu-HU"/>
        </w:rPr>
        <w:t>5</w:t>
      </w:r>
      <w:r w:rsidRPr="002F56F7">
        <w:rPr>
          <w:rFonts w:ascii="Arial Narrow" w:eastAsia="Times New Roman" w:hAnsi="Arial Narrow" w:cs="Arial"/>
          <w:sz w:val="24"/>
          <w:szCs w:val="24"/>
          <w:u w:val="single"/>
          <w:lang w:eastAsia="hu-HU"/>
        </w:rPr>
        <w:t>%-</w:t>
      </w:r>
      <w:proofErr w:type="gramStart"/>
      <w:r w:rsidRPr="002F56F7">
        <w:rPr>
          <w:rFonts w:ascii="Arial Narrow" w:eastAsia="Times New Roman" w:hAnsi="Arial Narrow" w:cs="Arial"/>
          <w:sz w:val="24"/>
          <w:szCs w:val="24"/>
          <w:u w:val="single"/>
          <w:lang w:eastAsia="hu-HU"/>
        </w:rPr>
        <w:t>a.</w:t>
      </w:r>
      <w:proofErr w:type="gramEnd"/>
      <w:r w:rsidRPr="002F56F7">
        <w:rPr>
          <w:rFonts w:ascii="Arial Narrow" w:eastAsia="Times New Roman" w:hAnsi="Arial Narrow" w:cs="Arial"/>
          <w:sz w:val="24"/>
          <w:szCs w:val="24"/>
          <w:u w:val="single"/>
          <w:lang w:eastAsia="hu-HU"/>
        </w:rPr>
        <w:t xml:space="preserve"> A bruttó vállalkozási díjat a </w:t>
      </w:r>
      <w:proofErr w:type="gramStart"/>
      <w:r w:rsidRPr="002F56F7">
        <w:rPr>
          <w:rFonts w:ascii="Arial Narrow" w:eastAsia="Times New Roman" w:hAnsi="Arial Narrow" w:cs="Arial"/>
          <w:sz w:val="24"/>
          <w:szCs w:val="24"/>
          <w:u w:val="single"/>
          <w:lang w:eastAsia="hu-HU"/>
        </w:rPr>
        <w:t>nettó vállalkozási</w:t>
      </w:r>
      <w:proofErr w:type="gramEnd"/>
      <w:r w:rsidRPr="002F56F7">
        <w:rPr>
          <w:rFonts w:ascii="Arial Narrow" w:eastAsia="Times New Roman" w:hAnsi="Arial Narrow" w:cs="Arial"/>
          <w:sz w:val="24"/>
          <w:szCs w:val="24"/>
          <w:u w:val="single"/>
          <w:lang w:eastAsia="hu-HU"/>
        </w:rPr>
        <w:t xml:space="preserve"> díjnak és a tarta</w:t>
      </w:r>
      <w:r w:rsidR="003A316F" w:rsidRPr="002F56F7">
        <w:rPr>
          <w:rFonts w:ascii="Arial Narrow" w:eastAsia="Times New Roman" w:hAnsi="Arial Narrow" w:cs="Arial"/>
          <w:sz w:val="24"/>
          <w:szCs w:val="24"/>
          <w:u w:val="single"/>
          <w:lang w:eastAsia="hu-HU"/>
        </w:rPr>
        <w:t>lékkeretnek (a nettó vállalkozó</w:t>
      </w:r>
      <w:r w:rsidRPr="002F56F7">
        <w:rPr>
          <w:rFonts w:ascii="Arial Narrow" w:eastAsia="Times New Roman" w:hAnsi="Arial Narrow" w:cs="Arial"/>
          <w:sz w:val="24"/>
          <w:szCs w:val="24"/>
          <w:u w:val="single"/>
          <w:lang w:eastAsia="hu-HU"/>
        </w:rPr>
        <w:t xml:space="preserve">i díj </w:t>
      </w:r>
      <w:r w:rsidR="00DE1094" w:rsidRPr="002F56F7">
        <w:rPr>
          <w:rFonts w:ascii="Arial Narrow" w:eastAsia="Times New Roman" w:hAnsi="Arial Narrow" w:cs="Arial"/>
          <w:sz w:val="24"/>
          <w:szCs w:val="24"/>
          <w:u w:val="single"/>
          <w:lang w:eastAsia="hu-HU"/>
        </w:rPr>
        <w:t>5</w:t>
      </w:r>
      <w:r w:rsidRPr="002F56F7">
        <w:rPr>
          <w:rFonts w:ascii="Arial Narrow" w:eastAsia="Times New Roman" w:hAnsi="Arial Narrow" w:cs="Arial"/>
          <w:sz w:val="24"/>
          <w:szCs w:val="24"/>
          <w:u w:val="single"/>
          <w:lang w:eastAsia="hu-HU"/>
        </w:rPr>
        <w:t>%-ának) összegéből kell képezni.</w:t>
      </w:r>
    </w:p>
    <w:p w:rsidR="00861BC5" w:rsidRPr="002F56F7" w:rsidRDefault="00861BC5" w:rsidP="00861BC5">
      <w:pPr>
        <w:spacing w:after="0" w:line="240" w:lineRule="auto"/>
        <w:jc w:val="both"/>
        <w:rPr>
          <w:rFonts w:ascii="Arial Narrow" w:eastAsia="Times New Roman" w:hAnsi="Arial Narrow" w:cs="Arial"/>
          <w:sz w:val="24"/>
          <w:szCs w:val="24"/>
          <w:lang w:eastAsia="hu-HU"/>
        </w:rPr>
      </w:pPr>
    </w:p>
    <w:p w:rsidR="006905F6" w:rsidRPr="002F56F7" w:rsidRDefault="00861BC5" w:rsidP="00861BC5">
      <w:pPr>
        <w:tabs>
          <w:tab w:val="left" w:pos="993"/>
        </w:tabs>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Arial"/>
          <w:sz w:val="24"/>
          <w:szCs w:val="24"/>
          <w:lang w:eastAsia="hu-HU"/>
        </w:rPr>
        <w:t>Az Ajánlatkérő előírja, hogy az Ajánlattevő az ajánlati árat (illetve a vállalkozási díj részletezését) magyar forintban (HUF), adja meg. Az ajánlati árat tartalékkeret nélkül, nettó összegben a FELOLVASÓLAPON (</w:t>
      </w:r>
      <w:r w:rsidRPr="002F56F7">
        <w:rPr>
          <w:rFonts w:ascii="Arial Narrow" w:eastAsia="Times New Roman" w:hAnsi="Arial Narrow" w:cs="Arial"/>
          <w:b/>
          <w:sz w:val="24"/>
          <w:szCs w:val="24"/>
          <w:lang w:eastAsia="hu-HU"/>
        </w:rPr>
        <w:t xml:space="preserve">1. sz. melléklet) </w:t>
      </w:r>
      <w:r w:rsidRPr="002F56F7">
        <w:rPr>
          <w:rFonts w:ascii="Arial Narrow" w:eastAsia="Times New Roman" w:hAnsi="Arial Narrow" w:cs="Arial"/>
          <w:sz w:val="24"/>
          <w:szCs w:val="24"/>
          <w:lang w:eastAsia="hu-HU"/>
        </w:rPr>
        <w:t xml:space="preserve">is meg kell adni, a vállalkozási díj részletezését a Költségvetés Összesítőben kell bemutatni. Amennyiben az Ajánlattevő az ajánlatában máshol is szerepelteti az ajánlati árat (illetve a vállalkozási díj részletezését), és az eltér a Költségvetés Összesítőben megjelölt ajánlati ártól (illetve a vállalkozási díj részletezésétől), </w:t>
      </w:r>
      <w:r w:rsidRPr="002F56F7">
        <w:rPr>
          <w:rFonts w:ascii="Arial Narrow" w:eastAsia="Times New Roman" w:hAnsi="Arial Narrow" w:cs="Arial"/>
          <w:b/>
          <w:sz w:val="24"/>
          <w:szCs w:val="24"/>
          <w:lang w:eastAsia="hu-HU"/>
        </w:rPr>
        <w:t xml:space="preserve">az ajánlatkérő a </w:t>
      </w:r>
      <w:r w:rsidRPr="002F56F7">
        <w:rPr>
          <w:rFonts w:ascii="Arial Narrow" w:eastAsia="Times New Roman" w:hAnsi="Arial Narrow" w:cs="Arial"/>
          <w:b/>
          <w:sz w:val="24"/>
          <w:szCs w:val="24"/>
          <w:u w:val="single"/>
          <w:lang w:eastAsia="hu-HU"/>
        </w:rPr>
        <w:t>Költségvetés Összesítőben</w:t>
      </w:r>
      <w:r w:rsidRPr="002F56F7">
        <w:rPr>
          <w:rFonts w:ascii="Arial Narrow" w:eastAsia="Times New Roman" w:hAnsi="Arial Narrow" w:cs="Arial"/>
          <w:b/>
          <w:sz w:val="24"/>
          <w:szCs w:val="24"/>
          <w:lang w:eastAsia="hu-HU"/>
        </w:rPr>
        <w:t xml:space="preserve"> megadott ajánlati árat (illetve a vállalkozási díj részletezését) tekinti irányadónak.</w:t>
      </w:r>
    </w:p>
    <w:p w:rsidR="006905F6" w:rsidRPr="002F56F7" w:rsidRDefault="006905F6" w:rsidP="006905F6">
      <w:pPr>
        <w:tabs>
          <w:tab w:val="left" w:pos="993"/>
        </w:tabs>
        <w:spacing w:after="0" w:line="240" w:lineRule="auto"/>
        <w:jc w:val="both"/>
        <w:rPr>
          <w:rFonts w:ascii="Arial Narrow" w:eastAsia="Times New Roman" w:hAnsi="Arial Narrow" w:cs="Times New Roman"/>
          <w:sz w:val="24"/>
          <w:szCs w:val="24"/>
          <w:lang w:eastAsia="hu-HU"/>
        </w:rPr>
      </w:pPr>
    </w:p>
    <w:p w:rsidR="00861BC5" w:rsidRPr="002F56F7" w:rsidRDefault="008F27DE" w:rsidP="006905F6">
      <w:pPr>
        <w:tabs>
          <w:tab w:val="left" w:pos="993"/>
        </w:tabs>
        <w:spacing w:after="0" w:line="240" w:lineRule="auto"/>
        <w:jc w:val="both"/>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7</w:t>
      </w:r>
      <w:r w:rsidR="00B42D0E" w:rsidRPr="002F56F7">
        <w:rPr>
          <w:rFonts w:ascii="Arial Narrow" w:eastAsia="Times New Roman" w:hAnsi="Arial Narrow" w:cs="Times New Roman"/>
          <w:b/>
          <w:sz w:val="24"/>
          <w:szCs w:val="24"/>
          <w:lang w:eastAsia="hu-HU"/>
        </w:rPr>
        <w:t xml:space="preserve">.2. </w:t>
      </w:r>
      <w:r w:rsidR="009F4F88" w:rsidRPr="002F56F7">
        <w:rPr>
          <w:rFonts w:ascii="Arial Narrow" w:eastAsia="Times New Roman" w:hAnsi="Arial Narrow" w:cs="Times New Roman"/>
          <w:b/>
          <w:sz w:val="24"/>
          <w:szCs w:val="24"/>
          <w:lang w:eastAsia="hu-HU"/>
        </w:rPr>
        <w:t>A költségvetési kiírásra</w:t>
      </w:r>
      <w:r w:rsidR="00B42D0E" w:rsidRPr="002F56F7">
        <w:rPr>
          <w:rFonts w:ascii="Arial Narrow" w:eastAsia="Times New Roman" w:hAnsi="Arial Narrow" w:cs="Times New Roman"/>
          <w:b/>
          <w:sz w:val="24"/>
          <w:szCs w:val="24"/>
          <w:lang w:eastAsia="hu-HU"/>
        </w:rPr>
        <w:t xml:space="preserve"> vonatkozó szabályok</w:t>
      </w:r>
    </w:p>
    <w:p w:rsidR="00861BC5" w:rsidRPr="002F56F7" w:rsidRDefault="00861BC5" w:rsidP="006905F6">
      <w:pPr>
        <w:tabs>
          <w:tab w:val="left" w:pos="993"/>
        </w:tabs>
        <w:spacing w:after="0" w:line="240" w:lineRule="auto"/>
        <w:jc w:val="both"/>
        <w:rPr>
          <w:rFonts w:ascii="Arial Narrow" w:eastAsia="Times New Roman" w:hAnsi="Arial Narrow" w:cs="Times New Roman"/>
          <w:sz w:val="24"/>
          <w:szCs w:val="24"/>
          <w:lang w:eastAsia="hu-HU"/>
        </w:rPr>
      </w:pPr>
    </w:p>
    <w:p w:rsidR="00B42D0E" w:rsidRPr="002F56F7" w:rsidRDefault="00B42D0E" w:rsidP="00B42D0E">
      <w:pPr>
        <w:spacing w:after="0" w:line="240" w:lineRule="auto"/>
        <w:jc w:val="both"/>
        <w:rPr>
          <w:rFonts w:ascii="Arial Narrow" w:hAnsi="Arial Narrow" w:cs="Arial"/>
          <w:sz w:val="24"/>
          <w:szCs w:val="24"/>
        </w:rPr>
      </w:pPr>
      <w:r w:rsidRPr="002F56F7">
        <w:rPr>
          <w:rFonts w:ascii="Arial Narrow" w:hAnsi="Arial Narrow" w:cs="Arial"/>
          <w:sz w:val="24"/>
          <w:szCs w:val="24"/>
        </w:rPr>
        <w:t>Az Ajánlatkérő a 322/2015. (X.30.) Korm. rendelet 1. mellékletének 2.4. pontja alapján árazatlan költségvetési kiírást bocsát az ajánlattevők rendelkezésére.</w:t>
      </w:r>
    </w:p>
    <w:p w:rsidR="00F73948" w:rsidRPr="002F56F7" w:rsidRDefault="00F73948" w:rsidP="00B42D0E">
      <w:pPr>
        <w:spacing w:after="0" w:line="240" w:lineRule="auto"/>
        <w:jc w:val="both"/>
        <w:rPr>
          <w:rFonts w:ascii="Arial Narrow" w:hAnsi="Arial Narrow" w:cs="Arial"/>
          <w:sz w:val="24"/>
          <w:szCs w:val="24"/>
        </w:rPr>
      </w:pPr>
    </w:p>
    <w:p w:rsidR="00B42D0E" w:rsidRPr="002F56F7" w:rsidRDefault="00B42D0E" w:rsidP="00B42D0E">
      <w:pPr>
        <w:spacing w:after="0" w:line="240" w:lineRule="auto"/>
        <w:jc w:val="both"/>
        <w:rPr>
          <w:rFonts w:ascii="Arial Narrow" w:hAnsi="Arial Narrow" w:cs="Arial"/>
          <w:sz w:val="24"/>
          <w:szCs w:val="24"/>
        </w:rPr>
      </w:pPr>
      <w:r w:rsidRPr="002F56F7">
        <w:rPr>
          <w:rFonts w:ascii="Arial Narrow" w:hAnsi="Arial Narrow" w:cs="Arial"/>
          <w:sz w:val="24"/>
          <w:szCs w:val="24"/>
        </w:rPr>
        <w:t>Az Ajánlattevőknek kötelezettsége ajánlatuk részeként a kiadott költségvetés</w:t>
      </w:r>
      <w:r w:rsidR="0029503E" w:rsidRPr="002F56F7">
        <w:rPr>
          <w:rFonts w:ascii="Arial Narrow" w:hAnsi="Arial Narrow" w:cs="Arial"/>
          <w:sz w:val="24"/>
          <w:szCs w:val="24"/>
        </w:rPr>
        <w:t>i kiírás</w:t>
      </w:r>
      <w:r w:rsidRPr="002F56F7">
        <w:rPr>
          <w:rFonts w:ascii="Arial Narrow" w:hAnsi="Arial Narrow" w:cs="Arial"/>
          <w:sz w:val="24"/>
          <w:szCs w:val="24"/>
        </w:rPr>
        <w:t xml:space="preserve"> beárazott módon történő benyújtása. </w:t>
      </w:r>
      <w:r w:rsidRPr="002F56F7">
        <w:rPr>
          <w:rFonts w:ascii="Arial Narrow" w:hAnsi="Arial Narrow" w:cs="Arial"/>
          <w:iCs/>
          <w:sz w:val="24"/>
          <w:szCs w:val="24"/>
        </w:rPr>
        <w:t>A kiadott árazatlan költségvetés</w:t>
      </w:r>
      <w:r w:rsidR="0029503E" w:rsidRPr="002F56F7">
        <w:rPr>
          <w:rFonts w:ascii="Arial Narrow" w:hAnsi="Arial Narrow" w:cs="Arial"/>
          <w:iCs/>
          <w:sz w:val="24"/>
          <w:szCs w:val="24"/>
        </w:rPr>
        <w:t>i kiírást</w:t>
      </w:r>
      <w:r w:rsidRPr="002F56F7">
        <w:rPr>
          <w:rFonts w:ascii="Arial Narrow" w:hAnsi="Arial Narrow" w:cs="Arial"/>
          <w:iCs/>
          <w:sz w:val="24"/>
          <w:szCs w:val="24"/>
        </w:rPr>
        <w:t xml:space="preserve"> kitöltve kell benyújtani papír alapon, valami</w:t>
      </w:r>
      <w:r w:rsidR="00C562FD" w:rsidRPr="002F56F7">
        <w:rPr>
          <w:rFonts w:ascii="Arial Narrow" w:hAnsi="Arial Narrow" w:cs="Arial"/>
          <w:iCs/>
          <w:sz w:val="24"/>
          <w:szCs w:val="24"/>
        </w:rPr>
        <w:t>nt elektronikus adathordozón is.</w:t>
      </w:r>
      <w:r w:rsidRPr="002F56F7">
        <w:rPr>
          <w:rFonts w:ascii="Arial Narrow" w:hAnsi="Arial Narrow" w:cs="Arial"/>
          <w:iCs/>
          <w:sz w:val="24"/>
          <w:szCs w:val="24"/>
        </w:rPr>
        <w:t xml:space="preserve"> </w:t>
      </w:r>
      <w:r w:rsidRPr="002F56F7">
        <w:rPr>
          <w:rFonts w:ascii="Arial Narrow" w:hAnsi="Arial Narrow" w:cs="Arial"/>
          <w:sz w:val="24"/>
          <w:szCs w:val="24"/>
        </w:rPr>
        <w:t>Az elektronikus adathordozón rögzített elektronikus ajánlati példány esetén az árazott költségvetés</w:t>
      </w:r>
      <w:r w:rsidR="0029503E" w:rsidRPr="002F56F7">
        <w:rPr>
          <w:rFonts w:ascii="Arial Narrow" w:hAnsi="Arial Narrow" w:cs="Arial"/>
          <w:sz w:val="24"/>
          <w:szCs w:val="24"/>
        </w:rPr>
        <w:t xml:space="preserve">i </w:t>
      </w:r>
      <w:proofErr w:type="gramStart"/>
      <w:r w:rsidR="0029503E" w:rsidRPr="002F56F7">
        <w:rPr>
          <w:rFonts w:ascii="Arial Narrow" w:hAnsi="Arial Narrow" w:cs="Arial"/>
          <w:sz w:val="24"/>
          <w:szCs w:val="24"/>
        </w:rPr>
        <w:t>kiírást</w:t>
      </w:r>
      <w:r w:rsidRPr="002F56F7">
        <w:rPr>
          <w:rFonts w:ascii="Arial Narrow" w:hAnsi="Arial Narrow" w:cs="Arial"/>
          <w:sz w:val="24"/>
          <w:szCs w:val="24"/>
        </w:rPr>
        <w:t xml:space="preserve"> </w:t>
      </w:r>
      <w:r w:rsidRPr="002F56F7">
        <w:rPr>
          <w:rFonts w:ascii="Arial Narrow" w:hAnsi="Arial Narrow" w:cs="Arial"/>
          <w:b/>
          <w:sz w:val="24"/>
          <w:szCs w:val="24"/>
        </w:rPr>
        <w:t>.XLSX</w:t>
      </w:r>
      <w:proofErr w:type="gramEnd"/>
      <w:r w:rsidRPr="002F56F7">
        <w:rPr>
          <w:rFonts w:ascii="Arial Narrow" w:hAnsi="Arial Narrow" w:cs="Arial"/>
          <w:b/>
          <w:sz w:val="24"/>
          <w:szCs w:val="24"/>
        </w:rPr>
        <w:t xml:space="preserve"> formátumban</w:t>
      </w:r>
      <w:r w:rsidRPr="002F56F7">
        <w:rPr>
          <w:rFonts w:ascii="Arial Narrow" w:hAnsi="Arial Narrow" w:cs="Arial"/>
          <w:sz w:val="24"/>
          <w:szCs w:val="24"/>
        </w:rPr>
        <w:t xml:space="preserve"> kell csatolni.</w:t>
      </w:r>
    </w:p>
    <w:p w:rsidR="00B42D0E" w:rsidRPr="002F56F7" w:rsidRDefault="00B42D0E" w:rsidP="00B42D0E">
      <w:pPr>
        <w:spacing w:after="0" w:line="240" w:lineRule="auto"/>
        <w:jc w:val="both"/>
        <w:rPr>
          <w:rFonts w:ascii="Arial Narrow" w:hAnsi="Arial Narrow" w:cs="Arial"/>
          <w:sz w:val="24"/>
          <w:szCs w:val="24"/>
        </w:rPr>
      </w:pPr>
    </w:p>
    <w:p w:rsidR="00B42D0E" w:rsidRPr="002F56F7" w:rsidRDefault="00B42D0E" w:rsidP="00B42D0E">
      <w:pPr>
        <w:spacing w:after="0" w:line="240" w:lineRule="auto"/>
        <w:jc w:val="both"/>
        <w:rPr>
          <w:rFonts w:ascii="Arial Narrow" w:hAnsi="Arial Narrow" w:cs="Arial"/>
          <w:sz w:val="24"/>
          <w:szCs w:val="24"/>
        </w:rPr>
      </w:pPr>
      <w:r w:rsidRPr="002F56F7">
        <w:rPr>
          <w:rFonts w:ascii="Arial Narrow" w:hAnsi="Arial Narrow" w:cs="Arial"/>
          <w:sz w:val="24"/>
          <w:szCs w:val="24"/>
        </w:rPr>
        <w:t xml:space="preserve">Az Ajánlatkérő nyomatékosan felhívja az Ajánlattevők figyelmét arra, hogy az ajánlati ár </w:t>
      </w:r>
      <w:r w:rsidR="00EE0BC3" w:rsidRPr="002F56F7">
        <w:rPr>
          <w:rFonts w:ascii="Arial Narrow" w:hAnsi="Arial Narrow" w:cs="Arial"/>
          <w:sz w:val="24"/>
          <w:szCs w:val="24"/>
        </w:rPr>
        <w:t>(</w:t>
      </w:r>
      <w:r w:rsidR="00EE0BC3" w:rsidRPr="002F56F7">
        <w:rPr>
          <w:rFonts w:ascii="Arial Narrow" w:hAnsi="Arial Narrow" w:cs="Arial"/>
          <w:i/>
          <w:sz w:val="24"/>
          <w:szCs w:val="24"/>
        </w:rPr>
        <w:t>1. (SZEMPONT) Ajánlati ár (tartalékkeret nélkül, nettó HUF)</w:t>
      </w:r>
      <w:r w:rsidRPr="002F56F7">
        <w:rPr>
          <w:rFonts w:ascii="Arial Narrow" w:hAnsi="Arial Narrow" w:cs="Arial"/>
          <w:sz w:val="24"/>
          <w:szCs w:val="24"/>
        </w:rPr>
        <w:t xml:space="preserve"> átalányár jellegére tekintettel az Ajánlattevők kötelezettségét képezi minden munka elvégzése,</w:t>
      </w:r>
      <w:r w:rsidR="009F587A" w:rsidRPr="002F56F7">
        <w:rPr>
          <w:rFonts w:ascii="Arial Narrow" w:hAnsi="Arial Narrow" w:cs="Arial"/>
          <w:sz w:val="24"/>
          <w:szCs w:val="24"/>
        </w:rPr>
        <w:t xml:space="preserve"> mely az Ajánlattételi dokumentáció</w:t>
      </w:r>
      <w:r w:rsidRPr="002F56F7">
        <w:rPr>
          <w:rFonts w:ascii="Arial Narrow" w:hAnsi="Arial Narrow" w:cs="Arial"/>
          <w:sz w:val="24"/>
          <w:szCs w:val="24"/>
        </w:rPr>
        <w:t xml:space="preserve"> részét képezi, a tételes költségvetés soraitól függetlenül, és ez nem teremt alapot sem többletmunka elszámolására, sem a tartalékkeret felhasználására.</w:t>
      </w:r>
    </w:p>
    <w:p w:rsidR="00B42D0E" w:rsidRPr="002F56F7" w:rsidRDefault="00B42D0E" w:rsidP="00B42D0E">
      <w:pPr>
        <w:spacing w:after="0" w:line="240" w:lineRule="auto"/>
        <w:jc w:val="both"/>
        <w:rPr>
          <w:rFonts w:ascii="Arial Narrow" w:hAnsi="Arial Narrow" w:cs="Arial"/>
          <w:sz w:val="24"/>
          <w:szCs w:val="24"/>
        </w:rPr>
      </w:pPr>
    </w:p>
    <w:p w:rsidR="00B42D0E" w:rsidRPr="002F56F7" w:rsidRDefault="00B42D0E" w:rsidP="00B42D0E">
      <w:pPr>
        <w:spacing w:after="0" w:line="240" w:lineRule="auto"/>
        <w:jc w:val="both"/>
        <w:rPr>
          <w:rFonts w:ascii="Arial Narrow" w:hAnsi="Arial Narrow" w:cs="Arial"/>
          <w:b/>
          <w:sz w:val="24"/>
          <w:szCs w:val="24"/>
        </w:rPr>
      </w:pPr>
      <w:r w:rsidRPr="002F56F7">
        <w:rPr>
          <w:rFonts w:ascii="Arial Narrow" w:hAnsi="Arial Narrow" w:cs="Arial"/>
          <w:sz w:val="24"/>
          <w:szCs w:val="24"/>
        </w:rPr>
        <w:t>Az Ajánlatkérő tájékoztatja az Ajánlattevőket, hogy a beárazott költségvetés</w:t>
      </w:r>
      <w:r w:rsidR="0029503E" w:rsidRPr="002F56F7">
        <w:rPr>
          <w:rFonts w:ascii="Arial Narrow" w:hAnsi="Arial Narrow" w:cs="Arial"/>
          <w:sz w:val="24"/>
          <w:szCs w:val="24"/>
        </w:rPr>
        <w:t>i kiírás</w:t>
      </w:r>
      <w:r w:rsidRPr="002F56F7">
        <w:rPr>
          <w:rFonts w:ascii="Arial Narrow" w:hAnsi="Arial Narrow" w:cs="Arial"/>
          <w:sz w:val="24"/>
          <w:szCs w:val="24"/>
        </w:rPr>
        <w:t xml:space="preserve"> benyújtását az átalányár jellegű ajánlati ár </w:t>
      </w:r>
      <w:r w:rsidR="00EE0BC3" w:rsidRPr="002F56F7">
        <w:rPr>
          <w:rFonts w:ascii="Arial Narrow" w:hAnsi="Arial Narrow" w:cs="Arial"/>
          <w:i/>
          <w:sz w:val="24"/>
          <w:szCs w:val="24"/>
        </w:rPr>
        <w:t>(1. (SZEMPONT) Ajánlati ár (tartalékkeret nélkül, nettó HUF)</w:t>
      </w:r>
      <w:r w:rsidRPr="002F56F7">
        <w:rPr>
          <w:rFonts w:ascii="Arial Narrow" w:hAnsi="Arial Narrow" w:cs="Arial"/>
          <w:sz w:val="24"/>
          <w:szCs w:val="24"/>
        </w:rPr>
        <w:t xml:space="preserve"> megalapozottsága érdekében, továbbá a Kbt. 72.§</w:t>
      </w:r>
      <w:proofErr w:type="spellStart"/>
      <w:r w:rsidRPr="002F56F7">
        <w:rPr>
          <w:rFonts w:ascii="Arial Narrow" w:hAnsi="Arial Narrow" w:cs="Arial"/>
          <w:sz w:val="24"/>
          <w:szCs w:val="24"/>
        </w:rPr>
        <w:t>-a</w:t>
      </w:r>
      <w:proofErr w:type="spellEnd"/>
      <w:r w:rsidRPr="002F56F7">
        <w:rPr>
          <w:rFonts w:ascii="Arial Narrow" w:hAnsi="Arial Narrow" w:cs="Arial"/>
          <w:sz w:val="24"/>
          <w:szCs w:val="24"/>
        </w:rPr>
        <w:t xml:space="preserve"> szerinti aránytalanul alacsony ár vizsgálat elvégzésének elősegítése érdekében írta elő. Erre tekintettel az árajánlat megalapozottsága esetén külö</w:t>
      </w:r>
      <w:r w:rsidR="0029503E" w:rsidRPr="002F56F7">
        <w:rPr>
          <w:rFonts w:ascii="Arial Narrow" w:hAnsi="Arial Narrow" w:cs="Arial"/>
          <w:sz w:val="24"/>
          <w:szCs w:val="24"/>
        </w:rPr>
        <w:t>n nem vizsgálja a költségvetési kiíráson</w:t>
      </w:r>
      <w:r w:rsidRPr="002F56F7">
        <w:rPr>
          <w:rFonts w:ascii="Arial Narrow" w:hAnsi="Arial Narrow" w:cs="Arial"/>
          <w:sz w:val="24"/>
          <w:szCs w:val="24"/>
        </w:rPr>
        <w:t xml:space="preserve"> belüli egyes tételeket az érvényesség szempontjából. Az Ajánlatkérő köteles érvénytelennek nyilvánítani az ajánlatot, ha nem tar</w:t>
      </w:r>
      <w:r w:rsidR="0029503E" w:rsidRPr="002F56F7">
        <w:rPr>
          <w:rFonts w:ascii="Arial Narrow" w:hAnsi="Arial Narrow" w:cs="Arial"/>
          <w:sz w:val="24"/>
          <w:szCs w:val="24"/>
        </w:rPr>
        <w:t>t</w:t>
      </w:r>
      <w:r w:rsidRPr="002F56F7">
        <w:rPr>
          <w:rFonts w:ascii="Arial Narrow" w:hAnsi="Arial Narrow" w:cs="Arial"/>
          <w:sz w:val="24"/>
          <w:szCs w:val="24"/>
        </w:rPr>
        <w:t>ja elfogadhatónak és a gazdasági ésszerűséggel összeegyeztethetőnek az indok</w:t>
      </w:r>
      <w:r w:rsidR="009F587A" w:rsidRPr="002F56F7">
        <w:rPr>
          <w:rFonts w:ascii="Arial Narrow" w:hAnsi="Arial Narrow" w:cs="Arial"/>
          <w:sz w:val="24"/>
          <w:szCs w:val="24"/>
        </w:rPr>
        <w:t>o</w:t>
      </w:r>
      <w:r w:rsidRPr="002F56F7">
        <w:rPr>
          <w:rFonts w:ascii="Arial Narrow" w:hAnsi="Arial Narrow" w:cs="Arial"/>
          <w:sz w:val="24"/>
          <w:szCs w:val="24"/>
        </w:rPr>
        <w:t>lást.</w:t>
      </w:r>
    </w:p>
    <w:p w:rsidR="00B42D0E" w:rsidRPr="002F56F7" w:rsidRDefault="00B42D0E" w:rsidP="00B42D0E">
      <w:pPr>
        <w:spacing w:after="0" w:line="240" w:lineRule="auto"/>
        <w:jc w:val="both"/>
        <w:rPr>
          <w:rFonts w:ascii="Arial Narrow" w:hAnsi="Arial Narrow" w:cs="Arial"/>
          <w:sz w:val="24"/>
          <w:szCs w:val="24"/>
        </w:rPr>
      </w:pPr>
    </w:p>
    <w:p w:rsidR="00B42D0E" w:rsidRPr="002F56F7" w:rsidRDefault="00B42D0E" w:rsidP="00F73948">
      <w:pPr>
        <w:spacing w:after="0" w:line="240" w:lineRule="auto"/>
        <w:jc w:val="both"/>
        <w:rPr>
          <w:rFonts w:ascii="Arial Narrow" w:hAnsi="Arial Narrow" w:cs="Arial"/>
          <w:bCs/>
          <w:iCs/>
          <w:sz w:val="24"/>
          <w:szCs w:val="24"/>
        </w:rPr>
      </w:pPr>
      <w:r w:rsidRPr="002F56F7">
        <w:rPr>
          <w:rFonts w:ascii="Arial Narrow" w:hAnsi="Arial Narrow" w:cs="Arial"/>
          <w:bCs/>
          <w:iCs/>
          <w:sz w:val="24"/>
          <w:szCs w:val="24"/>
        </w:rPr>
        <w:t>Az Ajánlattevő köteles az Ajánlattételi dokumentáció részét képező árazatlan költségvetés</w:t>
      </w:r>
      <w:r w:rsidR="0029503E" w:rsidRPr="002F56F7">
        <w:rPr>
          <w:rFonts w:ascii="Arial Narrow" w:hAnsi="Arial Narrow" w:cs="Arial"/>
          <w:bCs/>
          <w:iCs/>
          <w:sz w:val="24"/>
          <w:szCs w:val="24"/>
        </w:rPr>
        <w:t>i kiírás</w:t>
      </w:r>
      <w:r w:rsidRPr="002F56F7">
        <w:rPr>
          <w:rFonts w:ascii="Arial Narrow" w:hAnsi="Arial Narrow" w:cs="Arial"/>
          <w:bCs/>
          <w:iCs/>
          <w:sz w:val="24"/>
          <w:szCs w:val="24"/>
        </w:rPr>
        <w:t xml:space="preserve"> valamennyi tételét beárazni</w:t>
      </w:r>
      <w:r w:rsidR="0029503E" w:rsidRPr="002F56F7">
        <w:rPr>
          <w:rFonts w:ascii="Arial Narrow" w:hAnsi="Arial Narrow" w:cs="Arial"/>
          <w:bCs/>
          <w:iCs/>
          <w:sz w:val="24"/>
          <w:szCs w:val="24"/>
        </w:rPr>
        <w:t>:</w:t>
      </w:r>
      <w:r w:rsidR="00F73948" w:rsidRPr="002F56F7">
        <w:rPr>
          <w:rFonts w:ascii="Arial Narrow" w:hAnsi="Arial Narrow" w:cs="Arial"/>
          <w:bCs/>
          <w:iCs/>
          <w:sz w:val="24"/>
          <w:szCs w:val="24"/>
        </w:rPr>
        <w:t xml:space="preserve"> az Ajánlattevőnek részletes ajánlatot kell tennie az Árazatla</w:t>
      </w:r>
      <w:r w:rsidR="0029503E" w:rsidRPr="002F56F7">
        <w:rPr>
          <w:rFonts w:ascii="Arial Narrow" w:hAnsi="Arial Narrow" w:cs="Arial"/>
          <w:bCs/>
          <w:iCs/>
          <w:sz w:val="24"/>
          <w:szCs w:val="24"/>
        </w:rPr>
        <w:t>n költségvetési kiírás</w:t>
      </w:r>
      <w:r w:rsidR="00F73948" w:rsidRPr="002F56F7">
        <w:rPr>
          <w:rFonts w:ascii="Arial Narrow" w:hAnsi="Arial Narrow" w:cs="Arial"/>
          <w:bCs/>
          <w:iCs/>
          <w:sz w:val="24"/>
          <w:szCs w:val="24"/>
        </w:rPr>
        <w:t xml:space="preserve"> kitöltésével. </w:t>
      </w:r>
      <w:r w:rsidR="00421DF6" w:rsidRPr="002F56F7">
        <w:rPr>
          <w:rFonts w:ascii="Arial Narrow" w:hAnsi="Arial Narrow" w:cs="Arial"/>
          <w:bCs/>
          <w:iCs/>
          <w:sz w:val="24"/>
          <w:szCs w:val="24"/>
        </w:rPr>
        <w:t>A beárazott</w:t>
      </w:r>
      <w:r w:rsidR="00F73948" w:rsidRPr="002F56F7">
        <w:rPr>
          <w:rFonts w:ascii="Arial Narrow" w:hAnsi="Arial Narrow" w:cs="Arial"/>
          <w:bCs/>
          <w:iCs/>
          <w:sz w:val="24"/>
          <w:szCs w:val="24"/>
        </w:rPr>
        <w:t xml:space="preserve"> </w:t>
      </w:r>
      <w:r w:rsidR="00421DF6" w:rsidRPr="002F56F7">
        <w:rPr>
          <w:rFonts w:ascii="Arial Narrow" w:hAnsi="Arial Narrow" w:cs="Arial"/>
          <w:bCs/>
          <w:iCs/>
          <w:sz w:val="24"/>
          <w:szCs w:val="24"/>
        </w:rPr>
        <w:t>költségvetési kiírást</w:t>
      </w:r>
      <w:r w:rsidR="00F73948" w:rsidRPr="002F56F7">
        <w:rPr>
          <w:rFonts w:ascii="Arial Narrow" w:hAnsi="Arial Narrow" w:cs="Arial"/>
          <w:bCs/>
          <w:iCs/>
          <w:sz w:val="24"/>
          <w:szCs w:val="24"/>
        </w:rPr>
        <w:t xml:space="preserve"> az Ajánlatkérő szakmai ajánlatnak tekinti. Felhívjuk </w:t>
      </w:r>
      <w:r w:rsidR="00421DF6" w:rsidRPr="002F56F7">
        <w:rPr>
          <w:rFonts w:ascii="Arial Narrow" w:hAnsi="Arial Narrow" w:cs="Arial"/>
          <w:bCs/>
          <w:iCs/>
          <w:sz w:val="24"/>
          <w:szCs w:val="24"/>
        </w:rPr>
        <w:t xml:space="preserve">az </w:t>
      </w:r>
      <w:r w:rsidR="00F73948" w:rsidRPr="002F56F7">
        <w:rPr>
          <w:rFonts w:ascii="Arial Narrow" w:hAnsi="Arial Narrow" w:cs="Arial"/>
          <w:bCs/>
          <w:iCs/>
          <w:sz w:val="24"/>
          <w:szCs w:val="24"/>
        </w:rPr>
        <w:t>A</w:t>
      </w:r>
      <w:r w:rsidR="00421DF6" w:rsidRPr="002F56F7">
        <w:rPr>
          <w:rFonts w:ascii="Arial Narrow" w:hAnsi="Arial Narrow" w:cs="Arial"/>
          <w:bCs/>
          <w:iCs/>
          <w:sz w:val="24"/>
          <w:szCs w:val="24"/>
        </w:rPr>
        <w:t>jánlattevők figyelmét, hogy az árazatlan költségvetési kiíráson</w:t>
      </w:r>
      <w:r w:rsidR="00F73948" w:rsidRPr="002F56F7">
        <w:rPr>
          <w:rFonts w:ascii="Arial Narrow" w:hAnsi="Arial Narrow" w:cs="Arial"/>
          <w:bCs/>
          <w:iCs/>
          <w:sz w:val="24"/>
          <w:szCs w:val="24"/>
        </w:rPr>
        <w:t xml:space="preserve"> belül tilos az egyes sorokat összevonni, valamint tilos az egyes tételekhez tartozó mennyiségeket megváltoztatni.</w:t>
      </w:r>
      <w:r w:rsidR="00D80E45" w:rsidRPr="002F56F7">
        <w:rPr>
          <w:rFonts w:ascii="Arial Narrow" w:hAnsi="Arial Narrow" w:cs="Arial"/>
          <w:bCs/>
          <w:iCs/>
          <w:sz w:val="24"/>
          <w:szCs w:val="24"/>
        </w:rPr>
        <w:t xml:space="preserve"> Valamennyi sort be kell árazni</w:t>
      </w:r>
      <w:r w:rsidR="00421DF6" w:rsidRPr="002F56F7">
        <w:rPr>
          <w:rFonts w:ascii="Arial Narrow" w:hAnsi="Arial Narrow" w:cs="Arial"/>
          <w:bCs/>
          <w:iCs/>
          <w:sz w:val="24"/>
          <w:szCs w:val="24"/>
        </w:rPr>
        <w:t xml:space="preserve"> a költségvetési kiírásban</w:t>
      </w:r>
      <w:r w:rsidR="00F73948" w:rsidRPr="002F56F7">
        <w:rPr>
          <w:rFonts w:ascii="Arial Narrow" w:hAnsi="Arial Narrow" w:cs="Arial"/>
          <w:bCs/>
          <w:iCs/>
          <w:sz w:val="24"/>
          <w:szCs w:val="24"/>
        </w:rPr>
        <w:t>, tehát sor nem maradhat kitöltetlenül vagy „0 Ft.” (nulla forint) összeggel.</w:t>
      </w:r>
    </w:p>
    <w:p w:rsidR="00B42D0E" w:rsidRPr="002F56F7" w:rsidRDefault="00B42D0E" w:rsidP="00B42D0E">
      <w:pPr>
        <w:spacing w:after="0" w:line="240" w:lineRule="auto"/>
        <w:jc w:val="both"/>
        <w:rPr>
          <w:rFonts w:ascii="Arial Narrow" w:hAnsi="Arial Narrow" w:cs="Arial"/>
          <w:bCs/>
          <w:iCs/>
          <w:sz w:val="24"/>
          <w:szCs w:val="24"/>
        </w:rPr>
      </w:pPr>
    </w:p>
    <w:p w:rsidR="00B42D0E" w:rsidRPr="002F56F7" w:rsidRDefault="00B42D0E" w:rsidP="00B42D0E">
      <w:pPr>
        <w:spacing w:after="0" w:line="240" w:lineRule="auto"/>
        <w:jc w:val="both"/>
        <w:rPr>
          <w:rFonts w:ascii="Arial Narrow" w:hAnsi="Arial Narrow" w:cs="Arial"/>
          <w:bCs/>
          <w:iCs/>
          <w:sz w:val="24"/>
          <w:szCs w:val="24"/>
        </w:rPr>
      </w:pPr>
      <w:r w:rsidRPr="002F56F7">
        <w:rPr>
          <w:rFonts w:ascii="Arial Narrow" w:hAnsi="Arial Narrow" w:cs="Arial"/>
          <w:bCs/>
          <w:iCs/>
          <w:sz w:val="24"/>
          <w:szCs w:val="24"/>
        </w:rPr>
        <w:t>Az ajánlatban szerep</w:t>
      </w:r>
      <w:r w:rsidR="00C562FD" w:rsidRPr="002F56F7">
        <w:rPr>
          <w:rFonts w:ascii="Arial Narrow" w:hAnsi="Arial Narrow" w:cs="Arial"/>
          <w:bCs/>
          <w:iCs/>
          <w:sz w:val="24"/>
          <w:szCs w:val="24"/>
        </w:rPr>
        <w:t>lő áraknak fix árnak kell lenniük</w:t>
      </w:r>
      <w:r w:rsidRPr="002F56F7">
        <w:rPr>
          <w:rFonts w:ascii="Arial Narrow" w:hAnsi="Arial Narrow" w:cs="Arial"/>
          <w:bCs/>
          <w:iCs/>
          <w:sz w:val="24"/>
          <w:szCs w:val="24"/>
        </w:rPr>
        <w:t>, vagyis az Ajánlattevők semmilyen formában és semmilyen hivatkozással sem tehetnek változó árat tartalmazó ajánlatot.</w:t>
      </w:r>
    </w:p>
    <w:p w:rsidR="00B42D0E" w:rsidRPr="002F56F7" w:rsidRDefault="00B42D0E" w:rsidP="00B42D0E">
      <w:pPr>
        <w:spacing w:after="0" w:line="240" w:lineRule="auto"/>
        <w:jc w:val="both"/>
        <w:rPr>
          <w:rFonts w:ascii="Arial Narrow" w:hAnsi="Arial Narrow" w:cs="Arial"/>
          <w:bCs/>
          <w:iCs/>
          <w:sz w:val="24"/>
          <w:szCs w:val="24"/>
        </w:rPr>
      </w:pPr>
    </w:p>
    <w:p w:rsidR="00B42D0E" w:rsidRPr="002F56F7" w:rsidRDefault="00B42D0E" w:rsidP="00B42D0E">
      <w:pPr>
        <w:spacing w:after="0" w:line="240" w:lineRule="auto"/>
        <w:jc w:val="both"/>
        <w:rPr>
          <w:rFonts w:ascii="Arial Narrow" w:hAnsi="Arial Narrow" w:cs="Arial"/>
          <w:bCs/>
          <w:iCs/>
          <w:sz w:val="24"/>
          <w:szCs w:val="24"/>
        </w:rPr>
      </w:pPr>
      <w:r w:rsidRPr="002F56F7">
        <w:rPr>
          <w:rFonts w:ascii="Arial Narrow" w:hAnsi="Arial Narrow" w:cs="Arial"/>
          <w:bCs/>
          <w:iCs/>
          <w:sz w:val="24"/>
          <w:szCs w:val="24"/>
        </w:rPr>
        <w:t xml:space="preserve">Az Ajánlattevők csak magyar forintban (HUF) tehetnek ajánlatot és a szerződéskötés valutaneme is csak ez lehet. </w:t>
      </w:r>
    </w:p>
    <w:p w:rsidR="00B42D0E" w:rsidRPr="002F56F7" w:rsidRDefault="00B42D0E" w:rsidP="00B42D0E">
      <w:pPr>
        <w:spacing w:after="0" w:line="240" w:lineRule="auto"/>
        <w:jc w:val="both"/>
        <w:rPr>
          <w:rFonts w:ascii="Arial Narrow" w:hAnsi="Arial Narrow" w:cs="Arial"/>
          <w:bCs/>
          <w:iCs/>
          <w:sz w:val="24"/>
          <w:szCs w:val="24"/>
        </w:rPr>
      </w:pPr>
    </w:p>
    <w:p w:rsidR="00B42D0E" w:rsidRPr="002F56F7" w:rsidRDefault="00B42D0E" w:rsidP="00B42D0E">
      <w:pPr>
        <w:tabs>
          <w:tab w:val="num" w:pos="720"/>
        </w:tabs>
        <w:spacing w:after="0" w:line="240" w:lineRule="auto"/>
        <w:jc w:val="both"/>
        <w:rPr>
          <w:rFonts w:ascii="Arial Narrow" w:hAnsi="Arial Narrow" w:cs="Arial"/>
          <w:bCs/>
          <w:iCs/>
          <w:sz w:val="24"/>
          <w:szCs w:val="24"/>
        </w:rPr>
      </w:pPr>
      <w:r w:rsidRPr="002F56F7">
        <w:rPr>
          <w:rFonts w:ascii="Arial Narrow" w:hAnsi="Arial Narrow" w:cs="Arial"/>
          <w:bCs/>
          <w:iCs/>
          <w:sz w:val="24"/>
          <w:szCs w:val="24"/>
        </w:rPr>
        <w:t>A nyertes Ajánlattevő a</w:t>
      </w:r>
      <w:r w:rsidR="00BF38E1" w:rsidRPr="002F56F7">
        <w:rPr>
          <w:rFonts w:ascii="Arial Narrow" w:hAnsi="Arial Narrow" w:cs="Arial"/>
          <w:bCs/>
          <w:iCs/>
          <w:sz w:val="24"/>
          <w:szCs w:val="24"/>
        </w:rPr>
        <w:t xml:space="preserve"> beárazott</w:t>
      </w:r>
      <w:r w:rsidRPr="002F56F7">
        <w:rPr>
          <w:rFonts w:ascii="Arial Narrow" w:hAnsi="Arial Narrow" w:cs="Arial"/>
          <w:bCs/>
          <w:iCs/>
          <w:sz w:val="24"/>
          <w:szCs w:val="24"/>
        </w:rPr>
        <w:t xml:space="preserve"> költségvetés</w:t>
      </w:r>
      <w:r w:rsidR="00BF38E1" w:rsidRPr="002F56F7">
        <w:rPr>
          <w:rFonts w:ascii="Arial Narrow" w:hAnsi="Arial Narrow" w:cs="Arial"/>
          <w:bCs/>
          <w:iCs/>
          <w:sz w:val="24"/>
          <w:szCs w:val="24"/>
        </w:rPr>
        <w:t>i kiírásban</w:t>
      </w:r>
      <w:r w:rsidRPr="002F56F7">
        <w:rPr>
          <w:rFonts w:ascii="Arial Narrow" w:hAnsi="Arial Narrow" w:cs="Arial"/>
          <w:bCs/>
          <w:iCs/>
          <w:sz w:val="24"/>
          <w:szCs w:val="24"/>
        </w:rPr>
        <w:t xml:space="preserve"> meghatározott költségeken felül egyéb díj- vagy kö</w:t>
      </w:r>
      <w:r w:rsidR="00C562FD" w:rsidRPr="002F56F7">
        <w:rPr>
          <w:rFonts w:ascii="Arial Narrow" w:hAnsi="Arial Narrow" w:cs="Arial"/>
          <w:bCs/>
          <w:iCs/>
          <w:sz w:val="24"/>
          <w:szCs w:val="24"/>
        </w:rPr>
        <w:t>ltségigénnyel nem fordulhat az A</w:t>
      </w:r>
      <w:r w:rsidRPr="002F56F7">
        <w:rPr>
          <w:rFonts w:ascii="Arial Narrow" w:hAnsi="Arial Narrow" w:cs="Arial"/>
          <w:bCs/>
          <w:iCs/>
          <w:sz w:val="24"/>
          <w:szCs w:val="24"/>
        </w:rPr>
        <w:t xml:space="preserve">jánlatkérő felé. </w:t>
      </w:r>
    </w:p>
    <w:p w:rsidR="00B42D0E" w:rsidRPr="002F56F7" w:rsidRDefault="00B42D0E" w:rsidP="00B42D0E">
      <w:pPr>
        <w:tabs>
          <w:tab w:val="num" w:pos="720"/>
        </w:tabs>
        <w:spacing w:after="0" w:line="240" w:lineRule="auto"/>
        <w:jc w:val="both"/>
        <w:rPr>
          <w:rFonts w:ascii="Arial Narrow" w:hAnsi="Arial Narrow" w:cs="Arial"/>
          <w:bCs/>
          <w:iCs/>
          <w:sz w:val="24"/>
          <w:szCs w:val="24"/>
        </w:rPr>
      </w:pPr>
    </w:p>
    <w:p w:rsidR="00B42D0E" w:rsidRPr="002F56F7" w:rsidRDefault="00B42D0E" w:rsidP="00B42D0E">
      <w:pPr>
        <w:tabs>
          <w:tab w:val="num" w:pos="720"/>
        </w:tabs>
        <w:spacing w:after="0" w:line="240" w:lineRule="auto"/>
        <w:jc w:val="both"/>
        <w:rPr>
          <w:rFonts w:ascii="Arial Narrow" w:hAnsi="Arial Narrow" w:cs="Arial"/>
          <w:bCs/>
          <w:iCs/>
          <w:sz w:val="24"/>
          <w:szCs w:val="24"/>
        </w:rPr>
      </w:pPr>
      <w:r w:rsidRPr="002F56F7">
        <w:rPr>
          <w:rFonts w:ascii="Arial Narrow" w:hAnsi="Arial Narrow" w:cs="Arial"/>
          <w:bCs/>
          <w:iCs/>
          <w:sz w:val="24"/>
          <w:szCs w:val="24"/>
        </w:rPr>
        <w:t xml:space="preserve">A </w:t>
      </w:r>
      <w:r w:rsidR="00BF38E1" w:rsidRPr="002F56F7">
        <w:rPr>
          <w:rFonts w:ascii="Arial Narrow" w:hAnsi="Arial Narrow" w:cs="Arial"/>
          <w:bCs/>
          <w:iCs/>
          <w:sz w:val="24"/>
          <w:szCs w:val="24"/>
        </w:rPr>
        <w:t xml:space="preserve">beárazott </w:t>
      </w:r>
      <w:r w:rsidRPr="002F56F7">
        <w:rPr>
          <w:rFonts w:ascii="Arial Narrow" w:hAnsi="Arial Narrow" w:cs="Arial"/>
          <w:bCs/>
          <w:iCs/>
          <w:sz w:val="24"/>
          <w:szCs w:val="24"/>
        </w:rPr>
        <w:t xml:space="preserve">költségvetési </w:t>
      </w:r>
      <w:r w:rsidR="00BF38E1" w:rsidRPr="002F56F7">
        <w:rPr>
          <w:rFonts w:ascii="Arial Narrow" w:hAnsi="Arial Narrow" w:cs="Arial"/>
          <w:bCs/>
          <w:iCs/>
          <w:sz w:val="24"/>
          <w:szCs w:val="24"/>
        </w:rPr>
        <w:t>kiírás</w:t>
      </w:r>
      <w:r w:rsidR="00C562FD" w:rsidRPr="002F56F7">
        <w:rPr>
          <w:rFonts w:ascii="Arial Narrow" w:hAnsi="Arial Narrow" w:cs="Arial"/>
          <w:bCs/>
          <w:iCs/>
          <w:sz w:val="24"/>
          <w:szCs w:val="24"/>
        </w:rPr>
        <w:t>ban</w:t>
      </w:r>
      <w:r w:rsidRPr="002F56F7">
        <w:rPr>
          <w:rFonts w:ascii="Arial Narrow" w:hAnsi="Arial Narrow" w:cs="Arial"/>
          <w:bCs/>
          <w:iCs/>
          <w:sz w:val="24"/>
          <w:szCs w:val="24"/>
        </w:rPr>
        <w:t xml:space="preserve"> szereplő nettó egységárak a mindenkor hatályos ÁFA mértékével kerülnek elszámolásra.</w:t>
      </w:r>
    </w:p>
    <w:p w:rsidR="00B42D0E" w:rsidRPr="002F56F7" w:rsidRDefault="00B42D0E" w:rsidP="00B42D0E">
      <w:pPr>
        <w:tabs>
          <w:tab w:val="num" w:pos="720"/>
        </w:tabs>
        <w:spacing w:after="0" w:line="240" w:lineRule="auto"/>
        <w:jc w:val="both"/>
        <w:rPr>
          <w:rFonts w:ascii="Arial Narrow" w:hAnsi="Arial Narrow" w:cs="Arial"/>
          <w:bCs/>
          <w:iCs/>
          <w:sz w:val="24"/>
          <w:szCs w:val="24"/>
        </w:rPr>
      </w:pPr>
    </w:p>
    <w:p w:rsidR="00B42D0E" w:rsidRPr="002F56F7" w:rsidRDefault="00BF38E1" w:rsidP="00B42D0E">
      <w:pPr>
        <w:tabs>
          <w:tab w:val="num" w:pos="720"/>
        </w:tabs>
        <w:spacing w:after="0" w:line="240" w:lineRule="auto"/>
        <w:jc w:val="both"/>
        <w:rPr>
          <w:rFonts w:ascii="Arial Narrow" w:hAnsi="Arial Narrow" w:cs="Arial"/>
          <w:bCs/>
          <w:iCs/>
          <w:sz w:val="24"/>
          <w:szCs w:val="24"/>
        </w:rPr>
      </w:pPr>
      <w:r w:rsidRPr="002F56F7">
        <w:rPr>
          <w:rFonts w:ascii="Arial Narrow" w:hAnsi="Arial Narrow" w:cs="Arial"/>
          <w:bCs/>
          <w:iCs/>
          <w:sz w:val="24"/>
          <w:szCs w:val="24"/>
        </w:rPr>
        <w:t>Amennyiben a be</w:t>
      </w:r>
      <w:r w:rsidR="00B42D0E" w:rsidRPr="002F56F7">
        <w:rPr>
          <w:rFonts w:ascii="Arial Narrow" w:hAnsi="Arial Narrow" w:cs="Arial"/>
          <w:bCs/>
          <w:iCs/>
          <w:sz w:val="24"/>
          <w:szCs w:val="24"/>
        </w:rPr>
        <w:t>árazott költségvetés</w:t>
      </w:r>
      <w:r w:rsidRPr="002F56F7">
        <w:rPr>
          <w:rFonts w:ascii="Arial Narrow" w:hAnsi="Arial Narrow" w:cs="Arial"/>
          <w:bCs/>
          <w:iCs/>
          <w:sz w:val="24"/>
          <w:szCs w:val="24"/>
        </w:rPr>
        <w:t>i kiírásban</w:t>
      </w:r>
      <w:r w:rsidR="00B42D0E" w:rsidRPr="002F56F7">
        <w:rPr>
          <w:rFonts w:ascii="Arial Narrow" w:hAnsi="Arial Narrow" w:cs="Arial"/>
          <w:bCs/>
          <w:iCs/>
          <w:sz w:val="24"/>
          <w:szCs w:val="24"/>
        </w:rPr>
        <w:t xml:space="preserve"> nyilvánvaló számítási hiba van, annak javítását a Kbt. 7</w:t>
      </w:r>
      <w:r w:rsidR="00C562FD" w:rsidRPr="002F56F7">
        <w:rPr>
          <w:rFonts w:ascii="Arial Narrow" w:hAnsi="Arial Narrow" w:cs="Arial"/>
          <w:bCs/>
          <w:iCs/>
          <w:sz w:val="24"/>
          <w:szCs w:val="24"/>
        </w:rPr>
        <w:t>1.</w:t>
      </w:r>
      <w:r w:rsidR="00B42D0E" w:rsidRPr="002F56F7">
        <w:rPr>
          <w:rFonts w:ascii="Arial Narrow" w:hAnsi="Arial Narrow" w:cs="Arial"/>
          <w:bCs/>
          <w:iCs/>
          <w:sz w:val="24"/>
          <w:szCs w:val="24"/>
        </w:rPr>
        <w:t xml:space="preserve">§ (11) bekezdése alapján az Ajánlatkérő végzi el. </w:t>
      </w:r>
    </w:p>
    <w:p w:rsidR="00B42D0E" w:rsidRPr="002F56F7" w:rsidRDefault="00B42D0E" w:rsidP="00B42D0E">
      <w:pPr>
        <w:spacing w:after="0" w:line="240" w:lineRule="auto"/>
        <w:jc w:val="both"/>
        <w:rPr>
          <w:rFonts w:ascii="Arial Narrow" w:hAnsi="Arial Narrow" w:cs="Arial"/>
          <w:bCs/>
          <w:iCs/>
          <w:sz w:val="24"/>
          <w:szCs w:val="24"/>
        </w:rPr>
      </w:pPr>
    </w:p>
    <w:p w:rsidR="00861BC5" w:rsidRPr="002F56F7" w:rsidRDefault="00C562FD" w:rsidP="00B42D0E">
      <w:pPr>
        <w:tabs>
          <w:tab w:val="left" w:pos="993"/>
        </w:tabs>
        <w:spacing w:after="0" w:line="240" w:lineRule="auto"/>
        <w:jc w:val="both"/>
        <w:rPr>
          <w:rFonts w:ascii="Arial Narrow" w:hAnsi="Arial Narrow" w:cs="Arial"/>
          <w:bCs/>
          <w:iCs/>
          <w:sz w:val="24"/>
          <w:szCs w:val="24"/>
        </w:rPr>
      </w:pPr>
      <w:r w:rsidRPr="002F56F7">
        <w:rPr>
          <w:rFonts w:ascii="Arial Narrow" w:hAnsi="Arial Narrow" w:cs="Arial"/>
          <w:bCs/>
          <w:iCs/>
          <w:sz w:val="24"/>
          <w:szCs w:val="24"/>
        </w:rPr>
        <w:t xml:space="preserve">Az </w:t>
      </w:r>
      <w:r w:rsidR="00B42D0E" w:rsidRPr="002F56F7">
        <w:rPr>
          <w:rFonts w:ascii="Arial Narrow" w:hAnsi="Arial Narrow" w:cs="Arial"/>
          <w:bCs/>
          <w:iCs/>
          <w:sz w:val="24"/>
          <w:szCs w:val="24"/>
        </w:rPr>
        <w:t>Ajánlatkérő hangsúlyozza, hogy ahol a</w:t>
      </w:r>
      <w:r w:rsidR="00BF38E1" w:rsidRPr="002F56F7">
        <w:rPr>
          <w:rFonts w:ascii="Arial Narrow" w:hAnsi="Arial Narrow" w:cs="Arial"/>
          <w:bCs/>
          <w:iCs/>
          <w:sz w:val="24"/>
          <w:szCs w:val="24"/>
        </w:rPr>
        <w:t>z árazatlan</w:t>
      </w:r>
      <w:r w:rsidR="00B42D0E" w:rsidRPr="002F56F7">
        <w:rPr>
          <w:rFonts w:ascii="Arial Narrow" w:hAnsi="Arial Narrow" w:cs="Arial"/>
          <w:bCs/>
          <w:iCs/>
          <w:sz w:val="24"/>
          <w:szCs w:val="24"/>
        </w:rPr>
        <w:t xml:space="preserve"> </w:t>
      </w:r>
      <w:r w:rsidRPr="002F56F7">
        <w:rPr>
          <w:rFonts w:ascii="Arial Narrow" w:hAnsi="Arial Narrow" w:cs="Arial"/>
          <w:bCs/>
          <w:iCs/>
          <w:sz w:val="24"/>
          <w:szCs w:val="24"/>
        </w:rPr>
        <w:t>költségvet</w:t>
      </w:r>
      <w:r w:rsidR="00BF38E1" w:rsidRPr="002F56F7">
        <w:rPr>
          <w:rFonts w:ascii="Arial Narrow" w:hAnsi="Arial Narrow" w:cs="Arial"/>
          <w:bCs/>
          <w:iCs/>
          <w:sz w:val="24"/>
          <w:szCs w:val="24"/>
        </w:rPr>
        <w:t>ési kiírás</w:t>
      </w:r>
      <w:r w:rsidRPr="002F56F7">
        <w:rPr>
          <w:rFonts w:ascii="Arial Narrow" w:hAnsi="Arial Narrow" w:cs="Arial"/>
          <w:bCs/>
          <w:iCs/>
          <w:sz w:val="24"/>
          <w:szCs w:val="24"/>
        </w:rPr>
        <w:t>ban</w:t>
      </w:r>
      <w:r w:rsidR="00B42D0E" w:rsidRPr="002F56F7">
        <w:rPr>
          <w:rFonts w:ascii="Arial Narrow" w:hAnsi="Arial Narrow" w:cs="Arial"/>
          <w:bCs/>
          <w:iCs/>
          <w:sz w:val="24"/>
          <w:szCs w:val="24"/>
        </w:rPr>
        <w:t xml:space="preserve"> gyártóra és/vagy típusra való hivatkozás található, </w:t>
      </w:r>
      <w:r w:rsidR="00B42D0E" w:rsidRPr="002F56F7">
        <w:rPr>
          <w:rFonts w:ascii="Arial Narrow" w:hAnsi="Arial Narrow" w:cs="Arial"/>
          <w:bCs/>
          <w:iCs/>
          <w:sz w:val="24"/>
          <w:szCs w:val="24"/>
          <w:u w:val="single"/>
        </w:rPr>
        <w:t>az csak a tárgy jellegének egyértelmű meghatározása érdekében történt.</w:t>
      </w:r>
      <w:r w:rsidR="00B42D0E" w:rsidRPr="002F56F7">
        <w:rPr>
          <w:rFonts w:ascii="Arial Narrow" w:hAnsi="Arial Narrow" w:cs="Arial"/>
          <w:bCs/>
          <w:iCs/>
          <w:sz w:val="24"/>
          <w:szCs w:val="24"/>
        </w:rPr>
        <w:t xml:space="preserve"> </w:t>
      </w:r>
      <w:r w:rsidRPr="002F56F7">
        <w:rPr>
          <w:rFonts w:ascii="Arial Narrow" w:hAnsi="Arial Narrow" w:cs="Arial"/>
          <w:bCs/>
          <w:iCs/>
          <w:sz w:val="24"/>
          <w:szCs w:val="24"/>
        </w:rPr>
        <w:t>Az A</w:t>
      </w:r>
      <w:r w:rsidR="00B42D0E" w:rsidRPr="002F56F7">
        <w:rPr>
          <w:rFonts w:ascii="Arial Narrow" w:hAnsi="Arial Narrow" w:cs="Arial"/>
          <w:bCs/>
          <w:iCs/>
          <w:sz w:val="24"/>
          <w:szCs w:val="24"/>
        </w:rPr>
        <w:t>jánlattevő ajánlatában a megnevezett termékek és gyártmányok helyett bármely gyártó által gyártott, azzal egyenértékű anyag-, minőségi és kialakítási követelményeket, műszaki paramétereket biztosító termékeket szerepeltethet azok megjelölésével.</w:t>
      </w:r>
      <w:r w:rsidR="007447BC" w:rsidRPr="002F56F7">
        <w:t xml:space="preserve"> </w:t>
      </w:r>
      <w:r w:rsidR="007447BC" w:rsidRPr="002F56F7">
        <w:rPr>
          <w:rFonts w:ascii="Arial Narrow" w:hAnsi="Arial Narrow" w:cs="Arial"/>
          <w:bCs/>
          <w:iCs/>
          <w:sz w:val="24"/>
          <w:szCs w:val="24"/>
        </w:rPr>
        <w:t>Az épület megjelenésében változást eredményező anyagkiváltás tervező, szükség esetén a műemléki hatóság jóváhagyásával történhet.</w:t>
      </w:r>
    </w:p>
    <w:p w:rsidR="00D80E45" w:rsidRPr="002F56F7" w:rsidRDefault="00D80E45" w:rsidP="00B42D0E">
      <w:pPr>
        <w:tabs>
          <w:tab w:val="left" w:pos="993"/>
        </w:tabs>
        <w:spacing w:after="0" w:line="240" w:lineRule="auto"/>
        <w:jc w:val="both"/>
        <w:rPr>
          <w:rFonts w:ascii="Arial Narrow" w:hAnsi="Arial Narrow" w:cs="Arial"/>
          <w:bCs/>
          <w:iCs/>
          <w:sz w:val="24"/>
          <w:szCs w:val="24"/>
        </w:rPr>
      </w:pPr>
    </w:p>
    <w:p w:rsidR="00D80E45" w:rsidRPr="002F56F7" w:rsidRDefault="00D80E45" w:rsidP="00D80E45">
      <w:pPr>
        <w:tabs>
          <w:tab w:val="left" w:pos="993"/>
        </w:tabs>
        <w:spacing w:after="0" w:line="240" w:lineRule="auto"/>
        <w:jc w:val="both"/>
        <w:rPr>
          <w:rFonts w:ascii="Arial Narrow" w:hAnsi="Arial Narrow" w:cs="Arial"/>
          <w:bCs/>
          <w:iCs/>
          <w:sz w:val="24"/>
          <w:szCs w:val="24"/>
        </w:rPr>
      </w:pPr>
      <w:r w:rsidRPr="002F56F7">
        <w:rPr>
          <w:rFonts w:ascii="Arial Narrow" w:hAnsi="Arial Narrow" w:cs="Arial"/>
          <w:bCs/>
          <w:iCs/>
          <w:sz w:val="24"/>
          <w:szCs w:val="24"/>
        </w:rPr>
        <w:t>Az Ajánlatkérő felhívja az Ajánlattevők figyelmét a Kbt. 71.§ (8) bekezdés b) pontjára, mely szerint átalánydíjas szerződés esetén az árazott költségvetések (részletes árajánlatok)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rsidR="00A948AF" w:rsidRPr="002F56F7" w:rsidRDefault="00A948AF" w:rsidP="00D80E45">
      <w:pPr>
        <w:tabs>
          <w:tab w:val="left" w:pos="993"/>
        </w:tabs>
        <w:spacing w:after="0" w:line="240" w:lineRule="auto"/>
        <w:jc w:val="both"/>
        <w:rPr>
          <w:rFonts w:ascii="Arial Narrow" w:hAnsi="Arial Narrow" w:cs="Arial"/>
          <w:bCs/>
          <w:iCs/>
          <w:sz w:val="24"/>
          <w:szCs w:val="24"/>
        </w:rPr>
      </w:pPr>
    </w:p>
    <w:p w:rsidR="00D80E45" w:rsidRPr="002F56F7" w:rsidRDefault="00D80E45" w:rsidP="00D80E45">
      <w:pPr>
        <w:tabs>
          <w:tab w:val="left" w:pos="993"/>
        </w:tabs>
        <w:spacing w:after="0" w:line="240" w:lineRule="auto"/>
        <w:jc w:val="both"/>
        <w:rPr>
          <w:rFonts w:ascii="Arial Narrow" w:hAnsi="Arial Narrow" w:cs="Arial"/>
          <w:b/>
          <w:bCs/>
          <w:iCs/>
          <w:sz w:val="24"/>
          <w:szCs w:val="24"/>
        </w:rPr>
      </w:pPr>
      <w:r w:rsidRPr="002F56F7">
        <w:rPr>
          <w:rFonts w:ascii="Arial Narrow" w:hAnsi="Arial Narrow" w:cs="Arial"/>
          <w:b/>
          <w:bCs/>
          <w:iCs/>
          <w:sz w:val="24"/>
          <w:szCs w:val="24"/>
        </w:rPr>
        <w:t xml:space="preserve">Az Ajánlatkérő az ajánlatokat a Kbt. 73.§ (1) bekezdés e) pontja alapján érvénytelennek nyilváníthatja az alábbi esetekben, amennyiben a következő változtatások bármelyike esetén az Ajánlatkérő nem lenne képes az ajánlatok közbeszerzési dokumentumokban foglaltaknak megfelelő értékelésére: </w:t>
      </w:r>
    </w:p>
    <w:p w:rsidR="00D80E45" w:rsidRPr="002F56F7" w:rsidRDefault="00D80E45" w:rsidP="00D80E45">
      <w:pPr>
        <w:tabs>
          <w:tab w:val="left" w:pos="851"/>
        </w:tabs>
        <w:spacing w:after="0" w:line="240" w:lineRule="auto"/>
        <w:ind w:left="426"/>
        <w:jc w:val="both"/>
        <w:rPr>
          <w:rFonts w:ascii="Arial Narrow" w:hAnsi="Arial Narrow" w:cs="Arial"/>
          <w:bCs/>
          <w:iCs/>
          <w:sz w:val="24"/>
          <w:szCs w:val="24"/>
        </w:rPr>
      </w:pPr>
      <w:r w:rsidRPr="002F56F7">
        <w:rPr>
          <w:rFonts w:ascii="Arial Narrow" w:hAnsi="Arial Narrow" w:cs="Arial"/>
          <w:bCs/>
          <w:iCs/>
          <w:sz w:val="24"/>
          <w:szCs w:val="24"/>
        </w:rPr>
        <w:t>•</w:t>
      </w:r>
      <w:r w:rsidRPr="002F56F7">
        <w:rPr>
          <w:rFonts w:ascii="Arial Narrow" w:hAnsi="Arial Narrow" w:cs="Arial"/>
          <w:bCs/>
          <w:iCs/>
          <w:sz w:val="24"/>
          <w:szCs w:val="24"/>
        </w:rPr>
        <w:tab/>
        <w:t>Az Ajánlattevő nem nyújt be aján</w:t>
      </w:r>
      <w:r w:rsidR="00BF38E1" w:rsidRPr="002F56F7">
        <w:rPr>
          <w:rFonts w:ascii="Arial Narrow" w:hAnsi="Arial Narrow" w:cs="Arial"/>
          <w:bCs/>
          <w:iCs/>
          <w:sz w:val="24"/>
          <w:szCs w:val="24"/>
        </w:rPr>
        <w:t>latához beárazott költségvetési kiírást</w:t>
      </w:r>
      <w:r w:rsidRPr="002F56F7">
        <w:rPr>
          <w:rFonts w:ascii="Arial Narrow" w:hAnsi="Arial Narrow" w:cs="Arial"/>
          <w:bCs/>
          <w:iCs/>
          <w:sz w:val="24"/>
          <w:szCs w:val="24"/>
        </w:rPr>
        <w:t xml:space="preserve"> (nem </w:t>
      </w:r>
      <w:proofErr w:type="spellStart"/>
      <w:r w:rsidRPr="002F56F7">
        <w:rPr>
          <w:rFonts w:ascii="Arial Narrow" w:hAnsi="Arial Narrow" w:cs="Arial"/>
          <w:bCs/>
          <w:iCs/>
          <w:sz w:val="24"/>
          <w:szCs w:val="24"/>
        </w:rPr>
        <w:t>hiánypótoltatható</w:t>
      </w:r>
      <w:proofErr w:type="spellEnd"/>
      <w:r w:rsidRPr="002F56F7">
        <w:rPr>
          <w:rFonts w:ascii="Arial Narrow" w:hAnsi="Arial Narrow" w:cs="Arial"/>
          <w:bCs/>
          <w:iCs/>
          <w:sz w:val="24"/>
          <w:szCs w:val="24"/>
        </w:rPr>
        <w:t>!),</w:t>
      </w:r>
    </w:p>
    <w:p w:rsidR="00D80E45" w:rsidRPr="002F56F7" w:rsidRDefault="00D80E45" w:rsidP="00D80E45">
      <w:pPr>
        <w:tabs>
          <w:tab w:val="left" w:pos="851"/>
        </w:tabs>
        <w:spacing w:after="0" w:line="240" w:lineRule="auto"/>
        <w:ind w:left="426"/>
        <w:jc w:val="both"/>
        <w:rPr>
          <w:rFonts w:ascii="Arial Narrow" w:hAnsi="Arial Narrow" w:cs="Arial"/>
          <w:bCs/>
          <w:iCs/>
          <w:sz w:val="24"/>
          <w:szCs w:val="24"/>
        </w:rPr>
      </w:pPr>
      <w:r w:rsidRPr="002F56F7">
        <w:rPr>
          <w:rFonts w:ascii="Arial Narrow" w:hAnsi="Arial Narrow" w:cs="Arial"/>
          <w:bCs/>
          <w:iCs/>
          <w:sz w:val="24"/>
          <w:szCs w:val="24"/>
        </w:rPr>
        <w:t>•</w:t>
      </w:r>
      <w:r w:rsidRPr="002F56F7">
        <w:rPr>
          <w:rFonts w:ascii="Arial Narrow" w:hAnsi="Arial Narrow" w:cs="Arial"/>
          <w:bCs/>
          <w:iCs/>
          <w:sz w:val="24"/>
          <w:szCs w:val="24"/>
        </w:rPr>
        <w:tab/>
        <w:t>Az Ajánlattevő a költség</w:t>
      </w:r>
      <w:r w:rsidR="00BF38E1" w:rsidRPr="002F56F7">
        <w:rPr>
          <w:rFonts w:ascii="Arial Narrow" w:hAnsi="Arial Narrow" w:cs="Arial"/>
          <w:bCs/>
          <w:iCs/>
          <w:sz w:val="24"/>
          <w:szCs w:val="24"/>
        </w:rPr>
        <w:t>vetési kiírás</w:t>
      </w:r>
      <w:r w:rsidRPr="002F56F7">
        <w:rPr>
          <w:rFonts w:ascii="Arial Narrow" w:hAnsi="Arial Narrow" w:cs="Arial"/>
          <w:bCs/>
          <w:iCs/>
          <w:sz w:val="24"/>
          <w:szCs w:val="24"/>
        </w:rPr>
        <w:t xml:space="preserve"> sorait Ajánlatkérő erre vonatkozó jóváhagyása nélkül (pl. kiegészítő tájékoztatás) új sorral egészíti ki, vagy</w:t>
      </w:r>
    </w:p>
    <w:p w:rsidR="00D80E45" w:rsidRPr="002F56F7" w:rsidRDefault="00D80E45" w:rsidP="00D80E45">
      <w:pPr>
        <w:tabs>
          <w:tab w:val="left" w:pos="851"/>
        </w:tabs>
        <w:spacing w:after="0" w:line="240" w:lineRule="auto"/>
        <w:ind w:left="426"/>
        <w:jc w:val="both"/>
        <w:rPr>
          <w:rFonts w:ascii="Arial Narrow" w:hAnsi="Arial Narrow" w:cs="Arial"/>
          <w:bCs/>
          <w:iCs/>
          <w:sz w:val="24"/>
          <w:szCs w:val="24"/>
        </w:rPr>
      </w:pPr>
      <w:r w:rsidRPr="002F56F7">
        <w:rPr>
          <w:rFonts w:ascii="Arial Narrow" w:hAnsi="Arial Narrow" w:cs="Arial"/>
          <w:bCs/>
          <w:iCs/>
          <w:sz w:val="24"/>
          <w:szCs w:val="24"/>
        </w:rPr>
        <w:t>•</w:t>
      </w:r>
      <w:r w:rsidRPr="002F56F7">
        <w:rPr>
          <w:rFonts w:ascii="Arial Narrow" w:hAnsi="Arial Narrow" w:cs="Arial"/>
          <w:bCs/>
          <w:iCs/>
          <w:sz w:val="24"/>
          <w:szCs w:val="24"/>
        </w:rPr>
        <w:tab/>
        <w:t xml:space="preserve">Az </w:t>
      </w:r>
      <w:r w:rsidR="00BF38E1" w:rsidRPr="002F56F7">
        <w:rPr>
          <w:rFonts w:ascii="Arial Narrow" w:hAnsi="Arial Narrow" w:cs="Arial"/>
          <w:bCs/>
          <w:iCs/>
          <w:sz w:val="24"/>
          <w:szCs w:val="24"/>
        </w:rPr>
        <w:t>Ajánlattevő a költségvetési kiírás</w:t>
      </w:r>
      <w:r w:rsidRPr="002F56F7">
        <w:rPr>
          <w:rFonts w:ascii="Arial Narrow" w:hAnsi="Arial Narrow" w:cs="Arial"/>
          <w:bCs/>
          <w:iCs/>
          <w:sz w:val="24"/>
          <w:szCs w:val="24"/>
        </w:rPr>
        <w:t xml:space="preserve"> sorait Ajánlatkérő erre vonatkozó jóváhagyása nélkül összevonja, vagy</w:t>
      </w:r>
    </w:p>
    <w:p w:rsidR="00D80E45" w:rsidRPr="002F56F7" w:rsidRDefault="00D80E45" w:rsidP="00D80E45">
      <w:pPr>
        <w:tabs>
          <w:tab w:val="left" w:pos="851"/>
        </w:tabs>
        <w:spacing w:after="0" w:line="240" w:lineRule="auto"/>
        <w:ind w:left="426"/>
        <w:jc w:val="both"/>
        <w:rPr>
          <w:rFonts w:ascii="Arial Narrow" w:hAnsi="Arial Narrow" w:cs="Arial"/>
          <w:bCs/>
          <w:iCs/>
          <w:sz w:val="24"/>
          <w:szCs w:val="24"/>
        </w:rPr>
      </w:pPr>
      <w:r w:rsidRPr="002F56F7">
        <w:rPr>
          <w:rFonts w:ascii="Arial Narrow" w:hAnsi="Arial Narrow" w:cs="Arial"/>
          <w:bCs/>
          <w:iCs/>
          <w:sz w:val="24"/>
          <w:szCs w:val="24"/>
        </w:rPr>
        <w:t>•</w:t>
      </w:r>
      <w:r w:rsidRPr="002F56F7">
        <w:rPr>
          <w:rFonts w:ascii="Arial Narrow" w:hAnsi="Arial Narrow" w:cs="Arial"/>
          <w:bCs/>
          <w:iCs/>
          <w:sz w:val="24"/>
          <w:szCs w:val="24"/>
        </w:rPr>
        <w:tab/>
        <w:t>Az Ajánlattevő az Ajánlatkérő erre vonatkozó jóváh</w:t>
      </w:r>
      <w:r w:rsidR="00BF38E1" w:rsidRPr="002F56F7">
        <w:rPr>
          <w:rFonts w:ascii="Arial Narrow" w:hAnsi="Arial Narrow" w:cs="Arial"/>
          <w:bCs/>
          <w:iCs/>
          <w:sz w:val="24"/>
          <w:szCs w:val="24"/>
        </w:rPr>
        <w:t>agyása nélkül a költségvetési kiírás</w:t>
      </w:r>
      <w:r w:rsidRPr="002F56F7">
        <w:rPr>
          <w:rFonts w:ascii="Arial Narrow" w:hAnsi="Arial Narrow" w:cs="Arial"/>
          <w:bCs/>
          <w:iCs/>
          <w:sz w:val="24"/>
          <w:szCs w:val="24"/>
        </w:rPr>
        <w:t xml:space="preserve"> tételeit, mennyiségi adatait módosítja, vagy</w:t>
      </w:r>
    </w:p>
    <w:p w:rsidR="00D80E45" w:rsidRPr="002F56F7" w:rsidRDefault="00D80E45" w:rsidP="00D80E45">
      <w:pPr>
        <w:tabs>
          <w:tab w:val="left" w:pos="851"/>
        </w:tabs>
        <w:spacing w:after="0" w:line="240" w:lineRule="auto"/>
        <w:ind w:left="426"/>
        <w:jc w:val="both"/>
        <w:rPr>
          <w:rFonts w:ascii="Arial Narrow" w:hAnsi="Arial Narrow" w:cs="Arial"/>
          <w:bCs/>
          <w:iCs/>
          <w:sz w:val="24"/>
          <w:szCs w:val="24"/>
        </w:rPr>
      </w:pPr>
      <w:r w:rsidRPr="002F56F7">
        <w:rPr>
          <w:rFonts w:ascii="Arial Narrow" w:hAnsi="Arial Narrow" w:cs="Arial"/>
          <w:bCs/>
          <w:iCs/>
          <w:sz w:val="24"/>
          <w:szCs w:val="24"/>
        </w:rPr>
        <w:t>•</w:t>
      </w:r>
      <w:r w:rsidRPr="002F56F7">
        <w:rPr>
          <w:rFonts w:ascii="Arial Narrow" w:hAnsi="Arial Narrow" w:cs="Arial"/>
          <w:bCs/>
          <w:iCs/>
          <w:sz w:val="24"/>
          <w:szCs w:val="24"/>
        </w:rPr>
        <w:tab/>
      </w:r>
      <w:proofErr w:type="gramStart"/>
      <w:r w:rsidRPr="002F56F7">
        <w:rPr>
          <w:rFonts w:ascii="Arial Narrow" w:hAnsi="Arial Narrow" w:cs="Arial"/>
          <w:bCs/>
          <w:iCs/>
          <w:sz w:val="24"/>
          <w:szCs w:val="24"/>
        </w:rPr>
        <w:t>egyéb</w:t>
      </w:r>
      <w:proofErr w:type="gramEnd"/>
      <w:r w:rsidRPr="002F56F7">
        <w:rPr>
          <w:rFonts w:ascii="Arial Narrow" w:hAnsi="Arial Narrow" w:cs="Arial"/>
          <w:bCs/>
          <w:iCs/>
          <w:sz w:val="24"/>
          <w:szCs w:val="24"/>
        </w:rPr>
        <w:t xml:space="preserve"> módon olyan módosítást eszközöl Ajánlattevő</w:t>
      </w:r>
      <w:r w:rsidR="00BF38E1" w:rsidRPr="002F56F7">
        <w:rPr>
          <w:rFonts w:ascii="Arial Narrow" w:hAnsi="Arial Narrow" w:cs="Arial"/>
          <w:bCs/>
          <w:iCs/>
          <w:sz w:val="24"/>
          <w:szCs w:val="24"/>
        </w:rPr>
        <w:t xml:space="preserve"> az árazatlan költségvetési kiírásban</w:t>
      </w:r>
      <w:r w:rsidRPr="002F56F7">
        <w:rPr>
          <w:rFonts w:ascii="Arial Narrow" w:hAnsi="Arial Narrow" w:cs="Arial"/>
          <w:bCs/>
          <w:iCs/>
          <w:sz w:val="24"/>
          <w:szCs w:val="24"/>
        </w:rPr>
        <w:t>, mely alapján az nem felel meg a közbeszerzési dokumentumokban és a vonatkozó jogszabályokban foglaltaknak.</w:t>
      </w:r>
    </w:p>
    <w:p w:rsidR="00D80E45" w:rsidRPr="002F56F7" w:rsidRDefault="00D80E45" w:rsidP="00B42D0E">
      <w:pPr>
        <w:tabs>
          <w:tab w:val="left" w:pos="993"/>
        </w:tabs>
        <w:spacing w:after="0" w:line="240" w:lineRule="auto"/>
        <w:jc w:val="both"/>
        <w:rPr>
          <w:rFonts w:ascii="Arial Narrow" w:hAnsi="Arial Narrow" w:cs="Arial"/>
          <w:bCs/>
          <w:iCs/>
          <w:sz w:val="24"/>
          <w:szCs w:val="24"/>
        </w:rPr>
      </w:pPr>
    </w:p>
    <w:p w:rsidR="006905F6" w:rsidRPr="002F56F7" w:rsidRDefault="006905F6" w:rsidP="006905F6">
      <w:pPr>
        <w:tabs>
          <w:tab w:val="left" w:pos="993"/>
        </w:tabs>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numPr>
          <w:ilvl w:val="0"/>
          <w:numId w:val="3"/>
        </w:numPr>
        <w:spacing w:after="0" w:line="240" w:lineRule="auto"/>
        <w:ind w:left="425" w:hanging="425"/>
        <w:jc w:val="both"/>
        <w:outlineLvl w:val="1"/>
        <w:rPr>
          <w:rFonts w:ascii="Arial Narrow" w:eastAsia="Times New Roman" w:hAnsi="Arial Narrow" w:cs="Arial"/>
          <w:b/>
          <w:sz w:val="24"/>
          <w:szCs w:val="24"/>
          <w:lang w:val="x-none" w:eastAsia="x-none"/>
        </w:rPr>
      </w:pPr>
      <w:bookmarkStart w:id="91" w:name="_Toc448154192"/>
      <w:bookmarkStart w:id="92" w:name="_Toc448154319"/>
      <w:bookmarkStart w:id="93" w:name="_Toc448216701"/>
      <w:bookmarkStart w:id="94" w:name="_Toc448216887"/>
      <w:bookmarkStart w:id="95" w:name="_Toc448216968"/>
      <w:bookmarkStart w:id="96" w:name="_Toc448231914"/>
      <w:r w:rsidRPr="002F56F7">
        <w:rPr>
          <w:rFonts w:ascii="Arial Narrow" w:eastAsia="Times New Roman" w:hAnsi="Arial Narrow" w:cs="Arial"/>
          <w:b/>
          <w:sz w:val="24"/>
          <w:szCs w:val="24"/>
          <w:lang w:val="x-none" w:eastAsia="x-none"/>
        </w:rPr>
        <w:t>Az ajánlatok benyújtása és felbontása</w:t>
      </w:r>
      <w:bookmarkEnd w:id="91"/>
      <w:bookmarkEnd w:id="92"/>
      <w:bookmarkEnd w:id="93"/>
      <w:bookmarkEnd w:id="94"/>
      <w:bookmarkEnd w:id="95"/>
      <w:bookmarkEnd w:id="96"/>
    </w:p>
    <w:p w:rsidR="006905F6" w:rsidRPr="002F56F7" w:rsidRDefault="006905F6" w:rsidP="006905F6">
      <w:pPr>
        <w:tabs>
          <w:tab w:val="left" w:pos="993"/>
        </w:tabs>
        <w:spacing w:after="0" w:line="240" w:lineRule="auto"/>
        <w:jc w:val="both"/>
        <w:rPr>
          <w:rFonts w:ascii="Arial Narrow" w:eastAsia="Times New Roman" w:hAnsi="Arial Narrow" w:cs="Arial"/>
          <w:bCs/>
          <w:sz w:val="24"/>
          <w:szCs w:val="24"/>
          <w:lang w:eastAsia="hu-HU"/>
        </w:rPr>
      </w:pPr>
    </w:p>
    <w:p w:rsidR="006905F6" w:rsidRPr="002F56F7" w:rsidRDefault="008F27DE" w:rsidP="006905F6">
      <w:pPr>
        <w:tabs>
          <w:tab w:val="left" w:pos="1080"/>
        </w:tabs>
        <w:spacing w:after="0" w:line="240" w:lineRule="auto"/>
        <w:jc w:val="both"/>
        <w:outlineLvl w:val="2"/>
        <w:rPr>
          <w:rFonts w:ascii="Arial Narrow" w:eastAsia="Times New Roman" w:hAnsi="Arial Narrow" w:cs="Arial"/>
          <w:bCs/>
          <w:sz w:val="24"/>
          <w:szCs w:val="24"/>
          <w:lang w:eastAsia="x-none"/>
        </w:rPr>
      </w:pPr>
      <w:bookmarkStart w:id="97" w:name="_Toc448152157"/>
      <w:bookmarkStart w:id="98" w:name="_Toc448152897"/>
      <w:bookmarkStart w:id="99" w:name="_Toc448153735"/>
      <w:bookmarkStart w:id="100" w:name="_Toc448154193"/>
      <w:bookmarkStart w:id="101" w:name="_Toc448154320"/>
      <w:bookmarkStart w:id="102" w:name="_Toc448216702"/>
      <w:bookmarkStart w:id="103" w:name="_Toc448216888"/>
      <w:bookmarkStart w:id="104" w:name="_Toc448216969"/>
      <w:bookmarkStart w:id="105" w:name="_Toc448231915"/>
      <w:r w:rsidRPr="002F56F7">
        <w:rPr>
          <w:rFonts w:ascii="Arial Narrow" w:eastAsia="Times New Roman" w:hAnsi="Arial Narrow" w:cs="Arial"/>
          <w:bCs/>
          <w:sz w:val="24"/>
          <w:szCs w:val="24"/>
          <w:lang w:eastAsia="x-none"/>
        </w:rPr>
        <w:t>8</w:t>
      </w:r>
      <w:r w:rsidR="006905F6" w:rsidRPr="002F56F7">
        <w:rPr>
          <w:rFonts w:ascii="Arial Narrow" w:eastAsia="Times New Roman" w:hAnsi="Arial Narrow" w:cs="Arial"/>
          <w:bCs/>
          <w:sz w:val="24"/>
          <w:szCs w:val="24"/>
          <w:lang w:eastAsia="x-none"/>
        </w:rPr>
        <w:t>.1. Ajánlat</w:t>
      </w:r>
      <w:r w:rsidR="00C3574B" w:rsidRPr="002F56F7">
        <w:rPr>
          <w:rFonts w:ascii="Arial Narrow" w:eastAsia="Times New Roman" w:hAnsi="Arial Narrow" w:cs="Arial"/>
          <w:bCs/>
          <w:sz w:val="24"/>
          <w:szCs w:val="24"/>
          <w:lang w:eastAsia="x-none"/>
        </w:rPr>
        <w:t>ok</w:t>
      </w:r>
      <w:r w:rsidR="006905F6" w:rsidRPr="002F56F7">
        <w:rPr>
          <w:rFonts w:ascii="Arial Narrow" w:eastAsia="Times New Roman" w:hAnsi="Arial Narrow" w:cs="Arial"/>
          <w:bCs/>
          <w:sz w:val="24"/>
          <w:szCs w:val="24"/>
          <w:lang w:eastAsia="x-none"/>
        </w:rPr>
        <w:t xml:space="preserve"> benyújtása:</w:t>
      </w:r>
      <w:bookmarkEnd w:id="97"/>
      <w:bookmarkEnd w:id="98"/>
      <w:bookmarkEnd w:id="99"/>
      <w:bookmarkEnd w:id="100"/>
      <w:bookmarkEnd w:id="101"/>
      <w:bookmarkEnd w:id="102"/>
      <w:bookmarkEnd w:id="103"/>
      <w:bookmarkEnd w:id="104"/>
      <w:bookmarkEnd w:id="105"/>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eastAsia="x-none"/>
        </w:rPr>
      </w:pPr>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eastAsia="x-none"/>
        </w:rPr>
      </w:pPr>
      <w:bookmarkStart w:id="106" w:name="_Toc448152158"/>
      <w:bookmarkStart w:id="107" w:name="_Toc448152898"/>
      <w:bookmarkStart w:id="108" w:name="_Toc448153736"/>
      <w:bookmarkStart w:id="109" w:name="_Toc448154194"/>
      <w:bookmarkStart w:id="110" w:name="_Toc448154321"/>
      <w:bookmarkStart w:id="111" w:name="_Toc448216703"/>
      <w:bookmarkStart w:id="112" w:name="_Toc448216889"/>
      <w:bookmarkStart w:id="113" w:name="_Toc448216970"/>
      <w:bookmarkStart w:id="114" w:name="_Toc448231916"/>
      <w:r w:rsidRPr="002F56F7">
        <w:rPr>
          <w:rFonts w:ascii="Arial Narrow" w:eastAsia="Times New Roman" w:hAnsi="Arial Narrow" w:cs="Arial"/>
          <w:bCs/>
          <w:sz w:val="24"/>
          <w:szCs w:val="24"/>
          <w:lang w:val="x-none" w:eastAsia="x-none"/>
        </w:rPr>
        <w:t xml:space="preserve">Az ajánlatok benyújtásának határidejét az </w:t>
      </w:r>
      <w:r w:rsidR="004C4ADA" w:rsidRPr="002F56F7">
        <w:rPr>
          <w:rFonts w:ascii="Arial Narrow" w:eastAsia="Times New Roman" w:hAnsi="Arial Narrow" w:cs="Arial"/>
          <w:bCs/>
          <w:sz w:val="24"/>
          <w:szCs w:val="24"/>
          <w:lang w:eastAsia="x-none"/>
        </w:rPr>
        <w:t>ajánlattételi</w:t>
      </w:r>
      <w:r w:rsidRPr="002F56F7">
        <w:rPr>
          <w:rFonts w:ascii="Arial Narrow" w:eastAsia="Times New Roman" w:hAnsi="Arial Narrow" w:cs="Arial"/>
          <w:bCs/>
          <w:sz w:val="24"/>
          <w:szCs w:val="24"/>
          <w:lang w:val="x-none" w:eastAsia="x-none"/>
        </w:rPr>
        <w:t xml:space="preserve"> felhívás </w:t>
      </w:r>
      <w:r w:rsidRPr="002F56F7">
        <w:rPr>
          <w:rFonts w:ascii="Arial Narrow" w:eastAsia="Times New Roman" w:hAnsi="Arial Narrow" w:cs="Arial"/>
          <w:bCs/>
          <w:sz w:val="24"/>
          <w:szCs w:val="24"/>
          <w:lang w:eastAsia="x-none"/>
        </w:rPr>
        <w:t>18.</w:t>
      </w:r>
      <w:r w:rsidRPr="002F56F7">
        <w:rPr>
          <w:rFonts w:ascii="Arial Narrow" w:eastAsia="Times New Roman" w:hAnsi="Arial Narrow" w:cs="Arial"/>
          <w:bCs/>
          <w:sz w:val="24"/>
          <w:szCs w:val="24"/>
          <w:lang w:val="x-none" w:eastAsia="x-none"/>
        </w:rPr>
        <w:t xml:space="preserve"> pontja, az ajánlatok felbontásának feltételeit (időpont, helyszín) pedig az </w:t>
      </w:r>
      <w:r w:rsidR="004C4ADA" w:rsidRPr="002F56F7">
        <w:rPr>
          <w:rFonts w:ascii="Arial Narrow" w:eastAsia="Times New Roman" w:hAnsi="Arial Narrow" w:cs="Arial"/>
          <w:bCs/>
          <w:sz w:val="24"/>
          <w:szCs w:val="24"/>
          <w:lang w:eastAsia="x-none"/>
        </w:rPr>
        <w:t>ajánlattételi</w:t>
      </w:r>
      <w:r w:rsidRPr="002F56F7">
        <w:rPr>
          <w:rFonts w:ascii="Arial Narrow" w:eastAsia="Times New Roman" w:hAnsi="Arial Narrow" w:cs="Arial"/>
          <w:bCs/>
          <w:sz w:val="24"/>
          <w:szCs w:val="24"/>
          <w:lang w:val="x-none" w:eastAsia="x-none"/>
        </w:rPr>
        <w:t xml:space="preserve"> felhívás </w:t>
      </w:r>
      <w:r w:rsidRPr="002F56F7">
        <w:rPr>
          <w:rFonts w:ascii="Arial Narrow" w:eastAsia="Times New Roman" w:hAnsi="Arial Narrow" w:cs="Arial"/>
          <w:bCs/>
          <w:sz w:val="24"/>
          <w:szCs w:val="24"/>
          <w:lang w:eastAsia="x-none"/>
        </w:rPr>
        <w:t>21.</w:t>
      </w:r>
      <w:r w:rsidRPr="002F56F7">
        <w:rPr>
          <w:rFonts w:ascii="Arial Narrow" w:eastAsia="Times New Roman" w:hAnsi="Arial Narrow" w:cs="Arial"/>
          <w:bCs/>
          <w:sz w:val="24"/>
          <w:szCs w:val="24"/>
          <w:lang w:val="x-none" w:eastAsia="x-none"/>
        </w:rPr>
        <w:t xml:space="preserve"> pontja tartalmazza.</w:t>
      </w:r>
      <w:bookmarkEnd w:id="106"/>
      <w:bookmarkEnd w:id="107"/>
      <w:bookmarkEnd w:id="108"/>
      <w:bookmarkEnd w:id="109"/>
      <w:bookmarkEnd w:id="110"/>
      <w:bookmarkEnd w:id="111"/>
      <w:bookmarkEnd w:id="112"/>
      <w:bookmarkEnd w:id="113"/>
      <w:bookmarkEnd w:id="114"/>
    </w:p>
    <w:p w:rsidR="006905F6" w:rsidRPr="002F56F7" w:rsidRDefault="006905F6" w:rsidP="006905F6">
      <w:pPr>
        <w:tabs>
          <w:tab w:val="left" w:pos="1080"/>
        </w:tabs>
        <w:spacing w:after="0" w:line="240" w:lineRule="auto"/>
        <w:jc w:val="both"/>
        <w:outlineLvl w:val="0"/>
        <w:rPr>
          <w:rFonts w:ascii="Arial Narrow" w:eastAsia="Times New Roman" w:hAnsi="Arial Narrow" w:cs="Times New Roman"/>
          <w:b/>
          <w:sz w:val="24"/>
          <w:szCs w:val="24"/>
          <w:lang w:eastAsia="x-none"/>
        </w:rPr>
      </w:pPr>
    </w:p>
    <w:p w:rsidR="006905F6" w:rsidRPr="002F56F7" w:rsidRDefault="006905F6" w:rsidP="006905F6">
      <w:pPr>
        <w:tabs>
          <w:tab w:val="left" w:pos="1080"/>
        </w:tabs>
        <w:spacing w:after="0" w:line="240" w:lineRule="auto"/>
        <w:jc w:val="both"/>
        <w:outlineLvl w:val="0"/>
        <w:rPr>
          <w:rFonts w:ascii="Arial Narrow" w:eastAsia="Times New Roman" w:hAnsi="Arial Narrow" w:cs="Times New Roman"/>
          <w:sz w:val="24"/>
          <w:szCs w:val="24"/>
          <w:lang w:eastAsia="x-none"/>
        </w:rPr>
      </w:pPr>
      <w:bookmarkStart w:id="115" w:name="_Toc448152160"/>
      <w:bookmarkStart w:id="116" w:name="_Toc448152900"/>
      <w:bookmarkStart w:id="117" w:name="_Toc448153738"/>
      <w:bookmarkStart w:id="118" w:name="_Toc448154196"/>
      <w:bookmarkStart w:id="119" w:name="_Toc448154323"/>
      <w:bookmarkStart w:id="120" w:name="_Toc448216705"/>
      <w:bookmarkStart w:id="121" w:name="_Toc448216891"/>
      <w:bookmarkStart w:id="122" w:name="_Toc448216972"/>
      <w:bookmarkStart w:id="123" w:name="_Toc448231918"/>
      <w:r w:rsidRPr="002F56F7">
        <w:rPr>
          <w:rFonts w:ascii="Arial Narrow" w:eastAsia="Times New Roman" w:hAnsi="Arial Narrow" w:cs="Times New Roman"/>
          <w:sz w:val="24"/>
          <w:szCs w:val="24"/>
          <w:lang w:eastAsia="x-none"/>
        </w:rPr>
        <w:t>Az ajánlatok bontásán a Kbt. 68.§ (3) bekezdésében meghatározott személyek lehetnek jelen.</w:t>
      </w:r>
      <w:bookmarkEnd w:id="115"/>
      <w:bookmarkEnd w:id="116"/>
      <w:bookmarkEnd w:id="117"/>
      <w:bookmarkEnd w:id="118"/>
      <w:bookmarkEnd w:id="119"/>
      <w:bookmarkEnd w:id="120"/>
      <w:bookmarkEnd w:id="121"/>
      <w:bookmarkEnd w:id="122"/>
      <w:bookmarkEnd w:id="123"/>
    </w:p>
    <w:p w:rsidR="006905F6" w:rsidRPr="002F56F7" w:rsidRDefault="006905F6" w:rsidP="006905F6">
      <w:pPr>
        <w:tabs>
          <w:tab w:val="left" w:pos="1080"/>
        </w:tabs>
        <w:spacing w:after="0" w:line="240" w:lineRule="auto"/>
        <w:jc w:val="both"/>
        <w:outlineLvl w:val="0"/>
        <w:rPr>
          <w:rFonts w:ascii="Arial Narrow" w:eastAsia="Times New Roman" w:hAnsi="Arial Narrow" w:cs="Times New Roman"/>
          <w:sz w:val="24"/>
          <w:szCs w:val="24"/>
          <w:lang w:eastAsia="x-none"/>
        </w:rPr>
      </w:pPr>
      <w:bookmarkStart w:id="124" w:name="_Toc448152161"/>
      <w:bookmarkStart w:id="125" w:name="_Toc448152901"/>
      <w:bookmarkStart w:id="126" w:name="_Toc448153739"/>
      <w:bookmarkStart w:id="127" w:name="_Toc448154197"/>
      <w:bookmarkStart w:id="128" w:name="_Toc448154324"/>
      <w:bookmarkStart w:id="129" w:name="_Toc448216706"/>
      <w:bookmarkStart w:id="130" w:name="_Toc448216892"/>
      <w:bookmarkStart w:id="131" w:name="_Toc448216973"/>
      <w:bookmarkStart w:id="132" w:name="_Toc448231919"/>
    </w:p>
    <w:p w:rsidR="006905F6" w:rsidRPr="002F56F7" w:rsidRDefault="006905F6" w:rsidP="006905F6">
      <w:pPr>
        <w:tabs>
          <w:tab w:val="left" w:pos="1080"/>
        </w:tabs>
        <w:spacing w:after="0" w:line="240" w:lineRule="auto"/>
        <w:jc w:val="both"/>
        <w:outlineLvl w:val="0"/>
        <w:rPr>
          <w:rFonts w:ascii="Arial Narrow" w:eastAsia="Times New Roman" w:hAnsi="Arial Narrow" w:cs="Times New Roman"/>
          <w:sz w:val="24"/>
          <w:szCs w:val="24"/>
          <w:lang w:eastAsia="x-none"/>
        </w:rPr>
      </w:pPr>
      <w:r w:rsidRPr="002F56F7">
        <w:rPr>
          <w:rFonts w:ascii="Arial Narrow" w:eastAsia="Times New Roman" w:hAnsi="Arial Narrow" w:cs="Times New Roman"/>
          <w:sz w:val="24"/>
          <w:szCs w:val="24"/>
          <w:lang w:eastAsia="x-none"/>
        </w:rPr>
        <w:t>A Kbt. 68.§ (4) bekezdése szerint az ajánlatok felbontásakor ismertetésre kerül az ajánlattevők neve, címe (székhelye, lakóhelye), valamint a felhívás 13. pontjában megjelölt értékelési szempontrendszer szerinti, főbb, számszerűsíthető adatok, amely az értékelési szempontrendszer alapján értékelésre kerülnek.</w:t>
      </w:r>
      <w:bookmarkEnd w:id="124"/>
      <w:bookmarkEnd w:id="125"/>
      <w:bookmarkEnd w:id="126"/>
      <w:bookmarkEnd w:id="127"/>
      <w:bookmarkEnd w:id="128"/>
      <w:bookmarkEnd w:id="129"/>
      <w:bookmarkEnd w:id="130"/>
      <w:bookmarkEnd w:id="131"/>
      <w:bookmarkEnd w:id="132"/>
    </w:p>
    <w:p w:rsidR="00407727" w:rsidRPr="002F56F7" w:rsidRDefault="00407727">
      <w:pPr>
        <w:rPr>
          <w:rFonts w:ascii="Arial Narrow" w:eastAsia="Times New Roman" w:hAnsi="Arial Narrow" w:cs="Arial"/>
          <w:bCs/>
          <w:sz w:val="24"/>
          <w:szCs w:val="24"/>
          <w:lang w:eastAsia="x-none"/>
        </w:rPr>
      </w:pPr>
      <w:r w:rsidRPr="002F56F7">
        <w:rPr>
          <w:rFonts w:ascii="Arial Narrow" w:eastAsia="Times New Roman" w:hAnsi="Arial Narrow" w:cs="Arial"/>
          <w:bCs/>
          <w:sz w:val="24"/>
          <w:szCs w:val="24"/>
          <w:lang w:eastAsia="x-none"/>
        </w:rPr>
        <w:br w:type="page"/>
      </w:r>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eastAsia="x-none"/>
        </w:rPr>
      </w:pPr>
    </w:p>
    <w:p w:rsidR="006905F6" w:rsidRPr="002F56F7" w:rsidRDefault="008F27DE" w:rsidP="006905F6">
      <w:pPr>
        <w:tabs>
          <w:tab w:val="left" w:pos="1080"/>
        </w:tabs>
        <w:spacing w:after="0" w:line="240" w:lineRule="auto"/>
        <w:jc w:val="both"/>
        <w:outlineLvl w:val="1"/>
        <w:rPr>
          <w:rFonts w:ascii="Arial Narrow" w:eastAsia="Times New Roman" w:hAnsi="Arial Narrow" w:cs="Arial"/>
          <w:bCs/>
          <w:sz w:val="24"/>
          <w:szCs w:val="24"/>
          <w:lang w:eastAsia="x-none"/>
        </w:rPr>
      </w:pPr>
      <w:bookmarkStart w:id="133" w:name="_Toc448152162"/>
      <w:bookmarkStart w:id="134" w:name="_Toc448152902"/>
      <w:bookmarkStart w:id="135" w:name="_Toc448153740"/>
      <w:bookmarkStart w:id="136" w:name="_Toc448154198"/>
      <w:bookmarkStart w:id="137" w:name="_Toc448154325"/>
      <w:bookmarkStart w:id="138" w:name="_Toc448216707"/>
      <w:bookmarkStart w:id="139" w:name="_Toc448216893"/>
      <w:bookmarkStart w:id="140" w:name="_Toc448216974"/>
      <w:bookmarkStart w:id="141" w:name="_Toc448231920"/>
      <w:r w:rsidRPr="002F56F7">
        <w:rPr>
          <w:rFonts w:ascii="Arial Narrow" w:eastAsia="Times New Roman" w:hAnsi="Arial Narrow" w:cs="Arial"/>
          <w:bCs/>
          <w:sz w:val="24"/>
          <w:szCs w:val="24"/>
          <w:lang w:eastAsia="x-none"/>
        </w:rPr>
        <w:t>8</w:t>
      </w:r>
      <w:r w:rsidR="006905F6" w:rsidRPr="002F56F7">
        <w:rPr>
          <w:rFonts w:ascii="Arial Narrow" w:eastAsia="Times New Roman" w:hAnsi="Arial Narrow" w:cs="Arial"/>
          <w:bCs/>
          <w:sz w:val="24"/>
          <w:szCs w:val="24"/>
          <w:lang w:eastAsia="x-none"/>
        </w:rPr>
        <w:t>.2. Számítási hiba javítása:</w:t>
      </w:r>
      <w:bookmarkEnd w:id="133"/>
      <w:bookmarkEnd w:id="134"/>
      <w:bookmarkEnd w:id="135"/>
      <w:bookmarkEnd w:id="136"/>
      <w:bookmarkEnd w:id="137"/>
      <w:bookmarkEnd w:id="138"/>
      <w:bookmarkEnd w:id="139"/>
      <w:bookmarkEnd w:id="140"/>
      <w:bookmarkEnd w:id="141"/>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eastAsia="x-none"/>
        </w:rPr>
      </w:pPr>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eastAsia="x-none"/>
        </w:rPr>
      </w:pPr>
      <w:bookmarkStart w:id="142" w:name="_Toc448152163"/>
      <w:bookmarkStart w:id="143" w:name="_Toc448152903"/>
      <w:bookmarkStart w:id="144" w:name="_Toc448153741"/>
      <w:bookmarkStart w:id="145" w:name="_Toc448154199"/>
      <w:bookmarkStart w:id="146" w:name="_Toc448154326"/>
      <w:bookmarkStart w:id="147" w:name="_Toc448216708"/>
      <w:bookmarkStart w:id="148" w:name="_Toc448216894"/>
      <w:bookmarkStart w:id="149" w:name="_Toc448216975"/>
      <w:bookmarkStart w:id="150" w:name="_Toc448231921"/>
      <w:r w:rsidRPr="002F56F7">
        <w:rPr>
          <w:rFonts w:ascii="Arial Narrow" w:eastAsia="Times New Roman" w:hAnsi="Arial Narrow" w:cs="Arial"/>
          <w:bCs/>
          <w:sz w:val="24"/>
          <w:szCs w:val="24"/>
          <w:lang w:eastAsia="x-none"/>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tájékoztatja az Ajánlatkérő (Kbt. 71. § (11) bekezdés)</w:t>
      </w:r>
      <w:bookmarkEnd w:id="142"/>
      <w:bookmarkEnd w:id="143"/>
      <w:bookmarkEnd w:id="144"/>
      <w:bookmarkEnd w:id="145"/>
      <w:bookmarkEnd w:id="146"/>
      <w:bookmarkEnd w:id="147"/>
      <w:bookmarkEnd w:id="148"/>
      <w:bookmarkEnd w:id="149"/>
      <w:bookmarkEnd w:id="150"/>
      <w:r w:rsidRPr="002F56F7">
        <w:rPr>
          <w:rFonts w:ascii="Arial Narrow" w:eastAsia="Times New Roman" w:hAnsi="Arial Narrow" w:cs="Arial"/>
          <w:bCs/>
          <w:sz w:val="24"/>
          <w:szCs w:val="24"/>
          <w:lang w:eastAsia="x-none"/>
        </w:rPr>
        <w:t>.</w:t>
      </w:r>
    </w:p>
    <w:p w:rsidR="008E0FBD" w:rsidRPr="002F56F7" w:rsidRDefault="008E0FBD" w:rsidP="006905F6">
      <w:pPr>
        <w:tabs>
          <w:tab w:val="left" w:pos="1080"/>
        </w:tabs>
        <w:spacing w:after="0" w:line="240" w:lineRule="auto"/>
        <w:jc w:val="both"/>
        <w:outlineLvl w:val="0"/>
        <w:rPr>
          <w:rFonts w:ascii="Arial Narrow" w:eastAsia="Times New Roman" w:hAnsi="Arial Narrow" w:cs="Arial"/>
          <w:bCs/>
          <w:sz w:val="24"/>
          <w:szCs w:val="24"/>
          <w:lang w:eastAsia="x-none"/>
        </w:rPr>
      </w:pPr>
    </w:p>
    <w:p w:rsidR="008E0FBD" w:rsidRPr="002F56F7" w:rsidRDefault="008E0FBD" w:rsidP="006905F6">
      <w:pPr>
        <w:tabs>
          <w:tab w:val="left" w:pos="1080"/>
        </w:tabs>
        <w:spacing w:after="0" w:line="240" w:lineRule="auto"/>
        <w:jc w:val="both"/>
        <w:outlineLvl w:val="0"/>
        <w:rPr>
          <w:rFonts w:ascii="Arial Narrow" w:eastAsia="Times New Roman" w:hAnsi="Arial Narrow" w:cs="Arial"/>
          <w:b/>
          <w:bCs/>
          <w:sz w:val="24"/>
          <w:szCs w:val="24"/>
          <w:lang w:eastAsia="x-none"/>
        </w:rPr>
      </w:pPr>
      <w:r w:rsidRPr="002F56F7">
        <w:rPr>
          <w:rFonts w:ascii="Arial Narrow" w:eastAsia="Times New Roman" w:hAnsi="Arial Narrow" w:cs="Arial"/>
          <w:b/>
          <w:bCs/>
          <w:sz w:val="24"/>
          <w:szCs w:val="24"/>
          <w:lang w:eastAsia="x-none"/>
        </w:rPr>
        <w:t>Az Ajánlatkérő rögzíti, hogy a beárazott költségvetési kiírás esetében a kizárólag a Microsoft Excel program kerekítéséből adódó eltéréseket nem minősíti számítási hibának.</w:t>
      </w:r>
    </w:p>
    <w:p w:rsidR="006905F6" w:rsidRPr="002F56F7" w:rsidRDefault="006905F6" w:rsidP="006905F6">
      <w:pPr>
        <w:tabs>
          <w:tab w:val="left" w:pos="1080"/>
        </w:tabs>
        <w:spacing w:after="0" w:line="240" w:lineRule="auto"/>
        <w:jc w:val="both"/>
        <w:outlineLvl w:val="0"/>
        <w:rPr>
          <w:rFonts w:ascii="Arial Narrow" w:eastAsia="Times New Roman" w:hAnsi="Arial Narrow" w:cs="Arial"/>
          <w:bCs/>
          <w:sz w:val="24"/>
          <w:szCs w:val="24"/>
          <w:lang w:val="x-none" w:eastAsia="x-none"/>
        </w:rPr>
      </w:pPr>
    </w:p>
    <w:p w:rsidR="006905F6" w:rsidRPr="002F56F7" w:rsidRDefault="008F27DE" w:rsidP="006905F6">
      <w:pPr>
        <w:spacing w:after="0" w:line="240" w:lineRule="auto"/>
        <w:jc w:val="both"/>
        <w:outlineLvl w:val="1"/>
        <w:rPr>
          <w:rFonts w:ascii="Arial Narrow" w:eastAsia="Times New Roman" w:hAnsi="Arial Narrow" w:cs="Arial"/>
          <w:b/>
          <w:bCs/>
          <w:sz w:val="24"/>
          <w:szCs w:val="24"/>
          <w:lang w:eastAsia="x-none"/>
        </w:rPr>
      </w:pPr>
      <w:bookmarkStart w:id="151" w:name="_Toc448154200"/>
      <w:bookmarkStart w:id="152" w:name="_Toc448154327"/>
      <w:bookmarkStart w:id="153" w:name="_Toc448216709"/>
      <w:bookmarkStart w:id="154" w:name="_Toc448216895"/>
      <w:bookmarkStart w:id="155" w:name="_Toc448216976"/>
      <w:bookmarkStart w:id="156" w:name="_Toc448231922"/>
      <w:r w:rsidRPr="002F56F7">
        <w:rPr>
          <w:rFonts w:ascii="Arial Narrow" w:eastAsia="Times New Roman" w:hAnsi="Arial Narrow" w:cs="Arial"/>
          <w:b/>
          <w:bCs/>
          <w:sz w:val="24"/>
          <w:szCs w:val="24"/>
          <w:lang w:eastAsia="x-none"/>
        </w:rPr>
        <w:t>9</w:t>
      </w:r>
      <w:r w:rsidR="006905F6" w:rsidRPr="002F56F7">
        <w:rPr>
          <w:rFonts w:ascii="Arial Narrow" w:eastAsia="Times New Roman" w:hAnsi="Arial Narrow" w:cs="Arial"/>
          <w:b/>
          <w:bCs/>
          <w:sz w:val="24"/>
          <w:szCs w:val="24"/>
          <w:lang w:val="x-none" w:eastAsia="x-none"/>
        </w:rPr>
        <w:t xml:space="preserve">. </w:t>
      </w:r>
      <w:bookmarkEnd w:id="151"/>
      <w:bookmarkEnd w:id="152"/>
      <w:bookmarkEnd w:id="153"/>
      <w:bookmarkEnd w:id="154"/>
      <w:bookmarkEnd w:id="155"/>
      <w:bookmarkEnd w:id="156"/>
      <w:r w:rsidR="001851F2" w:rsidRPr="002F56F7">
        <w:rPr>
          <w:rFonts w:ascii="Arial Narrow" w:eastAsia="Times New Roman" w:hAnsi="Arial Narrow" w:cs="Arial"/>
          <w:b/>
          <w:bCs/>
          <w:sz w:val="24"/>
          <w:szCs w:val="24"/>
          <w:lang w:eastAsia="x-none"/>
        </w:rPr>
        <w:t>Bírálat</w:t>
      </w:r>
    </w:p>
    <w:p w:rsidR="006905F6" w:rsidRPr="002F56F7" w:rsidRDefault="006905F6" w:rsidP="006905F6">
      <w:pPr>
        <w:spacing w:after="0" w:line="240" w:lineRule="auto"/>
        <w:jc w:val="both"/>
        <w:rPr>
          <w:rFonts w:ascii="Arial Narrow" w:eastAsia="Times New Roman" w:hAnsi="Arial Narrow" w:cs="Arial"/>
          <w:bCs/>
          <w:sz w:val="24"/>
          <w:szCs w:val="24"/>
          <w:lang w:val="x-none" w:eastAsia="x-none"/>
        </w:rPr>
      </w:pPr>
    </w:p>
    <w:p w:rsidR="006905F6" w:rsidRPr="002F56F7" w:rsidRDefault="006905F6" w:rsidP="006905F6">
      <w:pPr>
        <w:tabs>
          <w:tab w:val="left" w:pos="0"/>
        </w:tabs>
        <w:spacing w:after="12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Az ajánlatok elbírálása során az Ajánlatkérő megvizsgálja, hogy az ajánlatok megfelelnek-e a közbeszerzési dokumentumokban, valamint a jogszabályokban meghatározott feltételeknek (Kbt. 69. § (1)-(2) bekezdések).</w:t>
      </w:r>
    </w:p>
    <w:p w:rsidR="006905F6" w:rsidRPr="002F56F7" w:rsidRDefault="006905F6" w:rsidP="001851F2">
      <w:pPr>
        <w:tabs>
          <w:tab w:val="left" w:pos="0"/>
        </w:tabs>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0"/>
          <w:lang w:eastAsia="hu-HU"/>
        </w:rPr>
        <w:t>Az Ajánlatkérő megállapítja, hogy mely ajánlat érvénytelen, és hogy van-e olyan gazdasági szereplő, akit az eljárásból ki kell zárni. Az Ajánlatkérő a bírálat során az alkalmassági követelmények, a kizáró okok előzetes ellenőrzésére az ajánlatba csatolt egyszerű nyilatkozatot fogadja el, valamint minden egyéb tekintetben, ha az ajánlat megfelelőségét ellenőrzi, szükség szerint a 71.§ szerinti bírálati cselekményeket elvégzi.</w:t>
      </w:r>
    </w:p>
    <w:p w:rsidR="006905F6" w:rsidRPr="002F56F7" w:rsidRDefault="006905F6" w:rsidP="001851F2">
      <w:pPr>
        <w:spacing w:after="0" w:line="240" w:lineRule="auto"/>
        <w:ind w:right="150"/>
        <w:jc w:val="both"/>
        <w:rPr>
          <w:rFonts w:ascii="Arial Narrow" w:eastAsia="Arial Unicode MS" w:hAnsi="Arial Narrow" w:cs="Arial"/>
          <w:sz w:val="24"/>
          <w:szCs w:val="24"/>
          <w:lang w:eastAsia="hu-HU"/>
        </w:rPr>
      </w:pPr>
    </w:p>
    <w:p w:rsidR="006905F6" w:rsidRPr="002F56F7" w:rsidRDefault="006905F6" w:rsidP="001851F2">
      <w:pPr>
        <w:spacing w:after="0" w:line="240" w:lineRule="auto"/>
        <w:ind w:right="150"/>
        <w:jc w:val="both"/>
        <w:rPr>
          <w:rFonts w:ascii="Arial Narrow" w:eastAsia="Arial Unicode MS" w:hAnsi="Arial Narrow" w:cs="Arial"/>
          <w:sz w:val="24"/>
          <w:szCs w:val="24"/>
          <w:lang w:eastAsia="hu-HU"/>
        </w:rPr>
      </w:pPr>
      <w:r w:rsidRPr="002F56F7">
        <w:rPr>
          <w:rFonts w:ascii="Arial Narrow" w:eastAsia="Arial Unicode MS" w:hAnsi="Arial Narrow" w:cs="Arial"/>
          <w:sz w:val="24"/>
          <w:szCs w:val="24"/>
          <w:lang w:eastAsia="hu-HU"/>
        </w:rPr>
        <w:t xml:space="preserve">Az Ajánlatkérő alkalmazza a Kbt. 81.§ (4) bekezdését: a bírálatnak az aránytalanul alacsony ár vizsgálatára vonatkozó részét az ajánlatok értékelését követően végzi el. Az Ajánlatkérő csak a legkedvezőbb ajánlatot tett ajánlattevő és </w:t>
      </w:r>
      <w:r w:rsidR="00A465F0" w:rsidRPr="002F56F7">
        <w:rPr>
          <w:rFonts w:ascii="Arial Narrow" w:eastAsia="Arial Unicode MS" w:hAnsi="Arial Narrow" w:cs="Arial"/>
          <w:sz w:val="24"/>
          <w:szCs w:val="24"/>
          <w:lang w:eastAsia="hu-HU"/>
        </w:rPr>
        <w:t xml:space="preserve">– adott esetben – </w:t>
      </w:r>
      <w:r w:rsidRPr="002F56F7">
        <w:rPr>
          <w:rFonts w:ascii="Arial Narrow" w:eastAsia="Arial Unicode MS" w:hAnsi="Arial Narrow" w:cs="Arial"/>
          <w:sz w:val="24"/>
          <w:szCs w:val="24"/>
          <w:lang w:eastAsia="hu-HU"/>
        </w:rPr>
        <w:t>a második legkedvezőbb ajánlatot tett ajánlattevő tekintetében vizsgálja az ár aránytalanul alacsony voltát, és alkalmazza szükség esetén a 72.§ szerinti eljárást. Ha az ajánlattevő ajánlata aránytalanul alacsony ár miatt érvénytelennek bizonyul, az értékelési sorrendben a következő ajánlattevő a helyébe lép, és a szükséges bírálati cselekményeket ennek megfelelően végzi el az Ajánlatkérő.</w:t>
      </w:r>
    </w:p>
    <w:p w:rsidR="001851F2" w:rsidRPr="002F56F7" w:rsidRDefault="001851F2" w:rsidP="001851F2">
      <w:pPr>
        <w:spacing w:after="0" w:line="240" w:lineRule="auto"/>
        <w:ind w:right="150"/>
        <w:jc w:val="both"/>
        <w:rPr>
          <w:rFonts w:ascii="Arial Narrow" w:eastAsia="Times New Roman" w:hAnsi="Arial Narrow" w:cs="Times New Roman"/>
          <w:bCs/>
          <w:sz w:val="24"/>
          <w:szCs w:val="24"/>
          <w:lang w:eastAsia="hu-HU"/>
        </w:rPr>
      </w:pPr>
    </w:p>
    <w:p w:rsidR="006905F6" w:rsidRPr="002F56F7" w:rsidRDefault="006905F6" w:rsidP="00683A44">
      <w:pPr>
        <w:spacing w:after="0" w:line="240" w:lineRule="auto"/>
        <w:ind w:right="150"/>
        <w:jc w:val="both"/>
        <w:rPr>
          <w:rFonts w:ascii="Arial Narrow" w:eastAsia="Times New Roman" w:hAnsi="Arial Narrow" w:cs="Times New Roman"/>
          <w:bCs/>
          <w:sz w:val="24"/>
          <w:szCs w:val="24"/>
          <w:lang w:eastAsia="hu-HU"/>
        </w:rPr>
      </w:pPr>
      <w:r w:rsidRPr="002F56F7">
        <w:rPr>
          <w:rFonts w:ascii="Arial Narrow" w:eastAsia="Arial Unicode MS" w:hAnsi="Arial Narrow" w:cs="Arial"/>
          <w:b/>
          <w:sz w:val="24"/>
          <w:szCs w:val="24"/>
          <w:lang w:eastAsia="hu-HU"/>
        </w:rPr>
        <w:t xml:space="preserve">Az </w:t>
      </w:r>
      <w:r w:rsidRPr="002F56F7">
        <w:rPr>
          <w:rFonts w:ascii="Arial Narrow" w:eastAsia="Times New Roman" w:hAnsi="Arial Narrow" w:cs="Times New Roman"/>
          <w:b/>
          <w:bCs/>
          <w:sz w:val="24"/>
          <w:szCs w:val="24"/>
          <w:lang w:eastAsia="hu-HU"/>
        </w:rPr>
        <w:t>eljárás eredményéről szóló döntés meghozatalát megelőzően</w:t>
      </w:r>
      <w:r w:rsidRPr="002F56F7">
        <w:rPr>
          <w:rFonts w:ascii="Arial Narrow" w:eastAsia="Times New Roman" w:hAnsi="Arial Narrow" w:cs="Times New Roman"/>
          <w:bCs/>
          <w:sz w:val="24"/>
          <w:szCs w:val="24"/>
          <w:lang w:eastAsia="hu-HU"/>
        </w:rPr>
        <w:t xml:space="preserve"> az Ajánlatkérő az értékelési sorrendben legkedvezőbb ajánlattevőt, valamint – adott esetben – a Kbt. 69. § (6) bekezdés alapján a második legkedvezőbb ajánlattevőt </w:t>
      </w:r>
      <w:r w:rsidRPr="002F56F7">
        <w:rPr>
          <w:rFonts w:ascii="Arial Narrow" w:eastAsia="Times New Roman" w:hAnsi="Arial Narrow" w:cs="Times New Roman"/>
          <w:b/>
          <w:bCs/>
          <w:sz w:val="24"/>
          <w:szCs w:val="24"/>
          <w:lang w:eastAsia="hu-HU"/>
        </w:rPr>
        <w:t>megfelelő</w:t>
      </w:r>
      <w:r w:rsidRPr="002F56F7">
        <w:rPr>
          <w:rFonts w:ascii="Arial Narrow" w:eastAsia="Times New Roman" w:hAnsi="Arial Narrow" w:cs="Times New Roman"/>
          <w:bCs/>
          <w:sz w:val="24"/>
          <w:szCs w:val="24"/>
          <w:lang w:eastAsia="hu-HU"/>
        </w:rPr>
        <w:t xml:space="preserve"> határidő tűzésével </w:t>
      </w:r>
      <w:r w:rsidRPr="002F56F7">
        <w:rPr>
          <w:rFonts w:ascii="Arial Narrow" w:eastAsia="Times New Roman" w:hAnsi="Arial Narrow" w:cs="Times New Roman"/>
          <w:bCs/>
          <w:sz w:val="24"/>
          <w:szCs w:val="24"/>
          <w:u w:val="single"/>
          <w:lang w:eastAsia="hu-HU"/>
        </w:rPr>
        <w:t>felhívja az alkalmassági követelmények tekintetében a közbeszerzési dokumentumokban előírt igazolások benyújtására</w:t>
      </w:r>
      <w:r w:rsidRPr="002F56F7">
        <w:rPr>
          <w:rFonts w:ascii="Arial Narrow" w:eastAsia="Times New Roman" w:hAnsi="Arial Narrow" w:cs="Times New Roman"/>
          <w:bCs/>
          <w:sz w:val="24"/>
          <w:szCs w:val="24"/>
          <w:lang w:eastAsia="hu-HU"/>
        </w:rPr>
        <w:t>. A kapacitásait rendelkezésre bocsátó szervezetnek (személynek) csak az alkalmassági követelmények tekintetében kell az igazolásokat benyújtani.</w:t>
      </w:r>
      <w:r w:rsidR="00683A44" w:rsidRPr="002F56F7">
        <w:t xml:space="preserve"> </w:t>
      </w:r>
      <w:r w:rsidR="00683A44" w:rsidRPr="002F56F7">
        <w:rPr>
          <w:rFonts w:ascii="Arial Narrow" w:eastAsia="Times New Roman" w:hAnsi="Arial Narrow" w:cs="Times New Roman"/>
          <w:bCs/>
          <w:sz w:val="24"/>
          <w:szCs w:val="24"/>
          <w:lang w:eastAsia="hu-HU"/>
        </w:rPr>
        <w:t>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rendel el, vagy felvilágosítást kér.</w:t>
      </w:r>
    </w:p>
    <w:p w:rsidR="006905F6" w:rsidRPr="002F56F7" w:rsidRDefault="006905F6" w:rsidP="006905F6">
      <w:pPr>
        <w:spacing w:after="0" w:line="240" w:lineRule="auto"/>
        <w:ind w:right="150"/>
        <w:jc w:val="both"/>
        <w:rPr>
          <w:rFonts w:ascii="Arial Narrow" w:eastAsia="Times New Roman" w:hAnsi="Arial Narrow" w:cs="Times New Roman"/>
          <w:bCs/>
          <w:sz w:val="24"/>
          <w:szCs w:val="24"/>
          <w:lang w:eastAsia="hu-HU"/>
        </w:rPr>
      </w:pPr>
    </w:p>
    <w:p w:rsidR="006905F6" w:rsidRPr="002F56F7" w:rsidRDefault="006905F6" w:rsidP="006905F6">
      <w:pPr>
        <w:spacing w:after="0" w:line="240" w:lineRule="auto"/>
        <w:ind w:right="150"/>
        <w:jc w:val="both"/>
        <w:rPr>
          <w:rFonts w:ascii="Arial Narrow" w:eastAsia="Times New Roman" w:hAnsi="Arial Narrow" w:cs="Times New Roman"/>
          <w:bCs/>
          <w:sz w:val="24"/>
          <w:szCs w:val="24"/>
          <w:lang w:eastAsia="hu-HU"/>
        </w:rPr>
      </w:pPr>
      <w:r w:rsidRPr="002F56F7">
        <w:rPr>
          <w:rFonts w:ascii="Arial Narrow" w:eastAsia="Times New Roman" w:hAnsi="Arial Narrow" w:cs="Times New Roman"/>
          <w:bCs/>
          <w:sz w:val="24"/>
          <w:szCs w:val="24"/>
          <w:lang w:eastAsia="hu-HU"/>
        </w:rPr>
        <w:t xml:space="preserve">Ha az első két ajánlattevő (vagy valamelyikük) nem vagy az esetleges hiánypótlást, illetve felvilágosítás kérést követően sem megfelelően nyújtja be az igazolásokat (ideértve azt is, ha az igazolás nem támasztja alá az az ajánlatban megtett nyilatkozat tartalmát, vagy azzal ellentétes), az Ajánlatkérő ezen </w:t>
      </w:r>
      <w:proofErr w:type="gramStart"/>
      <w:r w:rsidRPr="002F56F7">
        <w:rPr>
          <w:rFonts w:ascii="Arial Narrow" w:eastAsia="Times New Roman" w:hAnsi="Arial Narrow" w:cs="Times New Roman"/>
          <w:bCs/>
          <w:sz w:val="24"/>
          <w:szCs w:val="24"/>
          <w:lang w:eastAsia="hu-HU"/>
        </w:rPr>
        <w:t>ajánlattevő(</w:t>
      </w:r>
      <w:proofErr w:type="gramEnd"/>
      <w:r w:rsidRPr="002F56F7">
        <w:rPr>
          <w:rFonts w:ascii="Arial Narrow" w:eastAsia="Times New Roman" w:hAnsi="Arial Narrow" w:cs="Times New Roman"/>
          <w:bCs/>
          <w:sz w:val="24"/>
          <w:szCs w:val="24"/>
          <w:lang w:eastAsia="hu-HU"/>
        </w:rPr>
        <w:t xml:space="preserve">k) ajánlatának </w:t>
      </w:r>
      <w:r w:rsidRPr="002F56F7">
        <w:rPr>
          <w:rFonts w:ascii="Arial Narrow" w:eastAsia="Times New Roman" w:hAnsi="Arial Narrow" w:cs="Times New Roman"/>
          <w:b/>
          <w:bCs/>
          <w:i/>
          <w:sz w:val="24"/>
          <w:szCs w:val="24"/>
          <w:lang w:eastAsia="hu-HU"/>
        </w:rPr>
        <w:t>figyelmen kívül hagyásával</w:t>
      </w:r>
      <w:r w:rsidRPr="002F56F7">
        <w:rPr>
          <w:rFonts w:ascii="Arial Narrow" w:eastAsia="Times New Roman" w:hAnsi="Arial Narrow" w:cs="Times New Roman"/>
          <w:bCs/>
          <w:sz w:val="24"/>
          <w:szCs w:val="24"/>
          <w:lang w:eastAsia="hu-HU"/>
        </w:rPr>
        <w:t xml:space="preserve"> az értékelési szempontra figyelemmel következő legkedvezőbbnek tekinthető ajánlattevőt felhívja az igazolások benyújtására. Az Ajánlatkérő az eljárást lezáró döntésben csak olyan ajánlattevőt nevez meg nyertes, illetve második helyezett ajánlattevőként, aki az alkalmassági követelmények tekintetében a </w:t>
      </w:r>
      <w:proofErr w:type="spellStart"/>
      <w:r w:rsidRPr="002F56F7">
        <w:rPr>
          <w:rFonts w:ascii="Arial Narrow" w:eastAsia="Times New Roman" w:hAnsi="Arial Narrow" w:cs="Times New Roman"/>
          <w:bCs/>
          <w:sz w:val="24"/>
          <w:szCs w:val="24"/>
          <w:lang w:eastAsia="hu-HU"/>
        </w:rPr>
        <w:t>Kbt.-ben</w:t>
      </w:r>
      <w:proofErr w:type="spellEnd"/>
      <w:r w:rsidRPr="002F56F7">
        <w:rPr>
          <w:rFonts w:ascii="Arial Narrow" w:eastAsia="Times New Roman" w:hAnsi="Arial Narrow" w:cs="Times New Roman"/>
          <w:bCs/>
          <w:sz w:val="24"/>
          <w:szCs w:val="24"/>
          <w:lang w:eastAsia="hu-HU"/>
        </w:rPr>
        <w:t xml:space="preserve"> és a külön jogszabályokban foglaltak szerint előírt igazolási kötelezettségének eleget tett.</w:t>
      </w:r>
    </w:p>
    <w:p w:rsidR="00407727" w:rsidRPr="002F56F7" w:rsidRDefault="00407727">
      <w:pPr>
        <w:rPr>
          <w:rFonts w:ascii="Arial Narrow" w:eastAsia="Times New Roman" w:hAnsi="Arial Narrow" w:cs="Times New Roman"/>
          <w:bCs/>
          <w:sz w:val="24"/>
          <w:szCs w:val="24"/>
          <w:lang w:eastAsia="hu-HU"/>
        </w:rPr>
      </w:pPr>
      <w:r w:rsidRPr="002F56F7">
        <w:rPr>
          <w:rFonts w:ascii="Arial Narrow" w:eastAsia="Times New Roman" w:hAnsi="Arial Narrow" w:cs="Times New Roman"/>
          <w:bCs/>
          <w:sz w:val="24"/>
          <w:szCs w:val="24"/>
          <w:lang w:eastAsia="hu-HU"/>
        </w:rPr>
        <w:br w:type="page"/>
      </w:r>
    </w:p>
    <w:p w:rsidR="006905F6" w:rsidRPr="002F56F7" w:rsidRDefault="006905F6" w:rsidP="006905F6">
      <w:pPr>
        <w:spacing w:after="0" w:line="240" w:lineRule="auto"/>
        <w:ind w:right="150"/>
        <w:jc w:val="both"/>
        <w:rPr>
          <w:rFonts w:ascii="Arial Narrow" w:eastAsia="Times New Roman" w:hAnsi="Arial Narrow" w:cs="Times New Roman"/>
          <w:bCs/>
          <w:sz w:val="24"/>
          <w:szCs w:val="24"/>
          <w:lang w:eastAsia="hu-HU"/>
        </w:rPr>
      </w:pPr>
    </w:p>
    <w:p w:rsidR="006905F6" w:rsidRPr="002F56F7" w:rsidRDefault="006905F6" w:rsidP="006905F6">
      <w:pPr>
        <w:spacing w:after="0" w:line="240" w:lineRule="auto"/>
        <w:ind w:right="150"/>
        <w:jc w:val="both"/>
        <w:rPr>
          <w:rFonts w:ascii="Arial Narrow" w:eastAsia="Times New Roman" w:hAnsi="Arial Narrow" w:cs="Times New Roman"/>
          <w:bCs/>
          <w:sz w:val="24"/>
          <w:szCs w:val="24"/>
          <w:lang w:eastAsia="hu-HU"/>
        </w:rPr>
      </w:pPr>
      <w:r w:rsidRPr="002F56F7">
        <w:rPr>
          <w:rFonts w:ascii="Arial Narrow" w:eastAsia="Times New Roman" w:hAnsi="Arial Narrow" w:cs="Times New Roman"/>
          <w:bCs/>
          <w:sz w:val="24"/>
          <w:szCs w:val="24"/>
          <w:lang w:eastAsia="hu-HU"/>
        </w:rPr>
        <w:t xml:space="preserve">Ha az Ajánlatkérőnek az ajánlatok bírálata során alapos kétsége merül fel valamely gazdasági szereplő nyilatkozatának valóságtartalmára vonatkozóan, bármikor </w:t>
      </w:r>
      <w:r w:rsidRPr="002F56F7">
        <w:rPr>
          <w:rFonts w:ascii="Arial Narrow" w:eastAsia="Times New Roman" w:hAnsi="Arial Narrow" w:cs="Times New Roman"/>
          <w:bCs/>
          <w:sz w:val="24"/>
          <w:szCs w:val="24"/>
          <w:u w:val="single"/>
          <w:lang w:eastAsia="hu-HU"/>
        </w:rPr>
        <w:t>öt munkanapos határidő</w:t>
      </w:r>
      <w:r w:rsidRPr="002F56F7">
        <w:rPr>
          <w:rFonts w:ascii="Arial Narrow" w:eastAsia="Times New Roman" w:hAnsi="Arial Narrow" w:cs="Times New Roman"/>
          <w:bCs/>
          <w:sz w:val="24"/>
          <w:szCs w:val="24"/>
          <w:lang w:eastAsia="hu-HU"/>
        </w:rPr>
        <w:t xml:space="preserve"> tűzésével kérheti az érintett ajánlattevőt, hogy nyújtsa be az alkalmassági követelmények</w:t>
      </w:r>
      <w:r w:rsidRPr="002F56F7">
        <w:rPr>
          <w:rFonts w:ascii="Times New Roman" w:eastAsia="Arial Unicode MS" w:hAnsi="Times New Roman" w:cs="Times New Roman"/>
          <w:sz w:val="24"/>
          <w:szCs w:val="24"/>
          <w:lang w:eastAsia="hu-HU"/>
        </w:rPr>
        <w:t xml:space="preserve"> </w:t>
      </w:r>
      <w:r w:rsidRPr="002F56F7">
        <w:rPr>
          <w:rFonts w:ascii="Arial Narrow" w:eastAsia="Times New Roman" w:hAnsi="Arial Narrow" w:cs="Times New Roman"/>
          <w:bCs/>
          <w:sz w:val="24"/>
          <w:szCs w:val="24"/>
          <w:lang w:eastAsia="hu-HU"/>
        </w:rPr>
        <w:t xml:space="preserve">tekintetében az </w:t>
      </w:r>
      <w:r w:rsidR="004C4ADA" w:rsidRPr="002F56F7">
        <w:rPr>
          <w:rFonts w:ascii="Arial Narrow" w:eastAsia="Times New Roman" w:hAnsi="Arial Narrow" w:cs="Times New Roman"/>
          <w:bCs/>
          <w:sz w:val="24"/>
          <w:szCs w:val="24"/>
          <w:lang w:eastAsia="hu-HU"/>
        </w:rPr>
        <w:t>ajánlattételi</w:t>
      </w:r>
      <w:r w:rsidRPr="002F56F7">
        <w:rPr>
          <w:rFonts w:ascii="Arial Narrow" w:eastAsia="Times New Roman" w:hAnsi="Arial Narrow" w:cs="Times New Roman"/>
          <w:bCs/>
          <w:sz w:val="24"/>
          <w:szCs w:val="24"/>
          <w:lang w:eastAsia="hu-HU"/>
        </w:rPr>
        <w:t xml:space="preserve"> felhívásban előírt </w:t>
      </w:r>
      <w:r w:rsidRPr="002F56F7">
        <w:rPr>
          <w:rFonts w:ascii="Arial Narrow" w:eastAsia="Times New Roman" w:hAnsi="Arial Narrow" w:cs="Times New Roman"/>
          <w:b/>
          <w:bCs/>
          <w:sz w:val="24"/>
          <w:szCs w:val="24"/>
          <w:lang w:eastAsia="hu-HU"/>
        </w:rPr>
        <w:t>igazolásokat</w:t>
      </w:r>
      <w:r w:rsidRPr="002F56F7">
        <w:rPr>
          <w:rFonts w:ascii="Arial Narrow" w:eastAsia="Times New Roman" w:hAnsi="Arial Narrow" w:cs="Times New Roman"/>
          <w:bCs/>
          <w:sz w:val="24"/>
          <w:szCs w:val="24"/>
          <w:lang w:eastAsia="hu-HU"/>
        </w:rPr>
        <w:t>.</w:t>
      </w:r>
    </w:p>
    <w:p w:rsidR="006905F6" w:rsidRPr="002F56F7" w:rsidRDefault="006905F6" w:rsidP="006905F6">
      <w:pPr>
        <w:widowControl w:val="0"/>
        <w:spacing w:after="0" w:line="240" w:lineRule="auto"/>
        <w:jc w:val="both"/>
        <w:rPr>
          <w:rFonts w:ascii="Arial Narrow" w:eastAsia="Times New Roman" w:hAnsi="Arial Narrow" w:cs="Arial"/>
          <w:b/>
          <w:bCs/>
          <w:sz w:val="24"/>
          <w:szCs w:val="24"/>
          <w:lang w:eastAsia="x-none"/>
        </w:rPr>
      </w:pPr>
    </w:p>
    <w:p w:rsidR="006905F6" w:rsidRPr="002F56F7" w:rsidRDefault="006905F6" w:rsidP="006905F6">
      <w:pPr>
        <w:spacing w:after="0" w:line="240" w:lineRule="auto"/>
        <w:jc w:val="both"/>
        <w:outlineLvl w:val="1"/>
        <w:rPr>
          <w:rFonts w:ascii="Arial Narrow" w:eastAsia="Times New Roman" w:hAnsi="Arial Narrow" w:cs="Arial"/>
          <w:b/>
          <w:sz w:val="24"/>
          <w:szCs w:val="24"/>
          <w:lang w:val="x-none" w:eastAsia="x-none"/>
        </w:rPr>
      </w:pPr>
      <w:bookmarkStart w:id="157" w:name="_Toc448154203"/>
      <w:bookmarkStart w:id="158" w:name="_Toc448154330"/>
      <w:bookmarkStart w:id="159" w:name="_Toc448216712"/>
      <w:bookmarkStart w:id="160" w:name="_Toc448216898"/>
      <w:bookmarkStart w:id="161" w:name="_Toc448216979"/>
      <w:bookmarkStart w:id="162" w:name="_Toc448231925"/>
      <w:r w:rsidRPr="002F56F7">
        <w:rPr>
          <w:rFonts w:ascii="Arial Narrow" w:eastAsia="Times New Roman" w:hAnsi="Arial Narrow" w:cs="Arial"/>
          <w:b/>
          <w:sz w:val="24"/>
          <w:szCs w:val="24"/>
          <w:lang w:val="x-none" w:eastAsia="x-none"/>
        </w:rPr>
        <w:t>1</w:t>
      </w:r>
      <w:r w:rsidR="008F27DE" w:rsidRPr="002F56F7">
        <w:rPr>
          <w:rFonts w:ascii="Arial Narrow" w:eastAsia="Times New Roman" w:hAnsi="Arial Narrow" w:cs="Arial"/>
          <w:b/>
          <w:sz w:val="24"/>
          <w:szCs w:val="24"/>
          <w:lang w:eastAsia="x-none"/>
        </w:rPr>
        <w:t>0</w:t>
      </w:r>
      <w:r w:rsidRPr="002F56F7">
        <w:rPr>
          <w:rFonts w:ascii="Arial Narrow" w:eastAsia="Times New Roman" w:hAnsi="Arial Narrow" w:cs="Arial"/>
          <w:b/>
          <w:sz w:val="24"/>
          <w:szCs w:val="24"/>
          <w:lang w:val="x-none" w:eastAsia="x-none"/>
        </w:rPr>
        <w:t>. Tájékoztatás az eljárás eredményéről</w:t>
      </w:r>
      <w:bookmarkEnd w:id="157"/>
      <w:bookmarkEnd w:id="158"/>
      <w:bookmarkEnd w:id="159"/>
      <w:bookmarkEnd w:id="160"/>
      <w:bookmarkEnd w:id="161"/>
      <w:bookmarkEnd w:id="162"/>
    </w:p>
    <w:p w:rsidR="006905F6" w:rsidRPr="002F56F7" w:rsidRDefault="006905F6" w:rsidP="006905F6">
      <w:pPr>
        <w:tabs>
          <w:tab w:val="left" w:pos="0"/>
        </w:tabs>
        <w:spacing w:after="0" w:line="240" w:lineRule="auto"/>
        <w:jc w:val="both"/>
        <w:rPr>
          <w:rFonts w:ascii="Arial Narrow" w:eastAsia="Times New Roman" w:hAnsi="Arial Narrow" w:cs="Arial"/>
          <w:bCs/>
          <w:sz w:val="24"/>
          <w:szCs w:val="20"/>
          <w:lang w:eastAsia="hu-HU"/>
        </w:rPr>
      </w:pPr>
    </w:p>
    <w:p w:rsidR="006905F6" w:rsidRPr="002F56F7" w:rsidRDefault="006905F6" w:rsidP="006905F6">
      <w:pPr>
        <w:tabs>
          <w:tab w:val="left" w:pos="0"/>
        </w:tabs>
        <w:spacing w:after="0" w:line="240" w:lineRule="auto"/>
        <w:jc w:val="both"/>
        <w:rPr>
          <w:rFonts w:ascii="Arial Narrow" w:eastAsia="Times New Roman" w:hAnsi="Arial Narrow" w:cs="Arial"/>
          <w:bCs/>
          <w:sz w:val="24"/>
          <w:szCs w:val="20"/>
          <w:lang w:eastAsia="hu-HU"/>
        </w:rPr>
      </w:pPr>
      <w:r w:rsidRPr="002F56F7">
        <w:rPr>
          <w:rFonts w:ascii="Arial Narrow" w:eastAsia="Times New Roman" w:hAnsi="Arial Narrow" w:cs="Arial"/>
          <w:bCs/>
          <w:sz w:val="24"/>
          <w:szCs w:val="20"/>
          <w:lang w:eastAsia="hu-HU"/>
        </w:rPr>
        <w:t>Az eljárás nyertese az az ajánlattevő, aki az értékelési szempont szerint a legkedvezőbb ajánlatot tette és ajánlata érvényes (Kbt. 77.§ (4) bekezdés).</w:t>
      </w:r>
    </w:p>
    <w:p w:rsidR="006905F6" w:rsidRPr="002F56F7" w:rsidRDefault="006905F6" w:rsidP="006905F6">
      <w:pPr>
        <w:tabs>
          <w:tab w:val="left" w:pos="0"/>
        </w:tabs>
        <w:spacing w:after="0" w:line="240" w:lineRule="auto"/>
        <w:jc w:val="both"/>
        <w:rPr>
          <w:rFonts w:ascii="Arial Narrow" w:eastAsia="Times New Roman" w:hAnsi="Arial Narrow" w:cs="Times New Roman"/>
          <w:bCs/>
          <w:sz w:val="24"/>
          <w:szCs w:val="20"/>
          <w:lang w:eastAsia="hu-HU"/>
        </w:rPr>
      </w:pPr>
      <w:r w:rsidRPr="002F56F7">
        <w:rPr>
          <w:rFonts w:ascii="Arial Narrow" w:eastAsia="Times New Roman" w:hAnsi="Arial Narrow" w:cs="Arial"/>
          <w:bCs/>
          <w:sz w:val="24"/>
          <w:szCs w:val="20"/>
          <w:lang w:eastAsia="hu-HU"/>
        </w:rPr>
        <w:t xml:space="preserve">Az Ajánlatkérő az Ajánlattevőket írásban tájékoztatja az eljárás eredményéről </w:t>
      </w:r>
      <w:r w:rsidRPr="002F56F7">
        <w:rPr>
          <w:rFonts w:ascii="Arial Narrow" w:eastAsia="Times New Roman" w:hAnsi="Arial Narrow" w:cs="Times New Roman"/>
          <w:bCs/>
          <w:sz w:val="24"/>
          <w:szCs w:val="20"/>
          <w:lang w:eastAsia="hu-HU"/>
        </w:rPr>
        <w:t>a Kbt. 79.§</w:t>
      </w:r>
      <w:proofErr w:type="spellStart"/>
      <w:r w:rsidRPr="002F56F7">
        <w:rPr>
          <w:rFonts w:ascii="Arial Narrow" w:eastAsia="Times New Roman" w:hAnsi="Arial Narrow" w:cs="Times New Roman"/>
          <w:bCs/>
          <w:sz w:val="24"/>
          <w:szCs w:val="20"/>
          <w:lang w:eastAsia="hu-HU"/>
        </w:rPr>
        <w:t>-a</w:t>
      </w:r>
      <w:proofErr w:type="spellEnd"/>
      <w:r w:rsidRPr="002F56F7">
        <w:rPr>
          <w:rFonts w:ascii="Arial Narrow" w:eastAsia="Times New Roman" w:hAnsi="Arial Narrow" w:cs="Times New Roman"/>
          <w:bCs/>
          <w:sz w:val="24"/>
          <w:szCs w:val="20"/>
          <w:lang w:eastAsia="hu-HU"/>
        </w:rPr>
        <w:t xml:space="preserve"> szerint.</w:t>
      </w:r>
    </w:p>
    <w:p w:rsidR="006905F6" w:rsidRPr="002F56F7" w:rsidRDefault="006905F6" w:rsidP="006905F6">
      <w:pPr>
        <w:spacing w:after="0" w:line="240" w:lineRule="auto"/>
        <w:jc w:val="both"/>
        <w:outlineLvl w:val="0"/>
        <w:rPr>
          <w:rFonts w:ascii="Arial Narrow" w:eastAsia="Times New Roman" w:hAnsi="Arial Narrow" w:cs="Arial"/>
          <w:b/>
          <w:sz w:val="24"/>
          <w:szCs w:val="24"/>
          <w:lang w:val="x-none" w:eastAsia="x-none"/>
        </w:rPr>
      </w:pPr>
    </w:p>
    <w:p w:rsidR="006905F6" w:rsidRPr="002F56F7" w:rsidRDefault="006905F6" w:rsidP="006905F6">
      <w:pPr>
        <w:spacing w:after="0" w:line="240" w:lineRule="auto"/>
        <w:jc w:val="both"/>
        <w:outlineLvl w:val="1"/>
        <w:rPr>
          <w:rFonts w:ascii="Arial Narrow" w:eastAsia="Times New Roman" w:hAnsi="Arial Narrow" w:cs="Arial"/>
          <w:b/>
          <w:sz w:val="24"/>
          <w:szCs w:val="24"/>
          <w:lang w:val="x-none" w:eastAsia="x-none"/>
        </w:rPr>
      </w:pPr>
      <w:bookmarkStart w:id="163" w:name="_Toc448154204"/>
      <w:bookmarkStart w:id="164" w:name="_Toc448154331"/>
      <w:bookmarkStart w:id="165" w:name="_Toc448216713"/>
      <w:bookmarkStart w:id="166" w:name="_Toc448216899"/>
      <w:bookmarkStart w:id="167" w:name="_Toc448216980"/>
      <w:bookmarkStart w:id="168" w:name="_Toc448231926"/>
      <w:r w:rsidRPr="002F56F7">
        <w:rPr>
          <w:rFonts w:ascii="Arial Narrow" w:eastAsia="Times New Roman" w:hAnsi="Arial Narrow" w:cs="Arial"/>
          <w:b/>
          <w:sz w:val="24"/>
          <w:szCs w:val="24"/>
          <w:lang w:val="x-none" w:eastAsia="x-none"/>
        </w:rPr>
        <w:t>1</w:t>
      </w:r>
      <w:r w:rsidR="008F27DE" w:rsidRPr="002F56F7">
        <w:rPr>
          <w:rFonts w:ascii="Arial Narrow" w:eastAsia="Times New Roman" w:hAnsi="Arial Narrow" w:cs="Arial"/>
          <w:b/>
          <w:sz w:val="24"/>
          <w:szCs w:val="24"/>
          <w:lang w:eastAsia="x-none"/>
        </w:rPr>
        <w:t>1</w:t>
      </w:r>
      <w:r w:rsidRPr="002F56F7">
        <w:rPr>
          <w:rFonts w:ascii="Arial Narrow" w:eastAsia="Times New Roman" w:hAnsi="Arial Narrow" w:cs="Arial"/>
          <w:b/>
          <w:sz w:val="24"/>
          <w:szCs w:val="24"/>
          <w:lang w:val="x-none" w:eastAsia="x-none"/>
        </w:rPr>
        <w:t>. Szerződéskötés</w:t>
      </w:r>
      <w:bookmarkEnd w:id="163"/>
      <w:bookmarkEnd w:id="164"/>
      <w:bookmarkEnd w:id="165"/>
      <w:bookmarkEnd w:id="166"/>
      <w:bookmarkEnd w:id="167"/>
      <w:bookmarkEnd w:id="168"/>
    </w:p>
    <w:p w:rsidR="006905F6" w:rsidRPr="002F56F7" w:rsidRDefault="006905F6" w:rsidP="006905F6">
      <w:pPr>
        <w:spacing w:after="0" w:line="240" w:lineRule="auto"/>
        <w:jc w:val="both"/>
        <w:outlineLvl w:val="0"/>
        <w:rPr>
          <w:rFonts w:ascii="Arial Narrow" w:eastAsia="Times New Roman" w:hAnsi="Arial Narrow" w:cs="Arial"/>
          <w:b/>
          <w:sz w:val="24"/>
          <w:szCs w:val="24"/>
          <w:lang w:val="x-none" w:eastAsia="x-none"/>
        </w:rPr>
      </w:pPr>
    </w:p>
    <w:p w:rsidR="006905F6" w:rsidRPr="002F56F7" w:rsidRDefault="006905F6" w:rsidP="006905F6">
      <w:pPr>
        <w:spacing w:after="120" w:line="240" w:lineRule="auto"/>
        <w:jc w:val="both"/>
        <w:outlineLvl w:val="0"/>
        <w:rPr>
          <w:rFonts w:ascii="Arial Narrow" w:eastAsia="Times New Roman" w:hAnsi="Arial Narrow" w:cs="Arial"/>
          <w:sz w:val="24"/>
          <w:szCs w:val="24"/>
          <w:lang w:eastAsia="x-none"/>
        </w:rPr>
      </w:pPr>
      <w:bookmarkStart w:id="169" w:name="_Toc448152164"/>
      <w:bookmarkStart w:id="170" w:name="_Toc448152904"/>
      <w:bookmarkStart w:id="171" w:name="_Toc448153742"/>
      <w:bookmarkStart w:id="172" w:name="_Toc448154205"/>
      <w:bookmarkStart w:id="173" w:name="_Toc448154332"/>
      <w:bookmarkStart w:id="174" w:name="_Toc448216714"/>
      <w:bookmarkStart w:id="175" w:name="_Toc448216900"/>
      <w:bookmarkStart w:id="176" w:name="_Toc448216981"/>
      <w:bookmarkStart w:id="177" w:name="_Toc448231927"/>
      <w:r w:rsidRPr="002F56F7">
        <w:rPr>
          <w:rFonts w:ascii="Arial Narrow" w:eastAsia="Times New Roman" w:hAnsi="Arial Narrow" w:cs="Arial"/>
          <w:sz w:val="24"/>
          <w:szCs w:val="24"/>
          <w:lang w:eastAsia="x-none"/>
        </w:rPr>
        <w:t>Eredményes közbeszerzési eljárás alapján a szerződést a nyertes ajánlattevővel – közös ajánlattétel esetén a nyertes ajánlattevőkkel – írásban köti meg az Ajánlatkérő a közbeszerzési eljárásban közölt végleges feltételek, szerződéstervezet és ajánlat tartalmának megfelelően.</w:t>
      </w:r>
      <w:bookmarkEnd w:id="169"/>
      <w:bookmarkEnd w:id="170"/>
      <w:bookmarkEnd w:id="171"/>
      <w:bookmarkEnd w:id="172"/>
      <w:bookmarkEnd w:id="173"/>
      <w:bookmarkEnd w:id="174"/>
      <w:bookmarkEnd w:id="175"/>
      <w:bookmarkEnd w:id="176"/>
      <w:bookmarkEnd w:id="177"/>
    </w:p>
    <w:p w:rsidR="006905F6" w:rsidRPr="002F56F7" w:rsidRDefault="006905F6" w:rsidP="006905F6">
      <w:pPr>
        <w:spacing w:after="120" w:line="240" w:lineRule="auto"/>
        <w:jc w:val="both"/>
        <w:outlineLvl w:val="0"/>
        <w:rPr>
          <w:rFonts w:ascii="Arial Narrow" w:eastAsia="Times New Roman" w:hAnsi="Arial Narrow" w:cs="Arial"/>
          <w:sz w:val="24"/>
          <w:szCs w:val="24"/>
          <w:lang w:eastAsia="x-none"/>
        </w:rPr>
      </w:pPr>
      <w:bookmarkStart w:id="178" w:name="_Toc448152165"/>
      <w:bookmarkStart w:id="179" w:name="_Toc448152905"/>
      <w:bookmarkStart w:id="180" w:name="_Toc448153743"/>
      <w:bookmarkStart w:id="181" w:name="_Toc448154206"/>
      <w:bookmarkStart w:id="182" w:name="_Toc448154333"/>
      <w:bookmarkStart w:id="183" w:name="_Toc448216715"/>
      <w:bookmarkStart w:id="184" w:name="_Toc448216901"/>
      <w:bookmarkStart w:id="185" w:name="_Toc448216982"/>
      <w:bookmarkStart w:id="186" w:name="_Toc448231928"/>
      <w:r w:rsidRPr="002F56F7">
        <w:rPr>
          <w:rFonts w:ascii="Arial Narrow" w:eastAsia="Times New Roman" w:hAnsi="Arial Narrow" w:cs="Arial"/>
          <w:sz w:val="24"/>
          <w:szCs w:val="24"/>
          <w:lang w:eastAsia="x-none"/>
        </w:rPr>
        <w:t xml:space="preserve">A nyertes ajánlattevő és – amennyiben megjelölésre került az összegezésben – a második legkedvezőbb ajánlatot tett ajánlattevő ajánlati kötöttsége az ajánlatok elbírálásáról szóló írásbeli összegezésnek az ajánlattevők részére történt megküldése napjától számított </w:t>
      </w:r>
      <w:r w:rsidR="00C2469D" w:rsidRPr="002F56F7">
        <w:rPr>
          <w:rFonts w:ascii="Arial Narrow" w:eastAsia="Times New Roman" w:hAnsi="Arial Narrow" w:cs="Arial"/>
          <w:sz w:val="24"/>
          <w:szCs w:val="24"/>
          <w:lang w:eastAsia="x-none"/>
        </w:rPr>
        <w:t>hatvan</w:t>
      </w:r>
      <w:r w:rsidRPr="002F56F7">
        <w:rPr>
          <w:rFonts w:ascii="Arial Narrow" w:eastAsia="Times New Roman" w:hAnsi="Arial Narrow" w:cs="Arial"/>
          <w:sz w:val="24"/>
          <w:szCs w:val="24"/>
          <w:lang w:eastAsia="x-none"/>
        </w:rPr>
        <w:t xml:space="preserve"> nappal meghosszabbodik.</w:t>
      </w:r>
      <w:bookmarkEnd w:id="178"/>
      <w:bookmarkEnd w:id="179"/>
      <w:bookmarkEnd w:id="180"/>
      <w:bookmarkEnd w:id="181"/>
      <w:bookmarkEnd w:id="182"/>
      <w:bookmarkEnd w:id="183"/>
      <w:bookmarkEnd w:id="184"/>
      <w:bookmarkEnd w:id="185"/>
      <w:bookmarkEnd w:id="186"/>
    </w:p>
    <w:p w:rsidR="006905F6" w:rsidRPr="002F56F7" w:rsidRDefault="006905F6" w:rsidP="006905F6">
      <w:pPr>
        <w:spacing w:after="120" w:line="240" w:lineRule="auto"/>
        <w:jc w:val="both"/>
        <w:outlineLvl w:val="0"/>
        <w:rPr>
          <w:rFonts w:ascii="Arial Narrow" w:eastAsia="Times New Roman" w:hAnsi="Arial Narrow" w:cs="Arial"/>
          <w:sz w:val="24"/>
          <w:szCs w:val="24"/>
          <w:lang w:eastAsia="x-none"/>
        </w:rPr>
      </w:pPr>
      <w:bookmarkStart w:id="187" w:name="_Toc448152166"/>
      <w:bookmarkStart w:id="188" w:name="_Toc448152906"/>
      <w:bookmarkStart w:id="189" w:name="_Toc448153744"/>
      <w:bookmarkStart w:id="190" w:name="_Toc448154207"/>
      <w:bookmarkStart w:id="191" w:name="_Toc448154334"/>
      <w:bookmarkStart w:id="192" w:name="_Toc448216716"/>
      <w:bookmarkStart w:id="193" w:name="_Toc448216902"/>
      <w:bookmarkStart w:id="194" w:name="_Toc448216983"/>
      <w:bookmarkStart w:id="195" w:name="_Toc448231929"/>
      <w:r w:rsidRPr="002F56F7">
        <w:rPr>
          <w:rFonts w:ascii="Arial Narrow" w:eastAsia="Times New Roman" w:hAnsi="Arial Narrow" w:cs="Arial"/>
          <w:sz w:val="24"/>
          <w:szCs w:val="24"/>
          <w:lang w:val="x-none" w:eastAsia="x-none"/>
        </w:rPr>
        <w:t>Az Ajánlatkérő a szerződést az ajánlati kötöttség időtartama alatt köti</w:t>
      </w:r>
      <w:r w:rsidRPr="002F56F7">
        <w:rPr>
          <w:rFonts w:ascii="Arial Narrow" w:eastAsia="Times New Roman" w:hAnsi="Arial Narrow" w:cs="Arial"/>
          <w:sz w:val="24"/>
          <w:szCs w:val="24"/>
          <w:lang w:eastAsia="x-none"/>
        </w:rPr>
        <w:t xml:space="preserve"> meg</w:t>
      </w:r>
      <w:r w:rsidRPr="002F56F7">
        <w:rPr>
          <w:rFonts w:ascii="Arial Narrow" w:eastAsia="Times New Roman" w:hAnsi="Arial Narrow" w:cs="Arial"/>
          <w:sz w:val="24"/>
          <w:szCs w:val="24"/>
          <w:lang w:val="x-none" w:eastAsia="x-none"/>
        </w:rPr>
        <w:t xml:space="preserve">. </w:t>
      </w:r>
      <w:r w:rsidRPr="002F56F7">
        <w:rPr>
          <w:rFonts w:ascii="Arial Narrow" w:eastAsia="Times New Roman" w:hAnsi="Arial Narrow" w:cs="Arial"/>
          <w:sz w:val="24"/>
          <w:szCs w:val="24"/>
          <w:lang w:eastAsia="x-none"/>
        </w:rPr>
        <w:t xml:space="preserve">Nem </w:t>
      </w:r>
      <w:r w:rsidRPr="002F56F7">
        <w:rPr>
          <w:rFonts w:ascii="Arial Narrow" w:eastAsia="Times New Roman" w:hAnsi="Arial Narrow" w:cs="Arial"/>
          <w:sz w:val="24"/>
          <w:szCs w:val="24"/>
          <w:lang w:val="x-none" w:eastAsia="x-none"/>
        </w:rPr>
        <w:t>köthető meg azonban a szerződés az írásbeli összegezés – ha az összegezés javítására kerül sor és az eljárás eredményességére, az ajánlat érvényességére vagy az értékelés eredményére vonatkozó adat módosul, a módosított összegezé</w:t>
      </w:r>
      <w:r w:rsidR="007B7FD4" w:rsidRPr="002F56F7">
        <w:rPr>
          <w:rFonts w:ascii="Arial Narrow" w:eastAsia="Times New Roman" w:hAnsi="Arial Narrow" w:cs="Arial"/>
          <w:sz w:val="24"/>
          <w:szCs w:val="24"/>
          <w:lang w:val="x-none" w:eastAsia="x-none"/>
        </w:rPr>
        <w:t xml:space="preserve">s – megküldése napját követő </w:t>
      </w:r>
      <w:r w:rsidR="007B7FD4" w:rsidRPr="002F56F7">
        <w:rPr>
          <w:rFonts w:ascii="Arial Narrow" w:eastAsia="Times New Roman" w:hAnsi="Arial Narrow" w:cs="Arial"/>
          <w:sz w:val="24"/>
          <w:szCs w:val="24"/>
          <w:lang w:eastAsia="x-none"/>
        </w:rPr>
        <w:t>öt</w:t>
      </w:r>
      <w:r w:rsidRPr="002F56F7">
        <w:rPr>
          <w:rFonts w:ascii="Arial Narrow" w:eastAsia="Times New Roman" w:hAnsi="Arial Narrow" w:cs="Arial"/>
          <w:sz w:val="24"/>
          <w:szCs w:val="24"/>
          <w:lang w:val="x-none" w:eastAsia="x-none"/>
        </w:rPr>
        <w:t xml:space="preserve"> napos időtartam lejártáig.</w:t>
      </w:r>
      <w:bookmarkEnd w:id="187"/>
      <w:bookmarkEnd w:id="188"/>
      <w:bookmarkEnd w:id="189"/>
      <w:bookmarkEnd w:id="190"/>
      <w:bookmarkEnd w:id="191"/>
      <w:bookmarkEnd w:id="192"/>
      <w:bookmarkEnd w:id="193"/>
      <w:bookmarkEnd w:id="194"/>
      <w:bookmarkEnd w:id="195"/>
    </w:p>
    <w:p w:rsidR="006905F6" w:rsidRPr="002F56F7" w:rsidRDefault="006905F6" w:rsidP="006905F6">
      <w:pPr>
        <w:tabs>
          <w:tab w:val="left" w:pos="540"/>
        </w:tabs>
        <w:spacing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 xml:space="preserve">Tekintettel arra, hogy a szerződést az </w:t>
      </w:r>
      <w:r w:rsidR="004C4ADA" w:rsidRPr="002F56F7">
        <w:rPr>
          <w:rFonts w:ascii="Arial Narrow" w:eastAsia="Times New Roman" w:hAnsi="Arial Narrow" w:cs="Arial"/>
          <w:sz w:val="24"/>
          <w:szCs w:val="24"/>
          <w:lang w:eastAsia="hu-HU"/>
        </w:rPr>
        <w:t>ajánlattételi</w:t>
      </w:r>
      <w:r w:rsidRPr="002F56F7">
        <w:rPr>
          <w:rFonts w:ascii="Arial Narrow" w:eastAsia="Times New Roman" w:hAnsi="Arial Narrow" w:cs="Arial"/>
          <w:sz w:val="24"/>
          <w:szCs w:val="24"/>
          <w:lang w:eastAsia="hu-HU"/>
        </w:rPr>
        <w:t xml:space="preserve"> felhívás, a dokumentáció, a dokumentáció részeként kiadott szerződéstervezet, valamint a nyertes ajánlat tartalmának megfelelően kell megkötni és a szerződésnek kötelezően tartalmaznia kell a nyertes ajánlat azon elemeit, amelyek értékelésre kerültek (Kbt. 131. § (2) bekezdés), abban az esetben, ha a nyertes ajánlat tartalma az eredményhirdetést követően a szerződéskötésig megváltozna, ezt az Ajánlatkérő a szerződéskötést meghiúsító oknak tekinti. Ebben az esetben az Ajánlatkérő jogosult a szerződéskötést megtagadni. Amennyiben ez az Ajánlattevő érdekkörében felmerülő okból történik, ez esetben az ajánlati biztosíték az Ajánlatkérőt illeti meg (Kbt. 54. § (4) bekezdés).</w:t>
      </w:r>
    </w:p>
    <w:p w:rsidR="006905F6" w:rsidRPr="002F56F7" w:rsidRDefault="006905F6" w:rsidP="006905F6">
      <w:pPr>
        <w:spacing w:after="0" w:line="240" w:lineRule="auto"/>
        <w:jc w:val="both"/>
        <w:outlineLvl w:val="1"/>
        <w:rPr>
          <w:rFonts w:ascii="Arial Narrow" w:eastAsia="Times New Roman" w:hAnsi="Arial Narrow" w:cs="Arial"/>
          <w:b/>
          <w:sz w:val="24"/>
          <w:szCs w:val="24"/>
          <w:lang w:eastAsia="x-none"/>
        </w:rPr>
      </w:pPr>
      <w:bookmarkStart w:id="196" w:name="_Toc448154210"/>
      <w:bookmarkStart w:id="197" w:name="_Toc448154337"/>
      <w:bookmarkStart w:id="198" w:name="_Toc448216719"/>
      <w:bookmarkStart w:id="199" w:name="_Toc448216905"/>
      <w:bookmarkStart w:id="200" w:name="_Toc448216986"/>
      <w:bookmarkStart w:id="201" w:name="_Toc448231932"/>
    </w:p>
    <w:p w:rsidR="006905F6" w:rsidRPr="002F56F7" w:rsidRDefault="006905F6" w:rsidP="006905F6">
      <w:pPr>
        <w:spacing w:after="0" w:line="240" w:lineRule="auto"/>
        <w:jc w:val="both"/>
        <w:outlineLvl w:val="1"/>
        <w:rPr>
          <w:rFonts w:ascii="Arial Narrow" w:eastAsia="Times New Roman" w:hAnsi="Arial Narrow" w:cs="Arial"/>
          <w:b/>
          <w:sz w:val="24"/>
          <w:szCs w:val="24"/>
          <w:lang w:eastAsia="x-none"/>
        </w:rPr>
      </w:pPr>
      <w:r w:rsidRPr="002F56F7">
        <w:rPr>
          <w:rFonts w:ascii="Arial Narrow" w:eastAsia="Times New Roman" w:hAnsi="Arial Narrow" w:cs="Arial"/>
          <w:b/>
          <w:sz w:val="24"/>
          <w:szCs w:val="24"/>
          <w:lang w:val="x-none" w:eastAsia="x-none"/>
        </w:rPr>
        <w:t>1</w:t>
      </w:r>
      <w:r w:rsidR="003A316F" w:rsidRPr="002F56F7">
        <w:rPr>
          <w:rFonts w:ascii="Arial Narrow" w:eastAsia="Times New Roman" w:hAnsi="Arial Narrow" w:cs="Arial"/>
          <w:b/>
          <w:sz w:val="24"/>
          <w:szCs w:val="24"/>
          <w:lang w:eastAsia="x-none"/>
        </w:rPr>
        <w:t>2</w:t>
      </w:r>
      <w:r w:rsidR="007B7FD4" w:rsidRPr="002F56F7">
        <w:rPr>
          <w:rFonts w:ascii="Arial Narrow" w:eastAsia="Times New Roman" w:hAnsi="Arial Narrow" w:cs="Arial"/>
          <w:b/>
          <w:sz w:val="24"/>
          <w:szCs w:val="24"/>
          <w:lang w:val="x-none" w:eastAsia="x-none"/>
        </w:rPr>
        <w:t xml:space="preserve">. </w:t>
      </w:r>
      <w:r w:rsidR="007B7FD4" w:rsidRPr="002F56F7">
        <w:rPr>
          <w:rFonts w:ascii="Arial Narrow" w:eastAsia="Times New Roman" w:hAnsi="Arial Narrow" w:cs="Arial"/>
          <w:b/>
          <w:sz w:val="24"/>
          <w:szCs w:val="24"/>
          <w:lang w:eastAsia="x-none"/>
        </w:rPr>
        <w:t>Tájékozódási kötelezettség</w:t>
      </w:r>
    </w:p>
    <w:p w:rsidR="006905F6" w:rsidRPr="002F56F7" w:rsidRDefault="006905F6" w:rsidP="006905F6">
      <w:pPr>
        <w:spacing w:after="0" w:line="240" w:lineRule="auto"/>
        <w:jc w:val="both"/>
        <w:outlineLvl w:val="1"/>
        <w:rPr>
          <w:rFonts w:ascii="Arial Narrow" w:eastAsia="Times New Roman" w:hAnsi="Arial Narrow" w:cs="Arial"/>
          <w:b/>
          <w:sz w:val="24"/>
          <w:szCs w:val="24"/>
          <w:lang w:val="x-none" w:eastAsia="x-none"/>
        </w:rPr>
      </w:pPr>
    </w:p>
    <w:p w:rsidR="007B7FD4" w:rsidRPr="002F56F7" w:rsidRDefault="007B7FD4" w:rsidP="007B7FD4">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A Kbt. 73.§ (4) bekezdése értelmében Kbt. 73.§ (1) bekezdés e) pontja alapján érvénytelen az ajánlat különösen,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w:t>
      </w:r>
      <w:proofErr w:type="gramStart"/>
      <w:r w:rsidRPr="002F56F7">
        <w:rPr>
          <w:rFonts w:ascii="Arial Narrow" w:eastAsia="Times New Roman" w:hAnsi="Arial Narrow" w:cs="Times New Roman"/>
          <w:sz w:val="24"/>
          <w:szCs w:val="24"/>
          <w:lang w:eastAsia="hu-HU"/>
        </w:rPr>
        <w:t>honlapján</w:t>
      </w:r>
      <w:proofErr w:type="gramEnd"/>
      <w:r w:rsidRPr="002F56F7">
        <w:rPr>
          <w:rFonts w:ascii="Arial Narrow" w:eastAsia="Times New Roman" w:hAnsi="Arial Narrow" w:cs="Times New Roman"/>
          <w:sz w:val="24"/>
          <w:szCs w:val="24"/>
          <w:lang w:eastAsia="hu-HU"/>
        </w:rPr>
        <w:t xml:space="preserve"> a Magyarországon egyes ágazatokban alkalmazandó kötelező legkisebb munkabérről.</w:t>
      </w:r>
    </w:p>
    <w:p w:rsidR="007B7FD4" w:rsidRPr="002F56F7" w:rsidRDefault="007B7FD4" w:rsidP="007B7FD4">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Az Ajánlatkérő a Kbt. 73.§ (5) bekezdésben foglaltaknak megfelelően az alábbiak szerint adja meg azoknak a szervezeteknek a nevét, amelyektől az Ajánlattevő tájékoztatást kaphat a Kbt. 73.§ (4) bekezdés szerinti azon követelményekről, amelyeknek a teljesítés során meg kell felelni:</w:t>
      </w:r>
    </w:p>
    <w:p w:rsidR="00407727" w:rsidRPr="002F56F7" w:rsidRDefault="00407727">
      <w:pP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br w:type="page"/>
      </w:r>
    </w:p>
    <w:p w:rsidR="007B7FD4" w:rsidRPr="002F56F7" w:rsidRDefault="007B7FD4" w:rsidP="007B7FD4">
      <w:pPr>
        <w:spacing w:after="0" w:line="240" w:lineRule="auto"/>
        <w:jc w:val="both"/>
        <w:rPr>
          <w:rFonts w:ascii="Arial Narrow" w:eastAsia="Times New Roman" w:hAnsi="Arial Narrow" w:cs="Times New Roman"/>
          <w:sz w:val="24"/>
          <w:szCs w:val="24"/>
          <w:lang w:eastAsia="hu-HU"/>
        </w:rPr>
      </w:pPr>
    </w:p>
    <w:p w:rsidR="00450338" w:rsidRPr="002F56F7" w:rsidRDefault="00450338"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Jász-Nagykun-Szolnok Megyei</w:t>
      </w:r>
      <w:r w:rsidR="007B7FD4" w:rsidRPr="002F56F7">
        <w:rPr>
          <w:rFonts w:ascii="Arial Narrow" w:eastAsia="Times New Roman" w:hAnsi="Arial Narrow" w:cs="Times New Roman"/>
          <w:b/>
          <w:bCs/>
          <w:sz w:val="24"/>
          <w:szCs w:val="24"/>
          <w:lang w:eastAsia="hu-HU"/>
        </w:rPr>
        <w:t xml:space="preserve"> Kormányhivatal </w:t>
      </w:r>
    </w:p>
    <w:p w:rsidR="007B7FD4" w:rsidRPr="002F56F7" w:rsidRDefault="00450338"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Szolnoki Járási Hivatal Műszaki Engedélyezési, Fogyasztóvédelmi és Foglalkoztatási Főosztály Munkavédelmi és Munkaügyi Osztály</w:t>
      </w:r>
    </w:p>
    <w:p w:rsidR="007B7FD4" w:rsidRPr="002F56F7" w:rsidRDefault="00450338"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5000 Szolnok, Kellner Gyula u. 2-4.</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tel</w:t>
      </w:r>
      <w:proofErr w:type="gramEnd"/>
      <w:r w:rsidRPr="002F56F7">
        <w:rPr>
          <w:rFonts w:ascii="Arial Narrow" w:eastAsia="Times New Roman" w:hAnsi="Arial Narrow" w:cs="Times New Roman"/>
          <w:sz w:val="24"/>
          <w:szCs w:val="24"/>
          <w:lang w:eastAsia="hu-HU"/>
        </w:rPr>
        <w:t xml:space="preserve">: </w:t>
      </w:r>
      <w:r w:rsidR="008E26DE" w:rsidRPr="002F56F7">
        <w:rPr>
          <w:rFonts w:ascii="Arial Narrow" w:eastAsia="Times New Roman" w:hAnsi="Arial Narrow" w:cs="Times New Roman"/>
          <w:sz w:val="24"/>
          <w:szCs w:val="24"/>
          <w:lang w:eastAsia="hu-HU"/>
        </w:rPr>
        <w:t>+3</w:t>
      </w:r>
      <w:r w:rsidR="00450338" w:rsidRPr="002F56F7">
        <w:rPr>
          <w:rFonts w:ascii="Arial Narrow" w:eastAsia="Times New Roman" w:hAnsi="Arial Narrow" w:cs="Times New Roman"/>
          <w:sz w:val="24"/>
          <w:szCs w:val="24"/>
          <w:lang w:eastAsia="hu-HU"/>
        </w:rPr>
        <w:t>6-56-510-840</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E-mail: </w:t>
      </w:r>
      <w:hyperlink r:id="rId10" w:history="1">
        <w:r w:rsidR="00450338" w:rsidRPr="002F56F7">
          <w:rPr>
            <w:rFonts w:ascii="Arial Narrow" w:eastAsia="Times New Roman" w:hAnsi="Arial Narrow" w:cs="Times New Roman"/>
            <w:sz w:val="24"/>
            <w:szCs w:val="24"/>
            <w:lang w:eastAsia="hu-HU"/>
          </w:rPr>
          <w:t>szolnokjh.mvedmugy@jasz.gov.hu</w:t>
        </w:r>
      </w:hyperlink>
      <w:r w:rsidR="00450338" w:rsidRPr="002F56F7">
        <w:t xml:space="preserve"> </w:t>
      </w:r>
    </w:p>
    <w:p w:rsidR="00132340" w:rsidRPr="002F56F7" w:rsidRDefault="00132340" w:rsidP="00132340">
      <w:pPr>
        <w:spacing w:after="0" w:line="240" w:lineRule="auto"/>
        <w:jc w:val="both"/>
        <w:rPr>
          <w:rFonts w:ascii="Arial Narrow" w:eastAsia="Times New Roman" w:hAnsi="Arial Narrow" w:cs="Times New Roman"/>
          <w:b/>
          <w:bCs/>
          <w:sz w:val="24"/>
          <w:szCs w:val="24"/>
          <w:lang w:eastAsia="hu-HU"/>
        </w:rPr>
      </w:pPr>
    </w:p>
    <w:p w:rsidR="007B7FD4" w:rsidRPr="002F56F7" w:rsidRDefault="007B7FD4" w:rsidP="00132340">
      <w:pPr>
        <w:spacing w:after="0" w:line="240" w:lineRule="auto"/>
        <w:ind w:firstLine="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Nemzeti Adó- és Vámhivatal Központi Hivatal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cím</w:t>
      </w:r>
      <w:proofErr w:type="gramEnd"/>
      <w:r w:rsidRPr="002F56F7">
        <w:rPr>
          <w:rFonts w:ascii="Arial Narrow" w:eastAsia="Times New Roman" w:hAnsi="Arial Narrow" w:cs="Times New Roman"/>
          <w:sz w:val="24"/>
          <w:szCs w:val="24"/>
          <w:lang w:eastAsia="hu-HU"/>
        </w:rPr>
        <w:t>: 1054 Budapest, Széchenyi u. 2.</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Telefon: +36-1-428-5100</w:t>
      </w:r>
    </w:p>
    <w:p w:rsidR="007B7FD4" w:rsidRPr="002F56F7" w:rsidRDefault="008E26DE"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Fax: +36-1-428-5382</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Kék szám</w:t>
      </w:r>
      <w:r w:rsidR="008E26DE" w:rsidRPr="002F56F7">
        <w:rPr>
          <w:rFonts w:ascii="Arial Narrow" w:eastAsia="Times New Roman" w:hAnsi="Arial Narrow" w:cs="Times New Roman"/>
          <w:sz w:val="24"/>
          <w:szCs w:val="24"/>
          <w:lang w:eastAsia="hu-HU"/>
        </w:rPr>
        <w:t xml:space="preserve"> (mobilhálózatból is hívható): +3</w:t>
      </w:r>
      <w:r w:rsidRPr="002F56F7">
        <w:rPr>
          <w:rFonts w:ascii="Arial Narrow" w:eastAsia="Times New Roman" w:hAnsi="Arial Narrow" w:cs="Times New Roman"/>
          <w:sz w:val="24"/>
          <w:szCs w:val="24"/>
          <w:lang w:eastAsia="hu-HU"/>
        </w:rPr>
        <w:t>6-40/42-42-42</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
    <w:p w:rsidR="007B7FD4" w:rsidRPr="002F56F7" w:rsidRDefault="007B7FD4"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Országos Környezetvédelmi, Természetvédelmi és Vízügyi Főfelügyelőség</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1016 Budapest, Mészáros u. 58/</w:t>
      </w:r>
      <w:proofErr w:type="gramStart"/>
      <w:r w:rsidRPr="002F56F7">
        <w:rPr>
          <w:rFonts w:ascii="Arial Narrow" w:eastAsia="Times New Roman" w:hAnsi="Arial Narrow" w:cs="Times New Roman"/>
          <w:sz w:val="24"/>
          <w:szCs w:val="24"/>
          <w:lang w:eastAsia="hu-HU"/>
        </w:rPr>
        <w:t>a.</w:t>
      </w:r>
      <w:proofErr w:type="gramEnd"/>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1539 Budapest, Pf. 675.</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Tel</w:t>
      </w:r>
      <w:proofErr w:type="gramStart"/>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xml:space="preserve"> </w:t>
      </w:r>
      <w:r w:rsidR="008E26DE" w:rsidRPr="002F56F7">
        <w:rPr>
          <w:rFonts w:ascii="Arial Narrow" w:eastAsia="Times New Roman" w:hAnsi="Arial Narrow" w:cs="Times New Roman"/>
          <w:sz w:val="24"/>
          <w:szCs w:val="24"/>
          <w:lang w:eastAsia="hu-HU"/>
        </w:rPr>
        <w:t>+36-1-</w:t>
      </w:r>
      <w:r w:rsidRPr="002F56F7">
        <w:rPr>
          <w:rFonts w:ascii="Arial Narrow" w:eastAsia="Times New Roman" w:hAnsi="Arial Narrow" w:cs="Times New Roman"/>
          <w:sz w:val="24"/>
          <w:szCs w:val="24"/>
          <w:lang w:eastAsia="hu-HU"/>
        </w:rPr>
        <w:t>224</w:t>
      </w:r>
      <w:r w:rsidR="008E26DE" w:rsidRPr="002F56F7">
        <w:rPr>
          <w:rFonts w:ascii="Arial Narrow" w:eastAsia="Times New Roman" w:hAnsi="Arial Narrow" w:cs="Times New Roman"/>
          <w:sz w:val="24"/>
          <w:szCs w:val="24"/>
          <w:lang w:eastAsia="hu-HU"/>
        </w:rPr>
        <w:t>-9</w:t>
      </w:r>
      <w:r w:rsidRPr="002F56F7">
        <w:rPr>
          <w:rFonts w:ascii="Arial Narrow" w:eastAsia="Times New Roman" w:hAnsi="Arial Narrow" w:cs="Times New Roman"/>
          <w:sz w:val="24"/>
          <w:szCs w:val="24"/>
          <w:lang w:eastAsia="hu-HU"/>
        </w:rPr>
        <w:t>100</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Fax: </w:t>
      </w:r>
      <w:r w:rsidR="008E26DE" w:rsidRPr="002F56F7">
        <w:rPr>
          <w:rFonts w:ascii="Arial Narrow" w:eastAsia="Times New Roman" w:hAnsi="Arial Narrow" w:cs="Times New Roman"/>
          <w:sz w:val="24"/>
          <w:szCs w:val="24"/>
          <w:lang w:eastAsia="hu-HU"/>
        </w:rPr>
        <w:t>+36-1-</w:t>
      </w:r>
      <w:r w:rsidRPr="002F56F7">
        <w:rPr>
          <w:rFonts w:ascii="Arial Narrow" w:eastAsia="Times New Roman" w:hAnsi="Arial Narrow" w:cs="Times New Roman"/>
          <w:sz w:val="24"/>
          <w:szCs w:val="24"/>
          <w:lang w:eastAsia="hu-HU"/>
        </w:rPr>
        <w:t>224</w:t>
      </w:r>
      <w:r w:rsidR="008E26DE" w:rsidRPr="002F56F7">
        <w:rPr>
          <w:rFonts w:ascii="Arial Narrow" w:eastAsia="Times New Roman" w:hAnsi="Arial Narrow" w:cs="Times New Roman"/>
          <w:sz w:val="24"/>
          <w:szCs w:val="24"/>
          <w:lang w:eastAsia="hu-HU"/>
        </w:rPr>
        <w:t>-9</w:t>
      </w:r>
      <w:r w:rsidRPr="002F56F7">
        <w:rPr>
          <w:rFonts w:ascii="Arial Narrow" w:eastAsia="Times New Roman" w:hAnsi="Arial Narrow" w:cs="Times New Roman"/>
          <w:sz w:val="24"/>
          <w:szCs w:val="24"/>
          <w:lang w:eastAsia="hu-HU"/>
        </w:rPr>
        <w:t>262</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Honlap: </w:t>
      </w:r>
      <w:hyperlink r:id="rId11" w:history="1">
        <w:r w:rsidRPr="002F56F7">
          <w:rPr>
            <w:rFonts w:ascii="Arial Narrow" w:eastAsia="Times New Roman" w:hAnsi="Arial Narrow" w:cs="Times New Roman"/>
            <w:sz w:val="24"/>
            <w:szCs w:val="24"/>
            <w:u w:val="single"/>
            <w:lang w:eastAsia="hu-HU"/>
          </w:rPr>
          <w:t>www.orszagoszoldhatosag.gov.hu</w:t>
        </w:r>
      </w:hyperlink>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
    <w:p w:rsidR="007B7FD4" w:rsidRPr="002F56F7" w:rsidRDefault="007B7FD4"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 xml:space="preserve">Országos </w:t>
      </w:r>
      <w:proofErr w:type="spellStart"/>
      <w:r w:rsidRPr="002F56F7">
        <w:rPr>
          <w:rFonts w:ascii="Arial Narrow" w:eastAsia="Times New Roman" w:hAnsi="Arial Narrow" w:cs="Times New Roman"/>
          <w:b/>
          <w:bCs/>
          <w:sz w:val="24"/>
          <w:szCs w:val="24"/>
          <w:lang w:eastAsia="hu-HU"/>
        </w:rPr>
        <w:t>Tisztifőorvosi</w:t>
      </w:r>
      <w:proofErr w:type="spellEnd"/>
      <w:r w:rsidRPr="002F56F7">
        <w:rPr>
          <w:rFonts w:ascii="Arial Narrow" w:eastAsia="Times New Roman" w:hAnsi="Arial Narrow" w:cs="Times New Roman"/>
          <w:b/>
          <w:bCs/>
          <w:sz w:val="24"/>
          <w:szCs w:val="24"/>
          <w:lang w:eastAsia="hu-HU"/>
        </w:rPr>
        <w:t xml:space="preserve"> Hivatal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Cím: 1097 Budapest, Gyáli út 2-6.</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Levelezési cím: 1437 Budapest, Pf. 839.</w:t>
      </w:r>
    </w:p>
    <w:p w:rsidR="007B7FD4" w:rsidRPr="002F56F7" w:rsidRDefault="008E26DE"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Központi telefonszám: +3</w:t>
      </w:r>
      <w:r w:rsidR="007B7FD4" w:rsidRPr="002F56F7">
        <w:rPr>
          <w:rFonts w:ascii="Arial Narrow" w:eastAsia="Times New Roman" w:hAnsi="Arial Narrow" w:cs="Times New Roman"/>
          <w:sz w:val="24"/>
          <w:szCs w:val="24"/>
          <w:lang w:eastAsia="hu-HU"/>
        </w:rPr>
        <w:t>6-1-476-1100</w:t>
      </w:r>
    </w:p>
    <w:p w:rsidR="007B7FD4" w:rsidRPr="002F56F7" w:rsidRDefault="008E26DE"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Központi faxszám: +3</w:t>
      </w:r>
      <w:r w:rsidR="007B7FD4" w:rsidRPr="002F56F7">
        <w:rPr>
          <w:rFonts w:ascii="Arial Narrow" w:eastAsia="Times New Roman" w:hAnsi="Arial Narrow" w:cs="Times New Roman"/>
          <w:sz w:val="24"/>
          <w:szCs w:val="24"/>
          <w:lang w:eastAsia="hu-HU"/>
        </w:rPr>
        <w:t>6-1-476-1390</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
    <w:p w:rsidR="007B7FD4" w:rsidRPr="002F56F7" w:rsidRDefault="007B7FD4"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Emberi Erőforrások Minisztériuma, Társadalmi Felzárkózásért Felelős Államtitkárság</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Székhely: 1054 Budapest, Báthory u. 10. </w:t>
      </w:r>
    </w:p>
    <w:p w:rsidR="007B7FD4" w:rsidRPr="002F56F7" w:rsidRDefault="008E26DE"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Telefonszám: +3</w:t>
      </w:r>
      <w:r w:rsidR="007B7FD4" w:rsidRPr="002F56F7">
        <w:rPr>
          <w:rFonts w:ascii="Arial Narrow" w:eastAsia="Times New Roman" w:hAnsi="Arial Narrow" w:cs="Times New Roman"/>
          <w:sz w:val="24"/>
          <w:szCs w:val="24"/>
          <w:lang w:eastAsia="hu-HU"/>
        </w:rPr>
        <w:t>6-1-795-54-78</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e-mail</w:t>
      </w:r>
      <w:proofErr w:type="gramEnd"/>
      <w:r w:rsidRPr="002F56F7">
        <w:rPr>
          <w:rFonts w:ascii="Arial Narrow" w:eastAsia="Times New Roman" w:hAnsi="Arial Narrow" w:cs="Times New Roman"/>
          <w:sz w:val="24"/>
          <w:szCs w:val="24"/>
          <w:lang w:eastAsia="hu-HU"/>
        </w:rPr>
        <w:t>:tarsadalmifelzarkozas@emmi.gov.hu</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
    <w:p w:rsidR="007B7FD4" w:rsidRPr="002F56F7" w:rsidRDefault="007B7FD4" w:rsidP="007B7FD4">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 Magyar Bányászati és Földtani Hivatal területileg illetékes bányakapitányságai</w:t>
      </w:r>
    </w:p>
    <w:p w:rsidR="007B7FD4" w:rsidRPr="002F56F7" w:rsidRDefault="008E26DE"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Megnevezés: Szolnoki</w:t>
      </w:r>
      <w:r w:rsidR="007B7FD4" w:rsidRPr="002F56F7">
        <w:rPr>
          <w:rFonts w:ascii="Arial Narrow" w:eastAsia="Times New Roman" w:hAnsi="Arial Narrow" w:cs="Times New Roman"/>
          <w:sz w:val="24"/>
          <w:szCs w:val="24"/>
          <w:lang w:eastAsia="hu-HU"/>
        </w:rPr>
        <w:t xml:space="preserve"> Bányakapitányság </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Cím: </w:t>
      </w:r>
      <w:r w:rsidR="008E26DE" w:rsidRPr="002F56F7">
        <w:rPr>
          <w:rFonts w:ascii="Arial Narrow" w:eastAsia="Times New Roman" w:hAnsi="Arial Narrow" w:cs="Times New Roman"/>
          <w:sz w:val="24"/>
          <w:szCs w:val="24"/>
          <w:lang w:eastAsia="hu-HU"/>
        </w:rPr>
        <w:t>5000 Szolnok, Hősök tere 6.</w:t>
      </w:r>
      <w:r w:rsidRPr="002F56F7">
        <w:rPr>
          <w:rFonts w:ascii="Arial Narrow" w:eastAsia="Times New Roman" w:hAnsi="Arial Narrow" w:cs="Times New Roman"/>
          <w:sz w:val="24"/>
          <w:szCs w:val="24"/>
          <w:lang w:eastAsia="hu-HU"/>
        </w:rPr>
        <w:t xml:space="preserve"> </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Postacím: </w:t>
      </w:r>
      <w:r w:rsidR="008E26DE" w:rsidRPr="002F56F7">
        <w:rPr>
          <w:rFonts w:ascii="Arial Narrow" w:eastAsia="Times New Roman" w:hAnsi="Arial Narrow" w:cs="Times New Roman"/>
          <w:sz w:val="24"/>
          <w:szCs w:val="24"/>
          <w:lang w:eastAsia="hu-HU"/>
        </w:rPr>
        <w:t>5001 Szolnok, Pf.: 164.</w:t>
      </w:r>
      <w:r w:rsidRPr="002F56F7">
        <w:rPr>
          <w:rFonts w:ascii="Arial Narrow" w:eastAsia="Times New Roman" w:hAnsi="Arial Narrow" w:cs="Times New Roman"/>
          <w:sz w:val="24"/>
          <w:szCs w:val="24"/>
          <w:lang w:eastAsia="hu-HU"/>
        </w:rPr>
        <w:t xml:space="preserve"> </w:t>
      </w:r>
    </w:p>
    <w:p w:rsidR="008E26DE"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Telefon: </w:t>
      </w:r>
      <w:r w:rsidR="008E26DE" w:rsidRPr="002F56F7">
        <w:rPr>
          <w:rFonts w:ascii="Arial Narrow" w:eastAsia="Times New Roman" w:hAnsi="Arial Narrow" w:cs="Times New Roman"/>
          <w:sz w:val="24"/>
          <w:szCs w:val="24"/>
          <w:lang w:eastAsia="hu-HU"/>
        </w:rPr>
        <w:t>+36-56-512-319, +36-56-512-320</w:t>
      </w:r>
      <w:r w:rsidRPr="002F56F7">
        <w:rPr>
          <w:rFonts w:ascii="Arial Narrow" w:eastAsia="Times New Roman" w:hAnsi="Arial Narrow" w:cs="Times New Roman"/>
          <w:sz w:val="24"/>
          <w:szCs w:val="24"/>
          <w:lang w:eastAsia="hu-HU"/>
        </w:rPr>
        <w:t xml:space="preserve"> </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Fax: </w:t>
      </w:r>
      <w:r w:rsidR="008E26DE" w:rsidRPr="002F56F7">
        <w:rPr>
          <w:rFonts w:ascii="Arial Narrow" w:eastAsia="Times New Roman" w:hAnsi="Arial Narrow" w:cs="Times New Roman"/>
          <w:sz w:val="24"/>
          <w:szCs w:val="24"/>
          <w:lang w:eastAsia="hu-HU"/>
        </w:rPr>
        <w:t>+36-56-512-337</w:t>
      </w:r>
      <w:r w:rsidRPr="002F56F7">
        <w:rPr>
          <w:rFonts w:ascii="Arial Narrow" w:eastAsia="Times New Roman" w:hAnsi="Arial Narrow" w:cs="Times New Roman"/>
          <w:sz w:val="24"/>
          <w:szCs w:val="24"/>
          <w:lang w:eastAsia="hu-HU"/>
        </w:rPr>
        <w:t xml:space="preserve"> </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 Kbt. 73.§ (4) bekezdésében hivatkozott környezetvédelmi, szociális és munkajogi rendelkezéseket tartalmazó nemzetközi egyezmények jegyzéke:</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- 87.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az egyesülési szabadságról és a szervezkedési jog védelméről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- 98.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szervezkedési jog és a kollektív tárgyalási jog elveinek alkalmazásáról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- 29.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kényszer- vagy kötelező munkáról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- 105.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kényszermunka felszámolásáról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- 138.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foglalkoztatás alsó korhatáráról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-111.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foglalkoztatásból és a foglalkozásból eredő hátrányos megkülönböztetésről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- 100.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férfi és a női munkaerőnek egyenlő értékű munka esetén járó egyenlő díjazásáról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lastRenderedPageBreak/>
        <w:t xml:space="preserve">- 182. számú </w:t>
      </w:r>
      <w:proofErr w:type="spellStart"/>
      <w:r w:rsidRPr="002F56F7">
        <w:rPr>
          <w:rFonts w:ascii="Arial Narrow" w:eastAsia="Times New Roman" w:hAnsi="Arial Narrow" w:cs="Times New Roman"/>
          <w:sz w:val="24"/>
          <w:szCs w:val="24"/>
          <w:lang w:eastAsia="hu-HU"/>
        </w:rPr>
        <w:t>ILO-egyezmény</w:t>
      </w:r>
      <w:proofErr w:type="spellEnd"/>
      <w:r w:rsidRPr="002F56F7">
        <w:rPr>
          <w:rFonts w:ascii="Arial Narrow" w:eastAsia="Times New Roman" w:hAnsi="Arial Narrow" w:cs="Times New Roman"/>
          <w:sz w:val="24"/>
          <w:szCs w:val="24"/>
          <w:lang w:eastAsia="hu-HU"/>
        </w:rPr>
        <w:t xml:space="preserve"> a gyermekmunka legrosszabb formáinak betiltásáról és felszámolására irányuló azonnali lépésekről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bécsi egyezmény a </w:t>
      </w:r>
      <w:proofErr w:type="spellStart"/>
      <w:r w:rsidRPr="002F56F7">
        <w:rPr>
          <w:rFonts w:ascii="Arial Narrow" w:eastAsia="Times New Roman" w:hAnsi="Arial Narrow" w:cs="Times New Roman"/>
          <w:sz w:val="24"/>
          <w:szCs w:val="24"/>
          <w:lang w:eastAsia="hu-HU"/>
        </w:rPr>
        <w:t>sztratoszferikus</w:t>
      </w:r>
      <w:proofErr w:type="spellEnd"/>
      <w:r w:rsidRPr="002F56F7">
        <w:rPr>
          <w:rFonts w:ascii="Arial Narrow" w:eastAsia="Times New Roman" w:hAnsi="Arial Narrow" w:cs="Times New Roman"/>
          <w:sz w:val="24"/>
          <w:szCs w:val="24"/>
          <w:lang w:eastAsia="hu-HU"/>
        </w:rPr>
        <w:t xml:space="preserve"> ózonréteg védelméről és annak </w:t>
      </w:r>
      <w:proofErr w:type="spellStart"/>
      <w:r w:rsidRPr="002F56F7">
        <w:rPr>
          <w:rFonts w:ascii="Arial Narrow" w:eastAsia="Times New Roman" w:hAnsi="Arial Narrow" w:cs="Times New Roman"/>
          <w:sz w:val="24"/>
          <w:szCs w:val="24"/>
          <w:lang w:eastAsia="hu-HU"/>
        </w:rPr>
        <w:t>Montreáli</w:t>
      </w:r>
      <w:proofErr w:type="spellEnd"/>
      <w:r w:rsidRPr="002F56F7">
        <w:rPr>
          <w:rFonts w:ascii="Arial Narrow" w:eastAsia="Times New Roman" w:hAnsi="Arial Narrow" w:cs="Times New Roman"/>
          <w:sz w:val="24"/>
          <w:szCs w:val="24"/>
          <w:lang w:eastAsia="hu-HU"/>
        </w:rPr>
        <w:t xml:space="preserve"> Jegyzőkönyve az ózonréteget lebontó anyagokról</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a veszélyes hulladékok országhatárokat átlépő szállításának ellenőrzéséről és ártalmatlanításáról szóló bázeli egyezmény (Bázeli Egyezmény)</w:t>
      </w:r>
    </w:p>
    <w:p w:rsidR="007B7FD4" w:rsidRPr="002F56F7" w:rsidRDefault="007B7FD4" w:rsidP="007B7FD4">
      <w:pPr>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Stockholmi Egyezmény a környezetben tartósan megmaradó szerves szennyező anyagokról</w:t>
      </w:r>
    </w:p>
    <w:p w:rsidR="007B7FD4" w:rsidRPr="002F56F7" w:rsidRDefault="007B7FD4" w:rsidP="007B7FD4">
      <w:pPr>
        <w:spacing w:after="0" w:line="240" w:lineRule="auto"/>
        <w:ind w:left="567"/>
        <w:jc w:val="both"/>
        <w:rPr>
          <w:rFonts w:ascii="Arial Narrow" w:eastAsia="Times New Roman" w:hAnsi="Arial Narrow" w:cs="Times New Roman"/>
          <w:lang w:eastAsia="hu-HU"/>
        </w:rPr>
      </w:pPr>
      <w:r w:rsidRPr="002F56F7">
        <w:rPr>
          <w:rFonts w:ascii="Arial Narrow" w:eastAsia="Times New Roman" w:hAnsi="Arial Narrow" w:cs="Times New Roman"/>
          <w:sz w:val="24"/>
          <w:szCs w:val="24"/>
          <w:lang w:eastAsia="hu-HU"/>
        </w:rPr>
        <w:t xml:space="preserve">- Rotterdami Egyezmény a nemzetközi kereskedelemben forgalmazott egyes veszélyes vegyi anyagok és </w:t>
      </w:r>
      <w:proofErr w:type="spellStart"/>
      <w:r w:rsidRPr="002F56F7">
        <w:rPr>
          <w:rFonts w:ascii="Arial Narrow" w:eastAsia="Times New Roman" w:hAnsi="Arial Narrow" w:cs="Times New Roman"/>
          <w:sz w:val="24"/>
          <w:szCs w:val="24"/>
          <w:lang w:eastAsia="hu-HU"/>
        </w:rPr>
        <w:t>peszticidek</w:t>
      </w:r>
      <w:proofErr w:type="spellEnd"/>
      <w:r w:rsidRPr="002F56F7">
        <w:rPr>
          <w:rFonts w:ascii="Arial Narrow" w:eastAsia="Times New Roman" w:hAnsi="Arial Narrow" w:cs="Times New Roman"/>
          <w:sz w:val="24"/>
          <w:szCs w:val="24"/>
          <w:lang w:eastAsia="hu-HU"/>
        </w:rPr>
        <w:t xml:space="preserve"> előzetes tájékoztatáson alapuló jóváhagyási eljárásáról (1998. szeptember 10.) és annak három regionális jegyzőkönyve.</w:t>
      </w:r>
    </w:p>
    <w:p w:rsidR="006905F6" w:rsidRPr="002F56F7" w:rsidRDefault="006905F6" w:rsidP="006905F6">
      <w:pPr>
        <w:spacing w:after="0" w:line="240" w:lineRule="auto"/>
        <w:jc w:val="both"/>
        <w:outlineLvl w:val="1"/>
        <w:rPr>
          <w:rFonts w:ascii="Arial Narrow" w:eastAsia="Times New Roman" w:hAnsi="Arial Narrow" w:cs="Times New Roman"/>
          <w:bCs/>
          <w:sz w:val="24"/>
          <w:szCs w:val="24"/>
          <w:lang w:eastAsia="x-none"/>
        </w:rPr>
      </w:pPr>
    </w:p>
    <w:p w:rsidR="00132340" w:rsidRPr="002F56F7" w:rsidRDefault="00132340">
      <w:pPr>
        <w:rPr>
          <w:rFonts w:ascii="Arial Narrow" w:eastAsia="Times New Roman" w:hAnsi="Arial Narrow" w:cs="Arial"/>
          <w:b/>
          <w:sz w:val="24"/>
          <w:szCs w:val="24"/>
          <w:lang w:val="x-none" w:eastAsia="x-none"/>
        </w:rPr>
      </w:pPr>
      <w:r w:rsidRPr="002F56F7">
        <w:rPr>
          <w:rFonts w:ascii="Arial Narrow" w:eastAsia="Times New Roman" w:hAnsi="Arial Narrow" w:cs="Arial"/>
          <w:b/>
          <w:sz w:val="24"/>
          <w:szCs w:val="24"/>
          <w:lang w:val="x-none" w:eastAsia="x-none"/>
        </w:rPr>
        <w:br w:type="page"/>
      </w:r>
    </w:p>
    <w:p w:rsidR="006905F6" w:rsidRPr="002F56F7" w:rsidRDefault="006905F6" w:rsidP="006905F6">
      <w:pPr>
        <w:spacing w:after="0" w:line="240" w:lineRule="auto"/>
        <w:jc w:val="both"/>
        <w:outlineLvl w:val="1"/>
        <w:rPr>
          <w:rFonts w:ascii="Arial Narrow" w:eastAsia="Times New Roman" w:hAnsi="Arial Narrow" w:cs="Arial"/>
          <w:b/>
          <w:sz w:val="24"/>
          <w:szCs w:val="24"/>
          <w:lang w:val="x-none" w:eastAsia="x-none"/>
        </w:rPr>
      </w:pPr>
    </w:p>
    <w:p w:rsidR="006905F6" w:rsidRPr="002F56F7" w:rsidRDefault="006905F6" w:rsidP="006905F6">
      <w:pPr>
        <w:spacing w:after="0" w:line="240" w:lineRule="auto"/>
        <w:jc w:val="both"/>
        <w:outlineLvl w:val="1"/>
        <w:rPr>
          <w:rFonts w:ascii="Arial Narrow" w:eastAsia="Times New Roman" w:hAnsi="Arial Narrow" w:cs="Arial"/>
          <w:b/>
          <w:sz w:val="24"/>
          <w:szCs w:val="24"/>
          <w:lang w:val="x-none" w:eastAsia="x-none"/>
        </w:rPr>
      </w:pPr>
    </w:p>
    <w:bookmarkEnd w:id="196"/>
    <w:bookmarkEnd w:id="197"/>
    <w:bookmarkEnd w:id="198"/>
    <w:bookmarkEnd w:id="199"/>
    <w:bookmarkEnd w:id="200"/>
    <w:bookmarkEnd w:id="201"/>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rPr>
          <w:rFonts w:ascii="Arial Narrow" w:eastAsia="Times New Roman" w:hAnsi="Arial Narrow" w:cs="Arial"/>
          <w:sz w:val="24"/>
          <w:szCs w:val="24"/>
          <w:lang w:eastAsia="hu-HU"/>
        </w:rPr>
      </w:pPr>
    </w:p>
    <w:p w:rsidR="006905F6" w:rsidRPr="002F56F7" w:rsidRDefault="006905F6" w:rsidP="006905F6">
      <w:pPr>
        <w:spacing w:after="0" w:line="240" w:lineRule="auto"/>
        <w:jc w:val="center"/>
        <w:rPr>
          <w:rFonts w:ascii="Arial Narrow" w:eastAsia="Times New Roman" w:hAnsi="Arial Narrow" w:cs="Times New Roman"/>
          <w:b/>
          <w:sz w:val="24"/>
          <w:szCs w:val="24"/>
          <w:lang w:eastAsia="hu-HU"/>
        </w:rPr>
      </w:pPr>
    </w:p>
    <w:p w:rsidR="006905F6" w:rsidRPr="002F56F7" w:rsidRDefault="006905F6" w:rsidP="006905F6">
      <w:pPr>
        <w:keepNext/>
        <w:spacing w:before="360" w:after="120" w:line="240" w:lineRule="auto"/>
        <w:jc w:val="center"/>
        <w:outlineLvl w:val="0"/>
        <w:rPr>
          <w:rFonts w:ascii="Times New Roman" w:eastAsia="Calibri" w:hAnsi="Times New Roman" w:cs="Times New Roman"/>
          <w:i/>
          <w:lang w:eastAsia="en-GB"/>
        </w:rPr>
      </w:pPr>
      <w:bookmarkStart w:id="202" w:name="_Toc448216720"/>
      <w:bookmarkStart w:id="203" w:name="_Toc448216906"/>
      <w:bookmarkStart w:id="204" w:name="_Toc448216987"/>
      <w:bookmarkStart w:id="205" w:name="_Toc448231933"/>
      <w:r w:rsidRPr="002F56F7">
        <w:rPr>
          <w:rFonts w:ascii="Times New Roman" w:eastAsia="Calibri" w:hAnsi="Times New Roman" w:cs="Times New Roman"/>
          <w:i/>
          <w:lang w:eastAsia="en-GB"/>
        </w:rPr>
        <w:t xml:space="preserve">II. </w:t>
      </w:r>
      <w:r w:rsidR="009A0EB9" w:rsidRPr="002F56F7">
        <w:rPr>
          <w:rFonts w:ascii="Times New Roman" w:eastAsia="Calibri" w:hAnsi="Times New Roman" w:cs="Times New Roman"/>
          <w:i/>
          <w:lang w:eastAsia="en-GB"/>
        </w:rPr>
        <w:t xml:space="preserve">KÖZBESZERZÉSI </w:t>
      </w:r>
      <w:r w:rsidRPr="002F56F7">
        <w:rPr>
          <w:rFonts w:ascii="Times New Roman" w:eastAsia="Calibri" w:hAnsi="Times New Roman" w:cs="Times New Roman"/>
          <w:i/>
          <w:lang w:eastAsia="en-GB"/>
        </w:rPr>
        <w:t>MŰSZAKI LEÍRÁS</w:t>
      </w:r>
      <w:bookmarkEnd w:id="202"/>
      <w:bookmarkEnd w:id="203"/>
      <w:bookmarkEnd w:id="204"/>
      <w:bookmarkEnd w:id="205"/>
    </w:p>
    <w:p w:rsidR="006905F6" w:rsidRPr="002F56F7" w:rsidRDefault="00E62151" w:rsidP="006905F6">
      <w:pPr>
        <w:spacing w:after="0" w:line="240" w:lineRule="auto"/>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Kiviteli tervdokumentáció, árazatlan költségvetési kiírásokkal</w:t>
      </w:r>
    </w:p>
    <w:p w:rsidR="006905F6" w:rsidRPr="002F56F7" w:rsidRDefault="00F756CE" w:rsidP="00E257D5">
      <w:pPr>
        <w:spacing w:after="0" w:line="240" w:lineRule="auto"/>
        <w:jc w:val="center"/>
        <w:rPr>
          <w:rFonts w:ascii="Arial Narrow" w:eastAsia="Times New Roman" w:hAnsi="Arial Narrow" w:cs="Arial"/>
          <w:b/>
          <w:bCs/>
          <w:sz w:val="24"/>
          <w:szCs w:val="24"/>
          <w:lang w:val="x-none" w:eastAsia="x-none"/>
        </w:rPr>
      </w:pPr>
      <w:r w:rsidRPr="002F56F7">
        <w:rPr>
          <w:rFonts w:ascii="Arial Narrow" w:eastAsia="Times New Roman" w:hAnsi="Arial Narrow" w:cs="Arial"/>
          <w:bCs/>
          <w:sz w:val="24"/>
          <w:szCs w:val="24"/>
          <w:lang w:eastAsia="hu-HU"/>
        </w:rPr>
        <w:t xml:space="preserve">Külön dokumentumban </w:t>
      </w:r>
    </w:p>
    <w:p w:rsidR="006905F6" w:rsidRPr="002F56F7" w:rsidRDefault="006905F6" w:rsidP="006905F6">
      <w:pPr>
        <w:widowControl w:val="0"/>
        <w:autoSpaceDE w:val="0"/>
        <w:autoSpaceDN w:val="0"/>
        <w:adjustRightInd w:val="0"/>
        <w:spacing w:after="0" w:line="240" w:lineRule="auto"/>
        <w:jc w:val="both"/>
        <w:rPr>
          <w:rFonts w:ascii="Arial Narrow" w:eastAsia="Times New Roman" w:hAnsi="Arial Narrow" w:cs="Arial"/>
          <w:b/>
          <w:sz w:val="24"/>
          <w:szCs w:val="24"/>
          <w:lang w:eastAsia="hu-HU"/>
        </w:rPr>
      </w:pP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br w:type="page"/>
      </w:r>
    </w:p>
    <w:p w:rsidR="006905F6" w:rsidRPr="002F56F7" w:rsidRDefault="006905F6" w:rsidP="006905F6">
      <w:pPr>
        <w:keepNext/>
        <w:spacing w:before="360" w:after="120" w:line="240" w:lineRule="auto"/>
        <w:jc w:val="center"/>
        <w:outlineLvl w:val="0"/>
        <w:rPr>
          <w:rFonts w:ascii="Times New Roman" w:eastAsia="Calibri" w:hAnsi="Times New Roman" w:cs="Times New Roman"/>
          <w:i/>
          <w:lang w:eastAsia="en-GB"/>
        </w:rPr>
      </w:pPr>
      <w:bookmarkStart w:id="206" w:name="_Toc146609363"/>
      <w:bookmarkStart w:id="207" w:name="_Toc146673227"/>
      <w:bookmarkStart w:id="208" w:name="_Toc147235378"/>
      <w:bookmarkStart w:id="209" w:name="_Toc148835065"/>
      <w:bookmarkStart w:id="210" w:name="_Toc148764719"/>
      <w:bookmarkStart w:id="211" w:name="_Toc148764782"/>
      <w:bookmarkStart w:id="212" w:name="_Toc148764722"/>
      <w:bookmarkStart w:id="213" w:name="_Toc148764785"/>
      <w:bookmarkStart w:id="214" w:name="_Toc148764723"/>
      <w:bookmarkStart w:id="215" w:name="_Toc148764786"/>
      <w:bookmarkStart w:id="216" w:name="_Toc148764724"/>
      <w:bookmarkStart w:id="217" w:name="_Toc148764787"/>
      <w:bookmarkStart w:id="218" w:name="_Toc148764726"/>
      <w:bookmarkStart w:id="219" w:name="_Toc148764789"/>
      <w:bookmarkStart w:id="220" w:name="_Toc148764728"/>
      <w:bookmarkStart w:id="221" w:name="_Toc148764791"/>
      <w:bookmarkStart w:id="222" w:name="_Toc148764730"/>
      <w:bookmarkStart w:id="223" w:name="_Toc148764793"/>
      <w:bookmarkStart w:id="224" w:name="_Toc148764732"/>
      <w:bookmarkStart w:id="225" w:name="_Toc148764795"/>
      <w:bookmarkStart w:id="226" w:name="_Toc148764736"/>
      <w:bookmarkStart w:id="227" w:name="_Toc148764799"/>
      <w:bookmarkStart w:id="228" w:name="_Toc146609382"/>
      <w:bookmarkStart w:id="229" w:name="_Toc146673246"/>
      <w:bookmarkStart w:id="230" w:name="_Toc147235397"/>
      <w:bookmarkStart w:id="231" w:name="_Toc146609391"/>
      <w:bookmarkStart w:id="232" w:name="_Toc146673255"/>
      <w:bookmarkStart w:id="233" w:name="_Toc147235406"/>
      <w:bookmarkStart w:id="234" w:name="_Toc146609395"/>
      <w:bookmarkStart w:id="235" w:name="_Toc146673259"/>
      <w:bookmarkStart w:id="236" w:name="_Toc147235410"/>
      <w:bookmarkStart w:id="237" w:name="_Toc146609407"/>
      <w:bookmarkStart w:id="238" w:name="_Toc146673271"/>
      <w:bookmarkStart w:id="239" w:name="_Toc147235422"/>
      <w:bookmarkStart w:id="240" w:name="_Toc148761914"/>
      <w:bookmarkStart w:id="241" w:name="_Toc148764739"/>
      <w:bookmarkStart w:id="242" w:name="_Toc148764802"/>
      <w:bookmarkStart w:id="243" w:name="_Toc148761918"/>
      <w:bookmarkStart w:id="244" w:name="_Toc148764743"/>
      <w:bookmarkStart w:id="245" w:name="_Toc148764806"/>
      <w:bookmarkStart w:id="246" w:name="_Toc147235435"/>
      <w:bookmarkStart w:id="247" w:name="_Toc147299965"/>
      <w:bookmarkStart w:id="248" w:name="_Toc147574598"/>
      <w:bookmarkStart w:id="249" w:name="_Toc147583975"/>
      <w:bookmarkStart w:id="250" w:name="_Toc147662762"/>
      <w:bookmarkStart w:id="251" w:name="_Toc147574625"/>
      <w:bookmarkStart w:id="252" w:name="_Toc147584002"/>
      <w:bookmarkStart w:id="253" w:name="_Toc147662789"/>
      <w:bookmarkStart w:id="254" w:name="_Toc147574626"/>
      <w:bookmarkStart w:id="255" w:name="_Toc147584003"/>
      <w:bookmarkStart w:id="256" w:name="_Toc147662790"/>
      <w:bookmarkStart w:id="257" w:name="_Toc147574627"/>
      <w:bookmarkStart w:id="258" w:name="_Toc147584004"/>
      <w:bookmarkStart w:id="259" w:name="_Toc147662791"/>
      <w:bookmarkStart w:id="260" w:name="_Toc147574628"/>
      <w:bookmarkStart w:id="261" w:name="_Toc147584005"/>
      <w:bookmarkStart w:id="262" w:name="_Toc147662792"/>
      <w:bookmarkStart w:id="263" w:name="_Toc147574629"/>
      <w:bookmarkStart w:id="264" w:name="_Toc147584006"/>
      <w:bookmarkStart w:id="265" w:name="_Toc147662793"/>
      <w:bookmarkStart w:id="266" w:name="_Toc147574633"/>
      <w:bookmarkStart w:id="267" w:name="_Toc147584010"/>
      <w:bookmarkStart w:id="268" w:name="_Toc147662797"/>
      <w:bookmarkStart w:id="269" w:name="_Toc147574635"/>
      <w:bookmarkStart w:id="270" w:name="_Toc147584012"/>
      <w:bookmarkStart w:id="271" w:name="_Toc147662799"/>
      <w:bookmarkStart w:id="272" w:name="_Toc448154213"/>
      <w:bookmarkStart w:id="273" w:name="_Toc448154340"/>
      <w:bookmarkStart w:id="274" w:name="_Toc448216723"/>
      <w:bookmarkStart w:id="275" w:name="_Toc448216909"/>
      <w:bookmarkStart w:id="276" w:name="_Toc448216990"/>
      <w:bookmarkStart w:id="277" w:name="_Toc448231936"/>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2F56F7">
        <w:rPr>
          <w:rFonts w:ascii="Times New Roman" w:eastAsia="Calibri" w:hAnsi="Times New Roman" w:cs="Times New Roman"/>
          <w:i/>
          <w:lang w:eastAsia="en-GB"/>
        </w:rPr>
        <w:lastRenderedPageBreak/>
        <w:t>III. SZERZŐDÉSTERVEZET</w:t>
      </w:r>
      <w:bookmarkEnd w:id="272"/>
      <w:bookmarkEnd w:id="273"/>
      <w:bookmarkEnd w:id="274"/>
      <w:bookmarkEnd w:id="275"/>
      <w:bookmarkEnd w:id="276"/>
      <w:bookmarkEnd w:id="277"/>
    </w:p>
    <w:p w:rsidR="006905F6" w:rsidRPr="002F56F7" w:rsidRDefault="006905F6" w:rsidP="006905F6">
      <w:pPr>
        <w:tabs>
          <w:tab w:val="left" w:pos="540"/>
        </w:tabs>
        <w:spacing w:after="0" w:line="240" w:lineRule="auto"/>
        <w:jc w:val="center"/>
        <w:outlineLvl w:val="0"/>
        <w:rPr>
          <w:rFonts w:ascii="Arial Narrow" w:eastAsia="Times New Roman" w:hAnsi="Arial Narrow" w:cs="Times New Roman"/>
          <w:b/>
          <w:sz w:val="20"/>
          <w:szCs w:val="20"/>
          <w:lang w:eastAsia="hu-HU"/>
        </w:rPr>
      </w:pPr>
    </w:p>
    <w:p w:rsidR="006905F6" w:rsidRPr="002F56F7" w:rsidRDefault="003A316F" w:rsidP="006905F6">
      <w:pPr>
        <w:tabs>
          <w:tab w:val="center" w:pos="1980"/>
          <w:tab w:val="center" w:pos="7200"/>
        </w:tabs>
        <w:spacing w:after="0" w:line="360" w:lineRule="auto"/>
        <w:jc w:val="center"/>
        <w:rPr>
          <w:rFonts w:ascii="Arial Narrow" w:eastAsia="Times New Roman" w:hAnsi="Arial Narrow" w:cs="Arial"/>
          <w:bCs/>
          <w:sz w:val="24"/>
          <w:szCs w:val="24"/>
          <w:lang w:eastAsia="hu-HU"/>
        </w:rPr>
      </w:pPr>
      <w:r w:rsidRPr="002F56F7">
        <w:rPr>
          <w:rFonts w:ascii="Arial Narrow" w:eastAsia="Times New Roman" w:hAnsi="Arial Narrow" w:cs="Arial"/>
          <w:bCs/>
          <w:sz w:val="24"/>
          <w:szCs w:val="24"/>
          <w:lang w:eastAsia="hu-HU"/>
        </w:rPr>
        <w:t>Külön dokumentumban</w:t>
      </w:r>
    </w:p>
    <w:p w:rsidR="006905F6" w:rsidRPr="002F56F7" w:rsidRDefault="006905F6" w:rsidP="006905F6">
      <w:pPr>
        <w:tabs>
          <w:tab w:val="center" w:pos="1980"/>
          <w:tab w:val="center" w:pos="7200"/>
        </w:tabs>
        <w:spacing w:after="0" w:line="360" w:lineRule="auto"/>
        <w:jc w:val="center"/>
        <w:rPr>
          <w:rFonts w:ascii="Arial Narrow" w:eastAsia="Times New Roman" w:hAnsi="Arial Narrow" w:cs="Arial"/>
          <w:b/>
          <w:bCs/>
          <w:sz w:val="24"/>
          <w:szCs w:val="24"/>
          <w:lang w:eastAsia="hu-HU"/>
        </w:rPr>
      </w:pPr>
      <w:r w:rsidRPr="002F56F7">
        <w:rPr>
          <w:rFonts w:ascii="Arial Narrow" w:eastAsia="Times New Roman" w:hAnsi="Arial Narrow" w:cs="Arial"/>
          <w:b/>
          <w:bCs/>
          <w:sz w:val="24"/>
          <w:szCs w:val="24"/>
          <w:lang w:eastAsia="hu-HU"/>
        </w:rPr>
        <w:br w:type="page"/>
      </w:r>
    </w:p>
    <w:p w:rsidR="00B900F3" w:rsidRPr="002F56F7" w:rsidRDefault="00B900F3" w:rsidP="00B900F3">
      <w:pPr>
        <w:spacing w:after="0" w:line="240" w:lineRule="auto"/>
        <w:jc w:val="center"/>
        <w:rPr>
          <w:rFonts w:ascii="Arial Narrow" w:eastAsia="Times New Roman" w:hAnsi="Arial Narrow" w:cs="Times New Roman"/>
          <w:b/>
          <w:szCs w:val="24"/>
          <w:u w:val="single"/>
          <w:lang w:eastAsia="hu-HU"/>
        </w:rPr>
      </w:pPr>
      <w:r w:rsidRPr="002F56F7">
        <w:rPr>
          <w:rFonts w:ascii="Arial Narrow" w:eastAsia="Times New Roman" w:hAnsi="Arial Narrow" w:cs="Arial"/>
          <w:b/>
          <w:bCs/>
          <w:u w:val="single"/>
          <w:lang w:eastAsia="hu-HU"/>
        </w:rPr>
        <w:lastRenderedPageBreak/>
        <w:t xml:space="preserve">IV. </w:t>
      </w:r>
      <w:proofErr w:type="gramStart"/>
      <w:r w:rsidRPr="002F56F7">
        <w:rPr>
          <w:rFonts w:ascii="Arial Narrow" w:eastAsia="Times New Roman" w:hAnsi="Arial Narrow" w:cs="Times New Roman"/>
          <w:b/>
          <w:szCs w:val="24"/>
          <w:u w:val="single"/>
          <w:lang w:eastAsia="hu-HU"/>
        </w:rPr>
        <w:t>A</w:t>
      </w:r>
      <w:proofErr w:type="gramEnd"/>
      <w:r w:rsidRPr="002F56F7">
        <w:rPr>
          <w:rFonts w:ascii="Arial Narrow" w:eastAsia="Times New Roman" w:hAnsi="Arial Narrow" w:cs="Times New Roman"/>
          <w:b/>
          <w:szCs w:val="24"/>
          <w:u w:val="single"/>
          <w:lang w:eastAsia="hu-HU"/>
        </w:rPr>
        <w:t xml:space="preserve"> BENYÚJTANDÓ DOKUMENTUMOK RÉSZLETEZÉSE, NYILATKOZATMINTÁK</w:t>
      </w:r>
    </w:p>
    <w:p w:rsidR="00B900F3" w:rsidRPr="002F56F7" w:rsidRDefault="00B900F3" w:rsidP="00B900F3">
      <w:pPr>
        <w:spacing w:after="0" w:line="240" w:lineRule="auto"/>
        <w:jc w:val="center"/>
        <w:rPr>
          <w:rFonts w:ascii="Arial Narrow" w:eastAsia="Times New Roman" w:hAnsi="Arial Narrow" w:cs="Times New Roman"/>
          <w:szCs w:val="24"/>
          <w:lang w:eastAsia="hu-HU"/>
        </w:rPr>
      </w:pPr>
    </w:p>
    <w:p w:rsidR="00B900F3" w:rsidRPr="002F56F7" w:rsidRDefault="00B900F3" w:rsidP="00B900F3">
      <w:pPr>
        <w:spacing w:after="0" w:line="240" w:lineRule="auto"/>
        <w:jc w:val="both"/>
        <w:rPr>
          <w:rFonts w:ascii="Arial Narrow" w:eastAsia="Times New Roman" w:hAnsi="Arial Narrow" w:cs="Times New Roman"/>
          <w:b/>
          <w:lang w:eastAsia="hu-HU"/>
        </w:rPr>
      </w:pPr>
      <w:r w:rsidRPr="002F56F7">
        <w:rPr>
          <w:rFonts w:ascii="Arial Narrow" w:eastAsia="Times New Roman" w:hAnsi="Arial Narrow" w:cs="Times New Roman"/>
          <w:b/>
          <w:lang w:eastAsia="hu-HU"/>
        </w:rPr>
        <w:t>Az ajánlatban becsatolandó dokumentumok</w:t>
      </w:r>
    </w:p>
    <w:p w:rsidR="00B900F3" w:rsidRPr="002F56F7" w:rsidRDefault="00B900F3"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Kérjük a dokumentumok – lehetőség szerint – alábbi sorrendben történő benyújtását:</w:t>
      </w:r>
    </w:p>
    <w:p w:rsidR="00B900F3" w:rsidRPr="002F56F7" w:rsidRDefault="00B900F3" w:rsidP="00B900F3">
      <w:pPr>
        <w:spacing w:after="0" w:line="240" w:lineRule="auto"/>
        <w:jc w:val="both"/>
        <w:rPr>
          <w:rFonts w:ascii="Arial Narrow" w:eastAsia="Times New Roman" w:hAnsi="Arial Narrow" w:cs="Times New Roman"/>
          <w:b/>
          <w:lang w:eastAsia="hu-H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E443ED" w:rsidRPr="002F56F7" w:rsidTr="00B900F3">
        <w:tc>
          <w:tcPr>
            <w:tcW w:w="691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BENYÚJTANDÓ DOKUMENTUMOK</w:t>
            </w:r>
          </w:p>
        </w:tc>
        <w:tc>
          <w:tcPr>
            <w:tcW w:w="255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FORMA</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b/>
                <w:lang w:eastAsia="hu-HU"/>
              </w:rPr>
            </w:pPr>
            <w:r w:rsidRPr="002F56F7">
              <w:rPr>
                <w:rFonts w:ascii="Arial Narrow" w:eastAsia="Times New Roman" w:hAnsi="Arial Narrow" w:cs="Times New Roman"/>
              </w:rPr>
              <w:t>Fedőlap</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663313" w:rsidRPr="002F56F7" w:rsidRDefault="00663313" w:rsidP="00710F05">
            <w:pPr>
              <w:spacing w:after="0" w:line="240" w:lineRule="auto"/>
              <w:jc w:val="both"/>
              <w:rPr>
                <w:rFonts w:ascii="Arial Narrow" w:eastAsia="Times New Roman" w:hAnsi="Arial Narrow" w:cs="Times New Roman"/>
              </w:rPr>
            </w:pPr>
            <w:r w:rsidRPr="002F56F7">
              <w:rPr>
                <w:rFonts w:ascii="Arial Narrow" w:eastAsia="Times New Roman" w:hAnsi="Arial Narrow" w:cs="Arial"/>
                <w:bCs/>
                <w:lang w:eastAsia="hu-HU"/>
              </w:rPr>
              <w:t>Tartalomjegyzék oldalszám-hivatkozással</w:t>
            </w:r>
          </w:p>
        </w:tc>
        <w:tc>
          <w:tcPr>
            <w:tcW w:w="2552" w:type="dxa"/>
            <w:shd w:val="clear" w:color="auto" w:fill="auto"/>
          </w:tcPr>
          <w:p w:rsidR="00663313" w:rsidRPr="002F56F7" w:rsidRDefault="00663313"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Arial"/>
                <w:b/>
                <w:bCs/>
                <w:lang w:eastAsia="hu-HU"/>
              </w:rPr>
              <w:t xml:space="preserve">Felolvasólap az Ajánlattételi dokumentáció I. fejezet 3.12. pontja szerinti tartalommal, kitöltve, cégszerűen aláírva </w:t>
            </w:r>
            <w:r w:rsidRPr="002F56F7">
              <w:rPr>
                <w:rFonts w:ascii="Arial Narrow" w:eastAsia="Times New Roman" w:hAnsi="Arial Narrow" w:cs="Arial"/>
                <w:b/>
                <w:lang w:eastAsia="hu-HU"/>
              </w:rPr>
              <w:t>(ld. 1</w:t>
            </w:r>
            <w:r w:rsidRPr="002F56F7">
              <w:rPr>
                <w:rFonts w:ascii="Arial Narrow" w:eastAsia="Times New Roman" w:hAnsi="Arial Narrow" w:cs="Times New Roman"/>
                <w:b/>
                <w:lang w:eastAsia="hu-HU"/>
              </w:rPr>
              <w:t>. sz. melléklet)</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05768D" w:rsidRPr="002F56F7" w:rsidRDefault="0005768D" w:rsidP="00710F05">
            <w:pPr>
              <w:spacing w:after="0" w:line="240" w:lineRule="auto"/>
              <w:jc w:val="both"/>
              <w:rPr>
                <w:rFonts w:ascii="Arial Narrow" w:eastAsia="Times New Roman" w:hAnsi="Arial Narrow" w:cs="Arial"/>
                <w:b/>
                <w:bCs/>
                <w:lang w:eastAsia="hu-HU"/>
              </w:rPr>
            </w:pPr>
            <w:r w:rsidRPr="002F56F7">
              <w:rPr>
                <w:rFonts w:ascii="Arial Narrow" w:eastAsia="Times New Roman" w:hAnsi="Arial Narrow" w:cs="Arial"/>
                <w:b/>
                <w:bCs/>
                <w:lang w:eastAsia="hu-HU"/>
              </w:rPr>
              <w:t>Költségvetés Összesítő</w:t>
            </w:r>
          </w:p>
        </w:tc>
        <w:tc>
          <w:tcPr>
            <w:tcW w:w="2552" w:type="dxa"/>
            <w:shd w:val="clear" w:color="auto" w:fill="auto"/>
          </w:tcPr>
          <w:p w:rsidR="0005768D" w:rsidRPr="002F56F7" w:rsidRDefault="0005768D"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Ajánlattételi nyilatkozat 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k) részéről a Kbt. 66.§ (2) bekezdése szerint, eredeti példány (ld. 2. sz. melléklet)</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Eredeti</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Nyilatkozat 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w:t>
            </w:r>
            <w:proofErr w:type="spellStart"/>
            <w:r w:rsidRPr="002F56F7">
              <w:rPr>
                <w:rFonts w:ascii="Arial Narrow" w:eastAsia="Times New Roman" w:hAnsi="Arial Narrow" w:cs="Times New Roman"/>
                <w:lang w:eastAsia="hu-HU"/>
              </w:rPr>
              <w:t>Kktv</w:t>
            </w:r>
            <w:proofErr w:type="spellEnd"/>
            <w:r w:rsidRPr="002F56F7">
              <w:rPr>
                <w:rFonts w:ascii="Arial Narrow" w:eastAsia="Times New Roman" w:hAnsi="Arial Narrow" w:cs="Times New Roman"/>
                <w:lang w:eastAsia="hu-HU"/>
              </w:rPr>
              <w:t>. szerinti besorolásáról a Kbt. 66.§ (4) bekezdése szerint (ld. 2. sz. melléklet)</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Adott esetben: Közös ajánlattétel esetén </w:t>
            </w:r>
            <w:r w:rsidR="00710F05" w:rsidRPr="002F56F7">
              <w:rPr>
                <w:rFonts w:ascii="Arial Narrow" w:eastAsia="Times New Roman" w:hAnsi="Arial Narrow" w:cs="Times New Roman"/>
                <w:lang w:eastAsia="hu-HU"/>
              </w:rPr>
              <w:t>együttműködési megállapodás az A</w:t>
            </w:r>
            <w:r w:rsidRPr="002F56F7">
              <w:rPr>
                <w:rFonts w:ascii="Arial Narrow" w:eastAsia="Times New Roman" w:hAnsi="Arial Narrow" w:cs="Times New Roman"/>
                <w:lang w:eastAsia="hu-HU"/>
              </w:rPr>
              <w:t xml:space="preserve">jánlattételi dokumentáció </w:t>
            </w:r>
            <w:r w:rsidR="00710F05" w:rsidRPr="002F56F7">
              <w:rPr>
                <w:rFonts w:ascii="Arial Narrow" w:eastAsia="Times New Roman" w:hAnsi="Arial Narrow" w:cs="Times New Roman"/>
                <w:lang w:eastAsia="hu-HU"/>
              </w:rPr>
              <w:t>I. fejezet 4</w:t>
            </w:r>
            <w:r w:rsidRPr="002F56F7">
              <w:rPr>
                <w:rFonts w:ascii="Arial Narrow" w:eastAsia="Times New Roman" w:hAnsi="Arial Narrow" w:cs="Times New Roman"/>
                <w:lang w:eastAsia="hu-HU"/>
              </w:rPr>
              <w:t>. pontja szerinti tartalommal</w:t>
            </w:r>
          </w:p>
        </w:tc>
        <w:tc>
          <w:tcPr>
            <w:tcW w:w="2552" w:type="dxa"/>
            <w:shd w:val="clear" w:color="auto" w:fill="auto"/>
          </w:tcPr>
          <w:p w:rsidR="00B900F3" w:rsidRPr="002F56F7" w:rsidRDefault="00710F05"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Eredeti vagy hiteles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k) nyilatkozata, hogy nem tartozik a Kbt. 62.§ (1) bekezdéseiben előírt kizáró okok hatálya alá (ld. 2. sz. melléklet)</w:t>
            </w:r>
          </w:p>
        </w:tc>
        <w:tc>
          <w:tcPr>
            <w:tcW w:w="2552" w:type="dxa"/>
            <w:shd w:val="clear" w:color="auto" w:fill="auto"/>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nyilatkozata, </w:t>
            </w:r>
            <w:r w:rsidRPr="002F56F7">
              <w:rPr>
                <w:rFonts w:ascii="Arial Narrow" w:eastAsia="Times New Roman" w:hAnsi="Arial Narrow" w:cs="Arial"/>
                <w:lang w:eastAsia="hu-HU"/>
              </w:rPr>
              <w:t>hogy a szerződés teljesítéséhez nem vesz igénybe a Kbt. 62.§ (1) bekezdések szerinti kizáró okok hatálya alá eső alvállalkozót.</w:t>
            </w:r>
            <w:r w:rsidRPr="002F56F7">
              <w:rPr>
                <w:rFonts w:ascii="Arial Narrow" w:eastAsia="Times New Roman" w:hAnsi="Arial Narrow" w:cs="Times New Roman"/>
                <w:lang w:eastAsia="hu-HU"/>
              </w:rPr>
              <w:t xml:space="preserve"> (ld. 2. sz. melléklet)</w:t>
            </w:r>
          </w:p>
        </w:tc>
        <w:tc>
          <w:tcPr>
            <w:tcW w:w="2552" w:type="dxa"/>
            <w:shd w:val="clear" w:color="auto" w:fill="auto"/>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nyilatkozata, </w:t>
            </w:r>
            <w:r w:rsidRPr="002F56F7">
              <w:rPr>
                <w:rFonts w:ascii="Arial Narrow" w:eastAsia="Times New Roman" w:hAnsi="Arial Narrow" w:cs="Arial"/>
                <w:lang w:eastAsia="hu-HU"/>
              </w:rPr>
              <w:t>hogy</w:t>
            </w:r>
            <w:r w:rsidRPr="002F56F7">
              <w:rPr>
                <w:rFonts w:ascii="Arial Narrow" w:eastAsia="Times New Roman" w:hAnsi="Arial Narrow" w:cs="Arial"/>
                <w:b/>
                <w:lang w:eastAsia="hu-HU"/>
              </w:rPr>
              <w:t xml:space="preserve"> </w:t>
            </w:r>
            <w:r w:rsidRPr="002F56F7">
              <w:rPr>
                <w:rFonts w:ascii="Arial Narrow" w:eastAsia="Times New Roman" w:hAnsi="Arial Narrow" w:cs="Times New Roman"/>
                <w:lang w:eastAsia="hu-HU"/>
              </w:rPr>
              <w:t>az alkalmasság igazolásában részt</w:t>
            </w:r>
            <w:r w:rsidR="001819DC" w:rsidRPr="002F56F7">
              <w:rPr>
                <w:rFonts w:ascii="Arial Narrow" w:eastAsia="Times New Roman" w:hAnsi="Arial Narrow" w:cs="Times New Roman"/>
                <w:lang w:eastAsia="hu-HU"/>
              </w:rPr>
              <w:t xml:space="preserve"> </w:t>
            </w:r>
            <w:r w:rsidRPr="002F56F7">
              <w:rPr>
                <w:rFonts w:ascii="Arial Narrow" w:eastAsia="Times New Roman" w:hAnsi="Arial Narrow" w:cs="Times New Roman"/>
                <w:lang w:eastAsia="hu-HU"/>
              </w:rPr>
              <w:t xml:space="preserve">vevő más szervezet (személy) nem tartozik a Kbt. 62.§ (1) bekezdések szerinti kizáró okok hatálya </w:t>
            </w:r>
            <w:r w:rsidR="00FA079F" w:rsidRPr="002F56F7">
              <w:rPr>
                <w:rFonts w:ascii="Arial Narrow" w:eastAsia="Times New Roman" w:hAnsi="Arial Narrow" w:cs="Times New Roman"/>
                <w:lang w:eastAsia="hu-HU"/>
              </w:rPr>
              <w:t>alá</w:t>
            </w:r>
            <w:r w:rsidRPr="002F56F7">
              <w:rPr>
                <w:rFonts w:ascii="Arial Narrow" w:eastAsia="Times New Roman" w:hAnsi="Arial Narrow" w:cs="Times New Roman"/>
                <w:lang w:eastAsia="hu-HU"/>
              </w:rPr>
              <w:t xml:space="preserve"> (ld. 2. sz. melléklet)</w:t>
            </w:r>
          </w:p>
        </w:tc>
        <w:tc>
          <w:tcPr>
            <w:tcW w:w="2552" w:type="dxa"/>
            <w:shd w:val="clear" w:color="auto" w:fill="auto"/>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nyilatkozata </w:t>
            </w:r>
            <w:r w:rsidRPr="002F56F7">
              <w:rPr>
                <w:rFonts w:ascii="Arial Narrow" w:eastAsia="Times New Roman" w:hAnsi="Arial Narrow" w:cs="Times New Roman"/>
                <w:bCs/>
                <w:lang w:eastAsia="hu-HU"/>
              </w:rPr>
              <w:t xml:space="preserve">a Kbt. 62.§ (1) bekezdés k) pontjának </w:t>
            </w:r>
            <w:proofErr w:type="spellStart"/>
            <w:r w:rsidRPr="002F56F7">
              <w:rPr>
                <w:rFonts w:ascii="Arial Narrow" w:eastAsia="Times New Roman" w:hAnsi="Arial Narrow" w:cs="Times New Roman"/>
                <w:bCs/>
                <w:lang w:eastAsia="hu-HU"/>
              </w:rPr>
              <w:t>kb</w:t>
            </w:r>
            <w:proofErr w:type="spellEnd"/>
            <w:r w:rsidRPr="002F56F7">
              <w:rPr>
                <w:rFonts w:ascii="Arial Narrow" w:eastAsia="Times New Roman" w:hAnsi="Arial Narrow" w:cs="Times New Roman"/>
                <w:bCs/>
                <w:lang w:eastAsia="hu-HU"/>
              </w:rPr>
              <w:t xml:space="preserve">) alpontja szerinti </w:t>
            </w:r>
            <w:r w:rsidRPr="002F56F7">
              <w:rPr>
                <w:rFonts w:ascii="Arial Narrow" w:eastAsia="Times New Roman" w:hAnsi="Arial Narrow" w:cs="Times New Roman"/>
                <w:lang w:eastAsia="hu-HU"/>
              </w:rPr>
              <w:t>kizáró ok tekintetében. (ld. 5. sz. melléklet)</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és adott esetben az alkalmasság igazolásában részt vevő gazdasági szereplő(k) nyilatkozata, hogy megfelel az Ajánlattételi felhívás 16. pont </w:t>
            </w:r>
            <w:r w:rsidRPr="002F56F7">
              <w:rPr>
                <w:rFonts w:ascii="Arial Narrow" w:eastAsia="Times New Roman" w:hAnsi="Arial Narrow" w:cs="Times New Roman"/>
                <w:b/>
                <w:lang w:eastAsia="hu-HU"/>
              </w:rPr>
              <w:t>M/1. Műszaki, illetve szakmai alkalmassági követelménynek</w:t>
            </w:r>
            <w:r w:rsidRPr="002F56F7">
              <w:rPr>
                <w:rFonts w:ascii="Arial Narrow" w:eastAsia="Times New Roman" w:hAnsi="Arial Narrow" w:cs="Times New Roman"/>
                <w:lang w:eastAsia="hu-HU"/>
              </w:rPr>
              <w:t xml:space="preserve"> (ld. 6. sz. melléklet)</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710F05" w:rsidRPr="002F56F7" w:rsidRDefault="000C5FED"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és adott esetben az alkalmasság igazolásában részt vevő gazdasági szereplő(k) nyilatkozata, hogy megfelel az Ajánlattételi felhívás 16. pont </w:t>
            </w:r>
            <w:r w:rsidRPr="002F56F7">
              <w:rPr>
                <w:rFonts w:ascii="Arial Narrow" w:eastAsia="Times New Roman" w:hAnsi="Arial Narrow" w:cs="Times New Roman"/>
                <w:b/>
                <w:lang w:eastAsia="hu-HU"/>
              </w:rPr>
              <w:t>M/2. Műszaki, illetve szakmai alkalmassági követelménynek</w:t>
            </w:r>
            <w:r w:rsidRPr="002F56F7">
              <w:rPr>
                <w:rFonts w:ascii="Arial Narrow" w:eastAsia="Times New Roman" w:hAnsi="Arial Narrow" w:cs="Times New Roman"/>
                <w:lang w:eastAsia="hu-HU"/>
              </w:rPr>
              <w:t xml:space="preserve"> (ld. 7. sz. melléklet)</w:t>
            </w:r>
          </w:p>
        </w:tc>
        <w:tc>
          <w:tcPr>
            <w:tcW w:w="2552" w:type="dxa"/>
            <w:shd w:val="clear" w:color="auto" w:fill="auto"/>
            <w:vAlign w:val="center"/>
          </w:tcPr>
          <w:p w:rsidR="00710F05" w:rsidRPr="002F56F7" w:rsidRDefault="000C5FED"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526C61" w:rsidRPr="002F56F7" w:rsidTr="00B900F3">
        <w:tc>
          <w:tcPr>
            <w:tcW w:w="6912" w:type="dxa"/>
            <w:shd w:val="clear" w:color="auto" w:fill="auto"/>
          </w:tcPr>
          <w:p w:rsidR="00526C61" w:rsidRPr="002F56F7" w:rsidRDefault="00526C61" w:rsidP="00710F05">
            <w:pPr>
              <w:spacing w:after="0" w:line="240" w:lineRule="auto"/>
              <w:jc w:val="both"/>
              <w:rPr>
                <w:rFonts w:ascii="Arial Narrow" w:eastAsia="Times New Roman" w:hAnsi="Arial Narrow" w:cs="Times New Roman"/>
                <w:lang w:eastAsia="hu-HU"/>
              </w:rPr>
            </w:pPr>
            <w:r w:rsidRPr="003D43E8">
              <w:rPr>
                <w:rFonts w:ascii="Arial Narrow" w:eastAsia="Times New Roman" w:hAnsi="Arial Narrow" w:cs="Times New Roman"/>
                <w:highlight w:val="yellow"/>
                <w:lang w:eastAsia="hu-HU"/>
              </w:rPr>
              <w:t xml:space="preserve">Az </w:t>
            </w:r>
            <w:proofErr w:type="gramStart"/>
            <w:r w:rsidRPr="003D43E8">
              <w:rPr>
                <w:rFonts w:ascii="Arial Narrow" w:eastAsia="Times New Roman" w:hAnsi="Arial Narrow" w:cs="Times New Roman"/>
                <w:highlight w:val="yellow"/>
                <w:lang w:eastAsia="hu-HU"/>
              </w:rPr>
              <w:t>Ajánlattevő(</w:t>
            </w:r>
            <w:proofErr w:type="gramEnd"/>
            <w:r w:rsidRPr="003D43E8">
              <w:rPr>
                <w:rFonts w:ascii="Arial Narrow" w:eastAsia="Times New Roman" w:hAnsi="Arial Narrow" w:cs="Times New Roman"/>
                <w:highlight w:val="yellow"/>
                <w:lang w:eastAsia="hu-HU"/>
              </w:rPr>
              <w:t xml:space="preserve">k) és adott esetben az alkalmasság igazolásában részt vevő gazdasági szereplő(k) nyilatkozata, hogy megfelel az Ajánlattételi felhívás 16. pont </w:t>
            </w:r>
            <w:r w:rsidRPr="003D43E8">
              <w:rPr>
                <w:rFonts w:ascii="Arial Narrow" w:eastAsia="Times New Roman" w:hAnsi="Arial Narrow" w:cs="Times New Roman"/>
                <w:b/>
                <w:highlight w:val="yellow"/>
                <w:lang w:eastAsia="hu-HU"/>
              </w:rPr>
              <w:t>M/3. Műszaki, illetve szakmai alkalmassági követelménynek</w:t>
            </w:r>
            <w:r w:rsidRPr="003D43E8">
              <w:rPr>
                <w:rFonts w:ascii="Arial Narrow" w:eastAsia="Times New Roman" w:hAnsi="Arial Narrow" w:cs="Times New Roman"/>
                <w:highlight w:val="yellow"/>
                <w:lang w:eastAsia="hu-HU"/>
              </w:rPr>
              <w:t xml:space="preserve"> (ld. 8. sz. melléklet)</w:t>
            </w:r>
          </w:p>
        </w:tc>
        <w:tc>
          <w:tcPr>
            <w:tcW w:w="2552" w:type="dxa"/>
            <w:shd w:val="clear" w:color="auto" w:fill="auto"/>
            <w:vAlign w:val="center"/>
          </w:tcPr>
          <w:p w:rsidR="00526C61" w:rsidRPr="002F56F7" w:rsidRDefault="00526C61" w:rsidP="00B900F3">
            <w:pPr>
              <w:spacing w:after="0" w:line="240" w:lineRule="auto"/>
              <w:rPr>
                <w:rFonts w:ascii="Arial Narrow" w:eastAsia="Times New Roman" w:hAnsi="Arial Narrow" w:cs="Times New Roman"/>
                <w:lang w:eastAsia="hu-HU"/>
              </w:rPr>
            </w:pPr>
            <w:r w:rsidRPr="003D43E8">
              <w:rPr>
                <w:rFonts w:ascii="Arial Narrow" w:eastAsia="Times New Roman" w:hAnsi="Arial Narrow" w:cs="Times New Roman"/>
                <w:highlight w:val="yellow"/>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Aláírási </w:t>
            </w:r>
            <w:proofErr w:type="gramStart"/>
            <w:r w:rsidRPr="002F56F7">
              <w:rPr>
                <w:rFonts w:ascii="Arial Narrow" w:eastAsia="Times New Roman" w:hAnsi="Arial Narrow" w:cs="Times New Roman"/>
                <w:lang w:eastAsia="hu-HU"/>
              </w:rPr>
              <w:t>címpéldány(</w:t>
            </w:r>
            <w:proofErr w:type="gramEnd"/>
            <w:r w:rsidRPr="002F56F7">
              <w:rPr>
                <w:rFonts w:ascii="Arial Narrow" w:eastAsia="Times New Roman" w:hAnsi="Arial Narrow" w:cs="Times New Roman"/>
                <w:lang w:eastAsia="hu-HU"/>
              </w:rPr>
              <w:t>ok) vagy aláírás minta az Ajánlattételi dokumentáció I. fejezet 3.11. pontjában foglaltak szerint.</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FA5DBF" w:rsidRPr="002F56F7" w:rsidRDefault="00FA5DBF"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Adott esetben: Meghatalmazás képviseletre (csak abban az esetben csatolandó, ha nem a cégjegyzésre jogosult személy írja alá a dokumentumot)</w:t>
            </w:r>
          </w:p>
        </w:tc>
        <w:tc>
          <w:tcPr>
            <w:tcW w:w="2552" w:type="dxa"/>
            <w:shd w:val="clear" w:color="auto" w:fill="auto"/>
            <w:vAlign w:val="center"/>
          </w:tcPr>
          <w:p w:rsidR="00FA5DBF" w:rsidRPr="002F56F7" w:rsidRDefault="00FA5DBF"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k) nyilatkozata a más szervezet (személy) kapacitására történő támaszkodásról (ld. 2. sz. melléklet)</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A kapacitást nyújtó szervezet (személy) olyan szerződéses vagy előszerződésben vállalt kötelezettségvállalását tartalmazó okirat, amely alátámasztja, hogy a szerződés teljesítéséhez szükséges erőforrások rendelkezésre állnak majd a szerződés teljesítésének időtartama alatt (adott esetben)</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270E1C"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Indokolás üzleti titokhoz (adott esetben)</w:t>
            </w:r>
          </w:p>
        </w:tc>
        <w:tc>
          <w:tcPr>
            <w:tcW w:w="2552" w:type="dxa"/>
            <w:shd w:val="clear" w:color="auto" w:fill="auto"/>
          </w:tcPr>
          <w:p w:rsidR="00B900F3" w:rsidRPr="002F56F7" w:rsidRDefault="00270E1C" w:rsidP="00B900F3">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Times New Roman"/>
                <w:lang w:eastAsia="hu-HU"/>
              </w:rPr>
            </w:pP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 xml:space="preserve">k) nyilatkozata a teljesítési biztosíték </w:t>
            </w:r>
            <w:r w:rsidR="003A316F" w:rsidRPr="002F56F7">
              <w:rPr>
                <w:rFonts w:ascii="Arial Narrow" w:eastAsia="Times New Roman" w:hAnsi="Arial Narrow" w:cs="Times New Roman"/>
                <w:lang w:eastAsia="hu-HU"/>
              </w:rPr>
              <w:t xml:space="preserve">és jótállási biztosíték </w:t>
            </w:r>
            <w:r w:rsidRPr="002F56F7">
              <w:rPr>
                <w:rFonts w:ascii="Arial Narrow" w:eastAsia="Times New Roman" w:hAnsi="Arial Narrow" w:cs="Times New Roman"/>
                <w:lang w:eastAsia="hu-HU"/>
              </w:rPr>
              <w:t>Ajánlatkérő részére történő rendelkezésre bocsátásáról a Kbt. 134.§ (5) bekezdése alapján (ld. 2. sz. melléklet)</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710F05">
            <w:pPr>
              <w:spacing w:after="0" w:line="240" w:lineRule="auto"/>
              <w:jc w:val="both"/>
              <w:rPr>
                <w:rFonts w:ascii="Arial Narrow" w:eastAsia="Times New Roman" w:hAnsi="Arial Narrow" w:cs="Arial"/>
                <w:bCs/>
                <w:lang w:eastAsia="hu-HU"/>
              </w:rPr>
            </w:pPr>
            <w:r w:rsidRPr="002F56F7">
              <w:rPr>
                <w:rFonts w:ascii="Arial Narrow" w:eastAsia="Times New Roman" w:hAnsi="Arial Narrow" w:cs="Arial"/>
                <w:bCs/>
                <w:lang w:eastAsia="hu-HU"/>
              </w:rPr>
              <w:t>Az ajánlati biztosíték nyújtásának igazolása – átutalás esetén</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270E1C" w:rsidP="00BD3868">
            <w:pPr>
              <w:spacing w:after="0" w:line="240" w:lineRule="auto"/>
              <w:jc w:val="both"/>
              <w:rPr>
                <w:rFonts w:ascii="Arial Narrow" w:eastAsia="Times New Roman" w:hAnsi="Arial Narrow" w:cs="Arial"/>
                <w:bCs/>
                <w:lang w:eastAsia="hu-HU"/>
              </w:rPr>
            </w:pPr>
            <w:r w:rsidRPr="002F56F7">
              <w:rPr>
                <w:rFonts w:ascii="Arial Narrow" w:eastAsia="Times New Roman" w:hAnsi="Arial Narrow" w:cs="Arial"/>
                <w:bCs/>
                <w:lang w:eastAsia="hu-HU"/>
              </w:rPr>
              <w:t>Az ajánlati biztosíték nyújtásá</w:t>
            </w:r>
            <w:r w:rsidR="00BD3868" w:rsidRPr="002F56F7">
              <w:rPr>
                <w:rFonts w:ascii="Arial Narrow" w:eastAsia="Times New Roman" w:hAnsi="Arial Narrow" w:cs="Arial"/>
                <w:bCs/>
                <w:lang w:eastAsia="hu-HU"/>
              </w:rPr>
              <w:t>nak igazolása – garanciavállaló nyilatkozat</w:t>
            </w:r>
            <w:r w:rsidR="00E439A2" w:rsidRPr="002F56F7">
              <w:rPr>
                <w:rFonts w:ascii="Arial Narrow" w:eastAsia="Times New Roman" w:hAnsi="Arial Narrow" w:cs="Arial"/>
                <w:bCs/>
                <w:lang w:eastAsia="hu-HU"/>
              </w:rPr>
              <w:t xml:space="preserve"> (ld. 3. sz. melléklet)</w:t>
            </w:r>
            <w:r w:rsidRPr="002F56F7">
              <w:rPr>
                <w:rFonts w:ascii="Arial Narrow" w:eastAsia="Times New Roman" w:hAnsi="Arial Narrow" w:cs="Arial"/>
                <w:bCs/>
                <w:lang w:eastAsia="hu-HU"/>
              </w:rPr>
              <w:t xml:space="preserve"> vagy készfizető kezesség biztosítása esetén </w:t>
            </w:r>
            <w:r w:rsidR="00BD3868" w:rsidRPr="002F56F7">
              <w:rPr>
                <w:rFonts w:ascii="Arial Narrow" w:eastAsia="Times New Roman" w:hAnsi="Arial Narrow" w:cs="Arial"/>
                <w:bCs/>
                <w:lang w:eastAsia="hu-HU"/>
              </w:rPr>
              <w:t>kezességvállaló nyilatkozat</w:t>
            </w:r>
            <w:r w:rsidR="00E439A2" w:rsidRPr="002F56F7">
              <w:rPr>
                <w:rFonts w:ascii="Arial Narrow" w:eastAsia="Times New Roman" w:hAnsi="Arial Narrow" w:cs="Arial"/>
                <w:bCs/>
                <w:lang w:eastAsia="hu-HU"/>
              </w:rPr>
              <w:t xml:space="preserve"> </w:t>
            </w:r>
            <w:r w:rsidR="00E439A2" w:rsidRPr="002F56F7">
              <w:rPr>
                <w:rFonts w:ascii="Arial Narrow" w:eastAsia="Times New Roman" w:hAnsi="Arial Narrow" w:cs="Arial"/>
                <w:bCs/>
                <w:lang w:eastAsia="hu-HU"/>
              </w:rPr>
              <w:lastRenderedPageBreak/>
              <w:t>csatolása</w:t>
            </w:r>
          </w:p>
        </w:tc>
        <w:tc>
          <w:tcPr>
            <w:tcW w:w="2552" w:type="dxa"/>
            <w:shd w:val="clear" w:color="auto" w:fill="auto"/>
            <w:vAlign w:val="center"/>
          </w:tcPr>
          <w:p w:rsidR="00B900F3" w:rsidRPr="002F56F7" w:rsidRDefault="00270E1C"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lastRenderedPageBreak/>
              <w:t>Eredeti</w:t>
            </w:r>
          </w:p>
        </w:tc>
      </w:tr>
      <w:tr w:rsidR="00E443ED" w:rsidRPr="002F56F7" w:rsidTr="00B900F3">
        <w:tc>
          <w:tcPr>
            <w:tcW w:w="6912" w:type="dxa"/>
            <w:shd w:val="clear" w:color="auto" w:fill="auto"/>
            <w:vAlign w:val="center"/>
          </w:tcPr>
          <w:p w:rsidR="00BD3868" w:rsidRPr="002F56F7" w:rsidRDefault="00BD3868" w:rsidP="00BD3868">
            <w:pPr>
              <w:spacing w:after="0" w:line="240" w:lineRule="auto"/>
              <w:jc w:val="both"/>
              <w:rPr>
                <w:rFonts w:ascii="Arial Narrow" w:eastAsia="Times New Roman" w:hAnsi="Arial Narrow" w:cs="Arial"/>
                <w:bCs/>
                <w:lang w:eastAsia="hu-HU"/>
              </w:rPr>
            </w:pPr>
            <w:r w:rsidRPr="002F56F7">
              <w:rPr>
                <w:rFonts w:ascii="Arial Narrow" w:eastAsia="Times New Roman" w:hAnsi="Arial Narrow" w:cs="Arial"/>
                <w:bCs/>
                <w:lang w:eastAsia="hu-HU"/>
              </w:rPr>
              <w:lastRenderedPageBreak/>
              <w:t>Az ajánlati biztosíték nyújtásának igazolása biztosítási szerződés alapján kiállított – készfizető kezességvállalást tartalmazó – kötelezvény esetén a kötelezvény csatolása</w:t>
            </w:r>
            <w:r w:rsidR="00E439A2" w:rsidRPr="002F56F7">
              <w:rPr>
                <w:rFonts w:ascii="Arial Narrow" w:eastAsia="Times New Roman" w:hAnsi="Arial Narrow" w:cs="Arial"/>
                <w:bCs/>
                <w:lang w:eastAsia="hu-HU"/>
              </w:rPr>
              <w:t xml:space="preserve"> (ld. 4. sz. melléklet)</w:t>
            </w:r>
          </w:p>
        </w:tc>
        <w:tc>
          <w:tcPr>
            <w:tcW w:w="2552" w:type="dxa"/>
            <w:shd w:val="clear" w:color="auto" w:fill="auto"/>
            <w:vAlign w:val="center"/>
          </w:tcPr>
          <w:p w:rsidR="00BD3868" w:rsidRPr="002F56F7" w:rsidRDefault="00BD3868"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Eredeti</w:t>
            </w:r>
          </w:p>
        </w:tc>
      </w:tr>
      <w:tr w:rsidR="00E443ED" w:rsidRPr="002F56F7" w:rsidTr="00B900F3">
        <w:tc>
          <w:tcPr>
            <w:tcW w:w="6912" w:type="dxa"/>
            <w:shd w:val="clear" w:color="auto" w:fill="auto"/>
            <w:vAlign w:val="center"/>
          </w:tcPr>
          <w:p w:rsidR="00270E1C" w:rsidRPr="002F56F7" w:rsidRDefault="005B037E" w:rsidP="00710F05">
            <w:pPr>
              <w:spacing w:after="0" w:line="240" w:lineRule="auto"/>
              <w:jc w:val="both"/>
              <w:rPr>
                <w:rFonts w:ascii="Arial Narrow" w:eastAsia="Times New Roman" w:hAnsi="Arial Narrow" w:cs="Arial"/>
                <w:bCs/>
                <w:lang w:eastAsia="hu-HU"/>
              </w:rPr>
            </w:pPr>
            <w:r w:rsidRPr="002F56F7">
              <w:rPr>
                <w:rFonts w:ascii="Arial Narrow" w:eastAsia="Times New Roman" w:hAnsi="Arial Narrow" w:cs="Arial"/>
                <w:bCs/>
                <w:lang w:eastAsia="hu-HU"/>
              </w:rPr>
              <w:t xml:space="preserve">Amennyiben nincs folyamatban lévő változásbejegyzési eljárás, az </w:t>
            </w:r>
            <w:proofErr w:type="gramStart"/>
            <w:r w:rsidRPr="002F56F7">
              <w:rPr>
                <w:rFonts w:ascii="Arial Narrow" w:eastAsia="Times New Roman" w:hAnsi="Arial Narrow" w:cs="Arial"/>
                <w:bCs/>
                <w:lang w:eastAsia="hu-HU"/>
              </w:rPr>
              <w:t>Ajánlattevő(</w:t>
            </w:r>
            <w:proofErr w:type="gramEnd"/>
            <w:r w:rsidRPr="002F56F7">
              <w:rPr>
                <w:rFonts w:ascii="Arial Narrow" w:eastAsia="Times New Roman" w:hAnsi="Arial Narrow" w:cs="Arial"/>
                <w:bCs/>
                <w:lang w:eastAsia="hu-HU"/>
              </w:rPr>
              <w:t>k) erre vonatkozó nemleges tartalmú nyilatkozata (ld. 2. sz. melléklet)</w:t>
            </w:r>
          </w:p>
        </w:tc>
        <w:tc>
          <w:tcPr>
            <w:tcW w:w="2552" w:type="dxa"/>
            <w:shd w:val="clear" w:color="auto" w:fill="auto"/>
            <w:vAlign w:val="center"/>
          </w:tcPr>
          <w:p w:rsidR="00270E1C" w:rsidRPr="002F56F7" w:rsidRDefault="005B037E"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270E1C" w:rsidRPr="002F56F7" w:rsidRDefault="005B037E" w:rsidP="00710F05">
            <w:pPr>
              <w:spacing w:after="0" w:line="240" w:lineRule="auto"/>
              <w:jc w:val="both"/>
              <w:rPr>
                <w:rFonts w:ascii="Arial Narrow" w:eastAsia="Times New Roman" w:hAnsi="Arial Narrow" w:cs="Arial"/>
                <w:b/>
                <w:bCs/>
                <w:lang w:eastAsia="hu-HU"/>
              </w:rPr>
            </w:pPr>
            <w:r w:rsidRPr="002F56F7">
              <w:rPr>
                <w:rFonts w:ascii="Arial Narrow" w:eastAsia="Times New Roman" w:hAnsi="Arial Narrow" w:cs="Times New Roman"/>
                <w:lang w:eastAsia="hu-HU"/>
              </w:rPr>
              <w:t>Folyamatban lévő változásbejegyzési eljárás esetében a cégbírósághoz benyújtott változásbejegyzési kérelem és az annak érkezéséről a cégbíróság által megküldött igazolás (adott esetben)</w:t>
            </w:r>
          </w:p>
        </w:tc>
        <w:tc>
          <w:tcPr>
            <w:tcW w:w="2552" w:type="dxa"/>
            <w:shd w:val="clear" w:color="auto" w:fill="auto"/>
            <w:vAlign w:val="center"/>
          </w:tcPr>
          <w:p w:rsidR="00270E1C" w:rsidRPr="002F56F7" w:rsidRDefault="005B037E"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0C5FED" w:rsidRPr="002F56F7" w:rsidRDefault="000C5FED" w:rsidP="00710F05">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Arial"/>
                <w:bCs/>
                <w:lang w:eastAsia="hu-HU"/>
              </w:rPr>
              <w:t>Nyilatkozat felelősségbiztosításról (ld. 2. sz. melléklet)</w:t>
            </w:r>
          </w:p>
        </w:tc>
        <w:tc>
          <w:tcPr>
            <w:tcW w:w="2552" w:type="dxa"/>
            <w:shd w:val="clear" w:color="auto" w:fill="auto"/>
            <w:vAlign w:val="center"/>
          </w:tcPr>
          <w:p w:rsidR="000C5FED" w:rsidRPr="002F56F7" w:rsidRDefault="000C5FED"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5B037E" w:rsidRPr="002F56F7" w:rsidRDefault="005B037E" w:rsidP="00710F05">
            <w:pPr>
              <w:spacing w:after="0" w:line="240" w:lineRule="auto"/>
              <w:jc w:val="both"/>
              <w:rPr>
                <w:rFonts w:ascii="Arial Narrow" w:eastAsia="Times New Roman" w:hAnsi="Arial Narrow" w:cs="Times New Roman"/>
                <w:b/>
                <w:lang w:eastAsia="hu-HU"/>
              </w:rPr>
            </w:pPr>
            <w:r w:rsidRPr="002F56F7">
              <w:rPr>
                <w:rFonts w:ascii="Arial Narrow" w:eastAsia="Times New Roman" w:hAnsi="Arial Narrow" w:cs="Times New Roman"/>
                <w:b/>
                <w:lang w:eastAsia="hu-HU"/>
              </w:rPr>
              <w:t>Műszaki ajánlat: Beárazott költségvetési kiírás</w:t>
            </w:r>
          </w:p>
        </w:tc>
        <w:tc>
          <w:tcPr>
            <w:tcW w:w="2552" w:type="dxa"/>
            <w:shd w:val="clear" w:color="auto" w:fill="auto"/>
            <w:vAlign w:val="center"/>
          </w:tcPr>
          <w:p w:rsidR="005B037E" w:rsidRPr="002F56F7" w:rsidRDefault="005B037E"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270E1C" w:rsidRPr="002F56F7" w:rsidTr="00B900F3">
        <w:tc>
          <w:tcPr>
            <w:tcW w:w="6912" w:type="dxa"/>
            <w:shd w:val="clear" w:color="auto" w:fill="auto"/>
            <w:vAlign w:val="center"/>
          </w:tcPr>
          <w:p w:rsidR="00270E1C" w:rsidRPr="002F56F7" w:rsidRDefault="005B037E" w:rsidP="00710F05">
            <w:pPr>
              <w:spacing w:after="0" w:line="240" w:lineRule="auto"/>
              <w:jc w:val="both"/>
              <w:rPr>
                <w:rFonts w:ascii="Arial Narrow" w:eastAsia="Times New Roman" w:hAnsi="Arial Narrow" w:cs="Arial"/>
                <w:b/>
                <w:bCs/>
                <w:lang w:eastAsia="hu-HU"/>
              </w:rPr>
            </w:pPr>
            <w:r w:rsidRPr="002F56F7">
              <w:rPr>
                <w:rFonts w:ascii="Arial Narrow" w:eastAsia="Times New Roman" w:hAnsi="Arial Narrow" w:cs="Arial"/>
                <w:b/>
                <w:bCs/>
                <w:lang w:eastAsia="hu-HU"/>
              </w:rPr>
              <w:t>Az ajánlat mellett külön csatolva:</w:t>
            </w:r>
            <w:r w:rsidRPr="002F56F7">
              <w:t xml:space="preserve"> </w:t>
            </w:r>
            <w:r w:rsidRPr="002F56F7">
              <w:rPr>
                <w:rFonts w:ascii="Arial Narrow" w:eastAsia="Times New Roman" w:hAnsi="Arial Narrow" w:cs="Arial"/>
                <w:bCs/>
                <w:lang w:eastAsia="hu-HU"/>
              </w:rPr>
              <w:t>Az aláírt, eredeti ajánlat nem szerkeszthető formátumban (</w:t>
            </w:r>
            <w:proofErr w:type="gramStart"/>
            <w:r w:rsidRPr="002F56F7">
              <w:rPr>
                <w:rFonts w:ascii="Arial Narrow" w:eastAsia="Times New Roman" w:hAnsi="Arial Narrow" w:cs="Arial"/>
                <w:bCs/>
                <w:lang w:eastAsia="hu-HU"/>
              </w:rPr>
              <w:t>pl. .PDF</w:t>
            </w:r>
            <w:proofErr w:type="gramEnd"/>
            <w:r w:rsidRPr="002F56F7">
              <w:rPr>
                <w:rFonts w:ascii="Arial Narrow" w:eastAsia="Times New Roman" w:hAnsi="Arial Narrow" w:cs="Arial"/>
                <w:bCs/>
                <w:lang w:eastAsia="hu-HU"/>
              </w:rPr>
              <w:t>), a beárazott költségvetési kiírás .XLSX formátumban elektronikus adathordozón (CD/DVD-n)</w:t>
            </w:r>
          </w:p>
        </w:tc>
        <w:tc>
          <w:tcPr>
            <w:tcW w:w="2552" w:type="dxa"/>
            <w:shd w:val="clear" w:color="auto" w:fill="auto"/>
            <w:vAlign w:val="center"/>
          </w:tcPr>
          <w:p w:rsidR="00270E1C" w:rsidRPr="002F56F7" w:rsidRDefault="00270E1C" w:rsidP="00B900F3">
            <w:pPr>
              <w:spacing w:after="0" w:line="240" w:lineRule="auto"/>
              <w:rPr>
                <w:rFonts w:ascii="Arial Narrow" w:eastAsia="Times New Roman" w:hAnsi="Arial Narrow" w:cs="Times New Roman"/>
                <w:lang w:eastAsia="hu-HU"/>
              </w:rPr>
            </w:pPr>
          </w:p>
        </w:tc>
      </w:tr>
    </w:tbl>
    <w:p w:rsidR="00B900F3" w:rsidRPr="002F56F7" w:rsidRDefault="00B900F3" w:rsidP="00B900F3">
      <w:pPr>
        <w:spacing w:after="0" w:line="240" w:lineRule="auto"/>
        <w:jc w:val="both"/>
        <w:rPr>
          <w:rFonts w:ascii="Arial Narrow" w:eastAsia="Times New Roman" w:hAnsi="Arial Narrow" w:cs="Times New Roman"/>
          <w:lang w:eastAsia="hu-HU"/>
        </w:rPr>
      </w:pPr>
    </w:p>
    <w:p w:rsidR="00B900F3" w:rsidRPr="002F56F7" w:rsidRDefault="00B900F3" w:rsidP="00B900F3">
      <w:pPr>
        <w:spacing w:after="0" w:line="240" w:lineRule="auto"/>
        <w:jc w:val="both"/>
        <w:rPr>
          <w:rFonts w:ascii="Arial Narrow" w:eastAsia="Times New Roman" w:hAnsi="Arial Narrow" w:cs="Times New Roman"/>
          <w:b/>
          <w:lang w:eastAsia="hu-HU"/>
        </w:rPr>
      </w:pPr>
      <w:r w:rsidRPr="002F56F7">
        <w:rPr>
          <w:rFonts w:ascii="Arial Narrow" w:eastAsia="Times New Roman" w:hAnsi="Arial Narrow" w:cs="Times New Roman"/>
          <w:b/>
          <w:lang w:eastAsia="hu-HU"/>
        </w:rPr>
        <w:t xml:space="preserve">Az Ajánlatkérő Kbt. 69.§ (4) bekezdése alapján történő felhívására benyújtandó dokumentumok: </w:t>
      </w:r>
    </w:p>
    <w:p w:rsidR="00B900F3" w:rsidRPr="002F56F7" w:rsidRDefault="00B900F3" w:rsidP="00B900F3">
      <w:pPr>
        <w:spacing w:after="0" w:line="240" w:lineRule="auto"/>
        <w:jc w:val="both"/>
        <w:rPr>
          <w:rFonts w:ascii="Arial Narrow" w:eastAsia="Times New Roman" w:hAnsi="Arial Narrow" w:cs="Times New Roman"/>
          <w:b/>
          <w:lang w:eastAsia="hu-H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E443ED" w:rsidRPr="002F56F7" w:rsidTr="00B900F3">
        <w:tc>
          <w:tcPr>
            <w:tcW w:w="691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BENYÚJTANDÓ DOKUMENTUMOK</w:t>
            </w:r>
          </w:p>
        </w:tc>
        <w:tc>
          <w:tcPr>
            <w:tcW w:w="255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FORMA</w:t>
            </w:r>
          </w:p>
        </w:tc>
      </w:tr>
      <w:tr w:rsidR="00E443ED" w:rsidRPr="002F56F7" w:rsidTr="00B900F3">
        <w:tc>
          <w:tcPr>
            <w:tcW w:w="6912" w:type="dxa"/>
            <w:shd w:val="clear" w:color="auto" w:fill="auto"/>
            <w:vAlign w:val="center"/>
          </w:tcPr>
          <w:p w:rsidR="00B900F3" w:rsidRPr="002F56F7" w:rsidRDefault="00CC096A" w:rsidP="00CC096A">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A szerződést kötő másik fél által adott igazolás az A</w:t>
            </w:r>
            <w:r w:rsidR="005B037E" w:rsidRPr="002F56F7">
              <w:rPr>
                <w:rFonts w:ascii="Arial Narrow" w:eastAsia="Times New Roman" w:hAnsi="Arial Narrow" w:cs="Times New Roman"/>
                <w:lang w:eastAsia="hu-HU"/>
              </w:rPr>
              <w:t xml:space="preserve">jánlattételi felhívás 16. pont </w:t>
            </w:r>
            <w:r w:rsidR="005B037E" w:rsidRPr="002F56F7">
              <w:rPr>
                <w:rFonts w:ascii="Arial Narrow" w:eastAsia="Times New Roman" w:hAnsi="Arial Narrow" w:cs="Times New Roman"/>
                <w:b/>
                <w:lang w:eastAsia="hu-HU"/>
              </w:rPr>
              <w:t>M/1. Műszaki, illetve szakmai alkalmassági köve</w:t>
            </w:r>
            <w:r w:rsidRPr="002F56F7">
              <w:rPr>
                <w:rFonts w:ascii="Arial Narrow" w:eastAsia="Times New Roman" w:hAnsi="Arial Narrow" w:cs="Times New Roman"/>
                <w:b/>
                <w:lang w:eastAsia="hu-HU"/>
              </w:rPr>
              <w:t>telménynek</w:t>
            </w:r>
            <w:r w:rsidRPr="002F56F7">
              <w:rPr>
                <w:rFonts w:ascii="Arial Narrow" w:eastAsia="Times New Roman" w:hAnsi="Arial Narrow" w:cs="Times New Roman"/>
                <w:lang w:eastAsia="hu-HU"/>
              </w:rPr>
              <w:t xml:space="preserve"> való megfelelés igazolására</w:t>
            </w:r>
          </w:p>
        </w:tc>
        <w:tc>
          <w:tcPr>
            <w:tcW w:w="2552" w:type="dxa"/>
            <w:shd w:val="clear" w:color="auto" w:fill="auto"/>
            <w:vAlign w:val="center"/>
          </w:tcPr>
          <w:p w:rsidR="00B900F3" w:rsidRPr="002F56F7" w:rsidRDefault="00CC096A"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CC096A" w:rsidP="00CC096A">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Ajánlattételi felhívás 16. pont </w:t>
            </w:r>
            <w:r w:rsidRPr="002F56F7">
              <w:rPr>
                <w:rFonts w:ascii="Arial Narrow" w:eastAsia="Times New Roman" w:hAnsi="Arial Narrow" w:cs="Times New Roman"/>
                <w:b/>
                <w:lang w:eastAsia="hu-HU"/>
              </w:rPr>
              <w:t xml:space="preserve">M/2. </w:t>
            </w:r>
            <w:r w:rsidR="0076573F">
              <w:rPr>
                <w:rFonts w:ascii="Arial Narrow" w:eastAsia="Times New Roman" w:hAnsi="Arial Narrow" w:cs="Times New Roman"/>
                <w:b/>
                <w:lang w:eastAsia="hu-HU"/>
              </w:rPr>
              <w:t xml:space="preserve">és </w:t>
            </w:r>
            <w:r w:rsidR="0076573F" w:rsidRPr="003D43E8">
              <w:rPr>
                <w:rFonts w:ascii="Arial Narrow" w:eastAsia="Times New Roman" w:hAnsi="Arial Narrow" w:cs="Times New Roman"/>
                <w:b/>
                <w:highlight w:val="yellow"/>
                <w:lang w:eastAsia="hu-HU"/>
              </w:rPr>
              <w:t>M/3.</w:t>
            </w:r>
            <w:r w:rsidR="0076573F">
              <w:rPr>
                <w:rFonts w:ascii="Arial Narrow" w:eastAsia="Times New Roman" w:hAnsi="Arial Narrow" w:cs="Times New Roman"/>
                <w:b/>
                <w:lang w:eastAsia="hu-HU"/>
              </w:rPr>
              <w:t xml:space="preserve"> </w:t>
            </w:r>
            <w:r w:rsidRPr="002F56F7">
              <w:rPr>
                <w:rFonts w:ascii="Arial Narrow" w:eastAsia="Times New Roman" w:hAnsi="Arial Narrow" w:cs="Times New Roman"/>
                <w:b/>
                <w:lang w:eastAsia="hu-HU"/>
              </w:rPr>
              <w:t>Műszaki, illetve szakmai alkalmassági követelmény</w:t>
            </w:r>
            <w:r w:rsidR="0076573F">
              <w:rPr>
                <w:rFonts w:ascii="Arial Narrow" w:eastAsia="Times New Roman" w:hAnsi="Arial Narrow" w:cs="Times New Roman"/>
                <w:b/>
                <w:lang w:eastAsia="hu-HU"/>
              </w:rPr>
              <w:t>ek</w:t>
            </w:r>
            <w:r w:rsidRPr="002F56F7">
              <w:rPr>
                <w:rFonts w:ascii="Arial Narrow" w:eastAsia="Times New Roman" w:hAnsi="Arial Narrow" w:cs="Times New Roman"/>
                <w:b/>
                <w:lang w:eastAsia="hu-HU"/>
              </w:rPr>
              <w:t>nek</w:t>
            </w:r>
            <w:r w:rsidRPr="002F56F7">
              <w:rPr>
                <w:rFonts w:ascii="Arial Narrow" w:eastAsia="Times New Roman" w:hAnsi="Arial Narrow" w:cs="Times New Roman"/>
                <w:lang w:eastAsia="hu-HU"/>
              </w:rPr>
              <w:t xml:space="preserve"> való megfelelés igazolása: a szakember</w:t>
            </w:r>
            <w:r w:rsidR="00AA075E" w:rsidRPr="002F56F7">
              <w:rPr>
                <w:rFonts w:ascii="Arial Narrow" w:eastAsia="Times New Roman" w:hAnsi="Arial Narrow" w:cs="Times New Roman"/>
                <w:lang w:eastAsia="hu-HU"/>
              </w:rPr>
              <w:t>ek</w:t>
            </w:r>
            <w:r w:rsidRPr="002F56F7">
              <w:rPr>
                <w:rFonts w:ascii="Arial Narrow" w:eastAsia="Times New Roman" w:hAnsi="Arial Narrow" w:cs="Times New Roman"/>
                <w:lang w:eastAsia="hu-HU"/>
              </w:rPr>
              <w:t xml:space="preserve"> végzettségét (képzettségét) igazoló dokumentum</w:t>
            </w:r>
          </w:p>
        </w:tc>
        <w:tc>
          <w:tcPr>
            <w:tcW w:w="2552" w:type="dxa"/>
            <w:shd w:val="clear" w:color="auto" w:fill="auto"/>
            <w:vAlign w:val="center"/>
          </w:tcPr>
          <w:p w:rsidR="00B900F3" w:rsidRPr="002F56F7" w:rsidRDefault="00CC096A"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tcPr>
          <w:p w:rsidR="00B900F3" w:rsidRPr="002F56F7" w:rsidRDefault="00CC096A" w:rsidP="00CC096A">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Ajánlattételi felhívás 16. pont </w:t>
            </w:r>
            <w:r w:rsidRPr="002F56F7">
              <w:rPr>
                <w:rFonts w:ascii="Arial Narrow" w:eastAsia="Times New Roman" w:hAnsi="Arial Narrow" w:cs="Times New Roman"/>
                <w:b/>
                <w:lang w:eastAsia="hu-HU"/>
              </w:rPr>
              <w:t xml:space="preserve">M/2. </w:t>
            </w:r>
            <w:r w:rsidR="0076573F">
              <w:rPr>
                <w:rFonts w:ascii="Arial Narrow" w:eastAsia="Times New Roman" w:hAnsi="Arial Narrow" w:cs="Times New Roman"/>
                <w:b/>
                <w:lang w:eastAsia="hu-HU"/>
              </w:rPr>
              <w:t xml:space="preserve">és </w:t>
            </w:r>
            <w:r w:rsidR="0076573F" w:rsidRPr="003D43E8">
              <w:rPr>
                <w:rFonts w:ascii="Arial Narrow" w:eastAsia="Times New Roman" w:hAnsi="Arial Narrow" w:cs="Times New Roman"/>
                <w:b/>
                <w:highlight w:val="yellow"/>
                <w:lang w:eastAsia="hu-HU"/>
              </w:rPr>
              <w:t>M/3.</w:t>
            </w:r>
            <w:r w:rsidR="0076573F">
              <w:rPr>
                <w:rFonts w:ascii="Arial Narrow" w:eastAsia="Times New Roman" w:hAnsi="Arial Narrow" w:cs="Times New Roman"/>
                <w:b/>
                <w:lang w:eastAsia="hu-HU"/>
              </w:rPr>
              <w:t xml:space="preserve"> </w:t>
            </w:r>
            <w:r w:rsidRPr="002F56F7">
              <w:rPr>
                <w:rFonts w:ascii="Arial Narrow" w:eastAsia="Times New Roman" w:hAnsi="Arial Narrow" w:cs="Times New Roman"/>
                <w:b/>
                <w:lang w:eastAsia="hu-HU"/>
              </w:rPr>
              <w:t>Műszaki, illetve szakmai alkalmassági követelmény</w:t>
            </w:r>
            <w:r w:rsidR="0076573F">
              <w:rPr>
                <w:rFonts w:ascii="Arial Narrow" w:eastAsia="Times New Roman" w:hAnsi="Arial Narrow" w:cs="Times New Roman"/>
                <w:b/>
                <w:lang w:eastAsia="hu-HU"/>
              </w:rPr>
              <w:t>ek</w:t>
            </w:r>
            <w:r w:rsidRPr="002F56F7">
              <w:rPr>
                <w:rFonts w:ascii="Arial Narrow" w:eastAsia="Times New Roman" w:hAnsi="Arial Narrow" w:cs="Times New Roman"/>
                <w:b/>
                <w:lang w:eastAsia="hu-HU"/>
              </w:rPr>
              <w:t>nek</w:t>
            </w:r>
            <w:r w:rsidRPr="002F56F7">
              <w:rPr>
                <w:rFonts w:ascii="Arial Narrow" w:eastAsia="Times New Roman" w:hAnsi="Arial Narrow" w:cs="Times New Roman"/>
                <w:lang w:eastAsia="hu-HU"/>
              </w:rPr>
              <w:t xml:space="preserve"> való megfelelés igazolása: a szakember</w:t>
            </w:r>
            <w:r w:rsidR="00AA075E" w:rsidRPr="002F56F7">
              <w:rPr>
                <w:rFonts w:ascii="Arial Narrow" w:eastAsia="Times New Roman" w:hAnsi="Arial Narrow" w:cs="Times New Roman"/>
                <w:lang w:eastAsia="hu-HU"/>
              </w:rPr>
              <w:t>ek</w:t>
            </w:r>
            <w:r w:rsidRPr="002F56F7">
              <w:rPr>
                <w:rFonts w:ascii="Arial Narrow" w:eastAsia="Times New Roman" w:hAnsi="Arial Narrow" w:cs="Times New Roman"/>
                <w:lang w:eastAsia="hu-HU"/>
              </w:rPr>
              <w:t>től származó rendelkezésre állási nyilatkozat</w:t>
            </w:r>
            <w:r w:rsidR="00AA075E" w:rsidRPr="002F56F7">
              <w:rPr>
                <w:rFonts w:ascii="Arial Narrow" w:eastAsia="Times New Roman" w:hAnsi="Arial Narrow" w:cs="Times New Roman"/>
                <w:lang w:eastAsia="hu-HU"/>
              </w:rPr>
              <w:t>ok</w:t>
            </w:r>
            <w:r w:rsidRPr="002F56F7">
              <w:rPr>
                <w:rFonts w:ascii="Arial Narrow" w:eastAsia="Times New Roman" w:hAnsi="Arial Narrow" w:cs="Times New Roman"/>
                <w:lang w:eastAsia="hu-HU"/>
              </w:rPr>
              <w:t xml:space="preserve"> (a</w:t>
            </w:r>
            <w:r w:rsidR="00AA075E" w:rsidRPr="002F56F7">
              <w:rPr>
                <w:rFonts w:ascii="Arial Narrow" w:eastAsia="Times New Roman" w:hAnsi="Arial Narrow" w:cs="Times New Roman"/>
                <w:lang w:eastAsia="hu-HU"/>
              </w:rPr>
              <w:t>z adott</w:t>
            </w:r>
            <w:r w:rsidRPr="002F56F7">
              <w:rPr>
                <w:rFonts w:ascii="Arial Narrow" w:eastAsia="Times New Roman" w:hAnsi="Arial Narrow" w:cs="Times New Roman"/>
                <w:lang w:eastAsia="hu-HU"/>
              </w:rPr>
              <w:t xml:space="preserve"> szakember aláírásával ellátva)</w:t>
            </w:r>
          </w:p>
        </w:tc>
        <w:tc>
          <w:tcPr>
            <w:tcW w:w="2552" w:type="dxa"/>
            <w:shd w:val="clear" w:color="auto" w:fill="auto"/>
            <w:vAlign w:val="center"/>
          </w:tcPr>
          <w:p w:rsidR="00B900F3" w:rsidRPr="002F56F7" w:rsidRDefault="00CC096A"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E443ED" w:rsidRPr="002F56F7" w:rsidTr="00B900F3">
        <w:tc>
          <w:tcPr>
            <w:tcW w:w="6912" w:type="dxa"/>
            <w:shd w:val="clear" w:color="auto" w:fill="auto"/>
            <w:vAlign w:val="center"/>
          </w:tcPr>
          <w:p w:rsidR="00B900F3" w:rsidRPr="002F56F7" w:rsidRDefault="00CC096A" w:rsidP="00CC096A">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Ajánlattételi felhívás 16. pont </w:t>
            </w:r>
            <w:r w:rsidRPr="002F56F7">
              <w:rPr>
                <w:rFonts w:ascii="Arial Narrow" w:eastAsia="Times New Roman" w:hAnsi="Arial Narrow" w:cs="Times New Roman"/>
                <w:b/>
                <w:lang w:eastAsia="hu-HU"/>
              </w:rPr>
              <w:t xml:space="preserve">M/2. </w:t>
            </w:r>
            <w:r w:rsidR="0076573F">
              <w:rPr>
                <w:rFonts w:ascii="Arial Narrow" w:eastAsia="Times New Roman" w:hAnsi="Arial Narrow" w:cs="Times New Roman"/>
                <w:b/>
                <w:lang w:eastAsia="hu-HU"/>
              </w:rPr>
              <w:t xml:space="preserve">és </w:t>
            </w:r>
            <w:r w:rsidR="0076573F" w:rsidRPr="003D43E8">
              <w:rPr>
                <w:rFonts w:ascii="Arial Narrow" w:eastAsia="Times New Roman" w:hAnsi="Arial Narrow" w:cs="Times New Roman"/>
                <w:b/>
                <w:highlight w:val="yellow"/>
                <w:lang w:eastAsia="hu-HU"/>
              </w:rPr>
              <w:t>M/3.</w:t>
            </w:r>
            <w:r w:rsidR="0076573F">
              <w:rPr>
                <w:rFonts w:ascii="Arial Narrow" w:eastAsia="Times New Roman" w:hAnsi="Arial Narrow" w:cs="Times New Roman"/>
                <w:b/>
                <w:lang w:eastAsia="hu-HU"/>
              </w:rPr>
              <w:t xml:space="preserve"> </w:t>
            </w:r>
            <w:r w:rsidRPr="002F56F7">
              <w:rPr>
                <w:rFonts w:ascii="Arial Narrow" w:eastAsia="Times New Roman" w:hAnsi="Arial Narrow" w:cs="Times New Roman"/>
                <w:b/>
                <w:lang w:eastAsia="hu-HU"/>
              </w:rPr>
              <w:t>Műszaki, illetve szakmai alkalmassági követelmény</w:t>
            </w:r>
            <w:r w:rsidR="0076573F">
              <w:rPr>
                <w:rFonts w:ascii="Arial Narrow" w:eastAsia="Times New Roman" w:hAnsi="Arial Narrow" w:cs="Times New Roman"/>
                <w:b/>
                <w:lang w:eastAsia="hu-HU"/>
              </w:rPr>
              <w:t>ek</w:t>
            </w:r>
            <w:r w:rsidRPr="002F56F7">
              <w:rPr>
                <w:rFonts w:ascii="Arial Narrow" w:eastAsia="Times New Roman" w:hAnsi="Arial Narrow" w:cs="Times New Roman"/>
                <w:b/>
                <w:lang w:eastAsia="hu-HU"/>
              </w:rPr>
              <w:t>nek</w:t>
            </w:r>
            <w:r w:rsidRPr="002F56F7">
              <w:rPr>
                <w:rFonts w:ascii="Arial Narrow" w:eastAsia="Times New Roman" w:hAnsi="Arial Narrow" w:cs="Times New Roman"/>
                <w:lang w:eastAsia="hu-HU"/>
              </w:rPr>
              <w:t xml:space="preserve"> való megfelelés igazolása: a szakmai tapasztalatot ismertető szakmai önéletrajz</w:t>
            </w:r>
            <w:r w:rsidR="00AA075E" w:rsidRPr="002F56F7">
              <w:rPr>
                <w:rFonts w:ascii="Arial Narrow" w:eastAsia="Times New Roman" w:hAnsi="Arial Narrow" w:cs="Times New Roman"/>
                <w:lang w:eastAsia="hu-HU"/>
              </w:rPr>
              <w:t>ok</w:t>
            </w:r>
            <w:r w:rsidRPr="002F56F7">
              <w:rPr>
                <w:rFonts w:ascii="Arial Narrow" w:eastAsia="Times New Roman" w:hAnsi="Arial Narrow" w:cs="Times New Roman"/>
                <w:lang w:eastAsia="hu-HU"/>
              </w:rPr>
              <w:t xml:space="preserve"> (a</w:t>
            </w:r>
            <w:r w:rsidR="00AA075E" w:rsidRPr="002F56F7">
              <w:rPr>
                <w:rFonts w:ascii="Arial Narrow" w:eastAsia="Times New Roman" w:hAnsi="Arial Narrow" w:cs="Times New Roman"/>
                <w:lang w:eastAsia="hu-HU"/>
              </w:rPr>
              <w:t>z adott</w:t>
            </w:r>
            <w:r w:rsidRPr="002F56F7">
              <w:rPr>
                <w:rFonts w:ascii="Arial Narrow" w:eastAsia="Times New Roman" w:hAnsi="Arial Narrow" w:cs="Times New Roman"/>
                <w:lang w:eastAsia="hu-HU"/>
              </w:rPr>
              <w:t xml:space="preserve"> szakember aláírásával ellátva)</w:t>
            </w:r>
          </w:p>
        </w:tc>
        <w:tc>
          <w:tcPr>
            <w:tcW w:w="2552" w:type="dxa"/>
            <w:shd w:val="clear" w:color="auto" w:fill="auto"/>
            <w:vAlign w:val="center"/>
          </w:tcPr>
          <w:p w:rsidR="00B900F3" w:rsidRPr="002F56F7" w:rsidRDefault="00CC096A"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r w:rsidR="00B900F3" w:rsidRPr="002F56F7" w:rsidTr="00B900F3">
        <w:tc>
          <w:tcPr>
            <w:tcW w:w="6912" w:type="dxa"/>
            <w:shd w:val="clear" w:color="auto" w:fill="auto"/>
            <w:vAlign w:val="center"/>
          </w:tcPr>
          <w:p w:rsidR="00B900F3" w:rsidRPr="002F56F7" w:rsidRDefault="00CC096A" w:rsidP="00CC096A">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Az </w:t>
            </w:r>
            <w:proofErr w:type="gramStart"/>
            <w:r w:rsidRPr="002F56F7">
              <w:rPr>
                <w:rFonts w:ascii="Arial Narrow" w:eastAsia="Times New Roman" w:hAnsi="Arial Narrow" w:cs="Times New Roman"/>
                <w:lang w:eastAsia="hu-HU"/>
              </w:rPr>
              <w:t>Ajánlattevő(</w:t>
            </w:r>
            <w:proofErr w:type="gramEnd"/>
            <w:r w:rsidRPr="002F56F7">
              <w:rPr>
                <w:rFonts w:ascii="Arial Narrow" w:eastAsia="Times New Roman" w:hAnsi="Arial Narrow" w:cs="Times New Roman"/>
                <w:lang w:eastAsia="hu-HU"/>
              </w:rPr>
              <w:t>k) nyilatkozata a szakemberek</w:t>
            </w:r>
            <w:r w:rsidR="00654FC2" w:rsidRPr="002F56F7">
              <w:rPr>
                <w:rFonts w:ascii="Arial Narrow" w:eastAsia="Times New Roman" w:hAnsi="Arial Narrow" w:cs="Times New Roman"/>
                <w:lang w:eastAsia="hu-HU"/>
              </w:rPr>
              <w:t xml:space="preserve">ről (ld. </w:t>
            </w:r>
            <w:r w:rsidR="0076573F">
              <w:rPr>
                <w:rFonts w:ascii="Arial Narrow" w:eastAsia="Times New Roman" w:hAnsi="Arial Narrow" w:cs="Times New Roman"/>
                <w:lang w:eastAsia="hu-HU"/>
              </w:rPr>
              <w:t>9</w:t>
            </w:r>
            <w:r w:rsidR="00654FC2" w:rsidRPr="002F56F7">
              <w:rPr>
                <w:rFonts w:ascii="Arial Narrow" w:eastAsia="Times New Roman" w:hAnsi="Arial Narrow" w:cs="Times New Roman"/>
                <w:lang w:eastAsia="hu-HU"/>
              </w:rPr>
              <w:t>. sz. melléklet</w:t>
            </w:r>
            <w:r w:rsidRPr="002F56F7">
              <w:rPr>
                <w:rFonts w:ascii="Arial Narrow" w:eastAsia="Times New Roman" w:hAnsi="Arial Narrow" w:cs="Times New Roman"/>
                <w:lang w:eastAsia="hu-HU"/>
              </w:rPr>
              <w:t>)</w:t>
            </w:r>
          </w:p>
        </w:tc>
        <w:tc>
          <w:tcPr>
            <w:tcW w:w="2552" w:type="dxa"/>
            <w:shd w:val="clear" w:color="auto" w:fill="auto"/>
            <w:vAlign w:val="center"/>
          </w:tcPr>
          <w:p w:rsidR="00B900F3" w:rsidRPr="002F56F7" w:rsidRDefault="00654FC2" w:rsidP="00B900F3">
            <w:pPr>
              <w:spacing w:after="0" w:line="240" w:lineRule="auto"/>
              <w:rPr>
                <w:rFonts w:ascii="Arial Narrow" w:eastAsia="Times New Roman" w:hAnsi="Arial Narrow" w:cs="Times New Roman"/>
                <w:lang w:eastAsia="hu-HU"/>
              </w:rPr>
            </w:pPr>
            <w:r w:rsidRPr="002F56F7">
              <w:rPr>
                <w:rFonts w:ascii="Arial Narrow" w:eastAsia="Times New Roman" w:hAnsi="Arial Narrow" w:cs="Times New Roman"/>
                <w:lang w:eastAsia="hu-HU"/>
              </w:rPr>
              <w:t>Egyszerű másolat</w:t>
            </w:r>
          </w:p>
        </w:tc>
      </w:tr>
    </w:tbl>
    <w:p w:rsidR="00B900F3" w:rsidRPr="002F56F7" w:rsidRDefault="00B900F3" w:rsidP="00B900F3">
      <w:pPr>
        <w:spacing w:after="0" w:line="240" w:lineRule="auto"/>
        <w:jc w:val="both"/>
        <w:rPr>
          <w:rFonts w:ascii="Arial Narrow" w:eastAsia="Times New Roman" w:hAnsi="Arial Narrow" w:cs="Times New Roman"/>
          <w:lang w:eastAsia="hu-HU"/>
        </w:rPr>
      </w:pPr>
    </w:p>
    <w:p w:rsidR="00654FC2" w:rsidRPr="002F56F7" w:rsidRDefault="00654FC2" w:rsidP="00B900F3">
      <w:pPr>
        <w:spacing w:after="0" w:line="240" w:lineRule="auto"/>
        <w:jc w:val="both"/>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 xml:space="preserve">Az Ajánlatkérő az </w:t>
      </w:r>
      <w:proofErr w:type="spellStart"/>
      <w:r w:rsidRPr="002F56F7">
        <w:rPr>
          <w:rFonts w:ascii="Arial Narrow" w:eastAsia="Times New Roman" w:hAnsi="Arial Narrow" w:cs="Times New Roman"/>
          <w:b/>
          <w:sz w:val="24"/>
          <w:szCs w:val="24"/>
          <w:lang w:eastAsia="hu-HU"/>
        </w:rPr>
        <w:t>Akr</w:t>
      </w:r>
      <w:proofErr w:type="spellEnd"/>
      <w:r w:rsidRPr="002F56F7">
        <w:rPr>
          <w:rFonts w:ascii="Arial Narrow" w:eastAsia="Times New Roman" w:hAnsi="Arial Narrow" w:cs="Times New Roman"/>
          <w:b/>
          <w:sz w:val="24"/>
          <w:szCs w:val="24"/>
          <w:lang w:eastAsia="hu-HU"/>
        </w:rPr>
        <w:t xml:space="preserve">. 25.§ (2)-(3) bekezdései értelmében a fenti igazolások benyújtása HELYETT, </w:t>
      </w:r>
      <w:r w:rsidRPr="002F56F7">
        <w:rPr>
          <w:rFonts w:ascii="Arial Narrow" w:eastAsia="Times New Roman" w:hAnsi="Arial Narrow" w:cs="Times New Roman"/>
          <w:b/>
          <w:sz w:val="24"/>
          <w:szCs w:val="24"/>
          <w:u w:val="single"/>
          <w:lang w:eastAsia="hu-HU"/>
        </w:rPr>
        <w:t>az Ajánlattevő választása szerint</w:t>
      </w:r>
      <w:r w:rsidRPr="002F56F7">
        <w:rPr>
          <w:rFonts w:ascii="Arial Narrow" w:eastAsia="Times New Roman" w:hAnsi="Arial Narrow" w:cs="Times New Roman"/>
          <w:b/>
          <w:sz w:val="24"/>
          <w:szCs w:val="24"/>
          <w:lang w:eastAsia="hu-HU"/>
        </w:rPr>
        <w:t xml:space="preserve"> az </w:t>
      </w:r>
      <w:r w:rsidRPr="003D43E8">
        <w:rPr>
          <w:rFonts w:ascii="Arial Narrow" w:eastAsia="Times New Roman" w:hAnsi="Arial Narrow" w:cs="Times New Roman"/>
          <w:b/>
          <w:sz w:val="24"/>
          <w:szCs w:val="24"/>
          <w:highlight w:val="yellow"/>
          <w:lang w:eastAsia="hu-HU"/>
        </w:rPr>
        <w:t>M/1</w:t>
      </w:r>
      <w:proofErr w:type="gramStart"/>
      <w:r w:rsidRPr="003D43E8">
        <w:rPr>
          <w:rFonts w:ascii="Arial Narrow" w:eastAsia="Times New Roman" w:hAnsi="Arial Narrow" w:cs="Times New Roman"/>
          <w:b/>
          <w:sz w:val="24"/>
          <w:szCs w:val="24"/>
          <w:highlight w:val="yellow"/>
          <w:lang w:eastAsia="hu-HU"/>
        </w:rPr>
        <w:t>.</w:t>
      </w:r>
      <w:r w:rsidR="009F378D" w:rsidRPr="003D43E8">
        <w:rPr>
          <w:rFonts w:ascii="Arial Narrow" w:eastAsia="Times New Roman" w:hAnsi="Arial Narrow" w:cs="Times New Roman"/>
          <w:b/>
          <w:sz w:val="24"/>
          <w:szCs w:val="24"/>
          <w:highlight w:val="yellow"/>
          <w:lang w:eastAsia="hu-HU"/>
        </w:rPr>
        <w:t>,</w:t>
      </w:r>
      <w:proofErr w:type="gramEnd"/>
      <w:r w:rsidR="009F378D" w:rsidRPr="003D43E8">
        <w:rPr>
          <w:rFonts w:ascii="Arial Narrow" w:eastAsia="Times New Roman" w:hAnsi="Arial Narrow" w:cs="Times New Roman"/>
          <w:b/>
          <w:sz w:val="24"/>
          <w:szCs w:val="24"/>
          <w:highlight w:val="yellow"/>
          <w:lang w:eastAsia="hu-HU"/>
        </w:rPr>
        <w:t xml:space="preserve"> </w:t>
      </w:r>
      <w:r w:rsidRPr="003D43E8">
        <w:rPr>
          <w:rFonts w:ascii="Arial Narrow" w:eastAsia="Times New Roman" w:hAnsi="Arial Narrow" w:cs="Times New Roman"/>
          <w:b/>
          <w:sz w:val="24"/>
          <w:szCs w:val="24"/>
          <w:highlight w:val="yellow"/>
          <w:lang w:eastAsia="hu-HU"/>
        </w:rPr>
        <w:t xml:space="preserve">M/2. </w:t>
      </w:r>
      <w:r w:rsidR="009F378D" w:rsidRPr="003D43E8">
        <w:rPr>
          <w:rFonts w:ascii="Arial Narrow" w:eastAsia="Times New Roman" w:hAnsi="Arial Narrow" w:cs="Times New Roman"/>
          <w:b/>
          <w:sz w:val="24"/>
          <w:szCs w:val="24"/>
          <w:highlight w:val="yellow"/>
          <w:lang w:eastAsia="hu-HU"/>
        </w:rPr>
        <w:t>és M/3.</w:t>
      </w:r>
      <w:r w:rsidR="009F378D">
        <w:rPr>
          <w:rFonts w:ascii="Arial Narrow" w:eastAsia="Times New Roman" w:hAnsi="Arial Narrow" w:cs="Times New Roman"/>
          <w:b/>
          <w:sz w:val="24"/>
          <w:szCs w:val="24"/>
          <w:lang w:eastAsia="hu-HU"/>
        </w:rPr>
        <w:t xml:space="preserve"> </w:t>
      </w:r>
      <w:r w:rsidRPr="002F56F7">
        <w:rPr>
          <w:rFonts w:ascii="Arial Narrow" w:eastAsia="Times New Roman" w:hAnsi="Arial Narrow" w:cs="Times New Roman"/>
          <w:b/>
          <w:sz w:val="24"/>
          <w:szCs w:val="24"/>
          <w:lang w:eastAsia="hu-HU"/>
        </w:rPr>
        <w:t xml:space="preserve">műszaki, illetve szakmai alkalmassági követelményeknek való megfelelés igazolása során elfogadja </w:t>
      </w:r>
      <w:r w:rsidRPr="002F56F7">
        <w:rPr>
          <w:rFonts w:ascii="Arial Narrow" w:eastAsia="Times New Roman" w:hAnsi="Arial Narrow" w:cs="Times New Roman"/>
          <w:b/>
          <w:sz w:val="24"/>
          <w:szCs w:val="24"/>
          <w:u w:val="single"/>
          <w:lang w:eastAsia="hu-HU"/>
        </w:rPr>
        <w:t>az Ajánlattevő arra vonatkozó nyilatkozatát, hogy megfelel az Ajánlatkérő által előírt alkalmassági követelményeknek.</w:t>
      </w:r>
    </w:p>
    <w:p w:rsidR="00654FC2" w:rsidRPr="002F56F7" w:rsidRDefault="00654FC2" w:rsidP="00B900F3">
      <w:pPr>
        <w:spacing w:after="0" w:line="240" w:lineRule="auto"/>
        <w:jc w:val="both"/>
        <w:rPr>
          <w:rFonts w:ascii="Arial Narrow" w:eastAsia="Times New Roman" w:hAnsi="Arial Narrow" w:cs="Times New Roman"/>
          <w:lang w:eastAsia="hu-HU"/>
        </w:rPr>
      </w:pPr>
    </w:p>
    <w:p w:rsidR="00B900F3" w:rsidRPr="002F56F7" w:rsidRDefault="00B900F3" w:rsidP="00B900F3">
      <w:pPr>
        <w:spacing w:after="0" w:line="240" w:lineRule="auto"/>
        <w:jc w:val="both"/>
        <w:rPr>
          <w:rFonts w:ascii="Arial Narrow" w:eastAsia="Times New Roman" w:hAnsi="Arial Narrow" w:cs="Times New Roman"/>
          <w:b/>
          <w:lang w:eastAsia="hu-HU"/>
        </w:rPr>
      </w:pPr>
    </w:p>
    <w:p w:rsidR="00B900F3" w:rsidRPr="002F56F7" w:rsidRDefault="00B900F3" w:rsidP="00B900F3">
      <w:pPr>
        <w:spacing w:after="0" w:line="240" w:lineRule="auto"/>
        <w:jc w:val="both"/>
        <w:rPr>
          <w:rFonts w:ascii="Arial Narrow" w:eastAsia="Times New Roman" w:hAnsi="Arial Narrow" w:cs="Times New Roman"/>
          <w:b/>
          <w:lang w:eastAsia="hu-HU"/>
        </w:rPr>
      </w:pPr>
      <w:r w:rsidRPr="002F56F7">
        <w:rPr>
          <w:rFonts w:ascii="Arial Narrow" w:eastAsia="Times New Roman" w:hAnsi="Arial Narrow" w:cs="Times New Roman"/>
          <w:b/>
          <w:lang w:eastAsia="hu-HU"/>
        </w:rPr>
        <w:t>A szerződéskötéskor a nyertes ajánlattevő által benyújtandó dokumentumok</w:t>
      </w:r>
    </w:p>
    <w:p w:rsidR="00B900F3" w:rsidRPr="002F56F7" w:rsidRDefault="00B900F3" w:rsidP="00B900F3">
      <w:pPr>
        <w:spacing w:after="0" w:line="240" w:lineRule="auto"/>
        <w:jc w:val="both"/>
        <w:rPr>
          <w:rFonts w:ascii="Arial Narrow" w:eastAsia="Times New Roman" w:hAnsi="Arial Narrow" w:cs="Times New Roman"/>
          <w:b/>
          <w:lang w:eastAsia="hu-H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552"/>
      </w:tblGrid>
      <w:tr w:rsidR="00E443ED" w:rsidRPr="002F56F7" w:rsidTr="00B900F3">
        <w:tc>
          <w:tcPr>
            <w:tcW w:w="691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BENYÚJTANDÓ DOKUMENTUMOK</w:t>
            </w:r>
          </w:p>
        </w:tc>
        <w:tc>
          <w:tcPr>
            <w:tcW w:w="2552" w:type="dxa"/>
            <w:shd w:val="clear" w:color="auto" w:fill="auto"/>
          </w:tcPr>
          <w:p w:rsidR="00B900F3" w:rsidRPr="002F56F7" w:rsidRDefault="00B900F3" w:rsidP="00B900F3">
            <w:pPr>
              <w:spacing w:after="0" w:line="240" w:lineRule="auto"/>
              <w:jc w:val="center"/>
              <w:rPr>
                <w:rFonts w:ascii="Arial Narrow" w:eastAsia="Times New Roman" w:hAnsi="Arial Narrow" w:cs="Times New Roman"/>
                <w:lang w:eastAsia="hu-HU"/>
              </w:rPr>
            </w:pPr>
            <w:r w:rsidRPr="002F56F7">
              <w:rPr>
                <w:rFonts w:ascii="Arial Narrow" w:eastAsia="Times New Roman" w:hAnsi="Arial Narrow" w:cs="Times New Roman"/>
                <w:lang w:eastAsia="hu-HU"/>
              </w:rPr>
              <w:t>FORMA</w:t>
            </w:r>
          </w:p>
        </w:tc>
      </w:tr>
      <w:tr w:rsidR="00E443ED" w:rsidRPr="002F56F7" w:rsidTr="00B900F3">
        <w:tc>
          <w:tcPr>
            <w:tcW w:w="6912" w:type="dxa"/>
            <w:shd w:val="clear" w:color="auto" w:fill="auto"/>
            <w:vAlign w:val="center"/>
          </w:tcPr>
          <w:p w:rsidR="00B900F3" w:rsidRPr="002F56F7" w:rsidRDefault="00B900F3"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Az Ajánlattevő nyilatkozata az alvállalkozókról, továbbá nyilatkozat az alvállalkozók tekintetében a kizáró okok fenn nem állásáról a Kbt. 138.§ (3) bekezdése szerint – adott esetben</w:t>
            </w:r>
          </w:p>
        </w:tc>
        <w:tc>
          <w:tcPr>
            <w:tcW w:w="2552" w:type="dxa"/>
            <w:shd w:val="clear" w:color="auto" w:fill="auto"/>
            <w:vAlign w:val="center"/>
          </w:tcPr>
          <w:p w:rsidR="00B900F3" w:rsidRPr="002F56F7" w:rsidRDefault="0005768D"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w:t>
            </w:r>
            <w:r w:rsidR="00B900F3" w:rsidRPr="002F56F7">
              <w:rPr>
                <w:rFonts w:ascii="Arial Narrow" w:eastAsia="Times New Roman" w:hAnsi="Arial Narrow" w:cs="Times New Roman"/>
                <w:lang w:eastAsia="hu-HU"/>
              </w:rPr>
              <w:t>gyszerű másolat</w:t>
            </w:r>
          </w:p>
        </w:tc>
      </w:tr>
      <w:tr w:rsidR="00E443ED" w:rsidRPr="002F56F7" w:rsidTr="00B900F3">
        <w:tc>
          <w:tcPr>
            <w:tcW w:w="6912" w:type="dxa"/>
            <w:shd w:val="clear" w:color="auto" w:fill="auto"/>
            <w:vAlign w:val="center"/>
          </w:tcPr>
          <w:p w:rsidR="00B900F3" w:rsidRPr="002F56F7" w:rsidRDefault="005226CE"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Felelősségbiztosítási szerződés vagy kötvény</w:t>
            </w:r>
          </w:p>
        </w:tc>
        <w:tc>
          <w:tcPr>
            <w:tcW w:w="2552" w:type="dxa"/>
            <w:shd w:val="clear" w:color="auto" w:fill="auto"/>
            <w:vAlign w:val="center"/>
          </w:tcPr>
          <w:p w:rsidR="00B900F3" w:rsidRPr="002F56F7" w:rsidRDefault="0005768D"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w:t>
            </w:r>
            <w:r w:rsidR="005226CE" w:rsidRPr="002F56F7">
              <w:rPr>
                <w:rFonts w:ascii="Arial Narrow" w:eastAsia="Times New Roman" w:hAnsi="Arial Narrow" w:cs="Times New Roman"/>
                <w:lang w:eastAsia="hu-HU"/>
              </w:rPr>
              <w:t>gyszerű másolat</w:t>
            </w:r>
          </w:p>
        </w:tc>
      </w:tr>
      <w:tr w:rsidR="003A316F" w:rsidRPr="002F56F7" w:rsidTr="00B900F3">
        <w:tc>
          <w:tcPr>
            <w:tcW w:w="6912" w:type="dxa"/>
            <w:shd w:val="clear" w:color="auto" w:fill="auto"/>
            <w:vAlign w:val="center"/>
          </w:tcPr>
          <w:p w:rsidR="003A316F" w:rsidRPr="002F56F7" w:rsidRDefault="003A316F"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 xml:space="preserve">Teljesítési biztosíték igazolása </w:t>
            </w:r>
          </w:p>
        </w:tc>
        <w:tc>
          <w:tcPr>
            <w:tcW w:w="2552" w:type="dxa"/>
            <w:shd w:val="clear" w:color="auto" w:fill="auto"/>
            <w:vAlign w:val="center"/>
          </w:tcPr>
          <w:p w:rsidR="003A316F" w:rsidRPr="002F56F7" w:rsidRDefault="003A316F" w:rsidP="0005768D">
            <w:pPr>
              <w:spacing w:after="0" w:line="240" w:lineRule="auto"/>
              <w:jc w:val="both"/>
              <w:rPr>
                <w:rFonts w:ascii="Arial Narrow" w:eastAsia="Times New Roman" w:hAnsi="Arial Narrow" w:cs="Times New Roman"/>
                <w:lang w:eastAsia="hu-HU"/>
              </w:rPr>
            </w:pPr>
            <w:r w:rsidRPr="002F56F7">
              <w:rPr>
                <w:rFonts w:ascii="Arial Narrow" w:eastAsia="Times New Roman" w:hAnsi="Arial Narrow" w:cs="Times New Roman"/>
                <w:lang w:eastAsia="hu-HU"/>
              </w:rPr>
              <w:t>Eredeti</w:t>
            </w:r>
          </w:p>
        </w:tc>
      </w:tr>
    </w:tbl>
    <w:p w:rsidR="00B900F3" w:rsidRPr="002F56F7" w:rsidRDefault="00B900F3" w:rsidP="00B900F3">
      <w:pPr>
        <w:spacing w:after="0" w:line="240" w:lineRule="auto"/>
        <w:jc w:val="both"/>
        <w:rPr>
          <w:rFonts w:ascii="Arial Narrow" w:eastAsia="Times New Roman" w:hAnsi="Arial Narrow" w:cs="Times New Roman"/>
          <w:lang w:eastAsia="hu-HU"/>
        </w:rPr>
      </w:pPr>
    </w:p>
    <w:p w:rsidR="006905F6" w:rsidRPr="002F56F7" w:rsidRDefault="006905F6" w:rsidP="006905F6">
      <w:pPr>
        <w:spacing w:after="0" w:line="240" w:lineRule="auto"/>
        <w:rPr>
          <w:rFonts w:ascii="Arial Narrow" w:eastAsia="Times New Roman" w:hAnsi="Arial Narrow" w:cs="Arial"/>
          <w:b/>
          <w:bCs/>
          <w:sz w:val="24"/>
          <w:szCs w:val="24"/>
          <w:lang w:val="x-none" w:eastAsia="x-none"/>
        </w:rPr>
      </w:pPr>
    </w:p>
    <w:p w:rsidR="006905F6" w:rsidRPr="002F56F7" w:rsidRDefault="006905F6" w:rsidP="006905F6">
      <w:pPr>
        <w:spacing w:after="0" w:line="240" w:lineRule="auto"/>
        <w:rPr>
          <w:rFonts w:ascii="Arial Narrow" w:eastAsia="Times New Roman" w:hAnsi="Arial Narrow" w:cs="Arial"/>
          <w:b/>
          <w:bCs/>
          <w:sz w:val="24"/>
          <w:szCs w:val="24"/>
          <w:lang w:val="x-none" w:eastAsia="x-none"/>
        </w:rPr>
      </w:pPr>
    </w:p>
    <w:p w:rsidR="006905F6" w:rsidRPr="002F56F7" w:rsidRDefault="006905F6" w:rsidP="006905F6">
      <w:pPr>
        <w:spacing w:after="0" w:line="240" w:lineRule="auto"/>
        <w:jc w:val="right"/>
        <w:outlineLvl w:val="1"/>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br w:type="page"/>
      </w:r>
      <w:bookmarkStart w:id="278" w:name="_Toc448154215"/>
      <w:bookmarkStart w:id="279" w:name="_Toc448154342"/>
      <w:bookmarkStart w:id="280" w:name="_Toc448216725"/>
      <w:bookmarkStart w:id="281" w:name="_Toc448216911"/>
      <w:bookmarkStart w:id="282" w:name="_Toc448216992"/>
      <w:bookmarkStart w:id="283" w:name="_Toc448231938"/>
      <w:r w:rsidRPr="002F56F7">
        <w:rPr>
          <w:rFonts w:ascii="Arial Narrow" w:eastAsia="Times New Roman" w:hAnsi="Arial Narrow" w:cs="Times New Roman"/>
          <w:b/>
          <w:sz w:val="24"/>
          <w:szCs w:val="24"/>
          <w:lang w:eastAsia="hu-HU"/>
        </w:rPr>
        <w:lastRenderedPageBreak/>
        <w:t>1. számú melléklet</w:t>
      </w:r>
      <w:bookmarkEnd w:id="278"/>
      <w:bookmarkEnd w:id="279"/>
      <w:bookmarkEnd w:id="280"/>
      <w:bookmarkEnd w:id="281"/>
      <w:bookmarkEnd w:id="282"/>
      <w:bookmarkEnd w:id="283"/>
    </w:p>
    <w:p w:rsidR="006905F6" w:rsidRPr="002F56F7" w:rsidRDefault="006905F6" w:rsidP="006905F6">
      <w:pPr>
        <w:keepNext/>
        <w:spacing w:after="0" w:line="240" w:lineRule="auto"/>
        <w:jc w:val="center"/>
        <w:outlineLvl w:val="0"/>
        <w:rPr>
          <w:rFonts w:ascii="Arial Narrow" w:eastAsia="Times New Roman" w:hAnsi="Arial Narrow" w:cs="Arial"/>
          <w:b/>
          <w:bCs/>
          <w:caps/>
          <w:sz w:val="24"/>
          <w:szCs w:val="24"/>
          <w:lang w:val="x-none" w:eastAsia="x-none"/>
        </w:rPr>
      </w:pPr>
      <w:bookmarkStart w:id="284" w:name="_Toc448152168"/>
      <w:bookmarkStart w:id="285" w:name="_Toc448152908"/>
      <w:bookmarkStart w:id="286" w:name="_Toc448153747"/>
      <w:bookmarkStart w:id="287" w:name="_Toc448154216"/>
      <w:bookmarkStart w:id="288" w:name="_Toc448154343"/>
      <w:bookmarkStart w:id="289" w:name="_Toc448216726"/>
      <w:bookmarkStart w:id="290" w:name="_Toc448216912"/>
      <w:bookmarkStart w:id="291" w:name="_Toc448216993"/>
      <w:bookmarkStart w:id="292" w:name="_Toc448231939"/>
      <w:r w:rsidRPr="002F56F7">
        <w:rPr>
          <w:rFonts w:ascii="Arial Narrow" w:eastAsia="Times New Roman" w:hAnsi="Arial Narrow" w:cs="Arial"/>
          <w:b/>
          <w:bCs/>
          <w:caps/>
          <w:sz w:val="24"/>
          <w:szCs w:val="24"/>
          <w:lang w:val="x-none" w:eastAsia="x-none"/>
        </w:rPr>
        <w:t>FELOLVASÓLAP</w:t>
      </w:r>
      <w:bookmarkEnd w:id="284"/>
      <w:bookmarkEnd w:id="285"/>
      <w:bookmarkEnd w:id="286"/>
      <w:bookmarkEnd w:id="287"/>
      <w:bookmarkEnd w:id="288"/>
      <w:bookmarkEnd w:id="289"/>
      <w:bookmarkEnd w:id="290"/>
      <w:bookmarkEnd w:id="291"/>
      <w:bookmarkEnd w:id="292"/>
    </w:p>
    <w:p w:rsidR="006905F6" w:rsidRPr="002F56F7" w:rsidRDefault="006905F6" w:rsidP="006905F6">
      <w:pPr>
        <w:spacing w:after="0" w:line="240" w:lineRule="auto"/>
        <w:jc w:val="center"/>
        <w:rPr>
          <w:rFonts w:ascii="Arial Narrow" w:eastAsia="Times New Roman" w:hAnsi="Arial Narrow" w:cs="Times New Roman"/>
          <w:b/>
          <w:sz w:val="24"/>
          <w:szCs w:val="24"/>
          <w:lang w:eastAsia="hu-HU"/>
        </w:rPr>
      </w:pPr>
    </w:p>
    <w:p w:rsidR="006905F6" w:rsidRPr="002F56F7" w:rsidRDefault="005A234F" w:rsidP="006905F6">
      <w:pPr>
        <w:spacing w:after="0" w:line="240" w:lineRule="auto"/>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 xml:space="preserve">Kenderes műemléki </w:t>
      </w:r>
      <w:r w:rsidR="00632B88" w:rsidRPr="002F56F7">
        <w:rPr>
          <w:rFonts w:ascii="Arial Narrow" w:eastAsia="Times New Roman" w:hAnsi="Arial Narrow" w:cs="Times New Roman"/>
          <w:b/>
          <w:sz w:val="24"/>
          <w:szCs w:val="24"/>
          <w:lang w:eastAsia="hu-HU"/>
        </w:rPr>
        <w:t>posta</w:t>
      </w:r>
      <w:r w:rsidRPr="002F56F7">
        <w:rPr>
          <w:rFonts w:ascii="Arial Narrow" w:eastAsia="Times New Roman" w:hAnsi="Arial Narrow" w:cs="Times New Roman"/>
          <w:b/>
          <w:sz w:val="24"/>
          <w:szCs w:val="24"/>
          <w:lang w:eastAsia="hu-HU"/>
        </w:rPr>
        <w:t>épület felújítása</w:t>
      </w:r>
    </w:p>
    <w:p w:rsidR="006905F6" w:rsidRPr="002F56F7" w:rsidRDefault="006905F6" w:rsidP="006905F6">
      <w:pPr>
        <w:spacing w:after="0" w:line="240" w:lineRule="auto"/>
        <w:jc w:val="center"/>
        <w:rPr>
          <w:rFonts w:ascii="Arial Narrow" w:eastAsia="Times New Roman" w:hAnsi="Arial Narrow" w:cs="Times New Roman"/>
          <w:b/>
          <w:sz w:val="24"/>
          <w:szCs w:val="24"/>
          <w:lang w:eastAsia="hu-HU"/>
        </w:rPr>
      </w:pPr>
    </w:p>
    <w:p w:rsidR="006905F6" w:rsidRPr="002F56F7" w:rsidRDefault="006905F6" w:rsidP="006905F6">
      <w:pPr>
        <w:spacing w:after="0" w:line="240" w:lineRule="auto"/>
        <w:jc w:val="center"/>
        <w:rPr>
          <w:rFonts w:ascii="Arial Narrow" w:eastAsia="Times New Roman" w:hAnsi="Arial Narrow" w:cs="Times New Roman"/>
          <w:lang w:eastAsia="hu-HU"/>
        </w:rPr>
      </w:pPr>
    </w:p>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2160"/>
        <w:gridCol w:w="2021"/>
        <w:gridCol w:w="2835"/>
      </w:tblGrid>
      <w:tr w:rsidR="00E443ED" w:rsidRPr="002F56F7" w:rsidTr="00BD6A64">
        <w:trPr>
          <w:trHeight w:val="458"/>
        </w:trPr>
        <w:tc>
          <w:tcPr>
            <w:tcW w:w="9426" w:type="dxa"/>
            <w:gridSpan w:val="4"/>
            <w:tcBorders>
              <w:top w:val="single" w:sz="12" w:space="0" w:color="auto"/>
              <w:bottom w:val="single" w:sz="12" w:space="0" w:color="auto"/>
            </w:tcBorders>
            <w:shd w:val="clear" w:color="auto" w:fill="auto"/>
            <w:vAlign w:val="center"/>
          </w:tcPr>
          <w:p w:rsidR="006905F6" w:rsidRPr="002F56F7" w:rsidRDefault="006905F6" w:rsidP="006905F6">
            <w:pPr>
              <w:spacing w:after="0" w:line="240" w:lineRule="auto"/>
              <w:jc w:val="center"/>
              <w:rPr>
                <w:rFonts w:ascii="Arial Narrow" w:eastAsia="Times New Roman" w:hAnsi="Arial Narrow" w:cs="Arial"/>
                <w:lang w:eastAsia="hu-HU"/>
              </w:rPr>
            </w:pPr>
            <w:r w:rsidRPr="002F56F7">
              <w:rPr>
                <w:rFonts w:ascii="Arial Narrow" w:eastAsia="Times New Roman" w:hAnsi="Arial Narrow" w:cs="Arial"/>
                <w:b/>
                <w:lang w:eastAsia="hu-HU"/>
              </w:rPr>
              <w:t>Ajánlattevő adatai</w:t>
            </w:r>
          </w:p>
        </w:tc>
      </w:tr>
      <w:tr w:rsidR="00E443ED" w:rsidRPr="002F56F7" w:rsidTr="00BD6A64">
        <w:trPr>
          <w:trHeight w:val="536"/>
        </w:trPr>
        <w:tc>
          <w:tcPr>
            <w:tcW w:w="2410" w:type="dxa"/>
            <w:tcBorders>
              <w:top w:val="single" w:sz="12"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b/>
                <w:lang w:eastAsia="hu-HU"/>
              </w:rPr>
            </w:pPr>
            <w:r w:rsidRPr="002F56F7">
              <w:rPr>
                <w:rFonts w:ascii="Arial Narrow" w:eastAsia="Times New Roman" w:hAnsi="Arial Narrow" w:cs="Arial"/>
                <w:b/>
                <w:lang w:eastAsia="hu-HU"/>
              </w:rPr>
              <w:t>Név:</w:t>
            </w:r>
          </w:p>
        </w:tc>
        <w:tc>
          <w:tcPr>
            <w:tcW w:w="7016" w:type="dxa"/>
            <w:gridSpan w:val="3"/>
            <w:tcBorders>
              <w:top w:val="single" w:sz="12"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407"/>
        </w:trPr>
        <w:tc>
          <w:tcPr>
            <w:tcW w:w="2410" w:type="dxa"/>
            <w:shd w:val="clear" w:color="auto" w:fill="auto"/>
            <w:vAlign w:val="center"/>
          </w:tcPr>
          <w:p w:rsidR="006905F6" w:rsidRPr="002F56F7" w:rsidRDefault="006905F6" w:rsidP="006905F6">
            <w:pPr>
              <w:spacing w:after="0" w:line="240" w:lineRule="auto"/>
              <w:rPr>
                <w:rFonts w:ascii="Arial Narrow" w:eastAsia="Times New Roman" w:hAnsi="Arial Narrow" w:cs="Arial"/>
                <w:b/>
                <w:lang w:eastAsia="hu-HU"/>
              </w:rPr>
            </w:pPr>
            <w:r w:rsidRPr="002F56F7">
              <w:rPr>
                <w:rFonts w:ascii="Arial Narrow" w:eastAsia="Times New Roman" w:hAnsi="Arial Narrow" w:cs="Arial"/>
                <w:b/>
                <w:lang w:eastAsia="hu-HU"/>
              </w:rPr>
              <w:t>Székhely:</w:t>
            </w:r>
          </w:p>
        </w:tc>
        <w:tc>
          <w:tcPr>
            <w:tcW w:w="7016" w:type="dxa"/>
            <w:gridSpan w:val="3"/>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421"/>
        </w:trPr>
        <w:tc>
          <w:tcPr>
            <w:tcW w:w="2410" w:type="dxa"/>
            <w:tcBorders>
              <w:top w:val="single" w:sz="4" w:space="0" w:color="auto"/>
              <w:bottom w:val="single" w:sz="12" w:space="0" w:color="auto"/>
            </w:tcBorders>
            <w:shd w:val="clear" w:color="auto" w:fill="auto"/>
            <w:vAlign w:val="center"/>
          </w:tcPr>
          <w:p w:rsidR="006905F6" w:rsidRPr="002F56F7" w:rsidRDefault="008E7930"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Adószám</w:t>
            </w:r>
            <w:r w:rsidR="006905F6" w:rsidRPr="002F56F7">
              <w:rPr>
                <w:rFonts w:ascii="Arial Narrow" w:eastAsia="Times New Roman" w:hAnsi="Arial Narrow" w:cs="Arial"/>
                <w:lang w:eastAsia="hu-HU"/>
              </w:rPr>
              <w:t>:</w:t>
            </w:r>
          </w:p>
        </w:tc>
        <w:tc>
          <w:tcPr>
            <w:tcW w:w="7016" w:type="dxa"/>
            <w:gridSpan w:val="3"/>
            <w:tcBorders>
              <w:top w:val="single" w:sz="4" w:space="0" w:color="auto"/>
              <w:bottom w:val="single" w:sz="12"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534"/>
        </w:trPr>
        <w:tc>
          <w:tcPr>
            <w:tcW w:w="2410" w:type="dxa"/>
            <w:tcBorders>
              <w:top w:val="single" w:sz="12"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roofErr w:type="gramStart"/>
            <w:r w:rsidRPr="002F56F7">
              <w:rPr>
                <w:rFonts w:ascii="Arial Narrow" w:eastAsia="Times New Roman" w:hAnsi="Arial Narrow" w:cs="Arial"/>
                <w:lang w:eastAsia="hu-HU"/>
              </w:rPr>
              <w:t>Képviselő(</w:t>
            </w:r>
            <w:proofErr w:type="gramEnd"/>
            <w:r w:rsidRPr="002F56F7">
              <w:rPr>
                <w:rFonts w:ascii="Arial Narrow" w:eastAsia="Times New Roman" w:hAnsi="Arial Narrow" w:cs="Arial"/>
                <w:lang w:eastAsia="hu-HU"/>
              </w:rPr>
              <w:t>k) neve(i):</w:t>
            </w:r>
            <w:r w:rsidRPr="002F56F7">
              <w:rPr>
                <w:rFonts w:ascii="Arial Narrow" w:eastAsia="Times New Roman" w:hAnsi="Arial Narrow" w:cs="Arial"/>
                <w:vertAlign w:val="superscript"/>
                <w:lang w:eastAsia="hu-HU"/>
              </w:rPr>
              <w:footnoteReference w:id="1"/>
            </w:r>
          </w:p>
        </w:tc>
        <w:tc>
          <w:tcPr>
            <w:tcW w:w="7016" w:type="dxa"/>
            <w:gridSpan w:val="3"/>
            <w:tcBorders>
              <w:top w:val="single" w:sz="12"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335"/>
        </w:trPr>
        <w:tc>
          <w:tcPr>
            <w:tcW w:w="2410" w:type="dxa"/>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Kapcsolattartó neve:</w:t>
            </w:r>
            <w:r w:rsidRPr="002F56F7">
              <w:rPr>
                <w:rFonts w:ascii="Arial Narrow" w:eastAsia="Times New Roman" w:hAnsi="Arial Narrow" w:cs="Arial"/>
                <w:vertAlign w:val="superscript"/>
                <w:lang w:eastAsia="hu-HU"/>
              </w:rPr>
              <w:footnoteReference w:id="2"/>
            </w:r>
          </w:p>
        </w:tc>
        <w:tc>
          <w:tcPr>
            <w:tcW w:w="2160"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c>
          <w:tcPr>
            <w:tcW w:w="2021"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Kapcsolattartó telefonszáma:</w:t>
            </w:r>
          </w:p>
        </w:tc>
        <w:tc>
          <w:tcPr>
            <w:tcW w:w="2835"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335"/>
        </w:trPr>
        <w:tc>
          <w:tcPr>
            <w:tcW w:w="2410" w:type="dxa"/>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Kapcsolattartó telefaxszáma:</w:t>
            </w:r>
          </w:p>
        </w:tc>
        <w:tc>
          <w:tcPr>
            <w:tcW w:w="2160"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c>
          <w:tcPr>
            <w:tcW w:w="2021"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Kapcsolattartó e-mail címe:</w:t>
            </w:r>
          </w:p>
        </w:tc>
        <w:tc>
          <w:tcPr>
            <w:tcW w:w="2835" w:type="dxa"/>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E443ED" w:rsidRPr="002F56F7" w:rsidTr="00BD6A64">
        <w:trPr>
          <w:trHeight w:val="450"/>
        </w:trPr>
        <w:tc>
          <w:tcPr>
            <w:tcW w:w="9426" w:type="dxa"/>
            <w:gridSpan w:val="4"/>
            <w:tcBorders>
              <w:top w:val="single" w:sz="12" w:space="0" w:color="auto"/>
              <w:bottom w:val="single" w:sz="12" w:space="0" w:color="auto"/>
            </w:tcBorders>
            <w:shd w:val="clear" w:color="auto" w:fill="auto"/>
            <w:vAlign w:val="center"/>
          </w:tcPr>
          <w:p w:rsidR="006905F6" w:rsidRPr="002F56F7" w:rsidRDefault="006905F6" w:rsidP="006905F6">
            <w:pPr>
              <w:spacing w:after="0" w:line="240" w:lineRule="auto"/>
              <w:jc w:val="center"/>
              <w:rPr>
                <w:rFonts w:ascii="Arial Narrow" w:eastAsia="Times New Roman" w:hAnsi="Arial Narrow" w:cs="Arial"/>
                <w:b/>
                <w:lang w:eastAsia="hu-HU"/>
              </w:rPr>
            </w:pPr>
            <w:r w:rsidRPr="002F56F7">
              <w:rPr>
                <w:rFonts w:ascii="Arial Narrow" w:eastAsia="Times New Roman" w:hAnsi="Arial Narrow" w:cs="Arial"/>
                <w:b/>
                <w:lang w:eastAsia="hu-HU"/>
              </w:rPr>
              <w:t>További közös ajánlattevők adatai (közös ajánlattétel esetén):</w:t>
            </w:r>
            <w:r w:rsidRPr="002F56F7">
              <w:rPr>
                <w:rFonts w:ascii="Arial Narrow" w:eastAsia="Times New Roman" w:hAnsi="Arial Narrow" w:cs="Arial"/>
                <w:b/>
                <w:vertAlign w:val="superscript"/>
                <w:lang w:eastAsia="hu-HU"/>
              </w:rPr>
              <w:footnoteReference w:id="3"/>
            </w:r>
          </w:p>
        </w:tc>
      </w:tr>
      <w:tr w:rsidR="00E443ED" w:rsidRPr="002F56F7" w:rsidTr="00BD6A64">
        <w:trPr>
          <w:trHeight w:val="450"/>
        </w:trPr>
        <w:tc>
          <w:tcPr>
            <w:tcW w:w="2410" w:type="dxa"/>
            <w:tcBorders>
              <w:top w:val="single" w:sz="12"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 xml:space="preserve">Közös ajánlattevő neve, székhelye, </w:t>
            </w:r>
            <w:r w:rsidR="008E7930" w:rsidRPr="002F56F7">
              <w:rPr>
                <w:rFonts w:ascii="Arial Narrow" w:eastAsia="Times New Roman" w:hAnsi="Arial Narrow" w:cs="Arial"/>
                <w:lang w:eastAsia="hu-HU"/>
              </w:rPr>
              <w:t xml:space="preserve">adószáma, </w:t>
            </w:r>
            <w:r w:rsidRPr="002F56F7">
              <w:rPr>
                <w:rFonts w:ascii="Arial Narrow" w:eastAsia="Times New Roman" w:hAnsi="Arial Narrow" w:cs="Arial"/>
                <w:lang w:eastAsia="hu-HU"/>
              </w:rPr>
              <w:t>képviselő neve</w:t>
            </w:r>
            <w:r w:rsidRPr="002F56F7">
              <w:rPr>
                <w:rFonts w:ascii="Arial Narrow" w:eastAsia="Times New Roman" w:hAnsi="Arial Narrow" w:cs="Arial"/>
                <w:vertAlign w:val="superscript"/>
                <w:lang w:eastAsia="hu-HU"/>
              </w:rPr>
              <w:t>3</w:t>
            </w:r>
            <w:r w:rsidRPr="002F56F7">
              <w:rPr>
                <w:rFonts w:ascii="Arial Narrow" w:eastAsia="Times New Roman" w:hAnsi="Arial Narrow" w:cs="Arial"/>
                <w:lang w:eastAsia="hu-HU"/>
              </w:rPr>
              <w:t>:</w:t>
            </w:r>
          </w:p>
        </w:tc>
        <w:tc>
          <w:tcPr>
            <w:tcW w:w="7016" w:type="dxa"/>
            <w:gridSpan w:val="3"/>
            <w:tcBorders>
              <w:top w:val="single" w:sz="12"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r w:rsidR="00F173CB" w:rsidRPr="002F56F7" w:rsidTr="00BD6A64">
        <w:trPr>
          <w:trHeight w:val="450"/>
        </w:trPr>
        <w:tc>
          <w:tcPr>
            <w:tcW w:w="2410" w:type="dxa"/>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r w:rsidRPr="002F56F7">
              <w:rPr>
                <w:rFonts w:ascii="Arial Narrow" w:eastAsia="Times New Roman" w:hAnsi="Arial Narrow" w:cs="Arial"/>
                <w:lang w:eastAsia="hu-HU"/>
              </w:rPr>
              <w:t xml:space="preserve">Közös ajánlattevő neve, székhelye, </w:t>
            </w:r>
            <w:r w:rsidR="008E7930" w:rsidRPr="002F56F7">
              <w:rPr>
                <w:rFonts w:ascii="Arial Narrow" w:eastAsia="Times New Roman" w:hAnsi="Arial Narrow" w:cs="Arial"/>
                <w:lang w:eastAsia="hu-HU"/>
              </w:rPr>
              <w:t xml:space="preserve">adószáma, </w:t>
            </w:r>
            <w:r w:rsidRPr="002F56F7">
              <w:rPr>
                <w:rFonts w:ascii="Arial Narrow" w:eastAsia="Times New Roman" w:hAnsi="Arial Narrow" w:cs="Arial"/>
                <w:lang w:eastAsia="hu-HU"/>
              </w:rPr>
              <w:t>képviselő neve</w:t>
            </w:r>
            <w:r w:rsidRPr="002F56F7">
              <w:rPr>
                <w:rFonts w:ascii="Arial Narrow" w:eastAsia="Times New Roman" w:hAnsi="Arial Narrow" w:cs="Arial"/>
                <w:vertAlign w:val="superscript"/>
                <w:lang w:eastAsia="hu-HU"/>
              </w:rPr>
              <w:t>3</w:t>
            </w:r>
            <w:r w:rsidRPr="002F56F7">
              <w:rPr>
                <w:rFonts w:ascii="Arial Narrow" w:eastAsia="Times New Roman" w:hAnsi="Arial Narrow" w:cs="Arial"/>
                <w:lang w:eastAsia="hu-HU"/>
              </w:rPr>
              <w:t>:</w:t>
            </w:r>
          </w:p>
        </w:tc>
        <w:tc>
          <w:tcPr>
            <w:tcW w:w="7016" w:type="dxa"/>
            <w:gridSpan w:val="3"/>
            <w:tcBorders>
              <w:top w:val="single" w:sz="4" w:space="0" w:color="auto"/>
              <w:bottom w:val="single" w:sz="4" w:space="0" w:color="auto"/>
            </w:tcBorders>
            <w:shd w:val="clear" w:color="auto" w:fill="auto"/>
            <w:vAlign w:val="center"/>
          </w:tcPr>
          <w:p w:rsidR="006905F6" w:rsidRPr="002F56F7" w:rsidRDefault="006905F6" w:rsidP="006905F6">
            <w:pPr>
              <w:spacing w:after="0" w:line="240" w:lineRule="auto"/>
              <w:rPr>
                <w:rFonts w:ascii="Arial Narrow" w:eastAsia="Times New Roman" w:hAnsi="Arial Narrow" w:cs="Arial"/>
                <w:lang w:eastAsia="hu-HU"/>
              </w:rPr>
            </w:pPr>
          </w:p>
        </w:tc>
      </w:tr>
    </w:tbl>
    <w:p w:rsidR="00036542" w:rsidRPr="002F56F7" w:rsidRDefault="00036542" w:rsidP="00036542">
      <w:pPr>
        <w:spacing w:after="120"/>
        <w:rPr>
          <w:rFonts w:ascii="Arial Narrow" w:hAnsi="Arial Narrow" w:cs="Arial"/>
          <w:b/>
        </w:rPr>
      </w:pPr>
    </w:p>
    <w:tbl>
      <w:tblPr>
        <w:tblW w:w="94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5590"/>
        <w:gridCol w:w="3840"/>
      </w:tblGrid>
      <w:tr w:rsidR="00E443ED" w:rsidRPr="002F56F7" w:rsidTr="00B900F3">
        <w:trPr>
          <w:cantSplit/>
          <w:trHeight w:val="581"/>
        </w:trPr>
        <w:tc>
          <w:tcPr>
            <w:tcW w:w="9430" w:type="dxa"/>
            <w:gridSpan w:val="2"/>
            <w:shd w:val="clear" w:color="auto" w:fill="auto"/>
            <w:vAlign w:val="center"/>
          </w:tcPr>
          <w:p w:rsidR="00036542" w:rsidRPr="002F56F7" w:rsidRDefault="00036542" w:rsidP="00B900F3">
            <w:pPr>
              <w:spacing w:after="120"/>
              <w:jc w:val="center"/>
              <w:rPr>
                <w:rFonts w:ascii="Arial Narrow" w:hAnsi="Arial Narrow" w:cs="Arial"/>
              </w:rPr>
            </w:pPr>
            <w:r w:rsidRPr="002F56F7">
              <w:rPr>
                <w:rFonts w:ascii="Arial Narrow" w:hAnsi="Arial Narrow" w:cs="Arial"/>
                <w:b/>
              </w:rPr>
              <w:t>Értékelési szempontrendszer szerinti ajánlati elemek</w:t>
            </w:r>
          </w:p>
        </w:tc>
      </w:tr>
      <w:tr w:rsidR="00E443ED" w:rsidRPr="002F56F7" w:rsidTr="00B900F3">
        <w:trPr>
          <w:cantSplit/>
          <w:trHeight w:val="547"/>
        </w:trPr>
        <w:tc>
          <w:tcPr>
            <w:tcW w:w="5590" w:type="dxa"/>
            <w:shd w:val="clear" w:color="auto" w:fill="auto"/>
          </w:tcPr>
          <w:p w:rsidR="00036542" w:rsidRPr="002F56F7" w:rsidRDefault="00036542" w:rsidP="00B900F3">
            <w:pPr>
              <w:tabs>
                <w:tab w:val="left" w:pos="1227"/>
              </w:tabs>
              <w:ind w:left="180" w:hanging="180"/>
              <w:rPr>
                <w:rFonts w:ascii="Arial Narrow" w:hAnsi="Arial Narrow" w:cs="Arial"/>
                <w:b/>
              </w:rPr>
            </w:pPr>
            <w:r w:rsidRPr="002F56F7">
              <w:rPr>
                <w:rFonts w:ascii="Arial Narrow" w:hAnsi="Arial Narrow"/>
                <w:b/>
              </w:rPr>
              <w:t xml:space="preserve">1. (SZEMPONT) </w:t>
            </w:r>
            <w:r w:rsidR="00F13144" w:rsidRPr="002F56F7">
              <w:rPr>
                <w:rFonts w:ascii="Arial Narrow" w:hAnsi="Arial Narrow"/>
                <w:b/>
              </w:rPr>
              <w:t>Ajánlati ár (tartalékkeret nélkül, nettó HUF)</w:t>
            </w:r>
          </w:p>
        </w:tc>
        <w:tc>
          <w:tcPr>
            <w:tcW w:w="3840" w:type="dxa"/>
            <w:shd w:val="clear" w:color="auto" w:fill="auto"/>
            <w:vAlign w:val="center"/>
          </w:tcPr>
          <w:p w:rsidR="00036542" w:rsidRPr="002F56F7" w:rsidRDefault="00036542" w:rsidP="00B900F3">
            <w:pPr>
              <w:jc w:val="right"/>
              <w:rPr>
                <w:rFonts w:ascii="Arial Narrow" w:hAnsi="Arial Narrow" w:cs="Arial"/>
                <w:b/>
              </w:rPr>
            </w:pPr>
            <w:proofErr w:type="gramStart"/>
            <w:r w:rsidRPr="002F56F7">
              <w:rPr>
                <w:rFonts w:ascii="Arial Narrow" w:hAnsi="Arial Narrow" w:cs="Arial"/>
                <w:b/>
              </w:rPr>
              <w:t xml:space="preserve">nettó  </w:t>
            </w:r>
            <w:r w:rsidR="00F13144" w:rsidRPr="002F56F7">
              <w:rPr>
                <w:rFonts w:ascii="Arial Narrow" w:hAnsi="Arial Narrow" w:cs="Arial"/>
                <w:b/>
              </w:rPr>
              <w:t xml:space="preserve">                        HUF</w:t>
            </w:r>
            <w:proofErr w:type="gramEnd"/>
            <w:r w:rsidRPr="002F56F7" w:rsidDel="00234123">
              <w:rPr>
                <w:rFonts w:ascii="Arial Narrow" w:hAnsi="Arial Narrow" w:cs="Arial"/>
                <w:b/>
              </w:rPr>
              <w:t xml:space="preserve"> </w:t>
            </w:r>
          </w:p>
        </w:tc>
      </w:tr>
      <w:tr w:rsidR="00E443ED" w:rsidRPr="002F56F7" w:rsidTr="00B900F3">
        <w:trPr>
          <w:cantSplit/>
          <w:trHeight w:val="547"/>
        </w:trPr>
        <w:tc>
          <w:tcPr>
            <w:tcW w:w="5590" w:type="dxa"/>
            <w:shd w:val="clear" w:color="auto" w:fill="auto"/>
          </w:tcPr>
          <w:p w:rsidR="00036542" w:rsidRPr="002F56F7" w:rsidRDefault="00036542" w:rsidP="00B900F3">
            <w:pPr>
              <w:ind w:left="180" w:hanging="180"/>
              <w:rPr>
                <w:rFonts w:ascii="Arial Narrow" w:hAnsi="Arial Narrow"/>
                <w:b/>
              </w:rPr>
            </w:pPr>
            <w:r w:rsidRPr="002F56F7">
              <w:rPr>
                <w:rFonts w:ascii="Arial Narrow" w:hAnsi="Arial Narrow"/>
                <w:b/>
              </w:rPr>
              <w:t xml:space="preserve">2. </w:t>
            </w:r>
            <w:r w:rsidRPr="002F56F7">
              <w:rPr>
                <w:rFonts w:ascii="Arial Narrow" w:hAnsi="Arial Narrow" w:cs="Arial"/>
                <w:b/>
              </w:rPr>
              <w:t xml:space="preserve">(SZEMPONT) </w:t>
            </w:r>
            <w:r w:rsidR="00F13144" w:rsidRPr="002F56F7">
              <w:rPr>
                <w:rFonts w:ascii="Arial Narrow" w:hAnsi="Arial Narrow"/>
                <w:b/>
              </w:rPr>
              <w:t>24 hónapon felüli jótállás időtartama (egész hónapban megadva)</w:t>
            </w:r>
          </w:p>
        </w:tc>
        <w:tc>
          <w:tcPr>
            <w:tcW w:w="3840" w:type="dxa"/>
            <w:shd w:val="clear" w:color="auto" w:fill="auto"/>
            <w:vAlign w:val="center"/>
          </w:tcPr>
          <w:p w:rsidR="00036542" w:rsidRPr="002F56F7" w:rsidRDefault="00F13144" w:rsidP="00B900F3">
            <w:pPr>
              <w:jc w:val="right"/>
              <w:rPr>
                <w:rFonts w:ascii="Arial Narrow" w:hAnsi="Arial Narrow" w:cs="Arial"/>
                <w:b/>
              </w:rPr>
            </w:pPr>
            <w:r w:rsidRPr="002F56F7">
              <w:rPr>
                <w:rFonts w:ascii="Arial Narrow" w:hAnsi="Arial Narrow" w:cs="Arial"/>
                <w:b/>
              </w:rPr>
              <w:t xml:space="preserve">              hónap</w:t>
            </w:r>
          </w:p>
        </w:tc>
      </w:tr>
      <w:tr w:rsidR="00036542" w:rsidRPr="002F56F7" w:rsidTr="00B900F3">
        <w:trPr>
          <w:cantSplit/>
          <w:trHeight w:val="547"/>
        </w:trPr>
        <w:tc>
          <w:tcPr>
            <w:tcW w:w="5590" w:type="dxa"/>
            <w:shd w:val="clear" w:color="auto" w:fill="auto"/>
          </w:tcPr>
          <w:p w:rsidR="00036542" w:rsidRPr="002F56F7" w:rsidRDefault="00036542" w:rsidP="00B900F3">
            <w:pPr>
              <w:ind w:left="180" w:hanging="180"/>
              <w:rPr>
                <w:rFonts w:ascii="Arial Narrow" w:hAnsi="Arial Narrow" w:cs="Arial"/>
                <w:b/>
              </w:rPr>
            </w:pPr>
            <w:r w:rsidRPr="002F56F7">
              <w:rPr>
                <w:rFonts w:ascii="Arial Narrow" w:hAnsi="Arial Narrow"/>
                <w:b/>
              </w:rPr>
              <w:t xml:space="preserve">3. </w:t>
            </w:r>
            <w:r w:rsidRPr="002F56F7">
              <w:rPr>
                <w:rFonts w:ascii="Arial Narrow" w:hAnsi="Arial Narrow" w:cs="Arial"/>
                <w:b/>
              </w:rPr>
              <w:t xml:space="preserve">(SZEMPONT) </w:t>
            </w:r>
            <w:r w:rsidR="00F13144" w:rsidRPr="002F56F7">
              <w:rPr>
                <w:rFonts w:ascii="Arial Narrow" w:hAnsi="Arial Narrow"/>
                <w:b/>
              </w:rPr>
              <w:t xml:space="preserve">Napi késedelmi kötbér mértéke (%, legfeljebb 1 </w:t>
            </w:r>
            <w:proofErr w:type="spellStart"/>
            <w:r w:rsidR="00F13144" w:rsidRPr="002F56F7">
              <w:rPr>
                <w:rFonts w:ascii="Arial Narrow" w:hAnsi="Arial Narrow"/>
                <w:b/>
              </w:rPr>
              <w:t>tizedesjegyig</w:t>
            </w:r>
            <w:proofErr w:type="spellEnd"/>
            <w:r w:rsidR="00F13144" w:rsidRPr="002F56F7">
              <w:rPr>
                <w:rFonts w:ascii="Arial Narrow" w:hAnsi="Arial Narrow"/>
                <w:b/>
              </w:rPr>
              <w:t xml:space="preserve"> megadva)</w:t>
            </w:r>
          </w:p>
        </w:tc>
        <w:tc>
          <w:tcPr>
            <w:tcW w:w="3840" w:type="dxa"/>
            <w:shd w:val="clear" w:color="auto" w:fill="auto"/>
            <w:vAlign w:val="center"/>
          </w:tcPr>
          <w:p w:rsidR="00036542" w:rsidRPr="002F56F7" w:rsidRDefault="00F13144" w:rsidP="00B900F3">
            <w:pPr>
              <w:jc w:val="right"/>
              <w:rPr>
                <w:rFonts w:ascii="Arial Narrow" w:hAnsi="Arial Narrow" w:cs="Arial"/>
                <w:b/>
              </w:rPr>
            </w:pPr>
            <w:r w:rsidRPr="002F56F7">
              <w:rPr>
                <w:rFonts w:ascii="Arial Narrow" w:hAnsi="Arial Narrow" w:cs="Arial"/>
                <w:b/>
              </w:rPr>
              <w:t>%</w:t>
            </w:r>
            <w:r w:rsidR="00036542" w:rsidRPr="002F56F7">
              <w:rPr>
                <w:rFonts w:ascii="Arial Narrow" w:hAnsi="Arial Narrow" w:cs="Arial"/>
                <w:b/>
              </w:rPr>
              <w:t xml:space="preserve">                                 </w:t>
            </w:r>
          </w:p>
        </w:tc>
      </w:tr>
    </w:tbl>
    <w:p w:rsidR="008E7930" w:rsidRPr="002F56F7" w:rsidRDefault="008E7930" w:rsidP="006905F6">
      <w:pPr>
        <w:tabs>
          <w:tab w:val="left" w:pos="7455"/>
        </w:tabs>
        <w:spacing w:before="60" w:after="0" w:line="240" w:lineRule="auto"/>
        <w:jc w:val="both"/>
        <w:rPr>
          <w:rFonts w:ascii="Arial Narrow" w:eastAsia="Times New Roman" w:hAnsi="Arial Narrow" w:cs="Arial"/>
          <w:sz w:val="24"/>
          <w:szCs w:val="24"/>
          <w:lang w:eastAsia="hu-HU"/>
        </w:rPr>
      </w:pPr>
    </w:p>
    <w:p w:rsidR="006905F6" w:rsidRPr="002F56F7" w:rsidRDefault="006905F6" w:rsidP="006905F6">
      <w:pPr>
        <w:tabs>
          <w:tab w:val="left" w:pos="7455"/>
        </w:tabs>
        <w:spacing w:before="60" w:after="0" w:line="240" w:lineRule="auto"/>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Az ajánlati árat a mindenkori jogszabályoknak megfelelő ÁFA terheli.</w:t>
      </w:r>
    </w:p>
    <w:p w:rsidR="006905F6" w:rsidRPr="002F56F7" w:rsidRDefault="006905F6" w:rsidP="006905F6">
      <w:pPr>
        <w:spacing w:after="0" w:line="240" w:lineRule="auto"/>
        <w:jc w:val="both"/>
        <w:rPr>
          <w:rFonts w:ascii="Arial Narrow" w:eastAsia="Times New Roman" w:hAnsi="Arial Narrow" w:cs="Arial"/>
          <w:sz w:val="24"/>
          <w:szCs w:val="24"/>
          <w:lang w:eastAsia="hu-HU"/>
        </w:rPr>
      </w:pPr>
    </w:p>
    <w:p w:rsidR="006905F6" w:rsidRPr="002F56F7" w:rsidRDefault="006905F6" w:rsidP="006905F6">
      <w:pPr>
        <w:spacing w:after="0" w:line="240" w:lineRule="auto"/>
        <w:jc w:val="both"/>
        <w:outlineLvl w:val="0"/>
        <w:rPr>
          <w:rFonts w:ascii="Arial Narrow" w:eastAsia="Times New Roman" w:hAnsi="Arial Narrow" w:cs="Arial"/>
          <w:sz w:val="24"/>
          <w:szCs w:val="24"/>
          <w:lang w:val="x-none" w:eastAsia="x-none"/>
        </w:rPr>
      </w:pPr>
    </w:p>
    <w:p w:rsidR="006905F6" w:rsidRPr="002F56F7" w:rsidRDefault="006905F6" w:rsidP="006905F6">
      <w:pPr>
        <w:tabs>
          <w:tab w:val="left" w:pos="1418"/>
        </w:tabs>
        <w:spacing w:after="0" w:line="240" w:lineRule="auto"/>
        <w:outlineLvl w:val="0"/>
        <w:rPr>
          <w:rFonts w:ascii="Arial Narrow" w:eastAsia="Times New Roman" w:hAnsi="Arial Narrow" w:cs="Arial"/>
          <w:sz w:val="24"/>
          <w:szCs w:val="24"/>
          <w:lang w:val="x-none" w:eastAsia="x-none"/>
        </w:rPr>
      </w:pPr>
      <w:bookmarkStart w:id="293" w:name="_Toc448152169"/>
      <w:bookmarkStart w:id="294" w:name="_Toc448152909"/>
      <w:bookmarkStart w:id="295" w:name="_Toc448153748"/>
      <w:bookmarkStart w:id="296" w:name="_Toc448154217"/>
      <w:bookmarkStart w:id="297" w:name="_Toc448154344"/>
      <w:bookmarkStart w:id="298" w:name="_Toc448216727"/>
      <w:bookmarkStart w:id="299" w:name="_Toc448216913"/>
      <w:bookmarkStart w:id="300" w:name="_Toc448216994"/>
      <w:bookmarkStart w:id="301" w:name="_Toc448231940"/>
      <w:r w:rsidRPr="002F56F7">
        <w:rPr>
          <w:rFonts w:ascii="Arial Narrow" w:eastAsia="Times New Roman" w:hAnsi="Arial Narrow" w:cs="Arial"/>
          <w:sz w:val="24"/>
          <w:szCs w:val="24"/>
          <w:lang w:val="x-none" w:eastAsia="x-none"/>
        </w:rPr>
        <w:t>Kelt: ...............................................................</w:t>
      </w:r>
      <w:bookmarkEnd w:id="293"/>
      <w:bookmarkEnd w:id="294"/>
      <w:bookmarkEnd w:id="295"/>
      <w:bookmarkEnd w:id="296"/>
      <w:bookmarkEnd w:id="297"/>
      <w:bookmarkEnd w:id="298"/>
      <w:bookmarkEnd w:id="299"/>
      <w:bookmarkEnd w:id="300"/>
      <w:bookmarkEnd w:id="301"/>
    </w:p>
    <w:p w:rsidR="006905F6" w:rsidRPr="002F56F7" w:rsidRDefault="006905F6" w:rsidP="006905F6">
      <w:pPr>
        <w:tabs>
          <w:tab w:val="left" w:pos="1418"/>
        </w:tabs>
        <w:spacing w:after="0" w:line="240" w:lineRule="auto"/>
        <w:ind w:firstLine="4678"/>
        <w:jc w:val="center"/>
        <w:rPr>
          <w:rFonts w:ascii="Arial Narrow" w:eastAsia="Times New Roman" w:hAnsi="Arial Narrow" w:cs="Arial"/>
          <w:sz w:val="24"/>
          <w:szCs w:val="24"/>
          <w:lang w:val="x-none" w:eastAsia="x-none"/>
        </w:rPr>
      </w:pPr>
      <w:r w:rsidRPr="002F56F7">
        <w:rPr>
          <w:rFonts w:ascii="Arial Narrow" w:eastAsia="Times New Roman" w:hAnsi="Arial Narrow" w:cs="Arial"/>
          <w:sz w:val="24"/>
          <w:szCs w:val="24"/>
          <w:lang w:val="x-none" w:eastAsia="x-none"/>
        </w:rPr>
        <w:t>..........................................................</w:t>
      </w:r>
    </w:p>
    <w:p w:rsidR="006905F6" w:rsidRPr="002F56F7" w:rsidRDefault="006905F6" w:rsidP="006905F6">
      <w:pPr>
        <w:tabs>
          <w:tab w:val="left" w:pos="1418"/>
        </w:tabs>
        <w:spacing w:after="0" w:line="240" w:lineRule="auto"/>
        <w:ind w:firstLine="4678"/>
        <w:jc w:val="center"/>
        <w:rPr>
          <w:rFonts w:ascii="Arial Narrow" w:eastAsia="Times New Roman" w:hAnsi="Arial Narrow" w:cs="Arial"/>
          <w:lang w:val="x-none" w:eastAsia="x-none"/>
        </w:rPr>
      </w:pPr>
      <w:r w:rsidRPr="002F56F7">
        <w:rPr>
          <w:rFonts w:ascii="Arial Narrow" w:eastAsia="Times New Roman" w:hAnsi="Arial Narrow" w:cs="Arial"/>
          <w:sz w:val="24"/>
          <w:szCs w:val="24"/>
          <w:lang w:val="x-none" w:eastAsia="x-none"/>
        </w:rPr>
        <w:t>Ajánlattevő cégszerű aláírása</w:t>
      </w:r>
      <w:r w:rsidRPr="002F56F7">
        <w:rPr>
          <w:rFonts w:ascii="Arial Narrow" w:eastAsia="Times New Roman" w:hAnsi="Arial Narrow" w:cs="Arial"/>
          <w:vertAlign w:val="superscript"/>
          <w:lang w:val="x-none" w:eastAsia="x-none"/>
        </w:rPr>
        <w:footnoteReference w:id="4"/>
      </w:r>
    </w:p>
    <w:p w:rsidR="006905F6" w:rsidRPr="002F56F7" w:rsidRDefault="006905F6" w:rsidP="006905F6">
      <w:pPr>
        <w:spacing w:after="0" w:line="240" w:lineRule="auto"/>
        <w:jc w:val="both"/>
        <w:rPr>
          <w:rFonts w:ascii="Arial Narrow" w:eastAsia="Times New Roman" w:hAnsi="Arial Narrow" w:cs="Times New Roman"/>
          <w:bCs/>
          <w:lang w:val="x-none" w:eastAsia="x-none"/>
        </w:rPr>
      </w:pPr>
    </w:p>
    <w:p w:rsidR="006905F6" w:rsidRPr="002F56F7" w:rsidRDefault="006905F6" w:rsidP="006905F6">
      <w:pPr>
        <w:spacing w:after="0" w:line="240" w:lineRule="auto"/>
        <w:jc w:val="both"/>
        <w:rPr>
          <w:rFonts w:ascii="Arial Narrow" w:eastAsia="Times New Roman" w:hAnsi="Arial Narrow" w:cs="Arial"/>
          <w:sz w:val="24"/>
          <w:szCs w:val="24"/>
          <w:lang w:eastAsia="x-none"/>
        </w:rPr>
      </w:pPr>
    </w:p>
    <w:p w:rsidR="008E7930" w:rsidRPr="002F56F7" w:rsidRDefault="008E7930">
      <w:pPr>
        <w:rPr>
          <w:rFonts w:ascii="Arial Narrow" w:eastAsia="Times New Roman" w:hAnsi="Arial Narrow" w:cs="Arial"/>
          <w:sz w:val="24"/>
          <w:szCs w:val="24"/>
          <w:lang w:eastAsia="x-none"/>
        </w:rPr>
      </w:pPr>
      <w:r w:rsidRPr="002F56F7">
        <w:rPr>
          <w:rFonts w:ascii="Arial Narrow" w:eastAsia="Times New Roman" w:hAnsi="Arial Narrow" w:cs="Arial"/>
          <w:sz w:val="24"/>
          <w:szCs w:val="24"/>
          <w:lang w:eastAsia="x-none"/>
        </w:rPr>
        <w:br w:type="page"/>
      </w:r>
    </w:p>
    <w:p w:rsidR="006905F6" w:rsidRPr="002F56F7" w:rsidRDefault="006905F6" w:rsidP="006905F6">
      <w:pPr>
        <w:spacing w:after="0" w:line="240" w:lineRule="auto"/>
        <w:jc w:val="both"/>
        <w:rPr>
          <w:rFonts w:ascii="Arial Narrow" w:eastAsia="Times New Roman" w:hAnsi="Arial Narrow" w:cs="Arial"/>
          <w:sz w:val="24"/>
          <w:szCs w:val="24"/>
          <w:lang w:eastAsia="x-none"/>
        </w:rPr>
      </w:pPr>
    </w:p>
    <w:p w:rsidR="006905F6" w:rsidRPr="002F56F7" w:rsidRDefault="006905F6" w:rsidP="006905F6">
      <w:pPr>
        <w:spacing w:after="0" w:line="240" w:lineRule="auto"/>
        <w:jc w:val="both"/>
        <w:rPr>
          <w:rFonts w:ascii="Arial Narrow" w:eastAsia="Times New Roman" w:hAnsi="Arial Narrow" w:cs="Arial"/>
          <w:sz w:val="24"/>
          <w:szCs w:val="24"/>
          <w:lang w:eastAsia="x-none"/>
        </w:rPr>
      </w:pPr>
    </w:p>
    <w:p w:rsidR="006905F6" w:rsidRPr="002F56F7" w:rsidRDefault="006905F6" w:rsidP="006905F6">
      <w:pPr>
        <w:widowControl w:val="0"/>
        <w:spacing w:after="0" w:line="240" w:lineRule="auto"/>
        <w:ind w:left="703" w:hanging="703"/>
        <w:jc w:val="right"/>
        <w:outlineLvl w:val="1"/>
        <w:rPr>
          <w:rFonts w:ascii="Arial Narrow" w:eastAsia="Times New Roman" w:hAnsi="Arial Narrow" w:cs="Times New Roman"/>
          <w:b/>
          <w:sz w:val="24"/>
          <w:szCs w:val="24"/>
          <w:lang w:eastAsia="hu-HU"/>
        </w:rPr>
      </w:pPr>
      <w:bookmarkStart w:id="302" w:name="_Toc448154221"/>
      <w:bookmarkStart w:id="303" w:name="_Toc448154348"/>
      <w:bookmarkStart w:id="304" w:name="_Toc448216731"/>
      <w:bookmarkStart w:id="305" w:name="_Toc448216917"/>
      <w:bookmarkStart w:id="306" w:name="_Toc448216998"/>
      <w:bookmarkStart w:id="307" w:name="_Toc448231944"/>
      <w:r w:rsidRPr="002F56F7">
        <w:rPr>
          <w:rFonts w:ascii="Arial Narrow" w:eastAsia="Times New Roman" w:hAnsi="Arial Narrow" w:cs="Times New Roman"/>
          <w:b/>
          <w:sz w:val="24"/>
          <w:szCs w:val="24"/>
          <w:lang w:eastAsia="hu-HU"/>
        </w:rPr>
        <w:t>2. számú melléklet</w:t>
      </w:r>
      <w:bookmarkEnd w:id="302"/>
      <w:bookmarkEnd w:id="303"/>
      <w:bookmarkEnd w:id="304"/>
      <w:bookmarkEnd w:id="305"/>
      <w:bookmarkEnd w:id="306"/>
      <w:bookmarkEnd w:id="307"/>
    </w:p>
    <w:p w:rsidR="006905F6" w:rsidRPr="002F56F7" w:rsidRDefault="006905F6" w:rsidP="006905F6">
      <w:pPr>
        <w:widowControl w:val="0"/>
        <w:spacing w:after="0" w:line="240" w:lineRule="auto"/>
        <w:ind w:left="705" w:hanging="705"/>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AJÁNLATTEVŐI NYILATKOZAT</w:t>
      </w:r>
      <w:r w:rsidRPr="002F56F7">
        <w:rPr>
          <w:rFonts w:ascii="Arial Narrow" w:eastAsia="Times New Roman" w:hAnsi="Arial Narrow" w:cs="Times New Roman"/>
          <w:b/>
          <w:sz w:val="24"/>
          <w:szCs w:val="24"/>
          <w:vertAlign w:val="superscript"/>
          <w:lang w:eastAsia="hu-HU"/>
        </w:rPr>
        <w:footnoteReference w:id="5"/>
      </w:r>
    </w:p>
    <w:p w:rsidR="006905F6" w:rsidRPr="002F56F7" w:rsidRDefault="006905F6" w:rsidP="006905F6">
      <w:pPr>
        <w:widowControl w:val="0"/>
        <w:spacing w:after="0" w:line="240" w:lineRule="auto"/>
        <w:ind w:left="705" w:hanging="705"/>
        <w:jc w:val="center"/>
        <w:rPr>
          <w:rFonts w:ascii="Arial Narrow" w:eastAsia="Times New Roman" w:hAnsi="Arial Narrow" w:cs="Times New Roman"/>
          <w:b/>
          <w:sz w:val="24"/>
          <w:szCs w:val="24"/>
          <w:lang w:eastAsia="hu-HU"/>
        </w:rPr>
      </w:pPr>
    </w:p>
    <w:p w:rsidR="006905F6" w:rsidRPr="002F56F7" w:rsidRDefault="005A234F" w:rsidP="006905F6">
      <w:pPr>
        <w:widowControl w:val="0"/>
        <w:spacing w:after="0" w:line="240" w:lineRule="auto"/>
        <w:ind w:left="705" w:hanging="705"/>
        <w:jc w:val="center"/>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 xml:space="preserve">Kenderes műemléki </w:t>
      </w:r>
      <w:r w:rsidR="00632B88" w:rsidRPr="002F56F7">
        <w:rPr>
          <w:rFonts w:ascii="Arial Narrow" w:eastAsia="Times New Roman" w:hAnsi="Arial Narrow" w:cs="Arial"/>
          <w:b/>
          <w:sz w:val="24"/>
          <w:szCs w:val="24"/>
          <w:lang w:eastAsia="hu-HU"/>
        </w:rPr>
        <w:t>posta</w:t>
      </w:r>
      <w:r w:rsidRPr="002F56F7">
        <w:rPr>
          <w:rFonts w:ascii="Arial Narrow" w:eastAsia="Times New Roman" w:hAnsi="Arial Narrow" w:cs="Arial"/>
          <w:b/>
          <w:sz w:val="24"/>
          <w:szCs w:val="24"/>
          <w:lang w:eastAsia="hu-HU"/>
        </w:rPr>
        <w:t>épület felújítása</w:t>
      </w:r>
    </w:p>
    <w:p w:rsidR="006905F6" w:rsidRPr="002F56F7" w:rsidRDefault="006905F6" w:rsidP="006905F6">
      <w:pPr>
        <w:widowControl w:val="0"/>
        <w:spacing w:after="0" w:line="240" w:lineRule="auto"/>
        <w:ind w:left="705" w:hanging="705"/>
        <w:jc w:val="center"/>
        <w:rPr>
          <w:rFonts w:ascii="Arial Narrow" w:eastAsia="Times New Roman" w:hAnsi="Arial Narrow" w:cs="Arial"/>
          <w:b/>
          <w:sz w:val="24"/>
          <w:szCs w:val="24"/>
          <w:lang w:eastAsia="hu-HU"/>
        </w:rPr>
      </w:pPr>
    </w:p>
    <w:p w:rsidR="006905F6" w:rsidRPr="002F56F7" w:rsidRDefault="006905F6" w:rsidP="006905F6">
      <w:pPr>
        <w:widowControl w:val="0"/>
        <w:spacing w:after="0" w:line="240" w:lineRule="auto"/>
        <w:ind w:left="705" w:hanging="705"/>
        <w:jc w:val="center"/>
        <w:rPr>
          <w:rFonts w:ascii="Arial Narrow" w:eastAsia="Times New Roman" w:hAnsi="Arial Narrow" w:cs="Arial"/>
          <w:b/>
          <w:sz w:val="24"/>
          <w:szCs w:val="24"/>
          <w:lang w:eastAsia="hu-HU"/>
        </w:rPr>
      </w:pPr>
    </w:p>
    <w:p w:rsidR="006905F6" w:rsidRPr="002F56F7" w:rsidRDefault="006905F6" w:rsidP="006905F6">
      <w:pPr>
        <w:widowControl w:val="0"/>
        <w:spacing w:after="0" w:line="480" w:lineRule="auto"/>
        <w:ind w:left="705" w:hanging="705"/>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 xml:space="preserve">Ajánlattevő neve: </w:t>
      </w:r>
      <w:r w:rsidRPr="002F56F7">
        <w:rPr>
          <w:rFonts w:ascii="Arial Narrow" w:eastAsia="Times New Roman" w:hAnsi="Arial Narrow" w:cs="Arial"/>
          <w:b/>
          <w:sz w:val="24"/>
          <w:szCs w:val="24"/>
          <w:lang w:eastAsia="hu-HU"/>
        </w:rPr>
        <w:tab/>
        <w:t>…</w:t>
      </w:r>
      <w:proofErr w:type="gramStart"/>
      <w:r w:rsidRPr="002F56F7">
        <w:rPr>
          <w:rFonts w:ascii="Arial Narrow" w:eastAsia="Times New Roman" w:hAnsi="Arial Narrow" w:cs="Arial"/>
          <w:b/>
          <w:sz w:val="24"/>
          <w:szCs w:val="24"/>
          <w:lang w:eastAsia="hu-HU"/>
        </w:rPr>
        <w:t>………………………………………………………………………………………….</w:t>
      </w:r>
      <w:proofErr w:type="gramEnd"/>
    </w:p>
    <w:p w:rsidR="006905F6" w:rsidRPr="002F56F7" w:rsidRDefault="006905F6" w:rsidP="006905F6">
      <w:pPr>
        <w:widowControl w:val="0"/>
        <w:spacing w:after="0" w:line="360" w:lineRule="auto"/>
        <w:ind w:left="705" w:hanging="705"/>
        <w:rPr>
          <w:rFonts w:ascii="Arial Narrow" w:eastAsia="Times New Roman" w:hAnsi="Arial Narrow" w:cs="Arial"/>
          <w:sz w:val="24"/>
          <w:szCs w:val="24"/>
          <w:lang w:eastAsia="hu-HU"/>
        </w:rPr>
      </w:pPr>
      <w:r w:rsidRPr="002F56F7">
        <w:rPr>
          <w:rFonts w:ascii="Arial Narrow" w:eastAsia="Times New Roman" w:hAnsi="Arial Narrow" w:cs="Arial"/>
          <w:b/>
          <w:sz w:val="24"/>
          <w:szCs w:val="24"/>
          <w:lang w:eastAsia="hu-HU"/>
        </w:rPr>
        <w:t>Székhelye:</w:t>
      </w:r>
      <w:r w:rsidRPr="002F56F7">
        <w:rPr>
          <w:rFonts w:ascii="Arial Narrow" w:eastAsia="Times New Roman" w:hAnsi="Arial Narrow" w:cs="Arial"/>
          <w:b/>
          <w:sz w:val="24"/>
          <w:szCs w:val="24"/>
          <w:lang w:eastAsia="hu-HU"/>
        </w:rPr>
        <w:tab/>
      </w:r>
      <w:r w:rsidRPr="002F56F7">
        <w:rPr>
          <w:rFonts w:ascii="Arial Narrow" w:eastAsia="Times New Roman" w:hAnsi="Arial Narrow" w:cs="Arial"/>
          <w:b/>
          <w:sz w:val="24"/>
          <w:szCs w:val="24"/>
          <w:lang w:eastAsia="hu-HU"/>
        </w:rPr>
        <w:tab/>
        <w:t>…</w:t>
      </w:r>
      <w:proofErr w:type="gramStart"/>
      <w:r w:rsidRPr="002F56F7">
        <w:rPr>
          <w:rFonts w:ascii="Arial Narrow" w:eastAsia="Times New Roman" w:hAnsi="Arial Narrow" w:cs="Arial"/>
          <w:b/>
          <w:sz w:val="24"/>
          <w:szCs w:val="24"/>
          <w:lang w:eastAsia="hu-HU"/>
        </w:rPr>
        <w:t>………………………………………………………………………………………….</w:t>
      </w:r>
      <w:proofErr w:type="gramEnd"/>
    </w:p>
    <w:p w:rsidR="006905F6" w:rsidRPr="002F56F7" w:rsidRDefault="006905F6" w:rsidP="006905F6">
      <w:pPr>
        <w:widowControl w:val="0"/>
        <w:spacing w:after="0" w:line="240" w:lineRule="auto"/>
        <w:ind w:left="705" w:hanging="705"/>
        <w:jc w:val="both"/>
        <w:rPr>
          <w:rFonts w:ascii="Arial Narrow" w:eastAsia="Times New Roman" w:hAnsi="Arial Narrow" w:cs="Arial"/>
          <w:sz w:val="24"/>
          <w:szCs w:val="24"/>
          <w:lang w:eastAsia="hu-HU"/>
        </w:rPr>
      </w:pPr>
    </w:p>
    <w:p w:rsidR="006905F6" w:rsidRPr="002F56F7" w:rsidRDefault="006905F6" w:rsidP="006905F6">
      <w:pPr>
        <w:widowControl w:val="0"/>
        <w:numPr>
          <w:ilvl w:val="0"/>
          <w:numId w:val="7"/>
        </w:numPr>
        <w:spacing w:after="0" w:line="36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b/>
          <w:sz w:val="24"/>
          <w:szCs w:val="24"/>
          <w:lang w:eastAsia="hu-HU"/>
        </w:rPr>
        <w:t>Az Ajánlattevő</w:t>
      </w:r>
      <w:r w:rsidRPr="002F56F7">
        <w:rPr>
          <w:rFonts w:ascii="Arial Narrow" w:eastAsia="Times New Roman" w:hAnsi="Arial Narrow" w:cs="Times New Roman"/>
          <w:b/>
          <w:bCs/>
          <w:sz w:val="24"/>
          <w:szCs w:val="24"/>
          <w:lang w:eastAsia="hu-HU"/>
        </w:rPr>
        <w:t xml:space="preserve"> a Kbt. 66.§ </w:t>
      </w:r>
      <w:r w:rsidRPr="002F56F7">
        <w:rPr>
          <w:rFonts w:ascii="Arial Narrow" w:eastAsia="Times New Roman" w:hAnsi="Arial Narrow" w:cs="Arial"/>
          <w:b/>
          <w:bCs/>
          <w:sz w:val="24"/>
          <w:szCs w:val="24"/>
          <w:lang w:eastAsia="hu-HU"/>
        </w:rPr>
        <w:t xml:space="preserve">(2) bekezdés </w:t>
      </w:r>
      <w:r w:rsidRPr="002F56F7">
        <w:rPr>
          <w:rFonts w:ascii="Arial Narrow" w:eastAsia="Times New Roman" w:hAnsi="Arial Narrow" w:cs="Times New Roman"/>
          <w:b/>
          <w:bCs/>
          <w:sz w:val="24"/>
          <w:szCs w:val="24"/>
          <w:lang w:eastAsia="hu-HU"/>
        </w:rPr>
        <w:t>szerint</w:t>
      </w:r>
      <w:r w:rsidRPr="002F56F7">
        <w:rPr>
          <w:rFonts w:ascii="Arial Narrow" w:eastAsia="Times New Roman" w:hAnsi="Arial Narrow" w:cs="Times New Roman"/>
          <w:b/>
          <w:sz w:val="24"/>
          <w:szCs w:val="24"/>
          <w:lang w:eastAsia="hu-HU"/>
        </w:rPr>
        <w:t xml:space="preserve"> </w:t>
      </w:r>
    </w:p>
    <w:p w:rsidR="006905F6" w:rsidRPr="002F56F7" w:rsidRDefault="006905F6" w:rsidP="006905F6">
      <w:pPr>
        <w:widowControl w:val="0"/>
        <w:numPr>
          <w:ilvl w:val="0"/>
          <w:numId w:val="8"/>
        </w:numPr>
        <w:spacing w:after="0" w:line="240" w:lineRule="auto"/>
        <w:ind w:left="1134"/>
        <w:jc w:val="both"/>
        <w:rPr>
          <w:rFonts w:ascii="Arial Narrow" w:eastAsia="Times New Roman" w:hAnsi="Arial Narrow" w:cs="Times New Roman"/>
          <w:sz w:val="24"/>
          <w:szCs w:val="24"/>
          <w:lang w:eastAsia="hu-HU"/>
        </w:rPr>
      </w:pPr>
      <w:r w:rsidRPr="002F56F7">
        <w:rPr>
          <w:rFonts w:ascii="Arial Narrow" w:eastAsia="Times New Roman" w:hAnsi="Arial Narrow" w:cs="Times New Roman"/>
          <w:b/>
          <w:sz w:val="24"/>
          <w:szCs w:val="24"/>
          <w:lang w:eastAsia="hu-HU"/>
        </w:rPr>
        <w:t xml:space="preserve">nyilatkozik, </w:t>
      </w:r>
      <w:r w:rsidRPr="002F56F7">
        <w:rPr>
          <w:rFonts w:ascii="Arial Narrow" w:eastAsia="Times New Roman" w:hAnsi="Arial Narrow" w:cs="Times New Roman"/>
          <w:sz w:val="24"/>
          <w:szCs w:val="24"/>
          <w:lang w:eastAsia="hu-HU"/>
        </w:rPr>
        <w:t>hogy a közbeszerzési dokumentumokban ismertetett feltéte</w:t>
      </w:r>
      <w:r w:rsidR="005A234F" w:rsidRPr="002F56F7">
        <w:rPr>
          <w:rFonts w:ascii="Arial Narrow" w:eastAsia="Times New Roman" w:hAnsi="Arial Narrow" w:cs="Times New Roman"/>
          <w:sz w:val="24"/>
          <w:szCs w:val="24"/>
          <w:lang w:eastAsia="hu-HU"/>
        </w:rPr>
        <w:t>lek szerint részt kíván venni a</w:t>
      </w:r>
      <w:r w:rsidRPr="002F56F7">
        <w:rPr>
          <w:rFonts w:ascii="Arial Narrow" w:eastAsia="Times New Roman" w:hAnsi="Arial Narrow" w:cs="Times New Roman"/>
          <w:sz w:val="24"/>
          <w:szCs w:val="24"/>
          <w:lang w:eastAsia="hu-HU"/>
        </w:rPr>
        <w:t xml:space="preserve"> „</w:t>
      </w:r>
      <w:r w:rsidR="005A234F" w:rsidRPr="002F56F7">
        <w:rPr>
          <w:rFonts w:ascii="Arial Narrow" w:eastAsia="Times New Roman" w:hAnsi="Arial Narrow" w:cs="Arial"/>
          <w:b/>
          <w:sz w:val="24"/>
          <w:szCs w:val="24"/>
          <w:lang w:eastAsia="hu-HU"/>
        </w:rPr>
        <w:t xml:space="preserve">Kenderes műemléki </w:t>
      </w:r>
      <w:r w:rsidR="00632B88" w:rsidRPr="002F56F7">
        <w:rPr>
          <w:rFonts w:ascii="Arial Narrow" w:eastAsia="Times New Roman" w:hAnsi="Arial Narrow" w:cs="Arial"/>
          <w:b/>
          <w:sz w:val="24"/>
          <w:szCs w:val="24"/>
          <w:lang w:eastAsia="hu-HU"/>
        </w:rPr>
        <w:t>posta</w:t>
      </w:r>
      <w:r w:rsidR="005A234F" w:rsidRPr="002F56F7">
        <w:rPr>
          <w:rFonts w:ascii="Arial Narrow" w:eastAsia="Times New Roman" w:hAnsi="Arial Narrow" w:cs="Arial"/>
          <w:b/>
          <w:sz w:val="24"/>
          <w:szCs w:val="24"/>
          <w:lang w:eastAsia="hu-HU"/>
        </w:rPr>
        <w:t>épület felújítása</w:t>
      </w:r>
      <w:r w:rsidRPr="002F56F7">
        <w:rPr>
          <w:rFonts w:ascii="Arial Narrow" w:eastAsia="Times New Roman" w:hAnsi="Arial Narrow" w:cs="Times New Roman"/>
          <w:sz w:val="24"/>
          <w:szCs w:val="24"/>
          <w:lang w:eastAsia="hu-HU"/>
        </w:rPr>
        <w:t>” tárgyú közbeszerzési eljárásban, elfogadja a közbeszerzési dokumentumok feltételeit;</w:t>
      </w:r>
    </w:p>
    <w:p w:rsidR="006905F6" w:rsidRPr="002F56F7" w:rsidRDefault="006905F6" w:rsidP="006905F6">
      <w:pPr>
        <w:widowControl w:val="0"/>
        <w:numPr>
          <w:ilvl w:val="0"/>
          <w:numId w:val="8"/>
        </w:numPr>
        <w:spacing w:after="0" w:line="240" w:lineRule="auto"/>
        <w:ind w:left="1134"/>
        <w:jc w:val="both"/>
        <w:rPr>
          <w:rFonts w:ascii="Arial Narrow" w:eastAsia="Times New Roman" w:hAnsi="Arial Narrow" w:cs="Times New Roman"/>
          <w:sz w:val="24"/>
          <w:szCs w:val="24"/>
          <w:lang w:eastAsia="hu-HU"/>
        </w:rPr>
      </w:pPr>
      <w:r w:rsidRPr="002F56F7">
        <w:rPr>
          <w:rFonts w:ascii="Arial Narrow" w:eastAsia="Times New Roman" w:hAnsi="Arial Narrow" w:cs="Times New Roman"/>
          <w:b/>
          <w:sz w:val="24"/>
          <w:szCs w:val="24"/>
          <w:lang w:eastAsia="hu-HU"/>
        </w:rPr>
        <w:t xml:space="preserve">kötelezettséget vállal </w:t>
      </w:r>
      <w:r w:rsidRPr="002F56F7">
        <w:rPr>
          <w:rFonts w:ascii="Arial Narrow" w:eastAsia="Times New Roman" w:hAnsi="Arial Narrow" w:cs="Times New Roman"/>
          <w:sz w:val="24"/>
          <w:szCs w:val="24"/>
          <w:lang w:eastAsia="hu-HU"/>
        </w:rPr>
        <w:t xml:space="preserve">arra, hogy az eljárás nyerteseként az Ajánlatkérővel a közbeszerzési dokumentumok részét képező szerződéstervezet szerint szerződést köt, és a szerződést az abban foglaltak szerint teljesíti, a megajánlott és a szerződésben kikötött ellenszolgáltatás ellenében. </w:t>
      </w: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numPr>
          <w:ilvl w:val="0"/>
          <w:numId w:val="7"/>
        </w:numPr>
        <w:spacing w:after="60" w:line="240" w:lineRule="auto"/>
        <w:ind w:left="567" w:hanging="357"/>
        <w:jc w:val="both"/>
        <w:rPr>
          <w:rFonts w:ascii="Arial Narrow" w:eastAsia="Times New Roman" w:hAnsi="Arial Narrow" w:cs="Arial"/>
          <w:sz w:val="24"/>
          <w:szCs w:val="24"/>
          <w:lang w:eastAsia="hu-HU"/>
        </w:rPr>
      </w:pPr>
      <w:r w:rsidRPr="002F56F7">
        <w:rPr>
          <w:rFonts w:ascii="Arial Narrow" w:eastAsia="Times New Roman" w:hAnsi="Arial Narrow" w:cs="Times New Roman"/>
          <w:b/>
          <w:bCs/>
          <w:sz w:val="24"/>
          <w:szCs w:val="24"/>
          <w:lang w:eastAsia="hu-HU"/>
        </w:rPr>
        <w:t>Az Ajánlattevő a Kbt. 66.§ (4) bekezdés szerint nyilatkozik,</w:t>
      </w:r>
      <w:r w:rsidRPr="002F56F7">
        <w:rPr>
          <w:rFonts w:ascii="Arial Narrow" w:eastAsia="Times New Roman" w:hAnsi="Arial Narrow" w:cs="Times New Roman"/>
          <w:bCs/>
          <w:sz w:val="24"/>
          <w:szCs w:val="24"/>
          <w:lang w:eastAsia="hu-HU"/>
        </w:rPr>
        <w:t xml:space="preserve"> hogy a kis- és középvállalkozásokról, fejlődésük támogatásáról szóló törvény alapján </w:t>
      </w:r>
    </w:p>
    <w:p w:rsidR="006905F6" w:rsidRPr="002F56F7" w:rsidRDefault="006905F6" w:rsidP="006905F6">
      <w:pPr>
        <w:spacing w:after="0" w:line="240" w:lineRule="auto"/>
        <w:ind w:left="371" w:firstLine="349"/>
        <w:jc w:val="both"/>
        <w:rPr>
          <w:rFonts w:ascii="Arial Narrow" w:eastAsia="Times New Roman" w:hAnsi="Arial Narrow" w:cs="Arial"/>
          <w:sz w:val="24"/>
          <w:lang w:eastAsia="hu-HU"/>
        </w:rPr>
      </w:pPr>
    </w:p>
    <w:p w:rsidR="006905F6" w:rsidRPr="002F56F7" w:rsidRDefault="006905F6" w:rsidP="006905F6">
      <w:pPr>
        <w:spacing w:after="0" w:line="240" w:lineRule="auto"/>
        <w:ind w:left="371" w:firstLine="349"/>
        <w:jc w:val="both"/>
        <w:rPr>
          <w:rFonts w:ascii="Arial Narrow" w:eastAsia="Times New Roman" w:hAnsi="Arial Narrow" w:cs="Arial"/>
          <w:sz w:val="24"/>
          <w:lang w:eastAsia="hu-HU"/>
        </w:rPr>
      </w:pPr>
      <w:r w:rsidRPr="002F56F7">
        <w:rPr>
          <w:rFonts w:ascii="Arial Narrow" w:eastAsia="Times New Roman" w:hAnsi="Arial Narrow" w:cs="Arial"/>
          <w:sz w:val="24"/>
          <w:lang w:eastAsia="hu-HU"/>
        </w:rPr>
        <w:t xml:space="preserve">□ </w:t>
      </w:r>
      <w:proofErr w:type="spellStart"/>
      <w:r w:rsidRPr="002F56F7">
        <w:rPr>
          <w:rFonts w:ascii="Arial Narrow" w:eastAsia="Times New Roman" w:hAnsi="Arial Narrow" w:cs="Arial"/>
          <w:sz w:val="24"/>
          <w:lang w:eastAsia="hu-HU"/>
        </w:rPr>
        <w:t>Mikrovállalkozásnak</w:t>
      </w:r>
      <w:proofErr w:type="spellEnd"/>
      <w:r w:rsidRPr="002F56F7">
        <w:rPr>
          <w:rFonts w:ascii="Arial Narrow" w:eastAsia="Times New Roman" w:hAnsi="Arial Narrow" w:cs="Arial"/>
          <w:sz w:val="24"/>
          <w:lang w:eastAsia="hu-HU"/>
        </w:rPr>
        <w:t xml:space="preserve"> minősül</w:t>
      </w:r>
    </w:p>
    <w:p w:rsidR="006905F6" w:rsidRPr="002F56F7" w:rsidRDefault="006905F6" w:rsidP="006905F6">
      <w:pPr>
        <w:spacing w:after="0" w:line="240" w:lineRule="auto"/>
        <w:ind w:left="360" w:firstLine="349"/>
        <w:jc w:val="both"/>
        <w:rPr>
          <w:rFonts w:ascii="Arial Narrow" w:eastAsia="Times New Roman" w:hAnsi="Arial Narrow" w:cs="Arial"/>
          <w:sz w:val="24"/>
          <w:lang w:eastAsia="hu-HU"/>
        </w:rPr>
      </w:pPr>
      <w:r w:rsidRPr="002F56F7">
        <w:rPr>
          <w:rFonts w:ascii="Arial Narrow" w:eastAsia="Times New Roman" w:hAnsi="Arial Narrow" w:cs="Arial"/>
          <w:sz w:val="24"/>
          <w:lang w:eastAsia="hu-HU"/>
        </w:rPr>
        <w:t xml:space="preserve">□ Kisvállalkozásnak minősül </w:t>
      </w:r>
    </w:p>
    <w:p w:rsidR="006905F6" w:rsidRPr="002F56F7" w:rsidRDefault="006905F6" w:rsidP="006905F6">
      <w:pPr>
        <w:spacing w:after="0" w:line="240" w:lineRule="auto"/>
        <w:ind w:left="360" w:firstLine="349"/>
        <w:jc w:val="both"/>
        <w:rPr>
          <w:rFonts w:ascii="Arial Narrow" w:eastAsia="Times New Roman" w:hAnsi="Arial Narrow" w:cs="Arial"/>
          <w:sz w:val="24"/>
          <w:lang w:eastAsia="hu-HU"/>
        </w:rPr>
      </w:pPr>
      <w:r w:rsidRPr="002F56F7">
        <w:rPr>
          <w:rFonts w:ascii="Arial Narrow" w:eastAsia="Times New Roman" w:hAnsi="Arial Narrow" w:cs="Arial"/>
          <w:sz w:val="24"/>
          <w:lang w:eastAsia="hu-HU"/>
        </w:rPr>
        <w:t>□ Középvállalkozásnak minősül</w:t>
      </w:r>
    </w:p>
    <w:p w:rsidR="006905F6" w:rsidRPr="002F56F7" w:rsidRDefault="006905F6" w:rsidP="006905F6">
      <w:pPr>
        <w:spacing w:after="0" w:line="240" w:lineRule="auto"/>
        <w:ind w:left="720"/>
        <w:contextualSpacing/>
        <w:rPr>
          <w:rFonts w:ascii="Arial Narrow" w:eastAsia="Times New Roman" w:hAnsi="Arial Narrow" w:cs="Arial"/>
          <w:sz w:val="24"/>
          <w:lang w:eastAsia="hu-HU"/>
        </w:rPr>
      </w:pPr>
    </w:p>
    <w:p w:rsidR="006905F6" w:rsidRPr="002F56F7" w:rsidRDefault="006905F6" w:rsidP="006905F6">
      <w:pPr>
        <w:widowControl w:val="0"/>
        <w:spacing w:after="60" w:line="240" w:lineRule="auto"/>
        <w:ind w:left="709"/>
        <w:jc w:val="both"/>
        <w:rPr>
          <w:rFonts w:ascii="Arial Narrow" w:eastAsia="Times New Roman" w:hAnsi="Arial Narrow" w:cs="Arial"/>
          <w:sz w:val="24"/>
          <w:szCs w:val="24"/>
          <w:lang w:eastAsia="hu-HU"/>
        </w:rPr>
      </w:pPr>
      <w:r w:rsidRPr="002F56F7">
        <w:rPr>
          <w:rFonts w:ascii="Arial Narrow" w:eastAsia="Times New Roman" w:hAnsi="Arial Narrow" w:cs="Times New Roman"/>
          <w:sz w:val="24"/>
          <w:szCs w:val="24"/>
          <w:lang w:eastAsia="hu-HU"/>
        </w:rPr>
        <w:t>□ Az Ajánlattevő nem tartozik a kis- és középvállalkozásokról, fejlődésük támogatásáról szóló törvény hatálya alá.</w:t>
      </w:r>
      <w:r w:rsidRPr="002F56F7">
        <w:rPr>
          <w:rFonts w:ascii="Arial Narrow" w:eastAsia="Times New Roman" w:hAnsi="Arial Narrow" w:cs="Times New Roman"/>
          <w:sz w:val="24"/>
          <w:szCs w:val="24"/>
          <w:vertAlign w:val="superscript"/>
          <w:lang w:eastAsia="hu-HU"/>
        </w:rPr>
        <w:footnoteReference w:id="6"/>
      </w:r>
    </w:p>
    <w:p w:rsidR="006905F6" w:rsidRPr="002F56F7" w:rsidRDefault="006905F6" w:rsidP="006905F6">
      <w:pPr>
        <w:widowControl w:val="0"/>
        <w:spacing w:after="60" w:line="240" w:lineRule="auto"/>
        <w:jc w:val="both"/>
        <w:rPr>
          <w:rFonts w:ascii="Arial Narrow" w:eastAsia="Times New Roman" w:hAnsi="Arial Narrow" w:cs="Arial"/>
          <w:i/>
          <w:sz w:val="24"/>
          <w:szCs w:val="24"/>
          <w:lang w:eastAsia="hu-HU"/>
        </w:rPr>
      </w:pPr>
      <w:r w:rsidRPr="002F56F7">
        <w:rPr>
          <w:rFonts w:ascii="Arial Narrow" w:eastAsia="Times New Roman" w:hAnsi="Arial Narrow" w:cs="Arial"/>
          <w:sz w:val="24"/>
          <w:szCs w:val="24"/>
          <w:lang w:eastAsia="hu-HU"/>
        </w:rPr>
        <w:tab/>
      </w:r>
      <w:r w:rsidRPr="002F56F7">
        <w:rPr>
          <w:rFonts w:ascii="Arial Narrow" w:eastAsia="Times New Roman" w:hAnsi="Arial Narrow" w:cs="Times New Roman"/>
          <w:bCs/>
          <w:i/>
          <w:sz w:val="24"/>
          <w:szCs w:val="24"/>
          <w:lang w:eastAsia="hu-HU"/>
        </w:rPr>
        <w:t>(a megfelelő válasz előtti négyzet X jellel jelölendő!)</w:t>
      </w:r>
    </w:p>
    <w:p w:rsidR="006905F6" w:rsidRPr="002F56F7" w:rsidRDefault="006905F6" w:rsidP="006905F6">
      <w:pPr>
        <w:widowControl w:val="0"/>
        <w:spacing w:after="60" w:line="240" w:lineRule="auto"/>
        <w:jc w:val="both"/>
        <w:rPr>
          <w:rFonts w:ascii="Arial Narrow" w:eastAsia="Times New Roman" w:hAnsi="Arial Narrow" w:cs="Arial"/>
          <w:sz w:val="24"/>
          <w:szCs w:val="24"/>
          <w:lang w:eastAsia="hu-HU"/>
        </w:rPr>
      </w:pPr>
    </w:p>
    <w:p w:rsidR="006905F6" w:rsidRPr="002F56F7" w:rsidRDefault="006905F6" w:rsidP="006905F6">
      <w:pPr>
        <w:widowControl w:val="0"/>
        <w:numPr>
          <w:ilvl w:val="0"/>
          <w:numId w:val="7"/>
        </w:numPr>
        <w:spacing w:after="60" w:line="240" w:lineRule="auto"/>
        <w:ind w:left="567" w:hanging="425"/>
        <w:jc w:val="both"/>
        <w:rPr>
          <w:rFonts w:ascii="Arial Narrow" w:eastAsia="Times New Roman" w:hAnsi="Arial Narrow" w:cs="Arial"/>
          <w:sz w:val="24"/>
          <w:szCs w:val="24"/>
          <w:lang w:eastAsia="hu-HU"/>
        </w:rPr>
      </w:pPr>
      <w:r w:rsidRPr="002F56F7">
        <w:rPr>
          <w:rFonts w:ascii="Arial Narrow" w:eastAsia="Times New Roman" w:hAnsi="Arial Narrow" w:cs="Arial"/>
          <w:b/>
          <w:sz w:val="24"/>
          <w:szCs w:val="24"/>
          <w:lang w:eastAsia="hu-HU"/>
        </w:rPr>
        <w:t xml:space="preserve">Az Ajánlattevő nyilatkozik, </w:t>
      </w:r>
      <w:r w:rsidRPr="002F56F7">
        <w:rPr>
          <w:rFonts w:ascii="Arial Narrow" w:eastAsia="Times New Roman" w:hAnsi="Arial Narrow" w:cs="Arial"/>
          <w:sz w:val="24"/>
          <w:szCs w:val="24"/>
          <w:lang w:eastAsia="hu-HU"/>
        </w:rPr>
        <w:t>hogy a szerződés teljesítéséhez nem vesz igénybe a Kbt. 62.§ (1)</w:t>
      </w:r>
      <w:r w:rsidR="00327ADB" w:rsidRPr="002F56F7">
        <w:rPr>
          <w:rFonts w:ascii="Arial Narrow" w:eastAsia="Times New Roman" w:hAnsi="Arial Narrow" w:cs="Arial"/>
          <w:sz w:val="24"/>
          <w:szCs w:val="24"/>
          <w:lang w:eastAsia="hu-HU"/>
        </w:rPr>
        <w:t xml:space="preserve"> </w:t>
      </w:r>
      <w:r w:rsidRPr="002F56F7">
        <w:rPr>
          <w:rFonts w:ascii="Arial Narrow" w:eastAsia="Times New Roman" w:hAnsi="Arial Narrow" w:cs="Arial"/>
          <w:sz w:val="24"/>
          <w:szCs w:val="24"/>
          <w:lang w:eastAsia="hu-HU"/>
        </w:rPr>
        <w:t>bekezdés szerinti kizáró okok hatálya alá eső alvállalkozót.</w:t>
      </w:r>
    </w:p>
    <w:p w:rsidR="00024640" w:rsidRPr="002F56F7" w:rsidRDefault="006905F6" w:rsidP="006905F6">
      <w:pPr>
        <w:widowControl w:val="0"/>
        <w:tabs>
          <w:tab w:val="left" w:pos="1080"/>
        </w:tabs>
        <w:spacing w:after="0" w:line="240" w:lineRule="auto"/>
        <w:jc w:val="both"/>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ab/>
      </w:r>
    </w:p>
    <w:p w:rsidR="00024640" w:rsidRPr="002F56F7" w:rsidRDefault="00024640">
      <w:pPr>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br w:type="page"/>
      </w:r>
    </w:p>
    <w:p w:rsidR="006905F6" w:rsidRPr="002F56F7" w:rsidRDefault="006905F6" w:rsidP="006905F6">
      <w:pPr>
        <w:widowControl w:val="0"/>
        <w:tabs>
          <w:tab w:val="left" w:pos="1080"/>
        </w:tabs>
        <w:spacing w:after="0" w:line="240" w:lineRule="auto"/>
        <w:jc w:val="both"/>
        <w:rPr>
          <w:rFonts w:ascii="Arial Narrow" w:eastAsia="Times New Roman" w:hAnsi="Arial Narrow" w:cs="Times New Roman"/>
          <w:bCs/>
          <w:sz w:val="24"/>
          <w:szCs w:val="24"/>
          <w:lang w:eastAsia="hu-HU"/>
        </w:rPr>
      </w:pPr>
    </w:p>
    <w:p w:rsidR="006905F6" w:rsidRPr="002F56F7" w:rsidRDefault="006905F6" w:rsidP="006905F6">
      <w:pPr>
        <w:widowControl w:val="0"/>
        <w:numPr>
          <w:ilvl w:val="0"/>
          <w:numId w:val="7"/>
        </w:numPr>
        <w:spacing w:after="60" w:line="240" w:lineRule="auto"/>
        <w:ind w:left="567" w:hanging="357"/>
        <w:jc w:val="both"/>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Az Ajánlattevő</w:t>
      </w:r>
    </w:p>
    <w:p w:rsidR="006905F6" w:rsidRPr="002F56F7" w:rsidRDefault="006905F6" w:rsidP="006905F6">
      <w:pPr>
        <w:widowControl w:val="0"/>
        <w:tabs>
          <w:tab w:val="left" w:pos="1134"/>
        </w:tabs>
        <w:spacing w:before="120" w:after="0" w:line="240" w:lineRule="auto"/>
        <w:ind w:left="1134" w:hanging="1134"/>
        <w:jc w:val="both"/>
        <w:rPr>
          <w:rFonts w:ascii="Arial Narrow" w:eastAsia="Times New Roman" w:hAnsi="Arial Narrow" w:cs="Arial"/>
          <w:sz w:val="24"/>
          <w:szCs w:val="24"/>
          <w:lang w:eastAsia="hu-HU"/>
        </w:rPr>
      </w:pPr>
      <w:r w:rsidRPr="002F56F7">
        <w:rPr>
          <w:rFonts w:ascii="Arial Narrow" w:eastAsia="Times New Roman" w:hAnsi="Arial Narrow" w:cs="Times New Roman"/>
          <w:sz w:val="24"/>
          <w:szCs w:val="24"/>
          <w:lang w:eastAsia="hu-HU"/>
        </w:rPr>
        <w:tab/>
        <w:t xml:space="preserve">□ </w:t>
      </w:r>
      <w:r w:rsidRPr="002F56F7">
        <w:rPr>
          <w:rFonts w:ascii="Arial Narrow" w:eastAsia="Times New Roman" w:hAnsi="Arial Narrow" w:cs="Arial"/>
          <w:b/>
          <w:sz w:val="24"/>
          <w:szCs w:val="24"/>
          <w:lang w:eastAsia="hu-HU"/>
        </w:rPr>
        <w:t>Nyilatkozik</w:t>
      </w:r>
      <w:r w:rsidRPr="002F56F7">
        <w:rPr>
          <w:rFonts w:ascii="Arial Narrow" w:eastAsia="Times New Roman" w:hAnsi="Arial Narrow" w:cs="Arial"/>
          <w:sz w:val="24"/>
          <w:szCs w:val="24"/>
          <w:lang w:eastAsia="hu-HU"/>
        </w:rPr>
        <w:t xml:space="preserve">, hogy az </w:t>
      </w:r>
      <w:r w:rsidR="00B87861" w:rsidRPr="002F56F7">
        <w:rPr>
          <w:rFonts w:ascii="Arial Narrow" w:eastAsia="Times New Roman" w:hAnsi="Arial Narrow" w:cs="Arial"/>
          <w:sz w:val="24"/>
          <w:szCs w:val="24"/>
          <w:lang w:eastAsia="hu-HU"/>
        </w:rPr>
        <w:t>A</w:t>
      </w:r>
      <w:r w:rsidR="004C4ADA" w:rsidRPr="002F56F7">
        <w:rPr>
          <w:rFonts w:ascii="Arial Narrow" w:eastAsia="Times New Roman" w:hAnsi="Arial Narrow" w:cs="Arial"/>
          <w:sz w:val="24"/>
          <w:szCs w:val="24"/>
          <w:lang w:eastAsia="hu-HU"/>
        </w:rPr>
        <w:t>jánlattételi</w:t>
      </w:r>
      <w:r w:rsidRPr="002F56F7">
        <w:rPr>
          <w:rFonts w:ascii="Arial Narrow" w:eastAsia="Times New Roman" w:hAnsi="Arial Narrow" w:cs="Arial"/>
          <w:sz w:val="24"/>
          <w:szCs w:val="24"/>
          <w:lang w:eastAsia="hu-HU"/>
        </w:rPr>
        <w:t xml:space="preserve"> felhívásban meghatározott alkalmassági követelményeknek való megfelelés igazolása érdekében NEM támaszkodik más szervezet (személy) erőforrásaira. </w:t>
      </w:r>
    </w:p>
    <w:p w:rsidR="006905F6" w:rsidRPr="002F56F7" w:rsidRDefault="006905F6" w:rsidP="006905F6">
      <w:pPr>
        <w:widowControl w:val="0"/>
        <w:tabs>
          <w:tab w:val="left" w:pos="1134"/>
        </w:tabs>
        <w:spacing w:before="120" w:after="120" w:line="240" w:lineRule="auto"/>
        <w:ind w:left="1134" w:hanging="1134"/>
        <w:jc w:val="both"/>
        <w:rPr>
          <w:rFonts w:ascii="Arial Narrow" w:eastAsia="Times New Roman" w:hAnsi="Arial Narrow" w:cs="Arial"/>
          <w:sz w:val="24"/>
          <w:szCs w:val="24"/>
          <w:lang w:eastAsia="hu-HU"/>
        </w:rPr>
      </w:pPr>
      <w:r w:rsidRPr="002F56F7">
        <w:rPr>
          <w:rFonts w:ascii="Arial Narrow" w:eastAsia="Times New Roman" w:hAnsi="Arial Narrow" w:cs="Arial"/>
          <w:bCs/>
          <w:sz w:val="24"/>
          <w:szCs w:val="24"/>
          <w:lang w:eastAsia="hu-HU"/>
        </w:rPr>
        <w:tab/>
      </w:r>
      <w:r w:rsidRPr="002F56F7">
        <w:rPr>
          <w:rFonts w:ascii="Arial Narrow" w:eastAsia="Times New Roman" w:hAnsi="Arial Narrow" w:cs="Times New Roman"/>
          <w:sz w:val="24"/>
          <w:szCs w:val="24"/>
          <w:lang w:eastAsia="hu-HU"/>
        </w:rPr>
        <w:t xml:space="preserve">□ </w:t>
      </w:r>
      <w:r w:rsidRPr="002F56F7">
        <w:rPr>
          <w:rFonts w:ascii="Arial Narrow" w:eastAsia="Times New Roman" w:hAnsi="Arial Narrow" w:cs="Arial"/>
          <w:b/>
          <w:sz w:val="24"/>
          <w:szCs w:val="24"/>
          <w:lang w:eastAsia="hu-HU"/>
        </w:rPr>
        <w:t>Nyilatkozik</w:t>
      </w:r>
      <w:r w:rsidRPr="002F56F7">
        <w:rPr>
          <w:rFonts w:ascii="Arial Narrow" w:eastAsia="Times New Roman" w:hAnsi="Arial Narrow" w:cs="Arial"/>
          <w:sz w:val="24"/>
          <w:szCs w:val="24"/>
          <w:lang w:eastAsia="hu-HU"/>
        </w:rPr>
        <w:t xml:space="preserve">, hogy az </w:t>
      </w:r>
      <w:r w:rsidR="00B87861" w:rsidRPr="002F56F7">
        <w:rPr>
          <w:rFonts w:ascii="Arial Narrow" w:eastAsia="Times New Roman" w:hAnsi="Arial Narrow" w:cs="Arial"/>
          <w:sz w:val="24"/>
          <w:szCs w:val="24"/>
          <w:lang w:eastAsia="hu-HU"/>
        </w:rPr>
        <w:t>A</w:t>
      </w:r>
      <w:r w:rsidR="004C4ADA" w:rsidRPr="002F56F7">
        <w:rPr>
          <w:rFonts w:ascii="Arial Narrow" w:eastAsia="Times New Roman" w:hAnsi="Arial Narrow" w:cs="Arial"/>
          <w:sz w:val="24"/>
          <w:szCs w:val="24"/>
          <w:lang w:eastAsia="hu-HU"/>
        </w:rPr>
        <w:t>jánlattételi</w:t>
      </w:r>
      <w:r w:rsidRPr="002F56F7">
        <w:rPr>
          <w:rFonts w:ascii="Arial Narrow" w:eastAsia="Times New Roman" w:hAnsi="Arial Narrow" w:cs="Arial"/>
          <w:sz w:val="24"/>
          <w:szCs w:val="24"/>
          <w:lang w:eastAsia="hu-HU"/>
        </w:rPr>
        <w:t xml:space="preserve"> felhívásban meghatározott alkalmassági </w:t>
      </w:r>
      <w:proofErr w:type="gramStart"/>
      <w:r w:rsidRPr="002F56F7">
        <w:rPr>
          <w:rFonts w:ascii="Arial Narrow" w:eastAsia="Times New Roman" w:hAnsi="Arial Narrow" w:cs="Arial"/>
          <w:sz w:val="24"/>
          <w:szCs w:val="24"/>
          <w:lang w:eastAsia="hu-HU"/>
        </w:rPr>
        <w:t>követelmény(</w:t>
      </w:r>
      <w:proofErr w:type="spellStart"/>
      <w:proofErr w:type="gramEnd"/>
      <w:r w:rsidRPr="002F56F7">
        <w:rPr>
          <w:rFonts w:ascii="Arial Narrow" w:eastAsia="Times New Roman" w:hAnsi="Arial Narrow" w:cs="Arial"/>
          <w:sz w:val="24"/>
          <w:szCs w:val="24"/>
          <w:lang w:eastAsia="hu-HU"/>
        </w:rPr>
        <w:t>ek</w:t>
      </w:r>
      <w:proofErr w:type="spellEnd"/>
      <w:r w:rsidRPr="002F56F7">
        <w:rPr>
          <w:rFonts w:ascii="Arial Narrow" w:eastAsia="Times New Roman" w:hAnsi="Arial Narrow" w:cs="Arial"/>
          <w:sz w:val="24"/>
          <w:szCs w:val="24"/>
          <w:lang w:eastAsia="hu-HU"/>
        </w:rPr>
        <w:t>)</w:t>
      </w:r>
      <w:proofErr w:type="spellStart"/>
      <w:r w:rsidRPr="002F56F7">
        <w:rPr>
          <w:rFonts w:ascii="Arial Narrow" w:eastAsia="Times New Roman" w:hAnsi="Arial Narrow" w:cs="Arial"/>
          <w:sz w:val="24"/>
          <w:szCs w:val="24"/>
          <w:lang w:eastAsia="hu-HU"/>
        </w:rPr>
        <w:t>nek</w:t>
      </w:r>
      <w:proofErr w:type="spellEnd"/>
      <w:r w:rsidRPr="002F56F7">
        <w:rPr>
          <w:rFonts w:ascii="Arial Narrow" w:eastAsia="Times New Roman" w:hAnsi="Arial Narrow" w:cs="Arial"/>
          <w:sz w:val="24"/>
          <w:szCs w:val="24"/>
          <w:lang w:eastAsia="hu-HU"/>
        </w:rPr>
        <w:t xml:space="preserve"> való megfelelés igazolása érdekében más szervezet (személy) erőforrásaira támaszkodik, az alábbiak szerint:</w:t>
      </w:r>
    </w:p>
    <w:tbl>
      <w:tblPr>
        <w:tblpPr w:leftFromText="141" w:rightFromText="141" w:vertAnchor="text" w:horzAnchor="margin" w:tblpY="276"/>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1942"/>
        <w:gridCol w:w="1942"/>
        <w:gridCol w:w="1942"/>
        <w:gridCol w:w="1942"/>
      </w:tblGrid>
      <w:tr w:rsidR="00E443ED" w:rsidRPr="002F56F7" w:rsidTr="00BD6A64">
        <w:trPr>
          <w:trHeight w:val="272"/>
        </w:trPr>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Az alkalmasság igazolására igénybe vett más szervezet (személy)</w:t>
            </w:r>
          </w:p>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neve</w:t>
            </w: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 xml:space="preserve">Az alkalmasság igazolására igénybe vett más szervezet (személy) </w:t>
            </w:r>
          </w:p>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székhelye</w:t>
            </w:r>
            <w:r w:rsidR="00A7673E" w:rsidRPr="002F56F7">
              <w:rPr>
                <w:rFonts w:ascii="Arial Narrow" w:eastAsia="Times New Roman" w:hAnsi="Arial Narrow" w:cs="Arial"/>
                <w:sz w:val="24"/>
                <w:lang w:eastAsia="hu-HU"/>
              </w:rPr>
              <w:t xml:space="preserve"> (lakóhelye)</w:t>
            </w: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 xml:space="preserve">Az alkalmasság igazolására igénybe vett más szervezet (személy) </w:t>
            </w:r>
          </w:p>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cégjegyzékszáma</w:t>
            </w:r>
          </w:p>
        </w:tc>
        <w:tc>
          <w:tcPr>
            <w:tcW w:w="1942" w:type="dxa"/>
            <w:shd w:val="clear" w:color="auto" w:fill="FFFFFF"/>
            <w:vAlign w:val="center"/>
          </w:tcPr>
          <w:p w:rsidR="006905F6" w:rsidRPr="002F56F7" w:rsidRDefault="006905F6" w:rsidP="004C4ADA">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 xml:space="preserve">Az </w:t>
            </w:r>
            <w:r w:rsidR="00A7673E" w:rsidRPr="002F56F7">
              <w:rPr>
                <w:rFonts w:ascii="Arial Narrow" w:eastAsia="Times New Roman" w:hAnsi="Arial Narrow" w:cs="Arial"/>
                <w:iCs/>
                <w:sz w:val="24"/>
                <w:lang w:eastAsia="hu-HU"/>
              </w:rPr>
              <w:t>A</w:t>
            </w:r>
            <w:r w:rsidR="004C4ADA" w:rsidRPr="002F56F7">
              <w:rPr>
                <w:rFonts w:ascii="Arial Narrow" w:eastAsia="Times New Roman" w:hAnsi="Arial Narrow" w:cs="Arial"/>
                <w:iCs/>
                <w:sz w:val="24"/>
                <w:lang w:eastAsia="hu-HU"/>
              </w:rPr>
              <w:t>jánlattételi</w:t>
            </w:r>
            <w:r w:rsidRPr="002F56F7">
              <w:rPr>
                <w:rFonts w:ascii="Arial Narrow" w:eastAsia="Times New Roman" w:hAnsi="Arial Narrow" w:cs="Arial"/>
                <w:iCs/>
                <w:sz w:val="24"/>
                <w:lang w:eastAsia="hu-HU"/>
              </w:rPr>
              <w:t xml:space="preserve"> </w:t>
            </w:r>
            <w:r w:rsidRPr="002F56F7">
              <w:rPr>
                <w:rFonts w:ascii="Arial Narrow" w:eastAsia="Times New Roman" w:hAnsi="Arial Narrow" w:cs="Arial"/>
                <w:sz w:val="24"/>
                <w:lang w:eastAsia="hu-HU"/>
              </w:rPr>
              <w:t>felhívás vonatkozó pontjának (az alkalmassági követelménynek) megjelölése a Kbt. 65.§ (7) bekezdés szerint</w:t>
            </w:r>
          </w:p>
        </w:tc>
        <w:tc>
          <w:tcPr>
            <w:tcW w:w="1942" w:type="dxa"/>
            <w:shd w:val="clear" w:color="auto" w:fill="FFFFFF"/>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r w:rsidRPr="002F56F7">
              <w:rPr>
                <w:rFonts w:ascii="Arial Narrow" w:eastAsia="Times New Roman" w:hAnsi="Arial Narrow" w:cs="Arial"/>
                <w:sz w:val="24"/>
                <w:lang w:eastAsia="hu-HU"/>
              </w:rPr>
              <w:t>A teljesítésből az alkalmasság igazolására igénybe vett más szervezet (személy) által megvalósított munka</w:t>
            </w:r>
          </w:p>
        </w:tc>
      </w:tr>
      <w:tr w:rsidR="00E443ED" w:rsidRPr="002F56F7" w:rsidTr="00BD6A64">
        <w:trPr>
          <w:trHeight w:val="297"/>
        </w:trPr>
        <w:tc>
          <w:tcPr>
            <w:tcW w:w="1942" w:type="dxa"/>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r>
      <w:tr w:rsidR="00E443ED" w:rsidRPr="002F56F7" w:rsidTr="00BD6A64">
        <w:trPr>
          <w:trHeight w:val="297"/>
        </w:trPr>
        <w:tc>
          <w:tcPr>
            <w:tcW w:w="1942" w:type="dxa"/>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c>
          <w:tcPr>
            <w:tcW w:w="1942" w:type="dxa"/>
            <w:vAlign w:val="center"/>
          </w:tcPr>
          <w:p w:rsidR="006905F6" w:rsidRPr="002F56F7" w:rsidRDefault="006905F6" w:rsidP="006905F6">
            <w:pPr>
              <w:widowControl w:val="0"/>
              <w:tabs>
                <w:tab w:val="left" w:pos="1080"/>
              </w:tabs>
              <w:spacing w:after="0" w:line="240" w:lineRule="auto"/>
              <w:jc w:val="center"/>
              <w:rPr>
                <w:rFonts w:ascii="Arial Narrow" w:eastAsia="Times New Roman" w:hAnsi="Arial Narrow" w:cs="Arial"/>
                <w:sz w:val="24"/>
                <w:lang w:eastAsia="hu-HU"/>
              </w:rPr>
            </w:pPr>
          </w:p>
        </w:tc>
      </w:tr>
    </w:tbl>
    <w:p w:rsidR="006905F6" w:rsidRPr="002F56F7" w:rsidRDefault="006905F6" w:rsidP="00A7673E">
      <w:pPr>
        <w:widowControl w:val="0"/>
        <w:tabs>
          <w:tab w:val="left" w:pos="567"/>
        </w:tabs>
        <w:spacing w:before="120" w:after="120" w:line="240" w:lineRule="auto"/>
        <w:ind w:left="567"/>
        <w:jc w:val="both"/>
        <w:rPr>
          <w:rFonts w:ascii="Arial Narrow" w:eastAsia="Times New Roman" w:hAnsi="Arial Narrow" w:cs="Arial"/>
          <w:i/>
          <w:sz w:val="24"/>
          <w:szCs w:val="24"/>
          <w:lang w:eastAsia="hu-HU"/>
        </w:rPr>
      </w:pPr>
      <w:r w:rsidRPr="002F56F7">
        <w:rPr>
          <w:rFonts w:ascii="Arial Narrow" w:eastAsia="Times New Roman" w:hAnsi="Arial Narrow" w:cs="Arial"/>
          <w:b/>
          <w:sz w:val="24"/>
          <w:szCs w:val="24"/>
          <w:lang w:eastAsia="hu-HU"/>
        </w:rPr>
        <w:t xml:space="preserve">Az Ajánlattevő nyilatkozik, hogy </w:t>
      </w:r>
      <w:r w:rsidRPr="002F56F7">
        <w:rPr>
          <w:rFonts w:ascii="Arial Narrow" w:eastAsia="Times New Roman" w:hAnsi="Arial Narrow" w:cs="Times New Roman"/>
          <w:sz w:val="24"/>
          <w:szCs w:val="24"/>
          <w:lang w:eastAsia="hu-HU"/>
        </w:rPr>
        <w:t>az alkalmasság igazolásában résztvevő más szervezet (személy) nem tartozik a Kbt. 62.§ (1) bekezdés szerinti kizáró okok hatálya alá.</w:t>
      </w:r>
    </w:p>
    <w:p w:rsidR="006905F6" w:rsidRPr="002F56F7" w:rsidRDefault="006905F6" w:rsidP="00A7673E">
      <w:pPr>
        <w:widowControl w:val="0"/>
        <w:tabs>
          <w:tab w:val="left" w:pos="567"/>
        </w:tabs>
        <w:spacing w:before="120" w:after="120" w:line="240" w:lineRule="auto"/>
        <w:ind w:left="567"/>
        <w:jc w:val="both"/>
        <w:rPr>
          <w:rFonts w:ascii="Arial Narrow" w:eastAsia="Times New Roman" w:hAnsi="Arial Narrow" w:cs="Arial"/>
          <w:sz w:val="24"/>
          <w:szCs w:val="24"/>
          <w:lang w:eastAsia="hu-HU"/>
        </w:rPr>
      </w:pPr>
      <w:r w:rsidRPr="002F56F7">
        <w:rPr>
          <w:rFonts w:ascii="Arial Narrow" w:eastAsia="Times New Roman" w:hAnsi="Arial Narrow" w:cs="Arial"/>
          <w:i/>
          <w:sz w:val="24"/>
          <w:szCs w:val="24"/>
          <w:lang w:eastAsia="hu-HU"/>
        </w:rPr>
        <w:t>(a megfelelő válasz előtti négyzet x-szel jelölendő, a második négyzet megjelölése esetén a táblázat kitöltendő!)</w:t>
      </w:r>
    </w:p>
    <w:p w:rsidR="006905F6" w:rsidRPr="002F56F7" w:rsidRDefault="006905F6" w:rsidP="006905F6">
      <w:pPr>
        <w:widowControl w:val="0"/>
        <w:spacing w:after="0" w:line="240" w:lineRule="auto"/>
        <w:jc w:val="both"/>
        <w:rPr>
          <w:rFonts w:ascii="Arial Narrow" w:eastAsia="Times New Roman" w:hAnsi="Arial Narrow" w:cs="Arial"/>
          <w:sz w:val="24"/>
          <w:szCs w:val="24"/>
          <w:lang w:eastAsia="hu-HU"/>
        </w:rPr>
      </w:pPr>
    </w:p>
    <w:p w:rsidR="006905F6" w:rsidRPr="002F56F7" w:rsidRDefault="006905F6" w:rsidP="006905F6">
      <w:pPr>
        <w:widowControl w:val="0"/>
        <w:numPr>
          <w:ilvl w:val="0"/>
          <w:numId w:val="7"/>
        </w:numPr>
        <w:spacing w:after="0" w:line="240" w:lineRule="auto"/>
        <w:ind w:left="567" w:hanging="357"/>
        <w:jc w:val="both"/>
        <w:rPr>
          <w:rFonts w:ascii="Arial Narrow" w:eastAsia="Times New Roman" w:hAnsi="Arial Narrow" w:cs="Times New Roman"/>
          <w:sz w:val="24"/>
          <w:szCs w:val="24"/>
          <w:lang w:eastAsia="hu-HU"/>
        </w:rPr>
      </w:pPr>
      <w:r w:rsidRPr="002F56F7">
        <w:rPr>
          <w:rFonts w:ascii="Arial Narrow" w:eastAsia="Times New Roman" w:hAnsi="Arial Narrow" w:cs="Times New Roman"/>
          <w:b/>
          <w:bCs/>
          <w:sz w:val="24"/>
          <w:szCs w:val="24"/>
          <w:lang w:eastAsia="hu-HU"/>
        </w:rPr>
        <w:t>Az Ajánlattevő nyilatkozik,</w:t>
      </w:r>
      <w:r w:rsidRPr="002F56F7">
        <w:rPr>
          <w:rFonts w:ascii="Arial Narrow" w:eastAsia="Times New Roman" w:hAnsi="Arial Narrow" w:cs="Times New Roman"/>
          <w:bCs/>
          <w:sz w:val="24"/>
          <w:szCs w:val="24"/>
          <w:lang w:eastAsia="hu-HU"/>
        </w:rPr>
        <w:t xml:space="preserve"> hogy </w:t>
      </w:r>
      <w:r w:rsidRPr="002F56F7">
        <w:rPr>
          <w:rFonts w:ascii="Arial Narrow" w:eastAsia="Times New Roman" w:hAnsi="Arial Narrow" w:cs="Arial"/>
          <w:sz w:val="24"/>
          <w:szCs w:val="24"/>
          <w:lang w:eastAsia="hu-HU"/>
        </w:rPr>
        <w:t xml:space="preserve">az </w:t>
      </w:r>
      <w:r w:rsidR="004C4ADA" w:rsidRPr="002F56F7">
        <w:rPr>
          <w:rFonts w:ascii="Arial Narrow" w:eastAsia="Times New Roman" w:hAnsi="Arial Narrow" w:cs="Arial"/>
          <w:sz w:val="24"/>
          <w:szCs w:val="24"/>
          <w:lang w:eastAsia="hu-HU"/>
        </w:rPr>
        <w:t>ajánlattételi</w:t>
      </w:r>
      <w:r w:rsidRPr="002F56F7">
        <w:rPr>
          <w:rFonts w:ascii="Arial Narrow" w:eastAsia="Times New Roman" w:hAnsi="Arial Narrow" w:cs="Arial"/>
          <w:sz w:val="24"/>
          <w:szCs w:val="24"/>
          <w:lang w:eastAsia="hu-HU"/>
        </w:rPr>
        <w:t xml:space="preserve"> felhívás 8. pontjában előírt és az Ajánlat</w:t>
      </w:r>
      <w:r w:rsidR="006A01A7" w:rsidRPr="002F56F7">
        <w:rPr>
          <w:rFonts w:ascii="Arial Narrow" w:eastAsia="Times New Roman" w:hAnsi="Arial Narrow" w:cs="Arial"/>
          <w:sz w:val="24"/>
          <w:szCs w:val="24"/>
          <w:lang w:eastAsia="hu-HU"/>
        </w:rPr>
        <w:t>tétel</w:t>
      </w:r>
      <w:r w:rsidRPr="002F56F7">
        <w:rPr>
          <w:rFonts w:ascii="Arial Narrow" w:eastAsia="Times New Roman" w:hAnsi="Arial Narrow" w:cs="Arial"/>
          <w:sz w:val="24"/>
          <w:szCs w:val="24"/>
          <w:lang w:eastAsia="hu-HU"/>
        </w:rPr>
        <w:t>i Dokumentáció részét képező Szerződéstervezetben részletesen meghatározott teljesítési biztosítékot</w:t>
      </w:r>
      <w:r w:rsidR="0075339D" w:rsidRPr="002F56F7">
        <w:rPr>
          <w:rFonts w:ascii="Arial Narrow" w:eastAsia="Times New Roman" w:hAnsi="Arial Narrow" w:cs="Arial"/>
          <w:sz w:val="24"/>
          <w:szCs w:val="24"/>
          <w:lang w:eastAsia="hu-HU"/>
        </w:rPr>
        <w:t xml:space="preserve"> és jótállási biztosítékot</w:t>
      </w:r>
      <w:r w:rsidRPr="002F56F7">
        <w:rPr>
          <w:rFonts w:ascii="Arial Narrow" w:eastAsia="Times New Roman" w:hAnsi="Arial Narrow" w:cs="Arial"/>
          <w:sz w:val="24"/>
          <w:szCs w:val="24"/>
          <w:lang w:eastAsia="hu-HU"/>
        </w:rPr>
        <w:t xml:space="preserve"> az Ajánlatkérő által előírt határidőben az Ajánlatkérő rendelkezésére bocsátja.</w:t>
      </w: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numPr>
          <w:ilvl w:val="0"/>
          <w:numId w:val="7"/>
        </w:numPr>
        <w:spacing w:after="0" w:line="240" w:lineRule="auto"/>
        <w:ind w:left="567" w:hanging="35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Az Ajánlattevő nyilatkozik, hogy cégével szemben</w:t>
      </w:r>
    </w:p>
    <w:p w:rsidR="006905F6" w:rsidRPr="002F56F7" w:rsidRDefault="006905F6" w:rsidP="006905F6">
      <w:pPr>
        <w:spacing w:after="0" w:line="240" w:lineRule="auto"/>
        <w:ind w:left="708"/>
        <w:rPr>
          <w:rFonts w:ascii="Arial Narrow" w:eastAsia="Times New Roman" w:hAnsi="Arial Narrow" w:cs="Times New Roman"/>
          <w:b/>
          <w:bCs/>
          <w:sz w:val="24"/>
          <w:szCs w:val="24"/>
          <w:lang w:eastAsia="hu-HU"/>
        </w:rPr>
      </w:pPr>
    </w:p>
    <w:p w:rsidR="006905F6" w:rsidRPr="002F56F7" w:rsidRDefault="006905F6" w:rsidP="006905F6">
      <w:pPr>
        <w:widowControl w:val="0"/>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Arial"/>
          <w:sz w:val="24"/>
          <w:szCs w:val="24"/>
          <w:lang w:eastAsia="hu-HU"/>
        </w:rPr>
        <w:t xml:space="preserve">□  </w:t>
      </w:r>
      <w:proofErr w:type="gramStart"/>
      <w:r w:rsidRPr="002F56F7">
        <w:rPr>
          <w:rFonts w:ascii="Arial Narrow" w:eastAsia="Times New Roman" w:hAnsi="Arial Narrow" w:cs="Times New Roman"/>
          <w:sz w:val="24"/>
          <w:szCs w:val="24"/>
          <w:lang w:eastAsia="hu-HU"/>
        </w:rPr>
        <w:t>nincsen</w:t>
      </w:r>
      <w:proofErr w:type="gramEnd"/>
      <w:r w:rsidRPr="002F56F7">
        <w:rPr>
          <w:rFonts w:ascii="Arial Narrow" w:eastAsia="Times New Roman" w:hAnsi="Arial Narrow" w:cs="Times New Roman"/>
          <w:sz w:val="24"/>
          <w:szCs w:val="24"/>
          <w:lang w:eastAsia="hu-HU"/>
        </w:rPr>
        <w:t xml:space="preserve"> folyamatban változásbejegyzési eljárás.</w:t>
      </w:r>
    </w:p>
    <w:p w:rsidR="00A7673E" w:rsidRPr="002F56F7" w:rsidRDefault="006905F6" w:rsidP="00A7673E">
      <w:pPr>
        <w:spacing w:after="0" w:line="240" w:lineRule="auto"/>
        <w:ind w:left="567"/>
        <w:rPr>
          <w:rFonts w:ascii="Arial Narrow" w:eastAsia="Times New Roman" w:hAnsi="Arial Narrow" w:cs="Times New Roman"/>
          <w:b/>
          <w:bCs/>
          <w:sz w:val="24"/>
          <w:szCs w:val="24"/>
          <w:lang w:eastAsia="hu-HU"/>
        </w:rPr>
      </w:pPr>
      <w:r w:rsidRPr="002F56F7">
        <w:rPr>
          <w:rFonts w:ascii="Arial Narrow" w:eastAsia="Times New Roman" w:hAnsi="Arial Narrow" w:cs="Arial"/>
          <w:sz w:val="24"/>
          <w:szCs w:val="24"/>
          <w:lang w:eastAsia="hu-HU"/>
        </w:rPr>
        <w:t xml:space="preserve">□  </w:t>
      </w:r>
      <w:proofErr w:type="gramStart"/>
      <w:r w:rsidRPr="002F56F7">
        <w:rPr>
          <w:rFonts w:ascii="Arial Narrow" w:eastAsia="Times New Roman" w:hAnsi="Arial Narrow" w:cs="Arial"/>
          <w:sz w:val="24"/>
          <w:szCs w:val="24"/>
          <w:lang w:eastAsia="hu-HU"/>
        </w:rPr>
        <w:t>folyamatban</w:t>
      </w:r>
      <w:proofErr w:type="gramEnd"/>
      <w:r w:rsidRPr="002F56F7">
        <w:rPr>
          <w:rFonts w:ascii="Arial Narrow" w:eastAsia="Times New Roman" w:hAnsi="Arial Narrow" w:cs="Arial"/>
          <w:sz w:val="24"/>
          <w:szCs w:val="24"/>
          <w:lang w:eastAsia="hu-HU"/>
        </w:rPr>
        <w:t xml:space="preserve"> van változásbejegyzési eljárás, egyúttal az Ajánlattevő csatolja a cégbírósághoz benyújtott változásbejegyzési kérelmet és az annak érkezéséről a cégbíróság által megküldött igazolást.</w:t>
      </w:r>
    </w:p>
    <w:p w:rsidR="00A7673E" w:rsidRPr="002F56F7" w:rsidRDefault="00A7673E" w:rsidP="00A7673E">
      <w:pPr>
        <w:spacing w:after="0" w:line="240" w:lineRule="auto"/>
        <w:ind w:left="567"/>
        <w:rPr>
          <w:rFonts w:ascii="Arial Narrow" w:eastAsia="Times New Roman" w:hAnsi="Arial Narrow" w:cs="Times New Roman"/>
          <w:b/>
          <w:bCs/>
          <w:sz w:val="24"/>
          <w:szCs w:val="24"/>
          <w:lang w:eastAsia="hu-HU"/>
        </w:rPr>
      </w:pPr>
    </w:p>
    <w:p w:rsidR="006905F6" w:rsidRPr="002F56F7" w:rsidRDefault="006905F6" w:rsidP="00A7673E">
      <w:pPr>
        <w:spacing w:after="0" w:line="240" w:lineRule="auto"/>
        <w:ind w:left="567"/>
        <w:rPr>
          <w:rFonts w:ascii="Arial Narrow" w:eastAsia="Times New Roman" w:hAnsi="Arial Narrow" w:cs="Times New Roman"/>
          <w:b/>
          <w:bCs/>
          <w:sz w:val="24"/>
          <w:szCs w:val="24"/>
          <w:lang w:eastAsia="hu-HU"/>
        </w:rPr>
      </w:pPr>
      <w:r w:rsidRPr="002F56F7">
        <w:rPr>
          <w:rFonts w:ascii="Arial Narrow" w:eastAsia="Times New Roman" w:hAnsi="Arial Narrow" w:cs="Arial"/>
          <w:i/>
          <w:sz w:val="24"/>
          <w:szCs w:val="24"/>
          <w:lang w:eastAsia="hu-HU"/>
        </w:rPr>
        <w:t>(a megfelelő válasz előtti négyzet x-szel jelölendő)</w:t>
      </w:r>
    </w:p>
    <w:p w:rsidR="006905F6" w:rsidRPr="002F56F7" w:rsidRDefault="006905F6" w:rsidP="006905F6">
      <w:pPr>
        <w:spacing w:after="0" w:line="240" w:lineRule="auto"/>
        <w:ind w:left="708"/>
        <w:rPr>
          <w:rFonts w:ascii="Arial Narrow" w:eastAsia="Times New Roman" w:hAnsi="Arial Narrow" w:cs="Times New Roman"/>
          <w:b/>
          <w:bCs/>
          <w:sz w:val="24"/>
          <w:szCs w:val="24"/>
          <w:lang w:eastAsia="hu-HU"/>
        </w:rPr>
      </w:pPr>
    </w:p>
    <w:p w:rsidR="006905F6" w:rsidRPr="002F56F7" w:rsidRDefault="006905F6" w:rsidP="006905F6">
      <w:pPr>
        <w:widowControl w:val="0"/>
        <w:numPr>
          <w:ilvl w:val="0"/>
          <w:numId w:val="7"/>
        </w:numPr>
        <w:spacing w:after="0" w:line="240" w:lineRule="auto"/>
        <w:ind w:hanging="436"/>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Az Ajánlattevő nyilatkozik, hogy nem tartozik a Kbt. 62.§ (1) bekezdés</w:t>
      </w:r>
      <w:r w:rsidR="00622E4A" w:rsidRPr="002F56F7">
        <w:rPr>
          <w:rFonts w:ascii="Arial Narrow" w:eastAsia="Times New Roman" w:hAnsi="Arial Narrow" w:cs="Times New Roman"/>
          <w:b/>
          <w:bCs/>
          <w:sz w:val="24"/>
          <w:szCs w:val="24"/>
          <w:lang w:eastAsia="hu-HU"/>
        </w:rPr>
        <w:t>é</w:t>
      </w:r>
      <w:r w:rsidRPr="002F56F7">
        <w:rPr>
          <w:rFonts w:ascii="Arial Narrow" w:eastAsia="Times New Roman" w:hAnsi="Arial Narrow" w:cs="Times New Roman"/>
          <w:b/>
          <w:bCs/>
          <w:sz w:val="24"/>
          <w:szCs w:val="24"/>
          <w:lang w:eastAsia="hu-HU"/>
        </w:rPr>
        <w:t>ben előírt kizáró okok hatálya alá.</w:t>
      </w:r>
    </w:p>
    <w:p w:rsidR="009A05BA" w:rsidRPr="002F56F7" w:rsidRDefault="009A05BA" w:rsidP="009A05BA">
      <w:pPr>
        <w:widowControl w:val="0"/>
        <w:spacing w:after="0" w:line="240" w:lineRule="auto"/>
        <w:jc w:val="both"/>
        <w:rPr>
          <w:rFonts w:ascii="Arial Narrow" w:eastAsia="Times New Roman" w:hAnsi="Arial Narrow" w:cs="Times New Roman"/>
          <w:b/>
          <w:bCs/>
          <w:sz w:val="24"/>
          <w:szCs w:val="24"/>
          <w:lang w:eastAsia="hu-HU"/>
        </w:rPr>
      </w:pPr>
    </w:p>
    <w:p w:rsidR="009A05BA" w:rsidRPr="002F56F7" w:rsidRDefault="009A05BA" w:rsidP="006905F6">
      <w:pPr>
        <w:widowControl w:val="0"/>
        <w:numPr>
          <w:ilvl w:val="0"/>
          <w:numId w:val="7"/>
        </w:numPr>
        <w:spacing w:after="0" w:line="240" w:lineRule="auto"/>
        <w:ind w:hanging="436"/>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Az Ajánlattevő nyilatkozik, hogy nyertessége esetén</w:t>
      </w:r>
    </w:p>
    <w:p w:rsidR="009A05BA" w:rsidRPr="002F56F7" w:rsidRDefault="009A05BA" w:rsidP="009A05BA">
      <w:pPr>
        <w:pStyle w:val="Listaszerbekezds"/>
        <w:rPr>
          <w:rFonts w:ascii="Arial Narrow" w:hAnsi="Arial Narrow"/>
          <w:b/>
          <w:bCs/>
        </w:rPr>
      </w:pPr>
    </w:p>
    <w:p w:rsidR="009A05BA" w:rsidRPr="002F56F7" w:rsidRDefault="009A05BA" w:rsidP="009A05BA">
      <w:pPr>
        <w:widowControl w:val="0"/>
        <w:spacing w:after="0" w:line="240" w:lineRule="auto"/>
        <w:ind w:left="567"/>
        <w:jc w:val="both"/>
        <w:rPr>
          <w:rFonts w:ascii="Arial Narrow" w:eastAsia="Times New Roman" w:hAnsi="Arial Narrow" w:cs="Times New Roman"/>
          <w:sz w:val="24"/>
          <w:szCs w:val="24"/>
          <w:lang w:eastAsia="hu-HU"/>
        </w:rPr>
      </w:pPr>
      <w:r w:rsidRPr="002F56F7">
        <w:rPr>
          <w:rFonts w:ascii="Arial Narrow" w:eastAsia="Times New Roman" w:hAnsi="Arial Narrow" w:cs="Arial"/>
          <w:sz w:val="24"/>
          <w:szCs w:val="24"/>
          <w:lang w:eastAsia="hu-HU"/>
        </w:rPr>
        <w:t xml:space="preserve">□ </w:t>
      </w:r>
      <w:r w:rsidR="00C46A89" w:rsidRPr="002F56F7">
        <w:rPr>
          <w:rFonts w:ascii="Arial Narrow" w:eastAsia="Times New Roman" w:hAnsi="Arial Narrow" w:cs="Times New Roman"/>
          <w:sz w:val="24"/>
          <w:szCs w:val="24"/>
          <w:lang w:eastAsia="hu-HU"/>
        </w:rPr>
        <w:t>szerződéskötés időpontjáig</w:t>
      </w:r>
      <w:r w:rsidRPr="002F56F7">
        <w:rPr>
          <w:rFonts w:ascii="Arial Narrow" w:eastAsia="Times New Roman" w:hAnsi="Arial Narrow" w:cs="Times New Roman"/>
          <w:sz w:val="24"/>
          <w:szCs w:val="24"/>
          <w:lang w:eastAsia="hu-HU"/>
        </w:rPr>
        <w:t xml:space="preserve"> a munkavégzés teljes időtartamára a tartalékkeret </w:t>
      </w:r>
      <w:r w:rsidR="00D4269E" w:rsidRPr="002F56F7">
        <w:rPr>
          <w:rFonts w:ascii="Arial Narrow" w:eastAsia="Times New Roman" w:hAnsi="Arial Narrow" w:cs="Times New Roman"/>
          <w:sz w:val="24"/>
          <w:szCs w:val="24"/>
          <w:lang w:eastAsia="hu-HU"/>
        </w:rPr>
        <w:t>nettó</w:t>
      </w:r>
      <w:r w:rsidRPr="002F56F7">
        <w:rPr>
          <w:rFonts w:ascii="Arial Narrow" w:eastAsia="Times New Roman" w:hAnsi="Arial Narrow" w:cs="Times New Roman"/>
          <w:sz w:val="24"/>
          <w:szCs w:val="24"/>
          <w:lang w:eastAsia="hu-HU"/>
        </w:rPr>
        <w:t xml:space="preserve"> összegével együtt számított </w:t>
      </w:r>
      <w:proofErr w:type="gramStart"/>
      <w:r w:rsidR="00D4269E" w:rsidRPr="002F56F7">
        <w:rPr>
          <w:rFonts w:ascii="Arial Narrow" w:eastAsia="Times New Roman" w:hAnsi="Arial Narrow" w:cs="Times New Roman"/>
          <w:sz w:val="24"/>
          <w:szCs w:val="24"/>
          <w:lang w:eastAsia="hu-HU"/>
        </w:rPr>
        <w:t>nettó</w:t>
      </w:r>
      <w:r w:rsidRPr="002F56F7">
        <w:rPr>
          <w:rFonts w:ascii="Arial Narrow" w:eastAsia="Times New Roman" w:hAnsi="Arial Narrow" w:cs="Times New Roman"/>
          <w:sz w:val="24"/>
          <w:szCs w:val="24"/>
          <w:lang w:eastAsia="hu-HU"/>
        </w:rPr>
        <w:t xml:space="preserve"> vállalkozási</w:t>
      </w:r>
      <w:proofErr w:type="gramEnd"/>
      <w:r w:rsidRPr="002F56F7">
        <w:rPr>
          <w:rFonts w:ascii="Arial Narrow" w:eastAsia="Times New Roman" w:hAnsi="Arial Narrow" w:cs="Times New Roman"/>
          <w:sz w:val="24"/>
          <w:szCs w:val="24"/>
          <w:lang w:eastAsia="hu-HU"/>
        </w:rPr>
        <w:t xml:space="preserve"> díjjal legalább azonos összeggel a biztosítási szerződést </w:t>
      </w:r>
      <w:r w:rsidR="008E0FBD" w:rsidRPr="002F56F7">
        <w:rPr>
          <w:rFonts w:ascii="Arial Narrow" w:eastAsia="Times New Roman" w:hAnsi="Arial Narrow" w:cs="Times New Roman"/>
          <w:sz w:val="24"/>
          <w:szCs w:val="24"/>
          <w:lang w:eastAsia="hu-HU"/>
        </w:rPr>
        <w:t>(felelősségbiztosítást is tartalmazó C.A.R. – „</w:t>
      </w:r>
      <w:proofErr w:type="spellStart"/>
      <w:r w:rsidR="008D6559" w:rsidRPr="002F56F7">
        <w:rPr>
          <w:rFonts w:ascii="Arial Narrow" w:hAnsi="Arial Narrow" w:cs="Calibri"/>
          <w:sz w:val="24"/>
          <w:szCs w:val="24"/>
        </w:rPr>
        <w:t>Contractor</w:t>
      </w:r>
      <w:proofErr w:type="spellEnd"/>
      <w:r w:rsidR="008D6559" w:rsidRPr="002F56F7">
        <w:rPr>
          <w:rFonts w:ascii="Arial Narrow" w:hAnsi="Arial Narrow" w:cs="Calibri"/>
          <w:sz w:val="24"/>
          <w:szCs w:val="24"/>
        </w:rPr>
        <w:t xml:space="preserve">’s </w:t>
      </w:r>
      <w:proofErr w:type="spellStart"/>
      <w:r w:rsidR="008D6559" w:rsidRPr="002F56F7">
        <w:rPr>
          <w:rFonts w:ascii="Arial Narrow" w:hAnsi="Arial Narrow" w:cs="Calibri"/>
          <w:sz w:val="24"/>
          <w:szCs w:val="24"/>
        </w:rPr>
        <w:t>All</w:t>
      </w:r>
      <w:proofErr w:type="spellEnd"/>
      <w:r w:rsidR="008D6559" w:rsidRPr="002F56F7">
        <w:rPr>
          <w:rFonts w:ascii="Arial Narrow" w:hAnsi="Arial Narrow" w:cs="Calibri"/>
          <w:sz w:val="24"/>
          <w:szCs w:val="24"/>
        </w:rPr>
        <w:t xml:space="preserve"> </w:t>
      </w:r>
      <w:proofErr w:type="spellStart"/>
      <w:r w:rsidR="008D6559" w:rsidRPr="002F56F7">
        <w:rPr>
          <w:rFonts w:ascii="Arial Narrow" w:hAnsi="Arial Narrow" w:cs="Calibri"/>
          <w:sz w:val="24"/>
          <w:szCs w:val="24"/>
        </w:rPr>
        <w:t>Risks</w:t>
      </w:r>
      <w:proofErr w:type="spellEnd"/>
      <w:r w:rsidR="008E0FBD" w:rsidRPr="002F56F7">
        <w:rPr>
          <w:rFonts w:ascii="Arial Narrow" w:eastAsia="Times New Roman" w:hAnsi="Arial Narrow" w:cs="Times New Roman"/>
          <w:sz w:val="24"/>
          <w:szCs w:val="24"/>
          <w:lang w:eastAsia="hu-HU"/>
        </w:rPr>
        <w:t xml:space="preserve">” </w:t>
      </w:r>
      <w:r w:rsidR="00A4576E" w:rsidRPr="002F56F7">
        <w:rPr>
          <w:rFonts w:ascii="Arial Narrow" w:eastAsia="Times New Roman" w:hAnsi="Arial Narrow" w:cs="Times New Roman"/>
          <w:sz w:val="24"/>
          <w:szCs w:val="24"/>
          <w:lang w:eastAsia="hu-HU"/>
        </w:rPr>
        <w:t xml:space="preserve">építési-szerelési </w:t>
      </w:r>
      <w:r w:rsidR="008E0FBD" w:rsidRPr="002F56F7">
        <w:rPr>
          <w:rFonts w:ascii="Arial Narrow" w:eastAsia="Times New Roman" w:hAnsi="Arial Narrow" w:cs="Times New Roman"/>
          <w:sz w:val="24"/>
          <w:szCs w:val="24"/>
          <w:lang w:eastAsia="hu-HU"/>
        </w:rPr>
        <w:t xml:space="preserve">biztosítás) </w:t>
      </w:r>
      <w:r w:rsidRPr="002F56F7">
        <w:rPr>
          <w:rFonts w:ascii="Arial Narrow" w:eastAsia="Times New Roman" w:hAnsi="Arial Narrow" w:cs="Times New Roman"/>
          <w:sz w:val="24"/>
          <w:szCs w:val="24"/>
          <w:lang w:eastAsia="hu-HU"/>
        </w:rPr>
        <w:t xml:space="preserve">megköti (legalább </w:t>
      </w:r>
      <w:r w:rsidR="00EF5EA9" w:rsidRPr="002F56F7">
        <w:rPr>
          <w:rFonts w:ascii="Arial Narrow" w:eastAsia="Times New Roman" w:hAnsi="Arial Narrow" w:cs="Times New Roman"/>
          <w:sz w:val="24"/>
          <w:szCs w:val="24"/>
          <w:lang w:eastAsia="hu-HU"/>
        </w:rPr>
        <w:t>3</w:t>
      </w:r>
      <w:r w:rsidR="00DC2EAE" w:rsidRPr="002F56F7">
        <w:rPr>
          <w:rFonts w:ascii="Arial Narrow" w:eastAsia="Times New Roman" w:hAnsi="Arial Narrow" w:cs="Times New Roman"/>
          <w:sz w:val="24"/>
          <w:szCs w:val="24"/>
          <w:lang w:eastAsia="hu-HU"/>
        </w:rPr>
        <w:t>0</w:t>
      </w:r>
      <w:r w:rsidRPr="002F56F7">
        <w:rPr>
          <w:rFonts w:ascii="Arial Narrow" w:eastAsia="Times New Roman" w:hAnsi="Arial Narrow" w:cs="Times New Roman"/>
          <w:sz w:val="24"/>
          <w:szCs w:val="24"/>
          <w:lang w:eastAsia="hu-HU"/>
        </w:rPr>
        <w:t xml:space="preserve"> millió forint káreseményenkénti limittel).</w:t>
      </w:r>
    </w:p>
    <w:p w:rsidR="009A05BA" w:rsidRPr="002F56F7" w:rsidRDefault="009A05BA" w:rsidP="009A05BA">
      <w:pPr>
        <w:widowControl w:val="0"/>
        <w:spacing w:after="0" w:line="240" w:lineRule="auto"/>
        <w:ind w:left="567"/>
        <w:jc w:val="both"/>
        <w:rPr>
          <w:rFonts w:ascii="Arial Narrow" w:eastAsia="Times New Roman" w:hAnsi="Arial Narrow" w:cs="Times New Roman"/>
          <w:sz w:val="24"/>
          <w:szCs w:val="24"/>
          <w:lang w:eastAsia="hu-HU"/>
        </w:rPr>
      </w:pPr>
    </w:p>
    <w:p w:rsidR="009A05BA" w:rsidRPr="002F56F7" w:rsidRDefault="009A05BA" w:rsidP="009A05BA">
      <w:pPr>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Arial"/>
          <w:sz w:val="24"/>
          <w:szCs w:val="24"/>
          <w:lang w:eastAsia="hu-HU"/>
        </w:rPr>
        <w:lastRenderedPageBreak/>
        <w:t xml:space="preserve">□  </w:t>
      </w:r>
      <w:proofErr w:type="gramStart"/>
      <w:r w:rsidRPr="002F56F7">
        <w:rPr>
          <w:rFonts w:ascii="Arial Narrow" w:eastAsia="Times New Roman" w:hAnsi="Arial Narrow" w:cs="Arial"/>
          <w:sz w:val="24"/>
          <w:szCs w:val="24"/>
          <w:lang w:eastAsia="hu-HU"/>
        </w:rPr>
        <w:t>a</w:t>
      </w:r>
      <w:proofErr w:type="gramEnd"/>
      <w:r w:rsidRPr="002F56F7">
        <w:rPr>
          <w:rFonts w:ascii="Arial Narrow" w:eastAsia="Times New Roman" w:hAnsi="Arial Narrow" w:cs="Arial"/>
          <w:sz w:val="24"/>
          <w:szCs w:val="24"/>
          <w:lang w:eastAsia="hu-HU"/>
        </w:rPr>
        <w:t xml:space="preserve"> 322/2015. (X. 30</w:t>
      </w:r>
      <w:r w:rsidR="00DC2EAE" w:rsidRPr="002F56F7">
        <w:rPr>
          <w:rFonts w:ascii="Arial Narrow" w:eastAsia="Times New Roman" w:hAnsi="Arial Narrow" w:cs="Arial"/>
          <w:sz w:val="24"/>
          <w:szCs w:val="24"/>
          <w:lang w:eastAsia="hu-HU"/>
        </w:rPr>
        <w:t>.) Korm. rendelet 26.§</w:t>
      </w:r>
      <w:proofErr w:type="spellStart"/>
      <w:r w:rsidR="00DC2EAE" w:rsidRPr="002F56F7">
        <w:rPr>
          <w:rFonts w:ascii="Arial Narrow" w:eastAsia="Times New Roman" w:hAnsi="Arial Narrow" w:cs="Arial"/>
          <w:sz w:val="24"/>
          <w:szCs w:val="24"/>
          <w:lang w:eastAsia="hu-HU"/>
        </w:rPr>
        <w:t>-a</w:t>
      </w:r>
      <w:proofErr w:type="spellEnd"/>
      <w:r w:rsidR="00DC2EAE" w:rsidRPr="002F56F7">
        <w:rPr>
          <w:rFonts w:ascii="Arial Narrow" w:eastAsia="Times New Roman" w:hAnsi="Arial Narrow" w:cs="Arial"/>
          <w:sz w:val="24"/>
          <w:szCs w:val="24"/>
          <w:lang w:eastAsia="hu-HU"/>
        </w:rPr>
        <w:t xml:space="preserve"> szerinti, 2018</w:t>
      </w:r>
      <w:r w:rsidRPr="002F56F7">
        <w:rPr>
          <w:rFonts w:ascii="Arial Narrow" w:eastAsia="Times New Roman" w:hAnsi="Arial Narrow" w:cs="Arial"/>
          <w:sz w:val="24"/>
          <w:szCs w:val="24"/>
          <w:lang w:eastAsia="hu-HU"/>
        </w:rPr>
        <w:t xml:space="preserve">. évre érvényes – a tartalékkeret </w:t>
      </w:r>
      <w:r w:rsidR="00D4269E" w:rsidRPr="002F56F7">
        <w:rPr>
          <w:rFonts w:ascii="Arial Narrow" w:eastAsia="Times New Roman" w:hAnsi="Arial Narrow" w:cs="Arial"/>
          <w:sz w:val="24"/>
          <w:szCs w:val="24"/>
          <w:lang w:eastAsia="hu-HU"/>
        </w:rPr>
        <w:t>nettó</w:t>
      </w:r>
      <w:r w:rsidRPr="002F56F7">
        <w:rPr>
          <w:rFonts w:ascii="Arial Narrow" w:eastAsia="Times New Roman" w:hAnsi="Arial Narrow" w:cs="Arial"/>
          <w:sz w:val="24"/>
          <w:szCs w:val="24"/>
          <w:lang w:eastAsia="hu-HU"/>
        </w:rPr>
        <w:t xml:space="preserve"> összegével együtt számított </w:t>
      </w:r>
      <w:proofErr w:type="gramStart"/>
      <w:r w:rsidR="00D4269E" w:rsidRPr="002F56F7">
        <w:rPr>
          <w:rFonts w:ascii="Arial Narrow" w:eastAsia="Times New Roman" w:hAnsi="Arial Narrow" w:cs="Arial"/>
          <w:sz w:val="24"/>
          <w:szCs w:val="24"/>
          <w:lang w:eastAsia="hu-HU"/>
        </w:rPr>
        <w:t>nettó</w:t>
      </w:r>
      <w:r w:rsidRPr="002F56F7">
        <w:rPr>
          <w:rFonts w:ascii="Arial Narrow" w:eastAsia="Times New Roman" w:hAnsi="Arial Narrow" w:cs="Arial"/>
          <w:sz w:val="24"/>
          <w:szCs w:val="24"/>
          <w:lang w:eastAsia="hu-HU"/>
        </w:rPr>
        <w:t xml:space="preserve"> vállalkozási</w:t>
      </w:r>
      <w:proofErr w:type="gramEnd"/>
      <w:r w:rsidRPr="002F56F7">
        <w:rPr>
          <w:rFonts w:ascii="Arial Narrow" w:eastAsia="Times New Roman" w:hAnsi="Arial Narrow" w:cs="Arial"/>
          <w:sz w:val="24"/>
          <w:szCs w:val="24"/>
          <w:lang w:eastAsia="hu-HU"/>
        </w:rPr>
        <w:t xml:space="preserve"> díjnak legalább megfelelő összegű</w:t>
      </w:r>
      <w:r w:rsidR="00DC2EAE" w:rsidRPr="002F56F7">
        <w:rPr>
          <w:rFonts w:ascii="Arial Narrow" w:eastAsia="Times New Roman" w:hAnsi="Arial Narrow" w:cs="Arial"/>
          <w:sz w:val="24"/>
          <w:szCs w:val="24"/>
          <w:lang w:eastAsia="hu-HU"/>
        </w:rPr>
        <w:t xml:space="preserve"> –</w:t>
      </w:r>
      <w:r w:rsidRPr="002F56F7">
        <w:rPr>
          <w:rFonts w:ascii="Arial Narrow" w:eastAsia="Times New Roman" w:hAnsi="Arial Narrow" w:cs="Arial"/>
          <w:sz w:val="24"/>
          <w:szCs w:val="24"/>
          <w:lang w:eastAsia="hu-HU"/>
        </w:rPr>
        <w:t xml:space="preserve"> </w:t>
      </w:r>
      <w:r w:rsidR="00DC2EAE" w:rsidRPr="002F56F7">
        <w:rPr>
          <w:rFonts w:ascii="Arial Narrow" w:eastAsia="Times New Roman" w:hAnsi="Arial Narrow" w:cs="Arial"/>
          <w:sz w:val="24"/>
          <w:szCs w:val="24"/>
          <w:lang w:eastAsia="hu-HU"/>
        </w:rPr>
        <w:t>biztosítása</w:t>
      </w:r>
      <w:r w:rsidR="008E0FBD" w:rsidRPr="002F56F7">
        <w:rPr>
          <w:rFonts w:ascii="Arial Narrow" w:eastAsia="Times New Roman" w:hAnsi="Arial Narrow" w:cs="Arial"/>
          <w:sz w:val="24"/>
          <w:szCs w:val="24"/>
          <w:lang w:eastAsia="hu-HU"/>
        </w:rPr>
        <w:t xml:space="preserve"> (felelősségbiztosítást is tartalmazó C.A.R. – „</w:t>
      </w:r>
      <w:proofErr w:type="spellStart"/>
      <w:r w:rsidR="008D6559" w:rsidRPr="002F56F7">
        <w:rPr>
          <w:rFonts w:ascii="Arial Narrow" w:hAnsi="Arial Narrow" w:cs="Calibri"/>
          <w:sz w:val="24"/>
          <w:szCs w:val="24"/>
        </w:rPr>
        <w:t>Contractor</w:t>
      </w:r>
      <w:proofErr w:type="spellEnd"/>
      <w:r w:rsidR="008D6559" w:rsidRPr="002F56F7">
        <w:rPr>
          <w:rFonts w:ascii="Arial Narrow" w:hAnsi="Arial Narrow" w:cs="Calibri"/>
          <w:sz w:val="24"/>
          <w:szCs w:val="24"/>
        </w:rPr>
        <w:t xml:space="preserve">’s </w:t>
      </w:r>
      <w:proofErr w:type="spellStart"/>
      <w:r w:rsidR="008D6559" w:rsidRPr="002F56F7">
        <w:rPr>
          <w:rFonts w:ascii="Arial Narrow" w:hAnsi="Arial Narrow" w:cs="Calibri"/>
          <w:sz w:val="24"/>
          <w:szCs w:val="24"/>
        </w:rPr>
        <w:t>All</w:t>
      </w:r>
      <w:proofErr w:type="spellEnd"/>
      <w:r w:rsidR="008D6559" w:rsidRPr="002F56F7">
        <w:rPr>
          <w:rFonts w:ascii="Arial Narrow" w:hAnsi="Arial Narrow" w:cs="Calibri"/>
          <w:sz w:val="24"/>
          <w:szCs w:val="24"/>
        </w:rPr>
        <w:t xml:space="preserve"> </w:t>
      </w:r>
      <w:proofErr w:type="spellStart"/>
      <w:r w:rsidR="008D6559" w:rsidRPr="002F56F7">
        <w:rPr>
          <w:rFonts w:ascii="Arial Narrow" w:hAnsi="Arial Narrow" w:cs="Calibri"/>
          <w:sz w:val="24"/>
          <w:szCs w:val="24"/>
        </w:rPr>
        <w:t>Risks</w:t>
      </w:r>
      <w:proofErr w:type="spellEnd"/>
      <w:r w:rsidR="008E0FBD" w:rsidRPr="002F56F7">
        <w:rPr>
          <w:rFonts w:ascii="Arial Narrow" w:eastAsia="Times New Roman" w:hAnsi="Arial Narrow" w:cs="Arial"/>
          <w:sz w:val="24"/>
          <w:szCs w:val="24"/>
          <w:lang w:eastAsia="hu-HU"/>
        </w:rPr>
        <w:t xml:space="preserve">” </w:t>
      </w:r>
      <w:r w:rsidR="00A4576E" w:rsidRPr="002F56F7">
        <w:rPr>
          <w:rFonts w:ascii="Arial Narrow" w:eastAsia="Times New Roman" w:hAnsi="Arial Narrow" w:cs="Arial"/>
          <w:sz w:val="24"/>
          <w:szCs w:val="24"/>
          <w:lang w:eastAsia="hu-HU"/>
        </w:rPr>
        <w:t xml:space="preserve">építési-szerelési </w:t>
      </w:r>
      <w:r w:rsidR="008E0FBD" w:rsidRPr="002F56F7">
        <w:rPr>
          <w:rFonts w:ascii="Arial Narrow" w:eastAsia="Times New Roman" w:hAnsi="Arial Narrow" w:cs="Arial"/>
          <w:sz w:val="24"/>
          <w:szCs w:val="24"/>
          <w:lang w:eastAsia="hu-HU"/>
        </w:rPr>
        <w:t>biztosítás)</w:t>
      </w:r>
      <w:r w:rsidR="00DC2EAE" w:rsidRPr="002F56F7">
        <w:rPr>
          <w:rFonts w:ascii="Arial Narrow" w:eastAsia="Times New Roman" w:hAnsi="Arial Narrow" w:cs="Arial"/>
          <w:sz w:val="24"/>
          <w:szCs w:val="24"/>
          <w:lang w:eastAsia="hu-HU"/>
        </w:rPr>
        <w:t xml:space="preserve"> van (</w:t>
      </w:r>
      <w:r w:rsidR="00EF5EA9" w:rsidRPr="002F56F7">
        <w:rPr>
          <w:rFonts w:ascii="Arial Narrow" w:eastAsia="Times New Roman" w:hAnsi="Arial Narrow" w:cs="Arial"/>
          <w:sz w:val="24"/>
          <w:szCs w:val="24"/>
          <w:lang w:eastAsia="hu-HU"/>
        </w:rPr>
        <w:t>legalább 3</w:t>
      </w:r>
      <w:r w:rsidRPr="002F56F7">
        <w:rPr>
          <w:rFonts w:ascii="Arial Narrow" w:eastAsia="Times New Roman" w:hAnsi="Arial Narrow" w:cs="Arial"/>
          <w:sz w:val="24"/>
          <w:szCs w:val="24"/>
          <w:lang w:eastAsia="hu-HU"/>
        </w:rPr>
        <w:t xml:space="preserve">0 millió forint káreseményenkénti limittel), </w:t>
      </w:r>
      <w:r w:rsidR="00DC2EAE" w:rsidRPr="002F56F7">
        <w:rPr>
          <w:rFonts w:ascii="Arial Narrow" w:eastAsia="Times New Roman" w:hAnsi="Arial Narrow" w:cs="Arial"/>
          <w:sz w:val="24"/>
          <w:szCs w:val="24"/>
          <w:lang w:eastAsia="hu-HU"/>
        </w:rPr>
        <w:t xml:space="preserve">így azt a jelen közbeszerzési eljárás alapján megkötésre kerülő kivitelezési szerződés szerinti munkákra </w:t>
      </w:r>
      <w:r w:rsidR="00C46A89" w:rsidRPr="002F56F7">
        <w:rPr>
          <w:rFonts w:ascii="Arial Narrow" w:eastAsia="Times New Roman" w:hAnsi="Arial Narrow" w:cs="Arial"/>
          <w:sz w:val="24"/>
          <w:szCs w:val="24"/>
          <w:lang w:eastAsia="hu-HU"/>
        </w:rPr>
        <w:t xml:space="preserve">a szerződéskötés időpontjáig </w:t>
      </w:r>
      <w:r w:rsidR="00DC2EAE" w:rsidRPr="002F56F7">
        <w:rPr>
          <w:rFonts w:ascii="Arial Narrow" w:eastAsia="Times New Roman" w:hAnsi="Arial Narrow" w:cs="Arial"/>
          <w:sz w:val="24"/>
          <w:szCs w:val="24"/>
          <w:lang w:eastAsia="hu-HU"/>
        </w:rPr>
        <w:t>kiterjeszti.</w:t>
      </w:r>
    </w:p>
    <w:p w:rsidR="009A05BA" w:rsidRPr="002F56F7" w:rsidRDefault="009A05BA" w:rsidP="009A05BA">
      <w:pPr>
        <w:widowControl w:val="0"/>
        <w:spacing w:after="0" w:line="240" w:lineRule="auto"/>
        <w:ind w:firstLine="567"/>
        <w:jc w:val="both"/>
        <w:rPr>
          <w:rFonts w:ascii="Arial Narrow" w:eastAsia="Times New Roman" w:hAnsi="Arial Narrow" w:cs="Arial"/>
          <w:i/>
          <w:sz w:val="24"/>
          <w:szCs w:val="24"/>
          <w:lang w:eastAsia="hu-HU"/>
        </w:rPr>
      </w:pPr>
    </w:p>
    <w:p w:rsidR="009A05BA" w:rsidRPr="002F56F7" w:rsidRDefault="009A05BA" w:rsidP="009A05BA">
      <w:pPr>
        <w:widowControl w:val="0"/>
        <w:spacing w:after="0" w:line="240" w:lineRule="auto"/>
        <w:ind w:firstLine="567"/>
        <w:jc w:val="both"/>
        <w:rPr>
          <w:rFonts w:ascii="Arial Narrow" w:eastAsia="Times New Roman" w:hAnsi="Arial Narrow" w:cs="Times New Roman"/>
          <w:b/>
          <w:bCs/>
          <w:sz w:val="24"/>
          <w:szCs w:val="24"/>
          <w:lang w:eastAsia="hu-HU"/>
        </w:rPr>
      </w:pPr>
      <w:r w:rsidRPr="002F56F7">
        <w:rPr>
          <w:rFonts w:ascii="Arial Narrow" w:eastAsia="Times New Roman" w:hAnsi="Arial Narrow" w:cs="Arial"/>
          <w:i/>
          <w:sz w:val="24"/>
          <w:szCs w:val="24"/>
          <w:lang w:eastAsia="hu-HU"/>
        </w:rPr>
        <w:t>(a megfelelő válasz előtti négyzet x-szel jelölendő)</w:t>
      </w:r>
    </w:p>
    <w:p w:rsidR="009A05BA" w:rsidRPr="002F56F7" w:rsidRDefault="009A05BA" w:rsidP="009A05BA">
      <w:pPr>
        <w:widowControl w:val="0"/>
        <w:spacing w:after="0" w:line="240" w:lineRule="auto"/>
        <w:jc w:val="both"/>
        <w:rPr>
          <w:rFonts w:ascii="Arial Narrow" w:eastAsia="Times New Roman" w:hAnsi="Arial Narrow" w:cs="Times New Roman"/>
          <w:b/>
          <w:bCs/>
          <w:sz w:val="24"/>
          <w:szCs w:val="24"/>
          <w:lang w:eastAsia="hu-HU"/>
        </w:rPr>
      </w:pPr>
    </w:p>
    <w:p w:rsidR="009A05BA" w:rsidRPr="002F56F7" w:rsidRDefault="00C34176" w:rsidP="00201AB9">
      <w:pPr>
        <w:widowControl w:val="0"/>
        <w:spacing w:after="0" w:line="240" w:lineRule="auto"/>
        <w:ind w:left="567"/>
        <w:jc w:val="both"/>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Az Ajánlattevő tudomásul veszi</w:t>
      </w:r>
      <w:r w:rsidR="00201AB9" w:rsidRPr="002F56F7">
        <w:rPr>
          <w:rFonts w:ascii="Arial Narrow" w:eastAsia="Times New Roman" w:hAnsi="Arial Narrow" w:cs="Times New Roman"/>
          <w:b/>
          <w:bCs/>
          <w:sz w:val="24"/>
          <w:szCs w:val="24"/>
          <w:lang w:eastAsia="hu-HU"/>
        </w:rPr>
        <w:t>, hogy amennyiben a szerződéskötés időpontjáig nem rendelkez</w:t>
      </w:r>
      <w:r w:rsidRPr="002F56F7">
        <w:rPr>
          <w:rFonts w:ascii="Arial Narrow" w:eastAsia="Times New Roman" w:hAnsi="Arial Narrow" w:cs="Times New Roman"/>
          <w:b/>
          <w:bCs/>
          <w:sz w:val="24"/>
          <w:szCs w:val="24"/>
          <w:lang w:eastAsia="hu-HU"/>
        </w:rPr>
        <w:t>ik</w:t>
      </w:r>
      <w:r w:rsidR="00201AB9" w:rsidRPr="002F56F7">
        <w:rPr>
          <w:rFonts w:ascii="Arial Narrow" w:eastAsia="Times New Roman" w:hAnsi="Arial Narrow" w:cs="Times New Roman"/>
          <w:b/>
          <w:bCs/>
          <w:sz w:val="24"/>
          <w:szCs w:val="24"/>
          <w:lang w:eastAsia="hu-HU"/>
        </w:rPr>
        <w:t xml:space="preserve"> a kért felelősségbiztosítással, az a szerződés meg</w:t>
      </w:r>
      <w:r w:rsidRPr="002F56F7">
        <w:rPr>
          <w:rFonts w:ascii="Arial Narrow" w:eastAsia="Times New Roman" w:hAnsi="Arial Narrow" w:cs="Times New Roman"/>
          <w:b/>
          <w:bCs/>
          <w:sz w:val="24"/>
          <w:szCs w:val="24"/>
          <w:lang w:eastAsia="hu-HU"/>
        </w:rPr>
        <w:t>kötésétől való visszalépésének</w:t>
      </w:r>
      <w:r w:rsidR="00201AB9" w:rsidRPr="002F56F7">
        <w:rPr>
          <w:rFonts w:ascii="Arial Narrow" w:eastAsia="Times New Roman" w:hAnsi="Arial Narrow" w:cs="Times New Roman"/>
          <w:b/>
          <w:bCs/>
          <w:sz w:val="24"/>
          <w:szCs w:val="24"/>
          <w:lang w:eastAsia="hu-HU"/>
        </w:rPr>
        <w:t xml:space="preserve"> minősül a Kbt. 131.§ (4) bekezdése alapján, melynek következtében az Ajánlatkérő a második legkedvezőbb ajánlatot benyújtó ajánlattevővel kötheti meg a szerződést,</w:t>
      </w:r>
      <w:r w:rsidR="00511487" w:rsidRPr="002F56F7">
        <w:rPr>
          <w:rFonts w:ascii="Arial Narrow" w:eastAsia="Times New Roman" w:hAnsi="Arial Narrow" w:cs="Times New Roman"/>
          <w:b/>
          <w:bCs/>
          <w:sz w:val="24"/>
          <w:szCs w:val="24"/>
          <w:lang w:eastAsia="hu-HU"/>
        </w:rPr>
        <w:t xml:space="preserve"> amennyiben őt</w:t>
      </w:r>
      <w:r w:rsidR="00201AB9" w:rsidRPr="002F56F7">
        <w:rPr>
          <w:rFonts w:ascii="Arial Narrow" w:eastAsia="Times New Roman" w:hAnsi="Arial Narrow" w:cs="Times New Roman"/>
          <w:b/>
          <w:bCs/>
          <w:sz w:val="24"/>
          <w:szCs w:val="24"/>
          <w:lang w:eastAsia="hu-HU"/>
        </w:rPr>
        <w:t xml:space="preserve"> az írásbeli összegezésben megjelölte.</w:t>
      </w:r>
    </w:p>
    <w:p w:rsidR="006905F6" w:rsidRPr="002F56F7" w:rsidRDefault="006905F6" w:rsidP="006905F6">
      <w:pPr>
        <w:widowControl w:val="0"/>
        <w:spacing w:after="0" w:line="240" w:lineRule="auto"/>
        <w:jc w:val="both"/>
        <w:rPr>
          <w:rFonts w:ascii="Arial Narrow" w:eastAsia="Times New Roman" w:hAnsi="Arial Narrow" w:cs="Times New Roman"/>
          <w:b/>
          <w:bCs/>
          <w:sz w:val="24"/>
          <w:szCs w:val="24"/>
          <w:lang w:eastAsia="hu-HU"/>
        </w:rPr>
      </w:pPr>
      <w:bookmarkStart w:id="308" w:name="OLE_LINK6"/>
      <w:bookmarkStart w:id="309" w:name="OLE_LINK8"/>
    </w:p>
    <w:p w:rsidR="005A234F" w:rsidRPr="002F56F7" w:rsidRDefault="005A234F" w:rsidP="006905F6">
      <w:pPr>
        <w:widowControl w:val="0"/>
        <w:spacing w:after="0" w:line="240" w:lineRule="auto"/>
        <w:jc w:val="both"/>
        <w:rPr>
          <w:rFonts w:ascii="Arial Narrow" w:eastAsia="Times New Roman" w:hAnsi="Arial Narrow" w:cs="Times New Roman"/>
          <w:b/>
          <w:bCs/>
          <w:sz w:val="24"/>
          <w:szCs w:val="24"/>
          <w:lang w:eastAsia="hu-HU"/>
        </w:rPr>
      </w:pPr>
    </w:p>
    <w:p w:rsidR="005A234F" w:rsidRPr="002F56F7" w:rsidRDefault="005A234F" w:rsidP="006905F6">
      <w:pPr>
        <w:widowControl w:val="0"/>
        <w:spacing w:after="0" w:line="240" w:lineRule="auto"/>
        <w:jc w:val="both"/>
        <w:rPr>
          <w:rFonts w:ascii="Arial Narrow" w:eastAsia="Times New Roman" w:hAnsi="Arial Narrow" w:cs="Times New Roman"/>
          <w:sz w:val="24"/>
          <w:szCs w:val="24"/>
          <w:lang w:eastAsia="hu-HU"/>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E443ED" w:rsidRPr="002F56F7" w:rsidTr="00BD6A64">
        <w:trPr>
          <w:gridAfter w:val="1"/>
          <w:wAfter w:w="4605" w:type="dxa"/>
        </w:trPr>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Kelt</w:t>
            </w:r>
            <w:proofErr w:type="gramStart"/>
            <w:r w:rsidRPr="002F56F7">
              <w:rPr>
                <w:rFonts w:ascii="Arial Narrow" w:eastAsia="Times New Roman" w:hAnsi="Arial Narrow" w:cs="Times New Roman"/>
                <w:sz w:val="24"/>
                <w:szCs w:val="24"/>
                <w:lang w:eastAsia="hu-HU"/>
              </w:rPr>
              <w:t>:……………………………..…………..</w:t>
            </w:r>
            <w:proofErr w:type="gramEnd"/>
          </w:p>
        </w:tc>
      </w:tr>
      <w:tr w:rsidR="00E443ED" w:rsidRPr="002F56F7" w:rsidTr="00BD6A64">
        <w:trPr>
          <w:gridAfter w:val="1"/>
          <w:wAfter w:w="4605" w:type="dxa"/>
        </w:trPr>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r>
      <w:tr w:rsidR="00E443ED" w:rsidRPr="002F56F7" w:rsidTr="00BD6A64">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c>
          <w:tcPr>
            <w:tcW w:w="4605" w:type="dxa"/>
          </w:tcPr>
          <w:p w:rsidR="006905F6" w:rsidRPr="002F56F7" w:rsidRDefault="006905F6" w:rsidP="006905F6">
            <w:pPr>
              <w:widowControl w:val="0"/>
              <w:spacing w:after="0" w:line="240" w:lineRule="auto"/>
              <w:jc w:val="cente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w:t>
            </w:r>
          </w:p>
        </w:tc>
      </w:tr>
      <w:tr w:rsidR="006905F6" w:rsidRPr="002F56F7" w:rsidTr="00BD6A64">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c>
          <w:tcPr>
            <w:tcW w:w="4605" w:type="dxa"/>
          </w:tcPr>
          <w:p w:rsidR="006905F6" w:rsidRPr="002F56F7" w:rsidRDefault="006905F6" w:rsidP="006905F6">
            <w:pPr>
              <w:widowControl w:val="0"/>
              <w:spacing w:after="0" w:line="240" w:lineRule="auto"/>
              <w:jc w:val="cente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Ajánlattevő cégszerű aláírása</w:t>
            </w:r>
          </w:p>
        </w:tc>
      </w:tr>
    </w:tbl>
    <w:p w:rsidR="006905F6" w:rsidRPr="002F56F7" w:rsidRDefault="006905F6" w:rsidP="006905F6">
      <w:pPr>
        <w:spacing w:after="0" w:line="240" w:lineRule="auto"/>
        <w:outlineLvl w:val="1"/>
        <w:rPr>
          <w:rFonts w:ascii="Arial Narrow" w:eastAsia="Times New Roman" w:hAnsi="Arial Narrow" w:cs="Arial"/>
          <w:b/>
          <w:sz w:val="24"/>
          <w:szCs w:val="20"/>
          <w:lang w:val="x-none" w:eastAsia="x-none"/>
        </w:rPr>
      </w:pPr>
      <w:bookmarkStart w:id="310" w:name="_Toc40776340"/>
      <w:bookmarkEnd w:id="308"/>
      <w:bookmarkEnd w:id="309"/>
    </w:p>
    <w:p w:rsidR="00DC2EAE" w:rsidRPr="002F56F7" w:rsidRDefault="00DC2EAE">
      <w:pPr>
        <w:rPr>
          <w:rFonts w:ascii="Arial Narrow" w:eastAsia="Times New Roman" w:hAnsi="Arial Narrow" w:cs="Arial"/>
          <w:b/>
          <w:sz w:val="24"/>
          <w:szCs w:val="20"/>
          <w:lang w:val="x-none" w:eastAsia="x-none"/>
        </w:rPr>
      </w:pPr>
      <w:r w:rsidRPr="002F56F7">
        <w:rPr>
          <w:rFonts w:ascii="Arial Narrow" w:eastAsia="Times New Roman" w:hAnsi="Arial Narrow" w:cs="Arial"/>
          <w:b/>
          <w:sz w:val="24"/>
          <w:szCs w:val="20"/>
          <w:lang w:val="x-none" w:eastAsia="x-none"/>
        </w:rPr>
        <w:br w:type="page"/>
      </w:r>
    </w:p>
    <w:p w:rsidR="006905F6" w:rsidRPr="002F56F7" w:rsidRDefault="006905F6" w:rsidP="006905F6">
      <w:pPr>
        <w:spacing w:after="0" w:line="240" w:lineRule="auto"/>
        <w:outlineLvl w:val="1"/>
        <w:rPr>
          <w:rFonts w:ascii="Arial Narrow" w:eastAsia="Times New Roman" w:hAnsi="Arial Narrow" w:cs="Arial"/>
          <w:b/>
          <w:sz w:val="24"/>
          <w:szCs w:val="20"/>
          <w:lang w:val="x-none" w:eastAsia="x-none"/>
        </w:rPr>
      </w:pPr>
    </w:p>
    <w:p w:rsidR="006905F6" w:rsidRPr="002F56F7" w:rsidRDefault="006905F6" w:rsidP="006905F6">
      <w:pPr>
        <w:spacing w:after="0" w:line="240" w:lineRule="auto"/>
        <w:outlineLvl w:val="1"/>
        <w:rPr>
          <w:rFonts w:ascii="Arial Narrow" w:eastAsia="Times New Roman" w:hAnsi="Arial Narrow" w:cs="Arial"/>
          <w:b/>
          <w:sz w:val="24"/>
          <w:szCs w:val="20"/>
          <w:lang w:val="x-none" w:eastAsia="x-none"/>
        </w:rPr>
      </w:pPr>
    </w:p>
    <w:p w:rsidR="006905F6" w:rsidRPr="002F56F7" w:rsidRDefault="006905F6" w:rsidP="00E257D5">
      <w:pPr>
        <w:spacing w:after="0" w:line="240" w:lineRule="auto"/>
        <w:outlineLvl w:val="1"/>
        <w:rPr>
          <w:rFonts w:ascii="Arial Narrow" w:eastAsia="Times New Roman" w:hAnsi="Arial Narrow" w:cs="Times New Roman"/>
          <w:sz w:val="24"/>
          <w:szCs w:val="24"/>
          <w:lang w:val="x-none" w:eastAsia="x-none"/>
        </w:rPr>
      </w:pPr>
    </w:p>
    <w:p w:rsidR="006905F6" w:rsidRPr="002F56F7" w:rsidRDefault="006905F6" w:rsidP="006905F6">
      <w:pPr>
        <w:spacing w:after="0" w:line="240" w:lineRule="auto"/>
        <w:ind w:left="4248" w:firstLine="708"/>
        <w:jc w:val="right"/>
        <w:outlineLvl w:val="1"/>
        <w:rPr>
          <w:rFonts w:ascii="Arial Narrow" w:eastAsia="Times New Roman" w:hAnsi="Arial Narrow" w:cs="Times New Roman"/>
          <w:b/>
          <w:sz w:val="24"/>
          <w:szCs w:val="24"/>
          <w:lang w:eastAsia="hu-HU"/>
        </w:rPr>
      </w:pPr>
      <w:bookmarkStart w:id="311" w:name="_Toc448154231"/>
      <w:bookmarkStart w:id="312" w:name="_Toc448154358"/>
      <w:bookmarkStart w:id="313" w:name="_Toc448216741"/>
      <w:bookmarkStart w:id="314" w:name="_Toc448216927"/>
      <w:bookmarkStart w:id="315" w:name="_Toc448217008"/>
      <w:bookmarkStart w:id="316" w:name="_Toc448231954"/>
      <w:r w:rsidRPr="002F56F7">
        <w:rPr>
          <w:rFonts w:ascii="Arial Narrow" w:eastAsia="Times New Roman" w:hAnsi="Arial Narrow" w:cs="Times New Roman"/>
          <w:b/>
          <w:sz w:val="24"/>
          <w:szCs w:val="24"/>
          <w:lang w:eastAsia="hu-HU"/>
        </w:rPr>
        <w:t>3. számú melléklet</w:t>
      </w:r>
      <w:bookmarkEnd w:id="311"/>
      <w:bookmarkEnd w:id="312"/>
      <w:bookmarkEnd w:id="313"/>
      <w:bookmarkEnd w:id="314"/>
      <w:bookmarkEnd w:id="315"/>
      <w:bookmarkEnd w:id="316"/>
    </w:p>
    <w:p w:rsidR="006905F6" w:rsidRPr="002F56F7" w:rsidRDefault="006905F6" w:rsidP="006905F6">
      <w:pPr>
        <w:widowControl w:val="0"/>
        <w:spacing w:before="60" w:after="60" w:line="240" w:lineRule="auto"/>
        <w:jc w:val="center"/>
        <w:outlineLvl w:val="1"/>
        <w:rPr>
          <w:rFonts w:ascii="Arial Narrow" w:eastAsia="Times New Roman" w:hAnsi="Arial Narrow" w:cs="Times New Roman"/>
          <w:bCs/>
          <w:caps/>
          <w:sz w:val="24"/>
          <w:szCs w:val="24"/>
          <w:lang w:val="x-none" w:eastAsia="x-none"/>
        </w:rPr>
      </w:pPr>
      <w:bookmarkStart w:id="317" w:name="_Toc448152177"/>
      <w:bookmarkStart w:id="318" w:name="_Toc448152917"/>
      <w:bookmarkStart w:id="319" w:name="_Toc448153756"/>
      <w:bookmarkStart w:id="320" w:name="_Toc448154232"/>
      <w:bookmarkStart w:id="321" w:name="_Toc448154359"/>
      <w:bookmarkStart w:id="322" w:name="_Toc448216742"/>
      <w:bookmarkStart w:id="323" w:name="_Toc448216928"/>
      <w:bookmarkStart w:id="324" w:name="_Toc448217009"/>
      <w:bookmarkStart w:id="325" w:name="_Toc448231955"/>
      <w:r w:rsidRPr="002F56F7">
        <w:rPr>
          <w:rFonts w:ascii="Arial Narrow" w:eastAsia="Times New Roman" w:hAnsi="Arial Narrow" w:cs="Times New Roman"/>
          <w:bCs/>
          <w:caps/>
          <w:sz w:val="24"/>
          <w:szCs w:val="24"/>
          <w:lang w:val="x-none" w:eastAsia="x-none"/>
        </w:rPr>
        <w:t>Ajánlati biztosíték</w:t>
      </w:r>
      <w:bookmarkEnd w:id="317"/>
      <w:bookmarkEnd w:id="318"/>
      <w:bookmarkEnd w:id="319"/>
      <w:bookmarkEnd w:id="320"/>
      <w:bookmarkEnd w:id="321"/>
      <w:bookmarkEnd w:id="322"/>
      <w:bookmarkEnd w:id="323"/>
      <w:bookmarkEnd w:id="324"/>
      <w:bookmarkEnd w:id="325"/>
    </w:p>
    <w:p w:rsidR="006905F6" w:rsidRPr="002F56F7" w:rsidRDefault="006905F6" w:rsidP="006905F6">
      <w:pPr>
        <w:widowControl w:val="0"/>
        <w:spacing w:before="60" w:after="60" w:line="240" w:lineRule="auto"/>
        <w:jc w:val="center"/>
        <w:outlineLvl w:val="1"/>
        <w:rPr>
          <w:rFonts w:ascii="Arial Narrow" w:eastAsia="Times New Roman" w:hAnsi="Arial Narrow" w:cs="Times New Roman"/>
          <w:bCs/>
          <w:sz w:val="24"/>
          <w:szCs w:val="24"/>
          <w:lang w:val="x-none" w:eastAsia="x-none"/>
        </w:rPr>
      </w:pPr>
      <w:bookmarkStart w:id="326" w:name="_Toc448152178"/>
      <w:bookmarkStart w:id="327" w:name="_Toc448152918"/>
      <w:bookmarkStart w:id="328" w:name="_Toc448153757"/>
      <w:bookmarkStart w:id="329" w:name="_Toc448154233"/>
      <w:bookmarkStart w:id="330" w:name="_Toc448154360"/>
      <w:bookmarkStart w:id="331" w:name="_Toc448216743"/>
      <w:bookmarkStart w:id="332" w:name="_Toc448216929"/>
      <w:bookmarkStart w:id="333" w:name="_Toc448217010"/>
      <w:bookmarkStart w:id="334" w:name="_Toc448231956"/>
      <w:r w:rsidRPr="002F56F7">
        <w:rPr>
          <w:rFonts w:ascii="Arial Narrow" w:eastAsia="Times New Roman" w:hAnsi="Arial Narrow" w:cs="Times New Roman"/>
          <w:bCs/>
          <w:sz w:val="24"/>
          <w:szCs w:val="24"/>
          <w:lang w:val="x-none" w:eastAsia="x-none"/>
        </w:rPr>
        <w:t>(minta)</w:t>
      </w:r>
      <w:bookmarkEnd w:id="326"/>
      <w:bookmarkEnd w:id="327"/>
      <w:bookmarkEnd w:id="328"/>
      <w:bookmarkEnd w:id="329"/>
      <w:bookmarkEnd w:id="330"/>
      <w:bookmarkEnd w:id="331"/>
      <w:bookmarkEnd w:id="332"/>
      <w:bookmarkEnd w:id="333"/>
      <w:bookmarkEnd w:id="334"/>
    </w:p>
    <w:p w:rsidR="006905F6" w:rsidRPr="002F56F7" w:rsidRDefault="006905F6" w:rsidP="006905F6">
      <w:pPr>
        <w:widowControl w:val="0"/>
        <w:spacing w:before="60" w:after="60" w:line="240" w:lineRule="auto"/>
        <w:jc w:val="center"/>
        <w:outlineLvl w:val="1"/>
        <w:rPr>
          <w:rFonts w:ascii="Arial Narrow" w:eastAsia="Times New Roman" w:hAnsi="Arial Narrow" w:cs="Times New Roman"/>
          <w:b/>
          <w:bCs/>
          <w:caps/>
          <w:sz w:val="24"/>
          <w:szCs w:val="24"/>
          <w:lang w:val="x-none" w:eastAsia="x-none"/>
        </w:rPr>
      </w:pPr>
      <w:bookmarkStart w:id="335" w:name="_Toc448152179"/>
      <w:bookmarkStart w:id="336" w:name="_Toc448152919"/>
      <w:bookmarkStart w:id="337" w:name="_Toc448153758"/>
      <w:bookmarkStart w:id="338" w:name="_Toc448154234"/>
      <w:bookmarkStart w:id="339" w:name="_Toc448154361"/>
      <w:bookmarkStart w:id="340" w:name="_Toc448216744"/>
      <w:bookmarkStart w:id="341" w:name="_Toc448216930"/>
      <w:bookmarkStart w:id="342" w:name="_Toc448217011"/>
      <w:bookmarkStart w:id="343" w:name="_Toc448231957"/>
      <w:r w:rsidRPr="002F56F7">
        <w:rPr>
          <w:rFonts w:ascii="Arial Narrow" w:eastAsia="Times New Roman" w:hAnsi="Arial Narrow" w:cs="Times New Roman"/>
          <w:b/>
          <w:bCs/>
          <w:caps/>
          <w:sz w:val="24"/>
          <w:szCs w:val="24"/>
          <w:lang w:val="x-none" w:eastAsia="x-none"/>
        </w:rPr>
        <w:t>AJÁNLATI garancia</w:t>
      </w:r>
      <w:bookmarkEnd w:id="335"/>
      <w:bookmarkEnd w:id="336"/>
      <w:bookmarkEnd w:id="337"/>
      <w:bookmarkEnd w:id="338"/>
      <w:bookmarkEnd w:id="339"/>
      <w:bookmarkEnd w:id="340"/>
      <w:bookmarkEnd w:id="341"/>
      <w:bookmarkEnd w:id="342"/>
      <w:bookmarkEnd w:id="343"/>
    </w:p>
    <w:p w:rsidR="006905F6" w:rsidRPr="002F56F7" w:rsidRDefault="006905F6" w:rsidP="006905F6">
      <w:pPr>
        <w:widowControl w:val="0"/>
        <w:spacing w:before="60" w:after="60" w:line="240" w:lineRule="auto"/>
        <w:jc w:val="center"/>
        <w:outlineLvl w:val="1"/>
        <w:rPr>
          <w:rFonts w:ascii="Arial Narrow" w:eastAsia="Times New Roman" w:hAnsi="Arial Narrow" w:cs="Times New Roman"/>
          <w:b/>
          <w:bCs/>
          <w:caps/>
          <w:sz w:val="24"/>
          <w:szCs w:val="24"/>
          <w:lang w:val="x-none" w:eastAsia="x-none"/>
        </w:rPr>
      </w:pP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w:t>
      </w:r>
      <w:r w:rsidRPr="002F56F7">
        <w:rPr>
          <w:rFonts w:ascii="Arial Narrow" w:eastAsia="Times New Roman" w:hAnsi="Arial Narrow" w:cs="Times New Roman"/>
          <w:i/>
          <w:sz w:val="24"/>
          <w:szCs w:val="24"/>
          <w:lang w:eastAsia="hu-HU"/>
        </w:rPr>
        <w:t>(Ajánlattevő neve, székhelye)</w:t>
      </w:r>
      <w:r w:rsidRPr="002F56F7">
        <w:rPr>
          <w:rFonts w:ascii="Arial Narrow" w:eastAsia="Times New Roman" w:hAnsi="Arial Narrow" w:cs="Times New Roman"/>
          <w:sz w:val="24"/>
          <w:szCs w:val="24"/>
          <w:lang w:eastAsia="hu-HU"/>
        </w:rPr>
        <w:t xml:space="preserve"> (a továbbiakban: Ajánlattevő) értesítette Intézményünket arról, hogy részt kíván venni a </w:t>
      </w:r>
      <w:r w:rsidR="005A234F" w:rsidRPr="002F56F7">
        <w:rPr>
          <w:rFonts w:ascii="Arial Narrow" w:eastAsia="Times New Roman" w:hAnsi="Arial Narrow" w:cs="Times New Roman"/>
          <w:sz w:val="24"/>
          <w:szCs w:val="24"/>
          <w:lang w:eastAsia="hu-HU"/>
        </w:rPr>
        <w:t>Magyar Posta Ingatlankezelő Korlátolt Felelősségű Társaság</w:t>
      </w:r>
      <w:r w:rsidRPr="002F56F7">
        <w:rPr>
          <w:rFonts w:ascii="Arial Narrow" w:eastAsia="Times New Roman" w:hAnsi="Arial Narrow" w:cs="Times New Roman"/>
          <w:sz w:val="24"/>
          <w:szCs w:val="24"/>
          <w:lang w:eastAsia="hu-HU"/>
        </w:rPr>
        <w:t xml:space="preserve"> (székhely: 1138 Budap</w:t>
      </w:r>
      <w:r w:rsidR="005A234F" w:rsidRPr="002F56F7">
        <w:rPr>
          <w:rFonts w:ascii="Arial Narrow" w:eastAsia="Times New Roman" w:hAnsi="Arial Narrow" w:cs="Times New Roman"/>
          <w:sz w:val="24"/>
          <w:szCs w:val="24"/>
          <w:lang w:eastAsia="hu-HU"/>
        </w:rPr>
        <w:t xml:space="preserve">est, </w:t>
      </w:r>
      <w:proofErr w:type="spellStart"/>
      <w:r w:rsidR="005A234F" w:rsidRPr="002F56F7">
        <w:rPr>
          <w:rFonts w:ascii="Arial Narrow" w:eastAsia="Times New Roman" w:hAnsi="Arial Narrow" w:cs="Times New Roman"/>
          <w:sz w:val="24"/>
          <w:szCs w:val="24"/>
          <w:lang w:eastAsia="hu-HU"/>
        </w:rPr>
        <w:t>Dunavirág</w:t>
      </w:r>
      <w:proofErr w:type="spellEnd"/>
      <w:r w:rsidR="005A234F" w:rsidRPr="002F56F7">
        <w:rPr>
          <w:rFonts w:ascii="Arial Narrow" w:eastAsia="Times New Roman" w:hAnsi="Arial Narrow" w:cs="Times New Roman"/>
          <w:sz w:val="24"/>
          <w:szCs w:val="24"/>
          <w:lang w:eastAsia="hu-HU"/>
        </w:rPr>
        <w:t xml:space="preserve"> u. 2-6.) által a</w:t>
      </w:r>
      <w:r w:rsidRPr="002F56F7">
        <w:rPr>
          <w:rFonts w:ascii="Arial Narrow" w:eastAsia="Times New Roman" w:hAnsi="Arial Narrow" w:cs="Times New Roman"/>
          <w:sz w:val="24"/>
          <w:szCs w:val="24"/>
          <w:lang w:eastAsia="hu-HU"/>
        </w:rPr>
        <w:t xml:space="preserve"> </w:t>
      </w:r>
      <w:r w:rsidRPr="002F56F7">
        <w:rPr>
          <w:rFonts w:ascii="Arial Narrow" w:eastAsia="Times New Roman" w:hAnsi="Arial Narrow" w:cs="Times New Roman"/>
          <w:i/>
          <w:sz w:val="24"/>
          <w:szCs w:val="24"/>
          <w:lang w:eastAsia="hu-HU"/>
        </w:rPr>
        <w:t>„</w:t>
      </w:r>
      <w:r w:rsidR="005A234F" w:rsidRPr="002F56F7">
        <w:rPr>
          <w:rFonts w:ascii="Arial Narrow" w:eastAsia="Times New Roman" w:hAnsi="Arial Narrow" w:cs="Arial"/>
          <w:b/>
          <w:i/>
          <w:sz w:val="24"/>
          <w:szCs w:val="24"/>
          <w:lang w:eastAsia="hu-HU"/>
        </w:rPr>
        <w:t xml:space="preserve">Kenderes műemléki </w:t>
      </w:r>
      <w:r w:rsidR="00F547AA" w:rsidRPr="002F56F7">
        <w:rPr>
          <w:rFonts w:ascii="Arial Narrow" w:eastAsia="Times New Roman" w:hAnsi="Arial Narrow" w:cs="Arial"/>
          <w:b/>
          <w:i/>
          <w:sz w:val="24"/>
          <w:szCs w:val="24"/>
          <w:lang w:eastAsia="hu-HU"/>
        </w:rPr>
        <w:t>posta</w:t>
      </w:r>
      <w:r w:rsidR="005A234F"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Times New Roman"/>
          <w:i/>
          <w:sz w:val="24"/>
          <w:szCs w:val="24"/>
          <w:lang w:eastAsia="hu-HU"/>
        </w:rPr>
        <w:t>”</w:t>
      </w:r>
      <w:r w:rsidRPr="002F56F7">
        <w:rPr>
          <w:rFonts w:ascii="Arial Narrow" w:eastAsia="Times New Roman" w:hAnsi="Arial Narrow" w:cs="Times New Roman"/>
          <w:sz w:val="24"/>
          <w:szCs w:val="24"/>
          <w:lang w:eastAsia="hu-HU"/>
        </w:rPr>
        <w:t xml:space="preserve"> tárgyban indított közbeszerzési eljárásban. Az Ajánlattevő tájékoztatta továbbá Intézményünket arról, hogy a közbeszerzési eljárás feltételei szerint az Ajánlattevő köteles az ajánlat benyújtásával </w:t>
      </w:r>
      <w:proofErr w:type="gramStart"/>
      <w:r w:rsidRPr="002F56F7">
        <w:rPr>
          <w:rFonts w:ascii="Arial Narrow" w:eastAsia="Times New Roman" w:hAnsi="Arial Narrow" w:cs="Times New Roman"/>
          <w:sz w:val="24"/>
          <w:szCs w:val="24"/>
          <w:lang w:eastAsia="hu-HU"/>
        </w:rPr>
        <w:t>egyidejűleg …</w:t>
      </w:r>
      <w:proofErr w:type="gramEnd"/>
      <w:r w:rsidRPr="002F56F7">
        <w:rPr>
          <w:rFonts w:ascii="Arial Narrow" w:eastAsia="Times New Roman" w:hAnsi="Arial Narrow" w:cs="Times New Roman"/>
          <w:sz w:val="24"/>
          <w:szCs w:val="24"/>
          <w:lang w:eastAsia="hu-HU"/>
        </w:rPr>
        <w:t xml:space="preserve">………….,- Ft, azaz …………. forint összegű ajánlati biztosítékot nyújtani a </w:t>
      </w:r>
      <w:r w:rsidR="005A234F" w:rsidRPr="002F56F7">
        <w:rPr>
          <w:rFonts w:ascii="Arial Narrow" w:eastAsia="Times New Roman" w:hAnsi="Arial Narrow" w:cs="Times New Roman"/>
          <w:sz w:val="24"/>
          <w:szCs w:val="24"/>
          <w:lang w:eastAsia="hu-HU"/>
        </w:rPr>
        <w:t>Magyar Posta Ingatlankezelő Korlátolt Felelősségű Társaság</w:t>
      </w:r>
      <w:r w:rsidRPr="002F56F7">
        <w:rPr>
          <w:rFonts w:ascii="Arial Narrow" w:eastAsia="Times New Roman" w:hAnsi="Arial Narrow" w:cs="Times New Roman"/>
          <w:sz w:val="24"/>
          <w:szCs w:val="24"/>
          <w:lang w:eastAsia="hu-HU"/>
        </w:rPr>
        <w:t xml:space="preserve"> részére.*</w:t>
      </w:r>
    </w:p>
    <w:p w:rsidR="006905F6" w:rsidRPr="002F56F7" w:rsidRDefault="006905F6" w:rsidP="006905F6">
      <w:pPr>
        <w:spacing w:before="60" w:after="6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A fentiekre </w:t>
      </w:r>
      <w:proofErr w:type="gramStart"/>
      <w:r w:rsidRPr="002F56F7">
        <w:rPr>
          <w:rFonts w:ascii="Arial Narrow" w:eastAsia="Times New Roman" w:hAnsi="Arial Narrow" w:cs="Times New Roman"/>
          <w:sz w:val="24"/>
          <w:szCs w:val="24"/>
          <w:lang w:eastAsia="hu-HU"/>
        </w:rPr>
        <w:t>tekintettel</w:t>
      </w:r>
      <w:proofErr w:type="gramEnd"/>
      <w:r w:rsidRPr="002F56F7">
        <w:rPr>
          <w:rFonts w:ascii="Arial Narrow" w:eastAsia="Times New Roman" w:hAnsi="Arial Narrow" w:cs="Times New Roman"/>
          <w:sz w:val="24"/>
          <w:szCs w:val="24"/>
          <w:lang w:eastAsia="hu-HU"/>
        </w:rPr>
        <w:t xml:space="preserve"> ezen okmánnyal igazoljuk, hogy ………………,- Ft, azaz …………… Forint összeg erejéig visszavonhatatlan garanciát vállalunk a </w:t>
      </w:r>
      <w:r w:rsidR="005A234F" w:rsidRPr="002F56F7">
        <w:rPr>
          <w:rFonts w:ascii="Arial Narrow" w:eastAsia="Times New Roman" w:hAnsi="Arial Narrow" w:cs="Times New Roman"/>
          <w:sz w:val="24"/>
          <w:szCs w:val="24"/>
          <w:lang w:eastAsia="hu-HU"/>
        </w:rPr>
        <w:t>Magyar Posta Ingatlankezelő Korlátolt Felelősségű Társaság</w:t>
      </w:r>
      <w:r w:rsidRPr="002F56F7">
        <w:rPr>
          <w:rFonts w:ascii="Arial Narrow" w:eastAsia="Times New Roman" w:hAnsi="Arial Narrow" w:cs="Times New Roman"/>
          <w:sz w:val="24"/>
          <w:szCs w:val="24"/>
          <w:lang w:eastAsia="hu-HU"/>
        </w:rPr>
        <w:t xml:space="preserve"> (a továbbiakban: Kedvezményezett) részére az alábbiakban részletezett kötelezettségvállalási feltételek mellett, a fenti összeg rendben és ténylegesen megtörténő kifizetésére.</w:t>
      </w:r>
    </w:p>
    <w:p w:rsidR="006905F6" w:rsidRPr="002F56F7" w:rsidRDefault="006905F6" w:rsidP="006905F6">
      <w:pPr>
        <w:spacing w:before="60" w:after="6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b/>
          <w:bCs/>
          <w:sz w:val="24"/>
          <w:szCs w:val="24"/>
          <w:lang w:eastAsia="hu-HU"/>
        </w:rPr>
        <w:t>Kötelezettségvállalási feltételek:</w:t>
      </w: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Intézményünk a biztosíték alapján a Kedvezményezett első írásbeli felhívására – anélkül, hogy Kedvezményezettnek a kérést igazolnia vagy indokolnia kellene –, a felhívás </w:t>
      </w:r>
      <w:r w:rsidRPr="002F56F7">
        <w:rPr>
          <w:rFonts w:ascii="Arial Narrow" w:eastAsia="Times New Roman" w:hAnsi="Arial Narrow" w:cs="Times New Roman"/>
          <w:sz w:val="24"/>
          <w:szCs w:val="20"/>
          <w:lang w:eastAsia="hu-HU"/>
        </w:rPr>
        <w:t xml:space="preserve">kézhezvételétől számított 8 munkanapon belül az alapjogviszony vizsgálata nélkül </w:t>
      </w:r>
      <w:r w:rsidRPr="002F56F7">
        <w:rPr>
          <w:rFonts w:ascii="Arial Narrow" w:eastAsia="Times New Roman" w:hAnsi="Arial Narrow" w:cs="Times New Roman"/>
          <w:sz w:val="24"/>
          <w:szCs w:val="24"/>
          <w:lang w:eastAsia="hu-HU"/>
        </w:rPr>
        <w:t>fizet, ha Kedvezményezett kijelenti, hogy</w:t>
      </w:r>
    </w:p>
    <w:p w:rsidR="006905F6" w:rsidRPr="002F56F7" w:rsidRDefault="006905F6" w:rsidP="006905F6">
      <w:pPr>
        <w:widowControl w:val="0"/>
        <w:spacing w:before="60" w:after="60" w:line="240" w:lineRule="auto"/>
        <w:ind w:left="540" w:hanging="360"/>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az Ajánlattevő az ajánlatát az ajánlati kötöttség ideje alatt visszavonta, vagy</w:t>
      </w:r>
    </w:p>
    <w:p w:rsidR="006905F6" w:rsidRPr="002F56F7" w:rsidRDefault="006905F6" w:rsidP="006905F6">
      <w:pPr>
        <w:widowControl w:val="0"/>
        <w:spacing w:before="60" w:after="60" w:line="240" w:lineRule="auto"/>
        <w:ind w:left="540" w:hanging="360"/>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a szerződés megkötése az Ajánlattevő érdekkörében felmerült okból hiúsult meg, vagy</w:t>
      </w:r>
    </w:p>
    <w:p w:rsidR="006905F6" w:rsidRPr="002F56F7" w:rsidRDefault="006905F6" w:rsidP="006905F6">
      <w:pPr>
        <w:widowControl w:val="0"/>
        <w:spacing w:before="60" w:after="60" w:line="240" w:lineRule="auto"/>
        <w:ind w:left="360" w:hanging="180"/>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az Ajánlattevő az ajánlati kötöttséggel terhelt ajánlatához a </w:t>
      </w:r>
      <w:r w:rsidR="00862811" w:rsidRPr="002F56F7">
        <w:rPr>
          <w:rFonts w:ascii="Arial Narrow" w:eastAsia="Times New Roman" w:hAnsi="Arial Narrow" w:cs="Times New Roman"/>
          <w:sz w:val="24"/>
          <w:szCs w:val="24"/>
          <w:lang w:eastAsia="hu-HU"/>
        </w:rPr>
        <w:t>Magyar Posta Ingatlankezelő Korlátolt Felelősségű Társaság</w:t>
      </w:r>
      <w:r w:rsidRPr="002F56F7">
        <w:rPr>
          <w:rFonts w:ascii="Arial Narrow" w:eastAsia="Times New Roman" w:hAnsi="Arial Narrow" w:cs="Times New Roman"/>
          <w:sz w:val="24"/>
          <w:szCs w:val="24"/>
          <w:lang w:eastAsia="hu-HU"/>
        </w:rPr>
        <w:t xml:space="preserve"> felhívására nem vagy nem megfelelően nyújtja be az alkalmassági követelményeknek való megfelelésre vonatkozó nyilatkozatot alátámasztó igazolásokat, és ajánlata ezen okból érvénytelennek minősül.</w:t>
      </w: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Ezen biztosíték 20</w:t>
      </w:r>
      <w:proofErr w:type="gramStart"/>
      <w:r w:rsidRPr="002F56F7">
        <w:rPr>
          <w:rFonts w:ascii="Arial Narrow" w:eastAsia="Times New Roman" w:hAnsi="Arial Narrow" w:cs="Times New Roman"/>
          <w:sz w:val="24"/>
          <w:szCs w:val="24"/>
          <w:lang w:eastAsia="hu-HU"/>
        </w:rPr>
        <w:t>……………………….…</w:t>
      </w:r>
      <w:proofErr w:type="spellStart"/>
      <w:proofErr w:type="gramEnd"/>
      <w:r w:rsidRPr="002F56F7">
        <w:rPr>
          <w:rFonts w:ascii="Arial Narrow" w:eastAsia="Times New Roman" w:hAnsi="Arial Narrow" w:cs="Times New Roman"/>
          <w:sz w:val="24"/>
          <w:szCs w:val="24"/>
          <w:lang w:eastAsia="hu-HU"/>
        </w:rPr>
        <w:t>-tól</w:t>
      </w:r>
      <w:proofErr w:type="spellEnd"/>
      <w:r w:rsidRPr="002F56F7">
        <w:rPr>
          <w:rFonts w:ascii="Arial Narrow" w:eastAsia="Times New Roman" w:hAnsi="Arial Narrow" w:cs="Times New Roman"/>
          <w:sz w:val="24"/>
          <w:szCs w:val="24"/>
          <w:lang w:eastAsia="hu-HU"/>
        </w:rPr>
        <w:t xml:space="preserve"> 20………………………………</w:t>
      </w:r>
      <w:proofErr w:type="spellStart"/>
      <w:r w:rsidRPr="002F56F7">
        <w:rPr>
          <w:rFonts w:ascii="Arial Narrow" w:eastAsia="Times New Roman" w:hAnsi="Arial Narrow" w:cs="Times New Roman"/>
          <w:sz w:val="24"/>
          <w:szCs w:val="24"/>
          <w:lang w:eastAsia="hu-HU"/>
        </w:rPr>
        <w:t>-ig</w:t>
      </w:r>
      <w:proofErr w:type="spellEnd"/>
      <w:r w:rsidRPr="002F56F7">
        <w:rPr>
          <w:rFonts w:ascii="Arial Narrow" w:eastAsia="Times New Roman" w:hAnsi="Arial Narrow" w:cs="Times New Roman"/>
          <w:sz w:val="24"/>
          <w:szCs w:val="24"/>
          <w:lang w:eastAsia="hu-HU"/>
        </w:rPr>
        <w:t xml:space="preserve"> hatályos. Az ezzel kapcsolatos fizetési felhívásnak a jelzett időre meg kell érkeznie Intézményünkhöz.</w:t>
      </w: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spacing w:before="60" w:after="60" w:line="240" w:lineRule="auto"/>
        <w:jc w:val="both"/>
        <w:rPr>
          <w:rFonts w:ascii="Arial" w:eastAsia="Times New Roman" w:hAnsi="Arial" w:cs="Times New Roman"/>
          <w:sz w:val="24"/>
          <w:szCs w:val="20"/>
          <w:lang w:eastAsia="hu-HU"/>
        </w:rPr>
      </w:pPr>
      <w:r w:rsidRPr="002F56F7">
        <w:rPr>
          <w:rFonts w:ascii="Arial Narrow" w:eastAsia="Times New Roman" w:hAnsi="Arial Narrow" w:cs="Times New Roman"/>
          <w:sz w:val="24"/>
          <w:szCs w:val="24"/>
          <w:lang w:eastAsia="hu-HU"/>
        </w:rPr>
        <w:t>20</w:t>
      </w:r>
      <w:proofErr w:type="gramStart"/>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xml:space="preserve"> követően érkezett fizetési felhívás alapján Intézményünket fizetési kötelezettség a Kedvezményezettel szemben nem terheli.</w:t>
      </w:r>
    </w:p>
    <w:p w:rsidR="006905F6" w:rsidRPr="002F56F7" w:rsidRDefault="006905F6" w:rsidP="006905F6">
      <w:pPr>
        <w:spacing w:before="60" w:after="6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Jelen garancianyilatkozat egy eredeti példányban készült.</w:t>
      </w:r>
    </w:p>
    <w:p w:rsidR="006905F6" w:rsidRPr="002F56F7" w:rsidRDefault="006905F6" w:rsidP="006905F6">
      <w:pPr>
        <w:spacing w:before="60" w:after="60" w:line="240" w:lineRule="auto"/>
        <w:rPr>
          <w:rFonts w:ascii="Arial Narrow" w:eastAsia="Times New Roman" w:hAnsi="Arial Narrow" w:cs="Times New Roman"/>
          <w:sz w:val="24"/>
          <w:szCs w:val="24"/>
          <w:lang w:eastAsia="hu-HU"/>
        </w:rPr>
      </w:pPr>
    </w:p>
    <w:p w:rsidR="006905F6" w:rsidRPr="002F56F7" w:rsidRDefault="006905F6" w:rsidP="006905F6">
      <w:pPr>
        <w:spacing w:before="60" w:after="6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Kelt</w:t>
      </w:r>
      <w:proofErr w:type="gramStart"/>
      <w:r w:rsidRPr="002F56F7">
        <w:rPr>
          <w:rFonts w:ascii="Arial Narrow" w:eastAsia="Times New Roman" w:hAnsi="Arial Narrow" w:cs="Times New Roman"/>
          <w:sz w:val="24"/>
          <w:szCs w:val="24"/>
          <w:lang w:eastAsia="hu-HU"/>
        </w:rPr>
        <w:t>: …</w:t>
      </w:r>
      <w:proofErr w:type="gramEnd"/>
      <w:r w:rsidRPr="002F56F7">
        <w:rPr>
          <w:rFonts w:ascii="Arial Narrow" w:eastAsia="Times New Roman" w:hAnsi="Arial Narrow" w:cs="Times New Roman"/>
          <w:sz w:val="24"/>
          <w:szCs w:val="24"/>
          <w:lang w:eastAsia="hu-HU"/>
        </w:rPr>
        <w:t>………………………..</w:t>
      </w:r>
    </w:p>
    <w:p w:rsidR="006905F6" w:rsidRPr="002F56F7" w:rsidRDefault="006905F6" w:rsidP="006905F6">
      <w:pPr>
        <w:keepNext/>
        <w:keepLines/>
        <w:widowControl w:val="0"/>
        <w:spacing w:after="0" w:line="240" w:lineRule="auto"/>
        <w:ind w:left="-180"/>
        <w:jc w:val="both"/>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t xml:space="preserve">  ……………………………………</w:t>
      </w:r>
    </w:p>
    <w:p w:rsidR="006905F6" w:rsidRPr="002F56F7" w:rsidRDefault="006905F6" w:rsidP="006905F6">
      <w:pPr>
        <w:spacing w:before="60" w:after="60" w:line="240" w:lineRule="auto"/>
        <w:ind w:left="5106"/>
        <w:jc w:val="center"/>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aláírás</w:t>
      </w:r>
      <w:proofErr w:type="gramEnd"/>
      <w:r w:rsidRPr="002F56F7">
        <w:rPr>
          <w:rFonts w:ascii="Arial Narrow" w:eastAsia="Times New Roman" w:hAnsi="Arial Narrow" w:cs="Times New Roman"/>
          <w:sz w:val="24"/>
          <w:szCs w:val="24"/>
          <w:lang w:eastAsia="hu-HU"/>
        </w:rPr>
        <w:t>, bélyegző</w:t>
      </w:r>
    </w:p>
    <w:p w:rsidR="006905F6" w:rsidRPr="002F56F7" w:rsidRDefault="006905F6" w:rsidP="006905F6">
      <w:pPr>
        <w:spacing w:before="60" w:after="60" w:line="240" w:lineRule="auto"/>
        <w:rPr>
          <w:rFonts w:ascii="Arial Narrow" w:eastAsia="Times New Roman" w:hAnsi="Arial Narrow" w:cs="Times New Roman"/>
          <w:sz w:val="20"/>
          <w:szCs w:val="20"/>
          <w:lang w:eastAsia="hu-HU"/>
        </w:rPr>
      </w:pPr>
    </w:p>
    <w:p w:rsidR="006905F6" w:rsidRPr="002F56F7" w:rsidRDefault="006905F6" w:rsidP="006905F6">
      <w:pPr>
        <w:spacing w:before="60" w:after="60" w:line="240" w:lineRule="auto"/>
        <w:rPr>
          <w:rFonts w:ascii="Arial Narrow" w:eastAsia="Times New Roman" w:hAnsi="Arial Narrow" w:cs="Times New Roman"/>
          <w:i/>
          <w:sz w:val="20"/>
          <w:szCs w:val="20"/>
          <w:lang w:eastAsia="hu-HU"/>
        </w:rPr>
      </w:pPr>
      <w:r w:rsidRPr="002F56F7">
        <w:rPr>
          <w:rFonts w:ascii="Arial Narrow" w:eastAsia="Times New Roman" w:hAnsi="Arial Narrow" w:cs="Times New Roman"/>
          <w:sz w:val="20"/>
          <w:szCs w:val="20"/>
          <w:lang w:eastAsia="hu-HU"/>
        </w:rPr>
        <w:t xml:space="preserve">*  </w:t>
      </w:r>
      <w:r w:rsidRPr="002F56F7">
        <w:rPr>
          <w:rFonts w:ascii="Arial Narrow" w:eastAsia="Times New Roman" w:hAnsi="Arial Narrow" w:cs="Times New Roman"/>
          <w:i/>
          <w:sz w:val="20"/>
          <w:szCs w:val="20"/>
          <w:lang w:eastAsia="hu-HU"/>
        </w:rPr>
        <w:t>Közös Ajánlattevők esetén az első bekezdés mintaszövege az alábbi:</w:t>
      </w:r>
    </w:p>
    <w:p w:rsidR="006905F6" w:rsidRPr="002F56F7" w:rsidRDefault="006905F6" w:rsidP="006905F6">
      <w:pPr>
        <w:spacing w:before="60" w:after="60" w:line="240" w:lineRule="auto"/>
        <w:jc w:val="both"/>
        <w:rPr>
          <w:rFonts w:ascii="Arial Narrow" w:eastAsia="Times New Roman" w:hAnsi="Arial Narrow" w:cs="Times New Roman"/>
          <w:i/>
          <w:sz w:val="20"/>
          <w:szCs w:val="20"/>
          <w:lang w:eastAsia="hu-HU"/>
        </w:rPr>
      </w:pPr>
      <w:r w:rsidRPr="002F56F7">
        <w:rPr>
          <w:rFonts w:ascii="Arial Narrow" w:eastAsia="Times New Roman" w:hAnsi="Arial Narrow" w:cs="Times New Roman"/>
          <w:i/>
          <w:sz w:val="20"/>
          <w:szCs w:val="20"/>
          <w:lang w:eastAsia="hu-HU"/>
        </w:rPr>
        <w:t>…………………………(</w:t>
      </w:r>
      <w:proofErr w:type="gramStart"/>
      <w:r w:rsidRPr="002F56F7">
        <w:rPr>
          <w:rFonts w:ascii="Arial Narrow" w:eastAsia="Times New Roman" w:hAnsi="Arial Narrow" w:cs="Times New Roman"/>
          <w:i/>
          <w:sz w:val="20"/>
          <w:szCs w:val="20"/>
          <w:lang w:eastAsia="hu-HU"/>
        </w:rPr>
        <w:t xml:space="preserve">Ajánlattevő neve, székhelye) mint a ………………………….(Ajánlattevő neve, címe) és …………………………(Ajánlattevő neve, címe) tagokból álló Közös ajánlattevők részéről biztosítékot nyújtó Ajánlattevő (a továbbiakban: Ajánlattevő) értesítette Intézményünket arról, hogy részt kíván venni a </w:t>
      </w:r>
      <w:r w:rsidR="005A234F" w:rsidRPr="002F56F7">
        <w:rPr>
          <w:rFonts w:ascii="Arial Narrow" w:eastAsia="Times New Roman" w:hAnsi="Arial Narrow" w:cs="Times New Roman"/>
          <w:i/>
          <w:sz w:val="20"/>
          <w:szCs w:val="20"/>
          <w:lang w:eastAsia="hu-HU"/>
        </w:rPr>
        <w:t>Magyar Posta Ingatlankezelő Korlátolt Felelősségű Társaság</w:t>
      </w:r>
      <w:r w:rsidRPr="002F56F7">
        <w:rPr>
          <w:rFonts w:ascii="Arial Narrow" w:eastAsia="Times New Roman" w:hAnsi="Arial Narrow" w:cs="Times New Roman"/>
          <w:i/>
          <w:sz w:val="20"/>
          <w:szCs w:val="20"/>
          <w:lang w:eastAsia="hu-HU"/>
        </w:rPr>
        <w:t xml:space="preserve"> (székhely: 1138 Budap</w:t>
      </w:r>
      <w:r w:rsidR="005A234F" w:rsidRPr="002F56F7">
        <w:rPr>
          <w:rFonts w:ascii="Arial Narrow" w:eastAsia="Times New Roman" w:hAnsi="Arial Narrow" w:cs="Times New Roman"/>
          <w:i/>
          <w:sz w:val="20"/>
          <w:szCs w:val="20"/>
          <w:lang w:eastAsia="hu-HU"/>
        </w:rPr>
        <w:t xml:space="preserve">est, </w:t>
      </w:r>
      <w:proofErr w:type="spellStart"/>
      <w:r w:rsidR="005A234F" w:rsidRPr="002F56F7">
        <w:rPr>
          <w:rFonts w:ascii="Arial Narrow" w:eastAsia="Times New Roman" w:hAnsi="Arial Narrow" w:cs="Times New Roman"/>
          <w:i/>
          <w:sz w:val="20"/>
          <w:szCs w:val="20"/>
          <w:lang w:eastAsia="hu-HU"/>
        </w:rPr>
        <w:t>Dunavirág</w:t>
      </w:r>
      <w:proofErr w:type="spellEnd"/>
      <w:r w:rsidR="005A234F" w:rsidRPr="002F56F7">
        <w:rPr>
          <w:rFonts w:ascii="Arial Narrow" w:eastAsia="Times New Roman" w:hAnsi="Arial Narrow" w:cs="Times New Roman"/>
          <w:i/>
          <w:sz w:val="20"/>
          <w:szCs w:val="20"/>
          <w:lang w:eastAsia="hu-HU"/>
        </w:rPr>
        <w:t xml:space="preserve"> u. 2-6.) által a</w:t>
      </w:r>
      <w:r w:rsidRPr="002F56F7">
        <w:rPr>
          <w:rFonts w:ascii="Arial Narrow" w:eastAsia="Times New Roman" w:hAnsi="Arial Narrow" w:cs="Times New Roman"/>
          <w:i/>
          <w:sz w:val="20"/>
          <w:szCs w:val="20"/>
          <w:lang w:eastAsia="hu-HU"/>
        </w:rPr>
        <w:t xml:space="preserve"> „</w:t>
      </w:r>
      <w:r w:rsidR="005A234F" w:rsidRPr="002F56F7">
        <w:rPr>
          <w:rFonts w:ascii="Arial Narrow" w:eastAsia="Times New Roman" w:hAnsi="Arial Narrow" w:cs="Arial"/>
          <w:b/>
          <w:i/>
          <w:sz w:val="20"/>
          <w:szCs w:val="20"/>
          <w:lang w:eastAsia="hu-HU"/>
        </w:rPr>
        <w:t xml:space="preserve">Kenderes műemléki </w:t>
      </w:r>
      <w:r w:rsidR="00F547AA" w:rsidRPr="002F56F7">
        <w:rPr>
          <w:rFonts w:ascii="Arial Narrow" w:eastAsia="Times New Roman" w:hAnsi="Arial Narrow" w:cs="Arial"/>
          <w:b/>
          <w:i/>
          <w:sz w:val="20"/>
          <w:szCs w:val="20"/>
          <w:lang w:eastAsia="hu-HU"/>
        </w:rPr>
        <w:t>posta</w:t>
      </w:r>
      <w:r w:rsidR="005A234F" w:rsidRPr="002F56F7">
        <w:rPr>
          <w:rFonts w:ascii="Arial Narrow" w:eastAsia="Times New Roman" w:hAnsi="Arial Narrow" w:cs="Arial"/>
          <w:b/>
          <w:i/>
          <w:sz w:val="20"/>
          <w:szCs w:val="20"/>
          <w:lang w:eastAsia="hu-HU"/>
        </w:rPr>
        <w:t>épület felújítása</w:t>
      </w:r>
      <w:r w:rsidRPr="002F56F7">
        <w:rPr>
          <w:rFonts w:ascii="Arial Narrow" w:eastAsia="Times New Roman" w:hAnsi="Arial Narrow" w:cs="Times New Roman"/>
          <w:i/>
          <w:sz w:val="20"/>
          <w:szCs w:val="20"/>
          <w:lang w:eastAsia="hu-HU"/>
        </w:rPr>
        <w:t>” tárgyban kiírt közbeszerzési eljárásban.</w:t>
      </w:r>
      <w:proofErr w:type="gramEnd"/>
      <w:r w:rsidRPr="002F56F7">
        <w:rPr>
          <w:rFonts w:ascii="Arial Narrow" w:eastAsia="Times New Roman" w:hAnsi="Arial Narrow" w:cs="Times New Roman"/>
          <w:i/>
          <w:sz w:val="20"/>
          <w:szCs w:val="20"/>
          <w:lang w:eastAsia="hu-HU"/>
        </w:rPr>
        <w:t xml:space="preserve"> Az Ajánlattevő tájékoztatta továbbá Intézményünket arról, hogy a közbeszerzési eljárás feltételei szerint az Ajánlattevő köteles az ajánlat benyújtásával </w:t>
      </w:r>
      <w:proofErr w:type="gramStart"/>
      <w:r w:rsidRPr="002F56F7">
        <w:rPr>
          <w:rFonts w:ascii="Arial Narrow" w:eastAsia="Times New Roman" w:hAnsi="Arial Narrow" w:cs="Times New Roman"/>
          <w:i/>
          <w:sz w:val="20"/>
          <w:szCs w:val="20"/>
          <w:lang w:eastAsia="hu-HU"/>
        </w:rPr>
        <w:t>egyidejűleg …</w:t>
      </w:r>
      <w:proofErr w:type="gramEnd"/>
      <w:r w:rsidRPr="002F56F7">
        <w:rPr>
          <w:rFonts w:ascii="Arial Narrow" w:eastAsia="Times New Roman" w:hAnsi="Arial Narrow" w:cs="Times New Roman"/>
          <w:i/>
          <w:sz w:val="20"/>
          <w:szCs w:val="20"/>
          <w:lang w:eastAsia="hu-HU"/>
        </w:rPr>
        <w:t xml:space="preserve">…………..,- Ft, azaz ……………… forint összegű ajánlati biztosítékot nyújtani a </w:t>
      </w:r>
      <w:r w:rsidR="005A234F" w:rsidRPr="002F56F7">
        <w:rPr>
          <w:rFonts w:ascii="Arial Narrow" w:eastAsia="Times New Roman" w:hAnsi="Arial Narrow" w:cs="Times New Roman"/>
          <w:i/>
          <w:sz w:val="20"/>
          <w:szCs w:val="20"/>
          <w:lang w:eastAsia="hu-HU"/>
        </w:rPr>
        <w:t>Magyar Posta Ingatlankezelő Korlátolt Felelősségű Társaság</w:t>
      </w:r>
      <w:r w:rsidRPr="002F56F7">
        <w:rPr>
          <w:rFonts w:ascii="Arial Narrow" w:eastAsia="Times New Roman" w:hAnsi="Arial Narrow" w:cs="Times New Roman"/>
          <w:i/>
          <w:sz w:val="20"/>
          <w:szCs w:val="20"/>
          <w:lang w:eastAsia="hu-HU"/>
        </w:rPr>
        <w:t xml:space="preserve"> részére.</w:t>
      </w:r>
    </w:p>
    <w:p w:rsidR="006905F6" w:rsidRPr="002F56F7" w:rsidRDefault="006905F6" w:rsidP="006905F6">
      <w:pPr>
        <w:spacing w:after="0" w:line="240" w:lineRule="auto"/>
        <w:jc w:val="right"/>
        <w:outlineLvl w:val="1"/>
        <w:rPr>
          <w:rFonts w:ascii="Arial Narrow" w:eastAsia="Times New Roman" w:hAnsi="Arial Narrow" w:cs="Times New Roman"/>
          <w:b/>
          <w:sz w:val="24"/>
          <w:szCs w:val="24"/>
          <w:lang w:eastAsia="hu-HU"/>
        </w:rPr>
      </w:pPr>
      <w:bookmarkStart w:id="344" w:name="_Toc448154235"/>
      <w:bookmarkStart w:id="345" w:name="_Toc448154362"/>
      <w:bookmarkStart w:id="346" w:name="_Toc448216745"/>
      <w:bookmarkStart w:id="347" w:name="_Toc448216931"/>
      <w:bookmarkStart w:id="348" w:name="_Toc448217012"/>
      <w:bookmarkStart w:id="349" w:name="_Toc448231958"/>
      <w:r w:rsidRPr="002F56F7">
        <w:rPr>
          <w:rFonts w:ascii="Arial Narrow" w:eastAsia="Times New Roman" w:hAnsi="Arial Narrow" w:cs="Times New Roman"/>
          <w:b/>
          <w:sz w:val="24"/>
          <w:szCs w:val="24"/>
          <w:lang w:eastAsia="hu-HU"/>
        </w:rPr>
        <w:lastRenderedPageBreak/>
        <w:t>4. számú melléklet</w:t>
      </w:r>
      <w:bookmarkEnd w:id="344"/>
      <w:bookmarkEnd w:id="345"/>
      <w:bookmarkEnd w:id="346"/>
      <w:bookmarkEnd w:id="347"/>
      <w:bookmarkEnd w:id="348"/>
      <w:bookmarkEnd w:id="349"/>
    </w:p>
    <w:p w:rsidR="006905F6" w:rsidRPr="002F56F7" w:rsidRDefault="006905F6" w:rsidP="006905F6">
      <w:pPr>
        <w:spacing w:before="60" w:after="60" w:line="240" w:lineRule="auto"/>
        <w:jc w:val="center"/>
        <w:outlineLvl w:val="1"/>
        <w:rPr>
          <w:rFonts w:ascii="Arial Narrow" w:eastAsia="Times New Roman" w:hAnsi="Arial Narrow" w:cs="Times New Roman"/>
          <w:bCs/>
          <w:caps/>
          <w:sz w:val="24"/>
          <w:szCs w:val="24"/>
          <w:lang w:val="x-none" w:eastAsia="x-none"/>
        </w:rPr>
      </w:pPr>
    </w:p>
    <w:p w:rsidR="006905F6" w:rsidRPr="002F56F7" w:rsidRDefault="006905F6" w:rsidP="006905F6">
      <w:pPr>
        <w:spacing w:before="60" w:after="60" w:line="240" w:lineRule="auto"/>
        <w:jc w:val="center"/>
        <w:outlineLvl w:val="1"/>
        <w:rPr>
          <w:rFonts w:ascii="Arial Narrow" w:eastAsia="Times New Roman" w:hAnsi="Arial Narrow" w:cs="Times New Roman"/>
          <w:bCs/>
          <w:caps/>
          <w:sz w:val="24"/>
          <w:szCs w:val="24"/>
          <w:lang w:val="x-none" w:eastAsia="x-none"/>
        </w:rPr>
      </w:pPr>
      <w:bookmarkStart w:id="350" w:name="_Toc448152180"/>
      <w:bookmarkStart w:id="351" w:name="_Toc448152920"/>
      <w:bookmarkStart w:id="352" w:name="_Toc448153759"/>
      <w:bookmarkStart w:id="353" w:name="_Toc448154236"/>
      <w:bookmarkStart w:id="354" w:name="_Toc448154363"/>
      <w:bookmarkStart w:id="355" w:name="_Toc448216746"/>
      <w:bookmarkStart w:id="356" w:name="_Toc448216932"/>
      <w:bookmarkStart w:id="357" w:name="_Toc448217013"/>
      <w:bookmarkStart w:id="358" w:name="_Toc448231959"/>
      <w:r w:rsidRPr="002F56F7">
        <w:rPr>
          <w:rFonts w:ascii="Arial Narrow" w:eastAsia="Times New Roman" w:hAnsi="Arial Narrow" w:cs="Times New Roman"/>
          <w:bCs/>
          <w:caps/>
          <w:sz w:val="24"/>
          <w:szCs w:val="24"/>
          <w:lang w:val="x-none" w:eastAsia="x-none"/>
        </w:rPr>
        <w:t>Ajánlati biztosíték</w:t>
      </w:r>
      <w:bookmarkEnd w:id="350"/>
      <w:bookmarkEnd w:id="351"/>
      <w:bookmarkEnd w:id="352"/>
      <w:bookmarkEnd w:id="353"/>
      <w:bookmarkEnd w:id="354"/>
      <w:bookmarkEnd w:id="355"/>
      <w:bookmarkEnd w:id="356"/>
      <w:bookmarkEnd w:id="357"/>
      <w:bookmarkEnd w:id="358"/>
    </w:p>
    <w:p w:rsidR="006905F6" w:rsidRPr="002F56F7" w:rsidRDefault="006905F6" w:rsidP="006905F6">
      <w:pPr>
        <w:spacing w:before="60" w:after="60" w:line="240" w:lineRule="auto"/>
        <w:jc w:val="center"/>
        <w:outlineLvl w:val="1"/>
        <w:rPr>
          <w:rFonts w:ascii="Arial Narrow" w:eastAsia="Times New Roman" w:hAnsi="Arial Narrow" w:cs="Times New Roman"/>
          <w:bCs/>
          <w:sz w:val="24"/>
          <w:szCs w:val="24"/>
          <w:lang w:val="x-none" w:eastAsia="x-none"/>
        </w:rPr>
      </w:pPr>
      <w:bookmarkStart w:id="359" w:name="_Toc448152181"/>
      <w:bookmarkStart w:id="360" w:name="_Toc448152921"/>
      <w:bookmarkStart w:id="361" w:name="_Toc448153760"/>
      <w:bookmarkStart w:id="362" w:name="_Toc448154237"/>
      <w:bookmarkStart w:id="363" w:name="_Toc448154364"/>
      <w:bookmarkStart w:id="364" w:name="_Toc448216747"/>
      <w:bookmarkStart w:id="365" w:name="_Toc448216933"/>
      <w:bookmarkStart w:id="366" w:name="_Toc448217014"/>
      <w:bookmarkStart w:id="367" w:name="_Toc448231960"/>
      <w:r w:rsidRPr="002F56F7">
        <w:rPr>
          <w:rFonts w:ascii="Arial Narrow" w:eastAsia="Times New Roman" w:hAnsi="Arial Narrow" w:cs="Times New Roman"/>
          <w:bCs/>
          <w:sz w:val="24"/>
          <w:szCs w:val="24"/>
          <w:lang w:val="x-none" w:eastAsia="x-none"/>
        </w:rPr>
        <w:t>(minta)</w:t>
      </w:r>
      <w:bookmarkEnd w:id="359"/>
      <w:bookmarkEnd w:id="360"/>
      <w:bookmarkEnd w:id="361"/>
      <w:bookmarkEnd w:id="362"/>
      <w:bookmarkEnd w:id="363"/>
      <w:bookmarkEnd w:id="364"/>
      <w:bookmarkEnd w:id="365"/>
      <w:bookmarkEnd w:id="366"/>
      <w:bookmarkEnd w:id="367"/>
    </w:p>
    <w:p w:rsidR="006905F6" w:rsidRPr="002F56F7" w:rsidRDefault="006905F6" w:rsidP="006905F6">
      <w:pPr>
        <w:spacing w:after="0" w:line="240" w:lineRule="auto"/>
        <w:jc w:val="center"/>
        <w:rPr>
          <w:rFonts w:ascii="Arial Narrow" w:eastAsia="Times New Roman" w:hAnsi="Arial Narrow" w:cs="Times New Roman"/>
          <w:b/>
          <w:i/>
          <w:sz w:val="24"/>
          <w:szCs w:val="24"/>
          <w:lang w:val="x-none"/>
        </w:rPr>
      </w:pPr>
      <w:r w:rsidRPr="002F56F7">
        <w:rPr>
          <w:rFonts w:ascii="Arial Narrow" w:eastAsia="Times New Roman" w:hAnsi="Arial Narrow" w:cs="Times New Roman"/>
          <w:b/>
          <w:i/>
          <w:sz w:val="24"/>
          <w:szCs w:val="24"/>
          <w:lang w:val="x-none"/>
        </w:rPr>
        <w:t>AJÁNLATI KÖTELEZVÉNY</w:t>
      </w:r>
    </w:p>
    <w:p w:rsidR="006905F6" w:rsidRPr="002F56F7" w:rsidRDefault="006905F6" w:rsidP="006905F6">
      <w:pPr>
        <w:spacing w:after="0" w:line="240" w:lineRule="auto"/>
        <w:jc w:val="center"/>
        <w:rPr>
          <w:rFonts w:ascii="Arial Narrow" w:eastAsia="Times New Roman" w:hAnsi="Arial Narrow" w:cs="Times New Roman"/>
          <w:b/>
          <w:i/>
          <w:sz w:val="24"/>
          <w:szCs w:val="24"/>
          <w:lang w:val="x-none"/>
        </w:rPr>
      </w:pP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Kötelezvényszám: </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roofErr w:type="gramStart"/>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xml:space="preserve"> </w:t>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Biztosító (Kezes)</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neve:</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roofErr w:type="gramStart"/>
      <w:r w:rsidRPr="002F56F7">
        <w:rPr>
          <w:rFonts w:ascii="Arial Narrow" w:eastAsia="Times New Roman" w:hAnsi="Arial Narrow" w:cs="Times New Roman"/>
          <w:sz w:val="24"/>
          <w:szCs w:val="24"/>
          <w:lang w:eastAsia="hu-HU"/>
        </w:rPr>
        <w:t>……………………..</w:t>
      </w:r>
      <w:proofErr w:type="gramEnd"/>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proofErr w:type="gramStart"/>
      <w:r w:rsidRPr="002F56F7">
        <w:rPr>
          <w:rFonts w:ascii="Arial Narrow" w:eastAsia="Times New Roman" w:hAnsi="Arial Narrow" w:cs="Times New Roman"/>
          <w:sz w:val="24"/>
          <w:szCs w:val="24"/>
          <w:lang w:eastAsia="hu-HU"/>
        </w:rPr>
        <w:t>címe</w:t>
      </w:r>
      <w:proofErr w:type="gramEnd"/>
      <w:r w:rsidRPr="002F56F7">
        <w:rPr>
          <w:rFonts w:ascii="Arial Narrow" w:eastAsia="Times New Roman" w:hAnsi="Arial Narrow" w:cs="Times New Roman"/>
          <w:sz w:val="24"/>
          <w:szCs w:val="24"/>
          <w:lang w:eastAsia="hu-HU"/>
        </w:rPr>
        <w:t>:</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Szerződő (Megbízó):</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neve:</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roofErr w:type="gramStart"/>
      <w:r w:rsidRPr="002F56F7">
        <w:rPr>
          <w:rFonts w:ascii="Arial Narrow" w:eastAsia="Times New Roman" w:hAnsi="Arial Narrow" w:cs="Times New Roman"/>
          <w:sz w:val="24"/>
          <w:szCs w:val="24"/>
          <w:lang w:eastAsia="hu-HU"/>
        </w:rPr>
        <w:t>……………………..</w:t>
      </w:r>
      <w:proofErr w:type="gramEnd"/>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proofErr w:type="gramStart"/>
      <w:r w:rsidRPr="002F56F7">
        <w:rPr>
          <w:rFonts w:ascii="Arial Narrow" w:eastAsia="Times New Roman" w:hAnsi="Arial Narrow" w:cs="Times New Roman"/>
          <w:sz w:val="24"/>
          <w:szCs w:val="24"/>
          <w:lang w:eastAsia="hu-HU"/>
        </w:rPr>
        <w:t>címe</w:t>
      </w:r>
      <w:proofErr w:type="gramEnd"/>
      <w:r w:rsidRPr="002F56F7">
        <w:rPr>
          <w:rFonts w:ascii="Arial Narrow" w:eastAsia="Times New Roman" w:hAnsi="Arial Narrow" w:cs="Times New Roman"/>
          <w:sz w:val="24"/>
          <w:szCs w:val="24"/>
          <w:lang w:eastAsia="hu-HU"/>
        </w:rPr>
        <w:t>:</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Kedvezményezett:</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neve:</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roofErr w:type="gramStart"/>
      <w:r w:rsidRPr="002F56F7">
        <w:rPr>
          <w:rFonts w:ascii="Arial Narrow" w:eastAsia="Times New Roman" w:hAnsi="Arial Narrow" w:cs="Times New Roman"/>
          <w:sz w:val="24"/>
          <w:szCs w:val="24"/>
          <w:lang w:eastAsia="hu-HU"/>
        </w:rPr>
        <w:t>……………………..</w:t>
      </w:r>
      <w:proofErr w:type="gramEnd"/>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proofErr w:type="gramStart"/>
      <w:r w:rsidRPr="002F56F7">
        <w:rPr>
          <w:rFonts w:ascii="Arial Narrow" w:eastAsia="Times New Roman" w:hAnsi="Arial Narrow" w:cs="Times New Roman"/>
          <w:sz w:val="24"/>
          <w:szCs w:val="24"/>
          <w:lang w:eastAsia="hu-HU"/>
        </w:rPr>
        <w:t>címe</w:t>
      </w:r>
      <w:proofErr w:type="gramEnd"/>
      <w:r w:rsidRPr="002F56F7">
        <w:rPr>
          <w:rFonts w:ascii="Arial Narrow" w:eastAsia="Times New Roman" w:hAnsi="Arial Narrow" w:cs="Times New Roman"/>
          <w:sz w:val="24"/>
          <w:szCs w:val="24"/>
          <w:lang w:eastAsia="hu-HU"/>
        </w:rPr>
        <w:t>:</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
    <w:p w:rsidR="006905F6" w:rsidRPr="002F56F7" w:rsidRDefault="006905F6" w:rsidP="006905F6">
      <w:pPr>
        <w:spacing w:after="0" w:line="240" w:lineRule="auto"/>
        <w:rPr>
          <w:rFonts w:ascii="Arial Narrow" w:eastAsia="Times New Roman" w:hAnsi="Arial Narrow" w:cs="Times New Roman"/>
          <w:sz w:val="24"/>
          <w:szCs w:val="24"/>
          <w:lang w:eastAsia="hu-HU"/>
        </w:rPr>
      </w:pPr>
    </w:p>
    <w:p w:rsidR="006905F6" w:rsidRPr="002F56F7" w:rsidRDefault="006905F6" w:rsidP="006905F6">
      <w:pPr>
        <w:spacing w:after="0" w:line="240" w:lineRule="auto"/>
        <w:jc w:val="both"/>
        <w:rPr>
          <w:rFonts w:ascii="Times New Roman" w:eastAsia="Times New Roman" w:hAnsi="Times New Roman" w:cs="Times New Roman"/>
          <w:sz w:val="24"/>
          <w:szCs w:val="24"/>
          <w:lang w:eastAsia="hu-HU"/>
        </w:rPr>
      </w:pPr>
      <w:r w:rsidRPr="002F56F7">
        <w:rPr>
          <w:rFonts w:ascii="Arial Narrow" w:eastAsia="Times New Roman" w:hAnsi="Arial Narrow" w:cs="Times New Roman"/>
          <w:sz w:val="24"/>
          <w:szCs w:val="24"/>
          <w:lang w:eastAsia="hu-HU"/>
        </w:rPr>
        <w:t>Megbízónk értesített bennünket arról, hogy mint Ajánlatt</w:t>
      </w:r>
      <w:r w:rsidR="005A234F" w:rsidRPr="002F56F7">
        <w:rPr>
          <w:rFonts w:ascii="Arial Narrow" w:eastAsia="Times New Roman" w:hAnsi="Arial Narrow" w:cs="Times New Roman"/>
          <w:sz w:val="24"/>
          <w:szCs w:val="24"/>
          <w:lang w:eastAsia="hu-HU"/>
        </w:rPr>
        <w:t>evő a Magyar Posta Ingatlankezelő Korlátolt Felelősségű Társaság által a</w:t>
      </w:r>
      <w:r w:rsidRPr="002F56F7">
        <w:rPr>
          <w:rFonts w:ascii="Arial Narrow" w:eastAsia="Times New Roman" w:hAnsi="Arial Narrow" w:cs="Times New Roman"/>
          <w:sz w:val="24"/>
          <w:szCs w:val="24"/>
          <w:lang w:eastAsia="hu-HU"/>
        </w:rPr>
        <w:t xml:space="preserve"> "</w:t>
      </w:r>
      <w:r w:rsidR="005A234F" w:rsidRPr="002F56F7">
        <w:rPr>
          <w:rFonts w:ascii="Arial Narrow" w:eastAsia="Times New Roman" w:hAnsi="Arial Narrow" w:cs="Arial"/>
          <w:b/>
          <w:i/>
          <w:sz w:val="24"/>
          <w:szCs w:val="24"/>
          <w:lang w:eastAsia="hu-HU"/>
        </w:rPr>
        <w:t xml:space="preserve">Kenderes műemléki </w:t>
      </w:r>
      <w:r w:rsidR="00F547AA" w:rsidRPr="002F56F7">
        <w:rPr>
          <w:rFonts w:ascii="Arial Narrow" w:eastAsia="Times New Roman" w:hAnsi="Arial Narrow" w:cs="Arial"/>
          <w:b/>
          <w:i/>
          <w:sz w:val="24"/>
          <w:szCs w:val="24"/>
          <w:lang w:eastAsia="hu-HU"/>
        </w:rPr>
        <w:t>posta</w:t>
      </w:r>
      <w:r w:rsidR="005A234F" w:rsidRPr="002F56F7">
        <w:rPr>
          <w:rFonts w:ascii="Arial Narrow" w:eastAsia="Times New Roman" w:hAnsi="Arial Narrow" w:cs="Arial"/>
          <w:b/>
          <w:i/>
          <w:sz w:val="24"/>
          <w:szCs w:val="24"/>
          <w:lang w:eastAsia="hu-HU"/>
        </w:rPr>
        <w:t xml:space="preserve">épület felújítása </w:t>
      </w:r>
      <w:r w:rsidRPr="002F56F7">
        <w:rPr>
          <w:rFonts w:ascii="Arial Narrow" w:eastAsia="Times New Roman" w:hAnsi="Arial Narrow" w:cs="Times New Roman"/>
          <w:sz w:val="24"/>
          <w:szCs w:val="24"/>
          <w:lang w:eastAsia="hu-HU"/>
        </w:rPr>
        <w:t>" tárgyban indított közbeszerzési eljárásban részt kíván venni.*</w:t>
      </w: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spacing w:after="12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Tájékoztatott továbbá Megbízónk arról, hogy a közbeszerzési eljárás feltételei szerint az Ajánlattevő köteles az ajánlat benyújtásával </w:t>
      </w:r>
      <w:proofErr w:type="gramStart"/>
      <w:r w:rsidRPr="002F56F7">
        <w:rPr>
          <w:rFonts w:ascii="Arial Narrow" w:eastAsia="Times New Roman" w:hAnsi="Arial Narrow" w:cs="Times New Roman"/>
          <w:sz w:val="24"/>
          <w:szCs w:val="24"/>
          <w:lang w:eastAsia="hu-HU"/>
        </w:rPr>
        <w:t>egyidejűleg …</w:t>
      </w:r>
      <w:proofErr w:type="gramEnd"/>
      <w:r w:rsidRPr="002F56F7">
        <w:rPr>
          <w:rFonts w:ascii="Arial Narrow" w:eastAsia="Times New Roman" w:hAnsi="Arial Narrow" w:cs="Times New Roman"/>
          <w:sz w:val="24"/>
          <w:szCs w:val="24"/>
          <w:lang w:eastAsia="hu-HU"/>
        </w:rPr>
        <w:t xml:space="preserve">………….,- Ft, azaz ………….. Forint összegű </w:t>
      </w:r>
      <w:r w:rsidRPr="002F56F7">
        <w:rPr>
          <w:rFonts w:ascii="Arial Narrow" w:eastAsia="Times New Roman" w:hAnsi="Arial Narrow" w:cs="Times New Roman"/>
          <w:b/>
          <w:bCs/>
          <w:sz w:val="24"/>
          <w:szCs w:val="24"/>
          <w:lang w:eastAsia="hu-HU"/>
        </w:rPr>
        <w:t>ajánlati biztosítékot</w:t>
      </w:r>
      <w:r w:rsidRPr="002F56F7">
        <w:rPr>
          <w:rFonts w:ascii="Arial Narrow" w:eastAsia="Times New Roman" w:hAnsi="Arial Narrow" w:cs="Times New Roman"/>
          <w:sz w:val="24"/>
          <w:szCs w:val="24"/>
          <w:lang w:eastAsia="hu-HU"/>
        </w:rPr>
        <w:t xml:space="preserve"> biztosítani az Önök javára.</w:t>
      </w:r>
    </w:p>
    <w:p w:rsidR="006905F6" w:rsidRPr="002F56F7" w:rsidRDefault="006905F6" w:rsidP="006905F6">
      <w:pPr>
        <w:spacing w:after="0" w:line="240" w:lineRule="auto"/>
        <w:jc w:val="both"/>
        <w:rPr>
          <w:rFonts w:ascii="Arial Narrow" w:eastAsia="Times New Roman" w:hAnsi="Arial Narrow" w:cs="Times New Roman"/>
          <w:b/>
          <w:sz w:val="24"/>
          <w:szCs w:val="20"/>
          <w:lang w:val="x-none" w:eastAsia="x-none"/>
        </w:rPr>
      </w:pPr>
      <w:r w:rsidRPr="002F56F7">
        <w:rPr>
          <w:rFonts w:ascii="Arial Narrow" w:eastAsia="Times New Roman" w:hAnsi="Arial Narrow" w:cs="Times New Roman"/>
          <w:b/>
          <w:sz w:val="24"/>
          <w:szCs w:val="20"/>
          <w:lang w:val="x-none" w:eastAsia="x-none"/>
        </w:rPr>
        <w:t>A fentiekre tekintettel a Kezes a Megbízó megbízásából a Kedvezményezett javára jelen kötelezvényt állítja ki.</w:t>
      </w:r>
    </w:p>
    <w:p w:rsidR="006905F6" w:rsidRPr="002F56F7" w:rsidRDefault="006905F6" w:rsidP="006905F6">
      <w:pPr>
        <w:spacing w:after="0" w:line="240" w:lineRule="auto"/>
        <w:jc w:val="right"/>
        <w:rPr>
          <w:rFonts w:ascii="Arial Narrow" w:eastAsia="Times New Roman" w:hAnsi="Arial Narrow" w:cs="Times New Roman"/>
          <w:b/>
          <w:sz w:val="24"/>
          <w:szCs w:val="20"/>
          <w:lang w:val="x-none" w:eastAsia="x-none"/>
        </w:rPr>
      </w:pP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1. Kezes kötelezettségvállalásának kezdete:</w:t>
      </w:r>
      <w:r w:rsidRPr="002F56F7">
        <w:rPr>
          <w:rFonts w:ascii="Arial Narrow" w:eastAsia="Times New Roman" w:hAnsi="Arial Narrow" w:cs="Times New Roman"/>
          <w:sz w:val="24"/>
          <w:szCs w:val="24"/>
          <w:lang w:eastAsia="hu-HU"/>
        </w:rPr>
        <w:tab/>
        <w:t>20</w:t>
      </w:r>
      <w:proofErr w:type="gramStart"/>
      <w:r w:rsidRPr="002F56F7">
        <w:rPr>
          <w:rFonts w:ascii="Arial Narrow" w:eastAsia="Times New Roman" w:hAnsi="Arial Narrow" w:cs="Times New Roman"/>
          <w:sz w:val="24"/>
          <w:szCs w:val="24"/>
          <w:lang w:eastAsia="hu-HU"/>
        </w:rPr>
        <w:t>……………………..</w:t>
      </w:r>
      <w:proofErr w:type="gramEnd"/>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2. Kezes kötelezettségvállalásának vége:</w:t>
      </w:r>
      <w:r w:rsidRPr="002F56F7">
        <w:rPr>
          <w:rFonts w:ascii="Arial Narrow" w:eastAsia="Times New Roman" w:hAnsi="Arial Narrow" w:cs="Times New Roman"/>
          <w:sz w:val="24"/>
          <w:szCs w:val="24"/>
          <w:lang w:eastAsia="hu-HU"/>
        </w:rPr>
        <w:tab/>
        <w:t>20</w:t>
      </w:r>
      <w:proofErr w:type="gramStart"/>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xml:space="preserve"> </w:t>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3. Kötelezvény összege:</w:t>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w:t>
      </w:r>
      <w:proofErr w:type="gramStart"/>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Ft, azaz …………….. Forint.</w:t>
      </w:r>
    </w:p>
    <w:p w:rsidR="006905F6" w:rsidRPr="002F56F7" w:rsidRDefault="006905F6" w:rsidP="006905F6">
      <w:pPr>
        <w:spacing w:after="0" w:line="240" w:lineRule="auto"/>
        <w:ind w:hanging="357"/>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ab/>
      </w:r>
    </w:p>
    <w:p w:rsidR="006905F6" w:rsidRPr="002F56F7" w:rsidRDefault="006905F6" w:rsidP="006905F6">
      <w:pPr>
        <w:spacing w:after="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A kötelezvény összege a Kezes szolgáltatásának a jelen kötelezvényre vonatkozó felső határa, s a Kezes jelen kötelezvény alapján fennálló fizetési kötelezettsége minden, a Kötelezvény alapján teljesített kifizetés összegével automatikusan csökken.</w:t>
      </w:r>
    </w:p>
    <w:p w:rsidR="006905F6" w:rsidRPr="002F56F7" w:rsidRDefault="006905F6" w:rsidP="006905F6">
      <w:pPr>
        <w:spacing w:after="0" w:line="240" w:lineRule="auto"/>
        <w:ind w:left="357" w:hanging="357"/>
        <w:jc w:val="both"/>
        <w:rPr>
          <w:rFonts w:ascii="Arial Narrow" w:eastAsia="Times New Roman" w:hAnsi="Arial Narrow" w:cs="Times New Roman"/>
          <w:sz w:val="24"/>
          <w:szCs w:val="24"/>
          <w:lang w:val="x-none" w:eastAsia="x-none"/>
        </w:rPr>
      </w:pPr>
    </w:p>
    <w:p w:rsidR="006905F6" w:rsidRPr="002F56F7" w:rsidRDefault="006905F6" w:rsidP="006905F6">
      <w:pPr>
        <w:spacing w:after="120" w:line="240" w:lineRule="auto"/>
        <w:ind w:left="2410" w:hanging="2410"/>
        <w:jc w:val="both"/>
        <w:rPr>
          <w:rFonts w:ascii="Arial Narrow" w:eastAsia="Times New Roman" w:hAnsi="Arial Narrow" w:cs="Times New Roman"/>
          <w:sz w:val="24"/>
          <w:szCs w:val="24"/>
          <w:lang w:val="x-none" w:eastAsia="x-none"/>
        </w:rPr>
      </w:pPr>
      <w:smartTag w:uri="urn:schemas-microsoft-com:office:smarttags" w:element="metricconverter">
        <w:smartTagPr>
          <w:attr w:name="ProductID" w:val="4. A"/>
        </w:smartTagPr>
        <w:r w:rsidRPr="002F56F7">
          <w:rPr>
            <w:rFonts w:ascii="Arial Narrow" w:eastAsia="Times New Roman" w:hAnsi="Arial Narrow" w:cs="Times New Roman"/>
            <w:sz w:val="24"/>
            <w:szCs w:val="24"/>
            <w:u w:val="single"/>
            <w:lang w:val="x-none" w:eastAsia="x-none"/>
          </w:rPr>
          <w:t>4. A</w:t>
        </w:r>
      </w:smartTag>
      <w:r w:rsidRPr="002F56F7">
        <w:rPr>
          <w:rFonts w:ascii="Arial Narrow" w:eastAsia="Times New Roman" w:hAnsi="Arial Narrow" w:cs="Times New Roman"/>
          <w:sz w:val="24"/>
          <w:szCs w:val="24"/>
          <w:u w:val="single"/>
          <w:lang w:val="x-none" w:eastAsia="x-none"/>
        </w:rPr>
        <w:t xml:space="preserve"> Kezes szolgáltatása:</w:t>
      </w:r>
      <w:r w:rsidRPr="002F56F7">
        <w:rPr>
          <w:rFonts w:ascii="Arial Narrow" w:eastAsia="Times New Roman" w:hAnsi="Arial Narrow" w:cs="Times New Roman"/>
          <w:sz w:val="24"/>
          <w:szCs w:val="24"/>
          <w:lang w:val="x-none" w:eastAsia="x-none"/>
        </w:rPr>
        <w:t xml:space="preserve"> </w:t>
      </w:r>
      <w:r w:rsidRPr="002F56F7">
        <w:rPr>
          <w:rFonts w:ascii="Arial Narrow" w:eastAsia="Times New Roman" w:hAnsi="Arial Narrow" w:cs="Times New Roman"/>
          <w:sz w:val="24"/>
          <w:szCs w:val="24"/>
          <w:lang w:val="x-none" w:eastAsia="x-none"/>
        </w:rPr>
        <w:tab/>
      </w:r>
    </w:p>
    <w:p w:rsidR="006905F6" w:rsidRPr="002F56F7" w:rsidRDefault="006905F6" w:rsidP="006905F6">
      <w:pPr>
        <w:spacing w:after="120" w:line="240" w:lineRule="auto"/>
        <w:ind w:left="2410" w:hanging="2410"/>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 xml:space="preserve">Jelen kötelezvény alapján a Kezes visszavonhatatlan kötelezettséget vállal arra, ha </w:t>
      </w: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az Ajánlattevő az ajánlatát az ajánlati kötöttség ideje alatt visszavonta, vagy</w:t>
      </w:r>
    </w:p>
    <w:p w:rsidR="006905F6" w:rsidRPr="002F56F7" w:rsidRDefault="006905F6" w:rsidP="006905F6">
      <w:pPr>
        <w:widowControl w:val="0"/>
        <w:spacing w:before="60" w:after="6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a szerződés megkötése az Ajánlattevő érdekkörében felmerült okból hiúsult meg, vagy</w:t>
      </w:r>
    </w:p>
    <w:p w:rsidR="006905F6" w:rsidRPr="002F56F7" w:rsidRDefault="006905F6" w:rsidP="006905F6">
      <w:pPr>
        <w:spacing w:after="120" w:line="240" w:lineRule="auto"/>
        <w:ind w:hanging="10"/>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bCs/>
          <w:sz w:val="24"/>
          <w:szCs w:val="24"/>
          <w:lang w:val="x-none" w:eastAsia="x-none"/>
        </w:rPr>
        <w:t xml:space="preserve">- az Ajánlattevő az ajánlati kötöttséggel terhelt ajánlatához a </w:t>
      </w:r>
      <w:r w:rsidR="005A234F" w:rsidRPr="002F56F7">
        <w:rPr>
          <w:rFonts w:ascii="Arial Narrow" w:eastAsia="Times New Roman" w:hAnsi="Arial Narrow" w:cs="Times New Roman"/>
          <w:bCs/>
          <w:sz w:val="24"/>
          <w:szCs w:val="24"/>
          <w:lang w:val="x-none" w:eastAsia="x-none"/>
        </w:rPr>
        <w:t>Magyar Posta Ingatlankezelő Korlátolt Felelősségű Társaság</w:t>
      </w:r>
      <w:r w:rsidRPr="002F56F7">
        <w:rPr>
          <w:rFonts w:ascii="Arial Narrow" w:eastAsia="Times New Roman" w:hAnsi="Arial Narrow" w:cs="Times New Roman"/>
          <w:bCs/>
          <w:sz w:val="24"/>
          <w:szCs w:val="24"/>
          <w:lang w:val="x-none" w:eastAsia="x-none"/>
        </w:rPr>
        <w:t xml:space="preserve"> felhívására nem vagy nem megfelelően nyújtja be az alkalmassági követelményeknek való megfelelésre vonatkozó nyilatkozatot alátámasztó igazolásokat, és ajánlata ezen okból érvénytelennek minősül,</w:t>
      </w:r>
    </w:p>
    <w:p w:rsidR="006905F6" w:rsidRPr="002F56F7" w:rsidRDefault="006905F6" w:rsidP="006905F6">
      <w:pPr>
        <w:spacing w:after="120" w:line="240" w:lineRule="auto"/>
        <w:jc w:val="both"/>
        <w:rPr>
          <w:rFonts w:ascii="Arial Narrow" w:eastAsia="Times New Roman" w:hAnsi="Arial Narrow" w:cs="Times New Roman"/>
          <w:sz w:val="24"/>
          <w:szCs w:val="24"/>
          <w:lang w:val="x-none" w:eastAsia="x-none"/>
        </w:rPr>
      </w:pPr>
      <w:r w:rsidRPr="002F56F7">
        <w:rPr>
          <w:rFonts w:ascii="Arial Narrow" w:eastAsia="Times New Roman" w:hAnsi="Arial Narrow" w:cs="Times New Roman"/>
          <w:sz w:val="24"/>
          <w:szCs w:val="24"/>
          <w:lang w:val="x-none" w:eastAsia="x-none"/>
        </w:rPr>
        <w:t>akkor szolgáltatását – a Megbízó helyett a Kedvezményezett részére történő kifizetést – készfizető kezesként a Kedvezményezett első írásbeli felhívásának kézhezvételét követő 8 munkanapon belül az alapjogviszony vizsgálata nélkül teljesíti, anélkül, hogy a Kedvezményezettnek a kérést igazolnia, vagy indokolnia kellene.</w:t>
      </w:r>
    </w:p>
    <w:p w:rsidR="006905F6" w:rsidRPr="002F56F7" w:rsidRDefault="006905F6" w:rsidP="006905F6">
      <w:pPr>
        <w:autoSpaceDE w:val="0"/>
        <w:autoSpaceDN w:val="0"/>
        <w:adjustRightInd w:val="0"/>
        <w:spacing w:after="0" w:line="240" w:lineRule="auto"/>
        <w:jc w:val="both"/>
        <w:rPr>
          <w:rFonts w:ascii="Arial Narrow" w:eastAsia="Times New Roman" w:hAnsi="Arial Narrow" w:cs="Times New Roman"/>
          <w:bCs/>
          <w:sz w:val="24"/>
          <w:szCs w:val="24"/>
          <w:lang w:val="x-none" w:eastAsia="x-none"/>
        </w:rPr>
      </w:pPr>
    </w:p>
    <w:p w:rsidR="006905F6" w:rsidRPr="002F56F7" w:rsidRDefault="006905F6" w:rsidP="006905F6">
      <w:pPr>
        <w:autoSpaceDE w:val="0"/>
        <w:autoSpaceDN w:val="0"/>
        <w:adjustRightInd w:val="0"/>
        <w:spacing w:after="0" w:line="240" w:lineRule="auto"/>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t xml:space="preserve">A kötelezvény alapján a Kezes kötelezettségvállalása a kötelezvényen megjelölt időpontban kezdődik, illetve szűnik meg. Ennek megfelelően a kötelezvény alapján bármiféle Lehívásnak a 2. pontban megjelölt időpontig a Kezes részére meg kell érkeznie. </w:t>
      </w:r>
    </w:p>
    <w:p w:rsidR="006905F6" w:rsidRPr="002F56F7" w:rsidRDefault="006905F6" w:rsidP="006905F6">
      <w:pPr>
        <w:autoSpaceDE w:val="0"/>
        <w:autoSpaceDN w:val="0"/>
        <w:adjustRightInd w:val="0"/>
        <w:spacing w:after="0" w:line="240" w:lineRule="auto"/>
        <w:jc w:val="both"/>
        <w:rPr>
          <w:rFonts w:ascii="Arial Narrow" w:eastAsia="Times New Roman" w:hAnsi="Arial Narrow" w:cs="Times New Roman"/>
          <w:bCs/>
          <w:sz w:val="24"/>
          <w:szCs w:val="24"/>
          <w:lang w:val="x-none" w:eastAsia="x-none"/>
        </w:rPr>
      </w:pPr>
    </w:p>
    <w:p w:rsidR="006905F6" w:rsidRPr="002F56F7" w:rsidRDefault="006905F6" w:rsidP="006905F6">
      <w:pPr>
        <w:autoSpaceDE w:val="0"/>
        <w:autoSpaceDN w:val="0"/>
        <w:adjustRightInd w:val="0"/>
        <w:spacing w:after="0" w:line="240" w:lineRule="auto"/>
        <w:jc w:val="both"/>
        <w:rPr>
          <w:rFonts w:ascii="Arial Narrow" w:eastAsia="Times New Roman" w:hAnsi="Arial Narrow" w:cs="Times New Roman"/>
          <w:bCs/>
          <w:sz w:val="24"/>
          <w:szCs w:val="24"/>
          <w:lang w:val="x-none" w:eastAsia="x-none"/>
        </w:rPr>
      </w:pPr>
      <w:r w:rsidRPr="002F56F7">
        <w:rPr>
          <w:rFonts w:ascii="Arial Narrow" w:eastAsia="Times New Roman" w:hAnsi="Arial Narrow" w:cs="Times New Roman"/>
          <w:bCs/>
          <w:sz w:val="24"/>
          <w:szCs w:val="24"/>
          <w:lang w:val="x-none" w:eastAsia="x-none"/>
        </w:rPr>
        <w:lastRenderedPageBreak/>
        <w:t>A Kezes kötelezettségvállalása tehát a 2. pontban megjelölt időpontban megszűnik függetlenül attól, hogy a kötelezvényt a Kezes részére visszaszolgáltatták-e, ezt megelőzően pedig azon a napon szűnik meg, amikor a kötelezvény eredeti példányát a Kezes részére visszaszolgáltatják.</w:t>
      </w: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 jelen kötelezvényből származó igények a Kezes előzetes írásbeli hozzájárulása nélkül nem engedményezhetők és nem ruházhatók át.</w:t>
      </w:r>
    </w:p>
    <w:p w:rsidR="006905F6" w:rsidRPr="002F56F7" w:rsidRDefault="006905F6" w:rsidP="006905F6">
      <w:pPr>
        <w:spacing w:after="0" w:line="240" w:lineRule="auto"/>
        <w:ind w:left="2835" w:hanging="2835"/>
        <w:rPr>
          <w:rFonts w:ascii="Arial Narrow" w:eastAsia="Times New Roman" w:hAnsi="Arial Narrow" w:cs="Times New Roman"/>
          <w:sz w:val="24"/>
          <w:szCs w:val="24"/>
          <w:lang w:eastAsia="hu-HU"/>
        </w:rPr>
      </w:pPr>
    </w:p>
    <w:p w:rsidR="006905F6" w:rsidRPr="002F56F7" w:rsidRDefault="006905F6" w:rsidP="006905F6">
      <w:pPr>
        <w:spacing w:after="0" w:line="240" w:lineRule="auto"/>
        <w:ind w:left="2835" w:hanging="2835"/>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Jelen kötelezvény egy eredeti példányban készült.</w:t>
      </w:r>
    </w:p>
    <w:p w:rsidR="006905F6" w:rsidRPr="002F56F7" w:rsidRDefault="006905F6" w:rsidP="006905F6">
      <w:pPr>
        <w:spacing w:after="0" w:line="240" w:lineRule="auto"/>
        <w:ind w:left="2835" w:hanging="2835"/>
        <w:rPr>
          <w:rFonts w:ascii="Arial Narrow" w:eastAsia="Times New Roman" w:hAnsi="Arial Narrow" w:cs="Times New Roman"/>
          <w:sz w:val="24"/>
          <w:szCs w:val="24"/>
          <w:lang w:eastAsia="hu-HU"/>
        </w:rPr>
      </w:pPr>
    </w:p>
    <w:p w:rsidR="006905F6" w:rsidRPr="002F56F7" w:rsidRDefault="006905F6" w:rsidP="006905F6">
      <w:pPr>
        <w:spacing w:after="0" w:line="240" w:lineRule="auto"/>
        <w:ind w:left="2835" w:hanging="2835"/>
        <w:rPr>
          <w:rFonts w:ascii="Arial Narrow" w:eastAsia="Times New Roman" w:hAnsi="Arial Narrow" w:cs="Times New Roman"/>
          <w:sz w:val="24"/>
          <w:szCs w:val="24"/>
          <w:lang w:eastAsia="hu-HU"/>
        </w:rPr>
      </w:pPr>
    </w:p>
    <w:p w:rsidR="006905F6" w:rsidRPr="002F56F7" w:rsidRDefault="006905F6" w:rsidP="006905F6">
      <w:pPr>
        <w:spacing w:after="0" w:line="240" w:lineRule="auto"/>
        <w:ind w:left="2835" w:hanging="2835"/>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Kelt………….............</w:t>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p>
    <w:p w:rsidR="006905F6" w:rsidRPr="002F56F7" w:rsidRDefault="006905F6" w:rsidP="006905F6">
      <w:pPr>
        <w:spacing w:after="0" w:line="240" w:lineRule="auto"/>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r>
      <w:r w:rsidRPr="002F56F7">
        <w:rPr>
          <w:rFonts w:ascii="Arial Narrow" w:eastAsia="Times New Roman" w:hAnsi="Arial Narrow" w:cs="Times New Roman"/>
          <w:sz w:val="24"/>
          <w:szCs w:val="24"/>
          <w:lang w:eastAsia="hu-HU"/>
        </w:rPr>
        <w:tab/>
        <w:t>………………………………..(Biztosító)</w:t>
      </w:r>
    </w:p>
    <w:p w:rsidR="006905F6" w:rsidRPr="002F56F7" w:rsidRDefault="006905F6" w:rsidP="006905F6">
      <w:pPr>
        <w:spacing w:after="0" w:line="240" w:lineRule="auto"/>
        <w:rPr>
          <w:rFonts w:ascii="Arial Narrow" w:eastAsia="Times New Roman" w:hAnsi="Arial Narrow" w:cs="Times New Roman"/>
          <w:i/>
          <w:sz w:val="24"/>
          <w:szCs w:val="24"/>
          <w:lang w:val="x-none"/>
        </w:rPr>
      </w:pP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b/>
          <w:i/>
          <w:sz w:val="24"/>
          <w:szCs w:val="24"/>
          <w:lang w:val="x-none"/>
        </w:rPr>
        <w:tab/>
      </w:r>
      <w:r w:rsidRPr="002F56F7">
        <w:rPr>
          <w:rFonts w:ascii="Arial Narrow" w:eastAsia="Times New Roman" w:hAnsi="Arial Narrow" w:cs="Times New Roman"/>
          <w:i/>
          <w:sz w:val="24"/>
          <w:szCs w:val="24"/>
          <w:lang w:val="x-none"/>
        </w:rPr>
        <w:t>aláírás, bélyegző</w:t>
      </w:r>
    </w:p>
    <w:p w:rsidR="006905F6" w:rsidRPr="002F56F7" w:rsidRDefault="006905F6" w:rsidP="006905F6">
      <w:pPr>
        <w:spacing w:after="0" w:line="240" w:lineRule="auto"/>
        <w:rPr>
          <w:rFonts w:ascii="Arial Narrow" w:eastAsia="Times New Roman" w:hAnsi="Arial Narrow" w:cs="Times New Roman"/>
          <w:i/>
          <w:sz w:val="24"/>
          <w:szCs w:val="24"/>
          <w:lang w:val="x-none"/>
        </w:rPr>
      </w:pPr>
    </w:p>
    <w:p w:rsidR="006905F6" w:rsidRPr="002F56F7" w:rsidRDefault="006905F6" w:rsidP="006905F6">
      <w:pPr>
        <w:spacing w:after="0" w:line="240" w:lineRule="auto"/>
        <w:rPr>
          <w:rFonts w:ascii="Arial Narrow" w:eastAsia="Times New Roman" w:hAnsi="Arial Narrow" w:cs="Times New Roman"/>
          <w:i/>
          <w:sz w:val="24"/>
          <w:szCs w:val="24"/>
          <w:lang w:val="x-none"/>
        </w:rPr>
      </w:pPr>
    </w:p>
    <w:p w:rsidR="006905F6" w:rsidRPr="002F56F7" w:rsidRDefault="006905F6" w:rsidP="006905F6">
      <w:pPr>
        <w:spacing w:before="60" w:after="120" w:line="240" w:lineRule="auto"/>
        <w:rPr>
          <w:rFonts w:ascii="Arial Narrow" w:eastAsia="Times New Roman" w:hAnsi="Arial Narrow" w:cs="Times New Roman"/>
          <w:i/>
          <w:sz w:val="20"/>
          <w:szCs w:val="20"/>
          <w:lang w:eastAsia="hu-HU"/>
        </w:rPr>
      </w:pPr>
      <w:r w:rsidRPr="002F56F7">
        <w:rPr>
          <w:rFonts w:ascii="Arial Narrow" w:eastAsia="Times New Roman" w:hAnsi="Arial Narrow" w:cs="Arial"/>
          <w:sz w:val="20"/>
          <w:szCs w:val="20"/>
          <w:lang w:eastAsia="hu-HU"/>
        </w:rPr>
        <w:t>*</w:t>
      </w:r>
      <w:r w:rsidRPr="002F56F7">
        <w:rPr>
          <w:rFonts w:ascii="Arial Narrow" w:eastAsia="Times New Roman" w:hAnsi="Arial Narrow" w:cs="Times New Roman"/>
          <w:sz w:val="20"/>
          <w:szCs w:val="20"/>
          <w:lang w:eastAsia="hu-HU"/>
        </w:rPr>
        <w:t xml:space="preserve"> </w:t>
      </w:r>
      <w:r w:rsidRPr="002F56F7">
        <w:rPr>
          <w:rFonts w:ascii="Arial Narrow" w:eastAsia="Times New Roman" w:hAnsi="Arial Narrow" w:cs="Times New Roman"/>
          <w:i/>
          <w:sz w:val="20"/>
          <w:szCs w:val="20"/>
          <w:lang w:eastAsia="hu-HU"/>
        </w:rPr>
        <w:t>Közös Ajánlattevők esetén a bekezdés mintaszövege az alábbi:</w:t>
      </w:r>
    </w:p>
    <w:p w:rsidR="006905F6" w:rsidRPr="002F56F7" w:rsidRDefault="006905F6" w:rsidP="006905F6">
      <w:pPr>
        <w:spacing w:after="0" w:line="240" w:lineRule="auto"/>
        <w:ind w:left="180"/>
        <w:jc w:val="both"/>
        <w:rPr>
          <w:rFonts w:ascii="Arial Narrow" w:eastAsia="Times New Roman" w:hAnsi="Arial Narrow" w:cs="Times New Roman"/>
          <w:i/>
          <w:sz w:val="20"/>
          <w:szCs w:val="20"/>
          <w:lang w:eastAsia="hu-HU"/>
        </w:rPr>
      </w:pPr>
      <w:proofErr w:type="gramStart"/>
      <w:r w:rsidRPr="002F56F7">
        <w:rPr>
          <w:rFonts w:ascii="Arial Narrow" w:eastAsia="Times New Roman" w:hAnsi="Arial Narrow" w:cs="Times New Roman"/>
          <w:i/>
          <w:sz w:val="20"/>
          <w:szCs w:val="20"/>
          <w:lang w:eastAsia="hu-HU"/>
        </w:rPr>
        <w:t>Megbízónk</w:t>
      </w:r>
      <w:proofErr w:type="gramEnd"/>
      <w:r w:rsidRPr="002F56F7">
        <w:rPr>
          <w:rFonts w:ascii="Arial Narrow" w:eastAsia="Times New Roman" w:hAnsi="Arial Narrow" w:cs="Times New Roman"/>
          <w:i/>
          <w:sz w:val="20"/>
          <w:szCs w:val="20"/>
          <w:lang w:eastAsia="hu-HU"/>
        </w:rPr>
        <w:t xml:space="preserve"> mint a ………………………… (Ajánlattevő neve, címe) és …………………………… (Ajánlattevő neve, címe) tagokból álló Közös ajánlattevők részéről biztosítékot nyújtó Ajánlattevő értesített bennünket arról, h</w:t>
      </w:r>
      <w:r w:rsidR="005A234F" w:rsidRPr="002F56F7">
        <w:rPr>
          <w:rFonts w:ascii="Arial Narrow" w:eastAsia="Times New Roman" w:hAnsi="Arial Narrow" w:cs="Times New Roman"/>
          <w:i/>
          <w:sz w:val="20"/>
          <w:szCs w:val="20"/>
          <w:lang w:eastAsia="hu-HU"/>
        </w:rPr>
        <w:t>ogy a Magyar Posta Ingatlankezelő Korlátolt Felelősségű Társaság által a</w:t>
      </w:r>
      <w:r w:rsidRPr="002F56F7">
        <w:rPr>
          <w:rFonts w:ascii="Arial Narrow" w:eastAsia="Times New Roman" w:hAnsi="Arial Narrow" w:cs="Times New Roman"/>
          <w:i/>
          <w:sz w:val="20"/>
          <w:szCs w:val="20"/>
          <w:lang w:eastAsia="hu-HU"/>
        </w:rPr>
        <w:t xml:space="preserve"> „</w:t>
      </w:r>
      <w:r w:rsidR="005A234F" w:rsidRPr="002F56F7">
        <w:rPr>
          <w:rFonts w:ascii="Arial Narrow" w:eastAsia="Times New Roman" w:hAnsi="Arial Narrow" w:cs="Arial"/>
          <w:b/>
          <w:i/>
          <w:sz w:val="20"/>
          <w:szCs w:val="20"/>
          <w:lang w:eastAsia="hu-HU"/>
        </w:rPr>
        <w:t xml:space="preserve">Kenderes műemléki </w:t>
      </w:r>
      <w:r w:rsidR="00F547AA" w:rsidRPr="002F56F7">
        <w:rPr>
          <w:rFonts w:ascii="Arial Narrow" w:eastAsia="Times New Roman" w:hAnsi="Arial Narrow" w:cs="Arial"/>
          <w:b/>
          <w:i/>
          <w:sz w:val="20"/>
          <w:szCs w:val="20"/>
          <w:lang w:eastAsia="hu-HU"/>
        </w:rPr>
        <w:t>posta</w:t>
      </w:r>
      <w:r w:rsidR="005A234F" w:rsidRPr="002F56F7">
        <w:rPr>
          <w:rFonts w:ascii="Arial Narrow" w:eastAsia="Times New Roman" w:hAnsi="Arial Narrow" w:cs="Arial"/>
          <w:b/>
          <w:i/>
          <w:sz w:val="20"/>
          <w:szCs w:val="20"/>
          <w:lang w:eastAsia="hu-HU"/>
        </w:rPr>
        <w:t>épület felújítása</w:t>
      </w:r>
      <w:r w:rsidRPr="002F56F7">
        <w:rPr>
          <w:rFonts w:ascii="Arial Narrow" w:eastAsia="Times New Roman" w:hAnsi="Arial Narrow" w:cs="Times New Roman"/>
          <w:i/>
          <w:sz w:val="20"/>
          <w:szCs w:val="20"/>
          <w:lang w:eastAsia="hu-HU"/>
        </w:rPr>
        <w:t>” tárgyban kiírt közbeszerzési eljárásban részt kíván venni.</w:t>
      </w:r>
    </w:p>
    <w:bookmarkEnd w:id="310"/>
    <w:p w:rsidR="006905F6" w:rsidRPr="002F56F7" w:rsidRDefault="006905F6" w:rsidP="006905F6">
      <w:pPr>
        <w:tabs>
          <w:tab w:val="center" w:pos="6804"/>
        </w:tabs>
        <w:spacing w:after="0" w:line="240" w:lineRule="auto"/>
        <w:jc w:val="right"/>
        <w:rPr>
          <w:rFonts w:ascii="Arial Narrow" w:eastAsia="Times New Roman" w:hAnsi="Arial Narrow" w:cs="Arial"/>
          <w:b/>
          <w:sz w:val="24"/>
          <w:szCs w:val="24"/>
          <w:lang w:eastAsia="hu-HU"/>
        </w:rPr>
      </w:pPr>
      <w:r w:rsidRPr="002F56F7">
        <w:rPr>
          <w:rFonts w:ascii="Arial Narrow" w:eastAsia="Times New Roman" w:hAnsi="Arial Narrow" w:cs="Arial"/>
          <w:sz w:val="24"/>
          <w:szCs w:val="24"/>
          <w:lang w:eastAsia="hu-HU"/>
        </w:rPr>
        <w:br w:type="page"/>
      </w:r>
      <w:r w:rsidRPr="002F56F7">
        <w:rPr>
          <w:rFonts w:ascii="Arial Narrow" w:eastAsia="Times New Roman" w:hAnsi="Arial Narrow" w:cs="Arial"/>
          <w:b/>
          <w:sz w:val="24"/>
          <w:szCs w:val="24"/>
          <w:lang w:eastAsia="hu-HU"/>
        </w:rPr>
        <w:lastRenderedPageBreak/>
        <w:t>5. sz. melléklet</w:t>
      </w:r>
    </w:p>
    <w:p w:rsidR="006905F6" w:rsidRPr="002F56F7" w:rsidRDefault="006905F6" w:rsidP="006905F6">
      <w:pPr>
        <w:spacing w:after="0" w:line="240" w:lineRule="auto"/>
        <w:jc w:val="right"/>
        <w:outlineLvl w:val="1"/>
        <w:rPr>
          <w:rFonts w:ascii="Times New Roman" w:eastAsia="Times New Roman" w:hAnsi="Times New Roman" w:cs="Times New Roman"/>
          <w:sz w:val="24"/>
          <w:szCs w:val="24"/>
          <w:lang w:eastAsia="hu-HU"/>
        </w:rPr>
      </w:pPr>
    </w:p>
    <w:p w:rsidR="006905F6" w:rsidRPr="002F56F7" w:rsidRDefault="006905F6" w:rsidP="006905F6">
      <w:pPr>
        <w:spacing w:after="0" w:line="240" w:lineRule="auto"/>
        <w:ind w:right="-110"/>
        <w:jc w:val="center"/>
        <w:rPr>
          <w:rFonts w:ascii="Arial Narrow" w:eastAsia="Times New Roman" w:hAnsi="Arial Narrow" w:cs="Times New Roman"/>
          <w:b/>
          <w:bCs/>
          <w:sz w:val="24"/>
          <w:szCs w:val="24"/>
          <w:lang w:eastAsia="hu-HU"/>
        </w:rPr>
      </w:pPr>
      <w:r w:rsidRPr="002F56F7">
        <w:rPr>
          <w:rFonts w:ascii="Arial Narrow" w:eastAsia="Times New Roman" w:hAnsi="Arial Narrow" w:cs="Times New Roman"/>
          <w:b/>
          <w:bCs/>
          <w:sz w:val="24"/>
          <w:szCs w:val="24"/>
          <w:lang w:eastAsia="hu-HU"/>
        </w:rPr>
        <w:t xml:space="preserve">Nyilatkozat </w:t>
      </w:r>
    </w:p>
    <w:p w:rsidR="006905F6" w:rsidRPr="002F56F7" w:rsidRDefault="006905F6" w:rsidP="006905F6">
      <w:pPr>
        <w:spacing w:after="0" w:line="240" w:lineRule="auto"/>
        <w:ind w:right="70"/>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b/>
          <w:bCs/>
          <w:sz w:val="24"/>
          <w:szCs w:val="24"/>
          <w:lang w:eastAsia="hu-HU"/>
        </w:rPr>
        <w:t xml:space="preserve">a Kbt. 62.§ (1) bekezdés k) pontjának </w:t>
      </w:r>
      <w:proofErr w:type="spellStart"/>
      <w:r w:rsidRPr="002F56F7">
        <w:rPr>
          <w:rFonts w:ascii="Arial Narrow" w:eastAsia="Times New Roman" w:hAnsi="Arial Narrow" w:cs="Times New Roman"/>
          <w:b/>
          <w:bCs/>
          <w:sz w:val="24"/>
          <w:szCs w:val="24"/>
          <w:lang w:eastAsia="hu-HU"/>
        </w:rPr>
        <w:t>kb</w:t>
      </w:r>
      <w:proofErr w:type="spellEnd"/>
      <w:r w:rsidRPr="002F56F7">
        <w:rPr>
          <w:rFonts w:ascii="Arial Narrow" w:eastAsia="Times New Roman" w:hAnsi="Arial Narrow" w:cs="Times New Roman"/>
          <w:b/>
          <w:bCs/>
          <w:sz w:val="24"/>
          <w:szCs w:val="24"/>
          <w:lang w:eastAsia="hu-HU"/>
        </w:rPr>
        <w:t xml:space="preserve">) alpontja szerinti </w:t>
      </w:r>
      <w:r w:rsidRPr="002F56F7">
        <w:rPr>
          <w:rFonts w:ascii="Arial Narrow" w:eastAsia="Times New Roman" w:hAnsi="Arial Narrow" w:cs="Times New Roman"/>
          <w:b/>
          <w:sz w:val="24"/>
          <w:szCs w:val="24"/>
          <w:lang w:eastAsia="hu-HU"/>
        </w:rPr>
        <w:t>kizáró ok tekintetében</w:t>
      </w:r>
    </w:p>
    <w:p w:rsidR="006905F6" w:rsidRPr="002F56F7" w:rsidRDefault="006905F6" w:rsidP="006905F6">
      <w:pPr>
        <w:spacing w:after="0" w:line="240" w:lineRule="auto"/>
        <w:ind w:right="70"/>
        <w:jc w:val="center"/>
        <w:rPr>
          <w:rFonts w:ascii="Arial Narrow" w:eastAsia="Times New Roman" w:hAnsi="Arial Narrow" w:cs="Times New Roman"/>
          <w:sz w:val="24"/>
          <w:szCs w:val="24"/>
          <w:lang w:eastAsia="hu-HU"/>
        </w:rPr>
      </w:pPr>
    </w:p>
    <w:p w:rsidR="006905F6" w:rsidRPr="002F56F7" w:rsidRDefault="006905F6" w:rsidP="006905F6">
      <w:pPr>
        <w:spacing w:after="0" w:line="240" w:lineRule="auto"/>
        <w:jc w:val="both"/>
        <w:rPr>
          <w:rFonts w:ascii="Arial Narrow" w:eastAsia="Times New Roman" w:hAnsi="Arial Narrow" w:cs="Times New Roman"/>
          <w:b/>
          <w:i/>
          <w:sz w:val="24"/>
          <w:szCs w:val="24"/>
          <w:lang w:eastAsia="hu-HU"/>
        </w:rPr>
      </w:pPr>
      <w:proofErr w:type="gramStart"/>
      <w:r w:rsidRPr="002F56F7">
        <w:rPr>
          <w:rFonts w:ascii="Arial Narrow" w:eastAsia="Times New Roman" w:hAnsi="Arial Narrow" w:cs="Times New Roman"/>
          <w:sz w:val="24"/>
          <w:szCs w:val="24"/>
          <w:lang w:eastAsia="hu-HU"/>
        </w:rPr>
        <w:t xml:space="preserve">Alulírott ……………………………………………….. </w:t>
      </w:r>
      <w:r w:rsidRPr="002F56F7">
        <w:rPr>
          <w:rFonts w:ascii="Arial Narrow" w:eastAsia="Times New Roman" w:hAnsi="Arial Narrow" w:cs="Times New Roman"/>
          <w:i/>
          <w:sz w:val="24"/>
          <w:szCs w:val="24"/>
          <w:lang w:eastAsia="hu-HU"/>
        </w:rPr>
        <w:t>(képviselő neve),</w:t>
      </w:r>
      <w:r w:rsidRPr="002F56F7">
        <w:rPr>
          <w:rFonts w:ascii="Arial Narrow" w:eastAsia="Times New Roman" w:hAnsi="Arial Narrow" w:cs="Times New Roman"/>
          <w:sz w:val="24"/>
          <w:szCs w:val="24"/>
          <w:lang w:eastAsia="hu-HU"/>
        </w:rPr>
        <w:t xml:space="preserve"> mint a ………………………… ……………………………………………................. </w:t>
      </w:r>
      <w:r w:rsidRPr="002F56F7">
        <w:rPr>
          <w:rFonts w:ascii="Arial Narrow" w:eastAsia="Times New Roman" w:hAnsi="Arial Narrow" w:cs="Times New Roman"/>
          <w:i/>
          <w:sz w:val="24"/>
          <w:szCs w:val="24"/>
          <w:lang w:eastAsia="hu-HU"/>
        </w:rPr>
        <w:t>(Ajánlattevő neve, székhelye)</w:t>
      </w:r>
      <w:r w:rsidRPr="002F56F7">
        <w:rPr>
          <w:rFonts w:ascii="Arial Narrow" w:eastAsia="Times New Roman" w:hAnsi="Arial Narrow" w:cs="Times New Roman"/>
          <w:sz w:val="24"/>
          <w:szCs w:val="24"/>
          <w:lang w:eastAsia="hu-HU"/>
        </w:rPr>
        <w:t xml:space="preserve"> képviselője a </w:t>
      </w:r>
      <w:r w:rsidR="005A234F" w:rsidRPr="002F56F7">
        <w:rPr>
          <w:rFonts w:ascii="Arial Narrow" w:eastAsia="Times New Roman" w:hAnsi="Arial Narrow" w:cs="Times New Roman"/>
          <w:sz w:val="24"/>
          <w:szCs w:val="24"/>
          <w:lang w:eastAsia="hu-HU"/>
        </w:rPr>
        <w:t>Magyar Posta Ingatlankezelő Korlátolt Felelősségű Társaság, mint ajánlatkérő által a</w:t>
      </w:r>
      <w:r w:rsidRPr="002F56F7">
        <w:rPr>
          <w:rFonts w:ascii="Arial Narrow" w:eastAsia="Times New Roman" w:hAnsi="Arial Narrow" w:cs="Times New Roman"/>
          <w:sz w:val="24"/>
          <w:szCs w:val="24"/>
          <w:lang w:eastAsia="hu-HU"/>
        </w:rPr>
        <w:t xml:space="preserve"> "</w:t>
      </w:r>
      <w:r w:rsidR="005A234F" w:rsidRPr="002F56F7">
        <w:rPr>
          <w:rFonts w:ascii="Arial Narrow" w:eastAsia="Times New Roman" w:hAnsi="Arial Narrow" w:cs="Arial"/>
          <w:b/>
          <w:i/>
          <w:sz w:val="24"/>
          <w:szCs w:val="24"/>
          <w:lang w:eastAsia="hu-HU"/>
        </w:rPr>
        <w:t xml:space="preserve">Kenderes műemléki </w:t>
      </w:r>
      <w:r w:rsidR="00F547AA" w:rsidRPr="002F56F7">
        <w:rPr>
          <w:rFonts w:ascii="Arial Narrow" w:eastAsia="Times New Roman" w:hAnsi="Arial Narrow" w:cs="Arial"/>
          <w:b/>
          <w:i/>
          <w:sz w:val="24"/>
          <w:szCs w:val="24"/>
          <w:lang w:eastAsia="hu-HU"/>
        </w:rPr>
        <w:t>posta</w:t>
      </w:r>
      <w:r w:rsidR="005A234F"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Times New Roman"/>
          <w:sz w:val="24"/>
          <w:szCs w:val="24"/>
          <w:lang w:eastAsia="hu-HU"/>
        </w:rPr>
        <w:t>" tárgyban indított közbeszerzési eljárásban</w:t>
      </w:r>
      <w:proofErr w:type="gramEnd"/>
    </w:p>
    <w:p w:rsidR="006905F6" w:rsidRPr="002F56F7" w:rsidRDefault="00FD7CC5" w:rsidP="00FD7CC5">
      <w:pPr>
        <w:spacing w:after="0" w:line="240" w:lineRule="auto"/>
        <w:jc w:val="center"/>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b/>
          <w:sz w:val="24"/>
          <w:szCs w:val="24"/>
          <w:lang w:eastAsia="hu-HU"/>
        </w:rPr>
        <w:t>nyilatkozom</w:t>
      </w:r>
      <w:proofErr w:type="gramEnd"/>
      <w:r w:rsidRPr="002F56F7">
        <w:rPr>
          <w:rFonts w:ascii="Arial Narrow" w:eastAsia="Times New Roman" w:hAnsi="Arial Narrow" w:cs="Times New Roman"/>
          <w:b/>
          <w:sz w:val="24"/>
          <w:szCs w:val="24"/>
          <w:lang w:eastAsia="hu-HU"/>
        </w:rPr>
        <w:t>,</w:t>
      </w:r>
    </w:p>
    <w:p w:rsidR="00FD7CC5" w:rsidRPr="002F56F7" w:rsidRDefault="00FD7CC5" w:rsidP="00FD7CC5">
      <w:pPr>
        <w:spacing w:after="0" w:line="240" w:lineRule="auto"/>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hogy</w:t>
      </w:r>
      <w:proofErr w:type="gramEnd"/>
      <w:r w:rsidRPr="002F56F7">
        <w:rPr>
          <w:rFonts w:ascii="Arial Narrow" w:eastAsia="Times New Roman" w:hAnsi="Arial Narrow" w:cs="Times New Roman"/>
          <w:sz w:val="24"/>
          <w:szCs w:val="24"/>
          <w:lang w:eastAsia="hu-HU"/>
        </w:rPr>
        <w:t xml:space="preserve"> az általam képviselt szervezet olyan társaságnak minősül, melyet </w:t>
      </w:r>
    </w:p>
    <w:p w:rsidR="00FD7CC5" w:rsidRPr="002F56F7" w:rsidRDefault="00FD7CC5" w:rsidP="00FD7CC5">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w:t>
      </w:r>
      <w:r w:rsidRPr="002F56F7">
        <w:rPr>
          <w:rFonts w:ascii="Arial Narrow" w:eastAsia="Times New Roman" w:hAnsi="Arial Narrow" w:cs="Times New Roman"/>
          <w:sz w:val="24"/>
          <w:szCs w:val="24"/>
          <w:lang w:eastAsia="hu-HU"/>
        </w:rPr>
        <w:tab/>
        <w:t>nem jegyeznek szabályozott tőzsdén.</w:t>
      </w:r>
    </w:p>
    <w:p w:rsidR="00FD7CC5" w:rsidRPr="002F56F7" w:rsidRDefault="00FD7CC5" w:rsidP="00FD7CC5">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 </w:t>
      </w:r>
      <w:r w:rsidRPr="002F56F7">
        <w:rPr>
          <w:rFonts w:ascii="Arial Narrow" w:eastAsia="Times New Roman" w:hAnsi="Arial Narrow" w:cs="Times New Roman"/>
          <w:sz w:val="24"/>
          <w:szCs w:val="24"/>
          <w:lang w:eastAsia="hu-HU"/>
        </w:rPr>
        <w:tab/>
        <w:t xml:space="preserve">szabályozott tőzsdén </w:t>
      </w:r>
      <w:proofErr w:type="gramStart"/>
      <w:r w:rsidRPr="002F56F7">
        <w:rPr>
          <w:rFonts w:ascii="Arial Narrow" w:eastAsia="Times New Roman" w:hAnsi="Arial Narrow" w:cs="Times New Roman"/>
          <w:sz w:val="24"/>
          <w:szCs w:val="24"/>
          <w:lang w:eastAsia="hu-HU"/>
        </w:rPr>
        <w:t>jegyeznek</w:t>
      </w:r>
      <w:r w:rsidRPr="002F56F7">
        <w:rPr>
          <w:rFonts w:ascii="Arial Narrow" w:eastAsia="Times New Roman" w:hAnsi="Arial Narrow" w:cs="Times New Roman"/>
          <w:sz w:val="24"/>
          <w:szCs w:val="24"/>
          <w:vertAlign w:val="superscript"/>
          <w:lang w:eastAsia="hu-HU"/>
        </w:rPr>
        <w:footnoteReference w:id="7"/>
      </w:r>
      <w:r w:rsidRPr="002F56F7">
        <w:rPr>
          <w:rFonts w:ascii="Arial Narrow" w:eastAsia="Times New Roman" w:hAnsi="Arial Narrow" w:cs="Times New Roman"/>
          <w:sz w:val="24"/>
          <w:szCs w:val="24"/>
          <w:lang w:eastAsia="hu-HU"/>
        </w:rPr>
        <w:t>.</w:t>
      </w:r>
      <w:proofErr w:type="gramEnd"/>
      <w:r w:rsidRPr="002F56F7">
        <w:rPr>
          <w:rFonts w:ascii="Arial Narrow" w:eastAsia="Times New Roman" w:hAnsi="Arial Narrow" w:cs="Times New Roman"/>
          <w:sz w:val="24"/>
          <w:szCs w:val="24"/>
          <w:lang w:eastAsia="hu-HU"/>
        </w:rPr>
        <w:t xml:space="preserve"> </w:t>
      </w:r>
    </w:p>
    <w:p w:rsidR="00FD7CC5" w:rsidRPr="002F56F7" w:rsidRDefault="00FD7CC5" w:rsidP="00FD7CC5">
      <w:pPr>
        <w:spacing w:after="0" w:line="240" w:lineRule="auto"/>
        <w:jc w:val="both"/>
        <w:rPr>
          <w:rFonts w:ascii="Arial Narrow" w:eastAsia="Times New Roman" w:hAnsi="Arial Narrow" w:cs="Times New Roman"/>
          <w:sz w:val="24"/>
          <w:szCs w:val="24"/>
          <w:lang w:eastAsia="hu-HU"/>
        </w:rPr>
      </w:pPr>
    </w:p>
    <w:p w:rsidR="00FD7CC5" w:rsidRPr="002F56F7" w:rsidRDefault="00FD7CC5" w:rsidP="006905F6">
      <w:pPr>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Arra az esetr</w:t>
      </w:r>
      <w:r w:rsidR="004539A0" w:rsidRPr="002F56F7">
        <w:rPr>
          <w:rFonts w:ascii="Arial Narrow" w:eastAsia="Times New Roman" w:hAnsi="Arial Narrow" w:cs="Times New Roman"/>
          <w:sz w:val="24"/>
          <w:szCs w:val="24"/>
          <w:lang w:eastAsia="hu-HU"/>
        </w:rPr>
        <w:t>e, ha az általam képviselt szervezetet</w:t>
      </w:r>
      <w:r w:rsidRPr="002F56F7">
        <w:rPr>
          <w:rFonts w:ascii="Arial Narrow" w:eastAsia="Times New Roman" w:hAnsi="Arial Narrow" w:cs="Times New Roman"/>
          <w:sz w:val="24"/>
          <w:szCs w:val="24"/>
          <w:lang w:eastAsia="hu-HU"/>
        </w:rPr>
        <w:t xml:space="preserve"> nem jegyzik szabályozott </w:t>
      </w:r>
      <w:proofErr w:type="gramStart"/>
      <w:r w:rsidRPr="002F56F7">
        <w:rPr>
          <w:rFonts w:ascii="Arial Narrow" w:eastAsia="Times New Roman" w:hAnsi="Arial Narrow" w:cs="Times New Roman"/>
          <w:sz w:val="24"/>
          <w:szCs w:val="24"/>
          <w:lang w:eastAsia="hu-HU"/>
        </w:rPr>
        <w:t>tőzsdén</w:t>
      </w:r>
      <w:r w:rsidRPr="002F56F7">
        <w:rPr>
          <w:rFonts w:ascii="Arial Narrow" w:eastAsia="Times New Roman" w:hAnsi="Arial Narrow" w:cs="Times New Roman"/>
          <w:sz w:val="24"/>
          <w:szCs w:val="24"/>
          <w:vertAlign w:val="superscript"/>
          <w:lang w:eastAsia="hu-HU"/>
        </w:rPr>
        <w:footnoteReference w:id="8"/>
      </w:r>
      <w:r w:rsidRPr="002F56F7">
        <w:rPr>
          <w:rFonts w:ascii="Arial Narrow" w:eastAsia="Times New Roman" w:hAnsi="Arial Narrow" w:cs="Times New Roman"/>
          <w:sz w:val="24"/>
          <w:szCs w:val="24"/>
          <w:lang w:eastAsia="hu-HU"/>
        </w:rPr>
        <w:t>:</w:t>
      </w:r>
      <w:proofErr w:type="gramEnd"/>
    </w:p>
    <w:p w:rsidR="006905F6" w:rsidRPr="002F56F7" w:rsidRDefault="0018423C" w:rsidP="006905F6">
      <w:pPr>
        <w:spacing w:after="0" w:line="240" w:lineRule="auto"/>
        <w:ind w:left="426" w:hanging="426"/>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Times New Roman"/>
          <w:sz w:val="24"/>
          <w:szCs w:val="24"/>
          <w:lang w:eastAsia="hu-HU"/>
        </w:rPr>
        <w:t>a</w:t>
      </w:r>
      <w:proofErr w:type="gramEnd"/>
      <w:r w:rsidRPr="002F56F7">
        <w:rPr>
          <w:rFonts w:ascii="Arial Narrow" w:eastAsia="Times New Roman" w:hAnsi="Arial Narrow" w:cs="Times New Roman"/>
          <w:sz w:val="24"/>
          <w:szCs w:val="24"/>
          <w:lang w:eastAsia="hu-HU"/>
        </w:rPr>
        <w:t xml:space="preserve">) </w:t>
      </w:r>
      <w:r w:rsidRPr="002F56F7">
        <w:rPr>
          <w:rFonts w:ascii="Arial Narrow" w:eastAsia="Times New Roman" w:hAnsi="Arial Narrow" w:cs="Times New Roman"/>
          <w:sz w:val="24"/>
          <w:szCs w:val="24"/>
          <w:lang w:eastAsia="hu-HU"/>
        </w:rPr>
        <w:tab/>
        <w:t xml:space="preserve">nyilatkozom </w:t>
      </w:r>
      <w:r w:rsidR="00DA70A2" w:rsidRPr="002F56F7">
        <w:rPr>
          <w:rFonts w:ascii="Arial Narrow" w:eastAsia="Times New Roman" w:hAnsi="Arial Narrow" w:cs="Times New Roman"/>
          <w:sz w:val="24"/>
          <w:szCs w:val="24"/>
          <w:lang w:eastAsia="hu-HU"/>
        </w:rPr>
        <w:t>a pénzmosás és a terrorizmus finanszírozása megelőzéséről és megakadályozásáról szóló 2017. évi LIII. törvény 3.§ 38. pont a)</w:t>
      </w:r>
      <w:proofErr w:type="spellStart"/>
      <w:r w:rsidR="00DA70A2" w:rsidRPr="002F56F7">
        <w:rPr>
          <w:rFonts w:ascii="Arial Narrow" w:eastAsia="Times New Roman" w:hAnsi="Arial Narrow" w:cs="Times New Roman"/>
          <w:sz w:val="24"/>
          <w:szCs w:val="24"/>
          <w:lang w:eastAsia="hu-HU"/>
        </w:rPr>
        <w:t>-b</w:t>
      </w:r>
      <w:proofErr w:type="spellEnd"/>
      <w:r w:rsidR="00DA70A2" w:rsidRPr="002F56F7">
        <w:rPr>
          <w:rFonts w:ascii="Arial Narrow" w:eastAsia="Times New Roman" w:hAnsi="Arial Narrow" w:cs="Times New Roman"/>
          <w:sz w:val="24"/>
          <w:szCs w:val="24"/>
          <w:lang w:eastAsia="hu-HU"/>
        </w:rPr>
        <w:t>) vagy d)  alpontja</w:t>
      </w:r>
      <w:r w:rsidR="00DA70A2" w:rsidRPr="002F56F7">
        <w:rPr>
          <w:rStyle w:val="Lbjegyzet-hivatkozs"/>
          <w:rFonts w:ascii="Arial Narrow" w:eastAsia="Times New Roman" w:hAnsi="Arial Narrow" w:cs="Times New Roman"/>
          <w:sz w:val="24"/>
          <w:szCs w:val="24"/>
          <w:lang w:eastAsia="hu-HU"/>
        </w:rPr>
        <w:footnoteReference w:id="9"/>
      </w:r>
      <w:r w:rsidR="00DA70A2" w:rsidRPr="002F56F7">
        <w:rPr>
          <w:rFonts w:ascii="Arial Narrow" w:eastAsia="Times New Roman" w:hAnsi="Arial Narrow" w:cs="Times New Roman"/>
          <w:sz w:val="24"/>
          <w:szCs w:val="24"/>
          <w:lang w:eastAsia="hu-HU"/>
        </w:rPr>
        <w:t xml:space="preserve"> szerinti tényleges tulajdonos</w:t>
      </w:r>
      <w:r w:rsidR="00526A0D" w:rsidRPr="002F56F7">
        <w:rPr>
          <w:rFonts w:ascii="Arial Narrow" w:eastAsia="Times New Roman" w:hAnsi="Arial Narrow" w:cs="Times New Roman"/>
          <w:sz w:val="24"/>
          <w:szCs w:val="24"/>
          <w:lang w:eastAsia="hu-HU"/>
        </w:rPr>
        <w:t>(ok)</w:t>
      </w:r>
      <w:r w:rsidR="006905F6" w:rsidRPr="002F56F7">
        <w:rPr>
          <w:rFonts w:ascii="Arial Narrow" w:eastAsia="Times New Roman" w:hAnsi="Arial Narrow" w:cs="Times New Roman"/>
          <w:sz w:val="24"/>
          <w:szCs w:val="24"/>
          <w:lang w:eastAsia="hu-HU"/>
        </w:rPr>
        <w:t xml:space="preserve"> nevéről és állandó lakóhelyéről:</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7"/>
        <w:gridCol w:w="4941"/>
      </w:tblGrid>
      <w:tr w:rsidR="00E443ED" w:rsidRPr="002F56F7" w:rsidTr="00BD6A64">
        <w:tc>
          <w:tcPr>
            <w:tcW w:w="3587" w:type="dxa"/>
          </w:tcPr>
          <w:p w:rsidR="006905F6" w:rsidRPr="002F56F7" w:rsidRDefault="006905F6" w:rsidP="006905F6">
            <w:pPr>
              <w:spacing w:after="0" w:line="240" w:lineRule="auto"/>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sz w:val="24"/>
                <w:szCs w:val="24"/>
                <w:lang w:eastAsia="hu-HU"/>
              </w:rPr>
              <w:br w:type="page"/>
            </w:r>
            <w:r w:rsidRPr="002F56F7">
              <w:rPr>
                <w:rFonts w:ascii="Arial Narrow" w:eastAsia="Times New Roman" w:hAnsi="Arial Narrow" w:cs="Times New Roman"/>
                <w:b/>
                <w:sz w:val="24"/>
                <w:szCs w:val="24"/>
                <w:lang w:eastAsia="hu-HU"/>
              </w:rPr>
              <w:t>Név</w:t>
            </w:r>
          </w:p>
        </w:tc>
        <w:tc>
          <w:tcPr>
            <w:tcW w:w="4941" w:type="dxa"/>
          </w:tcPr>
          <w:p w:rsidR="006905F6" w:rsidRPr="002F56F7" w:rsidRDefault="006905F6" w:rsidP="006905F6">
            <w:pPr>
              <w:spacing w:after="0" w:line="240" w:lineRule="auto"/>
              <w:jc w:val="center"/>
              <w:rPr>
                <w:rFonts w:ascii="Arial Narrow" w:eastAsia="Times New Roman" w:hAnsi="Arial Narrow" w:cs="Times New Roman"/>
                <w:b/>
                <w:sz w:val="24"/>
                <w:szCs w:val="24"/>
                <w:lang w:eastAsia="hu-HU"/>
              </w:rPr>
            </w:pPr>
            <w:r w:rsidRPr="002F56F7">
              <w:rPr>
                <w:rFonts w:ascii="Arial Narrow" w:eastAsia="Times New Roman" w:hAnsi="Arial Narrow" w:cs="Times New Roman"/>
                <w:b/>
                <w:sz w:val="24"/>
                <w:szCs w:val="24"/>
                <w:lang w:eastAsia="hu-HU"/>
              </w:rPr>
              <w:t>Állandó lakóhely</w:t>
            </w:r>
          </w:p>
        </w:tc>
      </w:tr>
      <w:tr w:rsidR="00E443ED" w:rsidRPr="002F56F7" w:rsidTr="00BD6A64">
        <w:tc>
          <w:tcPr>
            <w:tcW w:w="3587" w:type="dxa"/>
          </w:tcPr>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tc>
        <w:tc>
          <w:tcPr>
            <w:tcW w:w="4941" w:type="dxa"/>
          </w:tcPr>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tc>
      </w:tr>
      <w:tr w:rsidR="006905F6" w:rsidRPr="002F56F7" w:rsidTr="00BD6A64">
        <w:tc>
          <w:tcPr>
            <w:tcW w:w="3587" w:type="dxa"/>
          </w:tcPr>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tc>
        <w:tc>
          <w:tcPr>
            <w:tcW w:w="4941" w:type="dxa"/>
          </w:tcPr>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tc>
      </w:tr>
    </w:tbl>
    <w:p w:rsidR="006905F6" w:rsidRPr="002F56F7" w:rsidRDefault="006905F6" w:rsidP="006905F6">
      <w:pPr>
        <w:spacing w:after="0" w:line="240" w:lineRule="auto"/>
        <w:jc w:val="center"/>
        <w:rPr>
          <w:rFonts w:ascii="Arial Narrow" w:eastAsia="Times New Roman" w:hAnsi="Arial Narrow" w:cs="Times New Roman"/>
          <w:sz w:val="24"/>
          <w:szCs w:val="24"/>
          <w:lang w:eastAsia="hu-HU"/>
        </w:rPr>
      </w:pPr>
    </w:p>
    <w:p w:rsidR="006905F6" w:rsidRPr="002F56F7" w:rsidRDefault="006905F6" w:rsidP="006905F6">
      <w:pPr>
        <w:spacing w:after="0" w:line="240" w:lineRule="auto"/>
        <w:jc w:val="cente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vagy</w:t>
      </w:r>
    </w:p>
    <w:p w:rsidR="006905F6" w:rsidRPr="002F56F7" w:rsidRDefault="006905F6" w:rsidP="006905F6">
      <w:pPr>
        <w:spacing w:after="0" w:line="240" w:lineRule="auto"/>
        <w:jc w:val="center"/>
        <w:rPr>
          <w:rFonts w:ascii="Arial Narrow" w:eastAsia="Times New Roman" w:hAnsi="Arial Narrow" w:cs="Times New Roman"/>
          <w:sz w:val="24"/>
          <w:szCs w:val="24"/>
          <w:lang w:eastAsia="hu-HU"/>
        </w:rPr>
      </w:pPr>
    </w:p>
    <w:p w:rsidR="006905F6" w:rsidRPr="002F56F7" w:rsidRDefault="006905F6" w:rsidP="006905F6">
      <w:pPr>
        <w:autoSpaceDE w:val="0"/>
        <w:autoSpaceDN w:val="0"/>
        <w:adjustRightInd w:val="0"/>
        <w:spacing w:after="0" w:line="240" w:lineRule="auto"/>
        <w:ind w:left="426" w:hanging="426"/>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 xml:space="preserve">b) </w:t>
      </w:r>
      <w:r w:rsidRPr="002F56F7">
        <w:rPr>
          <w:rFonts w:ascii="Arial Narrow" w:eastAsia="Times New Roman" w:hAnsi="Arial Narrow" w:cs="Times New Roman"/>
          <w:sz w:val="24"/>
          <w:szCs w:val="24"/>
          <w:lang w:eastAsia="hu-HU"/>
        </w:rPr>
        <w:tab/>
        <w:t xml:space="preserve">nyilatkozom, </w:t>
      </w:r>
      <w:r w:rsidR="00EF7093" w:rsidRPr="002F56F7">
        <w:rPr>
          <w:rFonts w:ascii="Arial Narrow" w:eastAsia="Times New Roman" w:hAnsi="Arial Narrow" w:cs="Times New Roman"/>
          <w:sz w:val="24"/>
          <w:szCs w:val="24"/>
          <w:lang w:eastAsia="hu-HU"/>
        </w:rPr>
        <w:t>hogy az általam képviselt szervezetnek</w:t>
      </w:r>
      <w:r w:rsidRPr="002F56F7">
        <w:rPr>
          <w:rFonts w:ascii="Arial Narrow" w:eastAsia="Times New Roman" w:hAnsi="Arial Narrow" w:cs="Times New Roman"/>
          <w:sz w:val="24"/>
          <w:szCs w:val="24"/>
          <w:lang w:eastAsia="hu-HU"/>
        </w:rPr>
        <w:t xml:space="preserve"> </w:t>
      </w:r>
      <w:r w:rsidR="00DA70A2" w:rsidRPr="002F56F7">
        <w:rPr>
          <w:rFonts w:ascii="Arial Narrow" w:eastAsia="Times New Roman" w:hAnsi="Arial Narrow" w:cs="Times New Roman"/>
          <w:sz w:val="24"/>
          <w:szCs w:val="24"/>
          <w:lang w:eastAsia="hu-HU"/>
        </w:rPr>
        <w:t>a pénzmosás és a terrorizmus finanszírozása megelőzéséről és megakadályozásáról szóló 2017. évi LIII. törvény 3.§ 38. pont a)</w:t>
      </w:r>
      <w:proofErr w:type="spellStart"/>
      <w:r w:rsidR="00DA70A2" w:rsidRPr="002F56F7">
        <w:rPr>
          <w:rFonts w:ascii="Arial Narrow" w:eastAsia="Times New Roman" w:hAnsi="Arial Narrow" w:cs="Times New Roman"/>
          <w:sz w:val="24"/>
          <w:szCs w:val="24"/>
          <w:lang w:eastAsia="hu-HU"/>
        </w:rPr>
        <w:t>-b</w:t>
      </w:r>
      <w:proofErr w:type="spellEnd"/>
      <w:r w:rsidR="00DA70A2" w:rsidRPr="002F56F7">
        <w:rPr>
          <w:rFonts w:ascii="Arial Narrow" w:eastAsia="Times New Roman" w:hAnsi="Arial Narrow" w:cs="Times New Roman"/>
          <w:sz w:val="24"/>
          <w:szCs w:val="24"/>
          <w:lang w:eastAsia="hu-HU"/>
        </w:rPr>
        <w:t>) vagy d) alpontja szerinti</w:t>
      </w:r>
      <w:r w:rsidRPr="002F56F7">
        <w:rPr>
          <w:rFonts w:ascii="Arial Narrow" w:eastAsia="Times New Roman" w:hAnsi="Arial Narrow" w:cs="Times New Roman"/>
          <w:sz w:val="24"/>
          <w:szCs w:val="24"/>
          <w:lang w:eastAsia="hu-HU"/>
        </w:rPr>
        <w:t xml:space="preserve"> tényleges tulajdonosa nincs.</w:t>
      </w:r>
    </w:p>
    <w:p w:rsidR="006905F6" w:rsidRPr="002F56F7" w:rsidRDefault="006905F6" w:rsidP="006905F6">
      <w:pPr>
        <w:spacing w:after="0" w:line="240" w:lineRule="auto"/>
        <w:jc w:val="both"/>
        <w:rPr>
          <w:rFonts w:ascii="Arial Narrow" w:eastAsia="Times New Roman" w:hAnsi="Arial Narrow" w:cs="Times New Roman"/>
          <w:sz w:val="24"/>
          <w:szCs w:val="24"/>
          <w:lang w:eastAsia="hu-HU"/>
        </w:rPr>
      </w:pPr>
    </w:p>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E443ED" w:rsidRPr="002F56F7" w:rsidTr="00BD6A64">
        <w:trPr>
          <w:gridAfter w:val="1"/>
          <w:wAfter w:w="4605" w:type="dxa"/>
        </w:trPr>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Kelt</w:t>
            </w:r>
            <w:proofErr w:type="gramStart"/>
            <w:r w:rsidRPr="002F56F7">
              <w:rPr>
                <w:rFonts w:ascii="Arial Narrow" w:eastAsia="Times New Roman" w:hAnsi="Arial Narrow" w:cs="Times New Roman"/>
                <w:sz w:val="24"/>
                <w:szCs w:val="24"/>
                <w:lang w:eastAsia="hu-HU"/>
              </w:rPr>
              <w:t>:……………………………..…………..</w:t>
            </w:r>
            <w:proofErr w:type="gramEnd"/>
          </w:p>
        </w:tc>
      </w:tr>
      <w:tr w:rsidR="00E443ED" w:rsidRPr="002F56F7" w:rsidTr="00BD6A64">
        <w:trPr>
          <w:gridAfter w:val="1"/>
          <w:wAfter w:w="4605" w:type="dxa"/>
        </w:trPr>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r>
      <w:tr w:rsidR="00E443ED" w:rsidRPr="002F56F7" w:rsidTr="00BD6A64">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c>
          <w:tcPr>
            <w:tcW w:w="4605" w:type="dxa"/>
          </w:tcPr>
          <w:p w:rsidR="006905F6" w:rsidRPr="002F56F7" w:rsidRDefault="006905F6" w:rsidP="006905F6">
            <w:pPr>
              <w:widowControl w:val="0"/>
              <w:spacing w:after="0" w:line="240" w:lineRule="auto"/>
              <w:jc w:val="cente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w:t>
            </w:r>
          </w:p>
        </w:tc>
      </w:tr>
      <w:tr w:rsidR="006905F6" w:rsidRPr="002F56F7" w:rsidTr="00BD6A64">
        <w:tc>
          <w:tcPr>
            <w:tcW w:w="4605" w:type="dxa"/>
          </w:tcPr>
          <w:p w:rsidR="006905F6" w:rsidRPr="002F56F7" w:rsidRDefault="006905F6" w:rsidP="006905F6">
            <w:pPr>
              <w:widowControl w:val="0"/>
              <w:spacing w:after="0" w:line="240" w:lineRule="auto"/>
              <w:jc w:val="both"/>
              <w:rPr>
                <w:rFonts w:ascii="Arial Narrow" w:eastAsia="Times New Roman" w:hAnsi="Arial Narrow" w:cs="Times New Roman"/>
                <w:sz w:val="24"/>
                <w:szCs w:val="24"/>
                <w:lang w:eastAsia="hu-HU"/>
              </w:rPr>
            </w:pPr>
          </w:p>
        </w:tc>
        <w:tc>
          <w:tcPr>
            <w:tcW w:w="4605" w:type="dxa"/>
          </w:tcPr>
          <w:p w:rsidR="006905F6" w:rsidRPr="002F56F7" w:rsidRDefault="006905F6" w:rsidP="006905F6">
            <w:pPr>
              <w:widowControl w:val="0"/>
              <w:spacing w:after="0" w:line="240" w:lineRule="auto"/>
              <w:jc w:val="center"/>
              <w:rPr>
                <w:rFonts w:ascii="Arial Narrow" w:eastAsia="Times New Roman" w:hAnsi="Arial Narrow" w:cs="Times New Roman"/>
                <w:sz w:val="24"/>
                <w:szCs w:val="24"/>
                <w:lang w:eastAsia="hu-HU"/>
              </w:rPr>
            </w:pPr>
            <w:r w:rsidRPr="002F56F7">
              <w:rPr>
                <w:rFonts w:ascii="Arial Narrow" w:eastAsia="Times New Roman" w:hAnsi="Arial Narrow" w:cs="Times New Roman"/>
                <w:sz w:val="24"/>
                <w:szCs w:val="24"/>
                <w:lang w:eastAsia="hu-HU"/>
              </w:rPr>
              <w:t>Ajánlattevő cégszerű aláírása</w:t>
            </w:r>
          </w:p>
        </w:tc>
      </w:tr>
    </w:tbl>
    <w:p w:rsidR="006905F6" w:rsidRPr="002F56F7" w:rsidRDefault="006905F6" w:rsidP="006905F6">
      <w:pPr>
        <w:spacing w:after="0" w:line="240" w:lineRule="auto"/>
        <w:outlineLvl w:val="1"/>
        <w:rPr>
          <w:rFonts w:ascii="Arial Narrow" w:eastAsia="Times New Roman" w:hAnsi="Arial Narrow" w:cs="Arial"/>
          <w:b/>
          <w:sz w:val="24"/>
          <w:szCs w:val="20"/>
          <w:lang w:val="x-none" w:eastAsia="x-none"/>
        </w:rPr>
      </w:pPr>
    </w:p>
    <w:p w:rsidR="006905F6" w:rsidRPr="002F56F7" w:rsidRDefault="00DA70A2" w:rsidP="006C3FBE">
      <w:pPr>
        <w:jc w:val="right"/>
        <w:rPr>
          <w:rFonts w:ascii="Arial Narrow" w:eastAsia="Times New Roman" w:hAnsi="Arial Narrow" w:cs="Arial"/>
          <w:b/>
          <w:sz w:val="24"/>
          <w:szCs w:val="20"/>
          <w:lang w:eastAsia="x-none"/>
        </w:rPr>
      </w:pPr>
      <w:r w:rsidRPr="002F56F7">
        <w:rPr>
          <w:rFonts w:ascii="Arial Narrow" w:eastAsia="Times New Roman" w:hAnsi="Arial Narrow" w:cs="Arial"/>
          <w:b/>
          <w:sz w:val="24"/>
          <w:szCs w:val="20"/>
          <w:lang w:eastAsia="x-none"/>
        </w:rPr>
        <w:br w:type="page"/>
      </w:r>
      <w:r w:rsidR="006905F6" w:rsidRPr="002F56F7">
        <w:rPr>
          <w:rFonts w:ascii="Arial Narrow" w:eastAsia="Times New Roman" w:hAnsi="Arial Narrow" w:cs="Arial"/>
          <w:b/>
          <w:sz w:val="24"/>
          <w:szCs w:val="24"/>
          <w:lang w:eastAsia="hu-HU"/>
        </w:rPr>
        <w:lastRenderedPageBreak/>
        <w:t>6. sz. melléklet</w:t>
      </w:r>
    </w:p>
    <w:p w:rsidR="006905F6" w:rsidRPr="002F56F7" w:rsidRDefault="006905F6" w:rsidP="006905F6">
      <w:pPr>
        <w:keepNext/>
        <w:spacing w:after="0" w:line="240" w:lineRule="auto"/>
        <w:ind w:left="708" w:firstLine="708"/>
        <w:jc w:val="center"/>
        <w:outlineLvl w:val="2"/>
        <w:rPr>
          <w:rFonts w:ascii="Arial Narrow" w:eastAsia="Times New Roman" w:hAnsi="Arial Narrow" w:cs="Times New Roman"/>
          <w:b/>
          <w:bCs/>
          <w:sz w:val="24"/>
          <w:szCs w:val="24"/>
          <w:lang w:val="x-none" w:eastAsia="x-none"/>
        </w:rPr>
      </w:pPr>
    </w:p>
    <w:p w:rsidR="006905F6" w:rsidRPr="002F56F7" w:rsidRDefault="006905F6" w:rsidP="002A1B0B">
      <w:pPr>
        <w:keepNext/>
        <w:spacing w:after="0" w:line="240" w:lineRule="auto"/>
        <w:jc w:val="center"/>
        <w:outlineLvl w:val="2"/>
        <w:rPr>
          <w:rFonts w:ascii="Arial Narrow" w:eastAsia="Times New Roman" w:hAnsi="Arial Narrow" w:cs="Times New Roman"/>
          <w:b/>
          <w:bCs/>
          <w:sz w:val="24"/>
          <w:szCs w:val="24"/>
          <w:lang w:eastAsia="x-none"/>
        </w:rPr>
      </w:pPr>
      <w:r w:rsidRPr="002F56F7">
        <w:rPr>
          <w:rFonts w:ascii="Arial Narrow" w:eastAsia="Times New Roman" w:hAnsi="Arial Narrow" w:cs="Times New Roman"/>
          <w:b/>
          <w:bCs/>
          <w:sz w:val="24"/>
          <w:szCs w:val="24"/>
          <w:lang w:val="x-none" w:eastAsia="x-none"/>
        </w:rPr>
        <w:t xml:space="preserve">Nyilatkozat az </w:t>
      </w:r>
      <w:r w:rsidR="002A1B0B" w:rsidRPr="002F56F7">
        <w:rPr>
          <w:rFonts w:ascii="Arial Narrow" w:eastAsia="Times New Roman" w:hAnsi="Arial Narrow" w:cs="Times New Roman"/>
          <w:b/>
          <w:bCs/>
          <w:sz w:val="24"/>
          <w:szCs w:val="24"/>
          <w:lang w:eastAsia="x-none"/>
        </w:rPr>
        <w:t>A</w:t>
      </w:r>
      <w:r w:rsidR="004C4ADA" w:rsidRPr="002F56F7">
        <w:rPr>
          <w:rFonts w:ascii="Arial Narrow" w:eastAsia="Times New Roman" w:hAnsi="Arial Narrow" w:cs="Times New Roman"/>
          <w:b/>
          <w:bCs/>
          <w:sz w:val="24"/>
          <w:szCs w:val="24"/>
          <w:lang w:eastAsia="x-none"/>
        </w:rPr>
        <w:t>jánlattételi</w:t>
      </w:r>
      <w:r w:rsidRPr="002F56F7">
        <w:rPr>
          <w:rFonts w:ascii="Arial Narrow" w:eastAsia="Times New Roman" w:hAnsi="Arial Narrow" w:cs="Times New Roman"/>
          <w:b/>
          <w:bCs/>
          <w:sz w:val="24"/>
          <w:szCs w:val="24"/>
          <w:lang w:val="x-none" w:eastAsia="x-none"/>
        </w:rPr>
        <w:t xml:space="preserve"> </w:t>
      </w:r>
      <w:r w:rsidRPr="002F56F7">
        <w:rPr>
          <w:rFonts w:ascii="Arial Narrow" w:eastAsia="Times New Roman" w:hAnsi="Arial Narrow" w:cs="Times New Roman"/>
          <w:b/>
          <w:bCs/>
          <w:sz w:val="24"/>
          <w:szCs w:val="24"/>
          <w:lang w:eastAsia="x-none"/>
        </w:rPr>
        <w:t>f</w:t>
      </w:r>
      <w:r w:rsidRPr="002F56F7">
        <w:rPr>
          <w:rFonts w:ascii="Arial Narrow" w:eastAsia="Times New Roman" w:hAnsi="Arial Narrow" w:cs="Times New Roman"/>
          <w:b/>
          <w:bCs/>
          <w:sz w:val="24"/>
          <w:szCs w:val="24"/>
          <w:lang w:val="x-none" w:eastAsia="x-none"/>
        </w:rPr>
        <w:t xml:space="preserve">elhívás </w:t>
      </w:r>
      <w:r w:rsidRPr="002F56F7">
        <w:rPr>
          <w:rFonts w:ascii="Arial Narrow" w:eastAsia="Times New Roman" w:hAnsi="Arial Narrow" w:cs="Times New Roman"/>
          <w:b/>
          <w:bCs/>
          <w:sz w:val="24"/>
          <w:szCs w:val="24"/>
          <w:lang w:eastAsia="x-none"/>
        </w:rPr>
        <w:t xml:space="preserve">16. </w:t>
      </w:r>
      <w:proofErr w:type="gramStart"/>
      <w:r w:rsidRPr="002F56F7">
        <w:rPr>
          <w:rFonts w:ascii="Arial Narrow" w:eastAsia="Times New Roman" w:hAnsi="Arial Narrow" w:cs="Times New Roman"/>
          <w:b/>
          <w:bCs/>
          <w:sz w:val="24"/>
          <w:szCs w:val="24"/>
          <w:lang w:eastAsia="x-none"/>
        </w:rPr>
        <w:t>pont</w:t>
      </w:r>
      <w:proofErr w:type="gramEnd"/>
      <w:r w:rsidRPr="002F56F7">
        <w:rPr>
          <w:rFonts w:ascii="Arial Narrow" w:eastAsia="Times New Roman" w:hAnsi="Arial Narrow" w:cs="Times New Roman"/>
          <w:b/>
          <w:bCs/>
          <w:sz w:val="24"/>
          <w:szCs w:val="24"/>
          <w:lang w:eastAsia="x-none"/>
        </w:rPr>
        <w:t xml:space="preserve"> M/1.</w:t>
      </w:r>
      <w:r w:rsidRPr="002F56F7">
        <w:rPr>
          <w:rFonts w:ascii="Arial Narrow" w:eastAsia="Times New Roman" w:hAnsi="Arial Narrow" w:cs="Times New Roman"/>
          <w:b/>
          <w:bCs/>
          <w:sz w:val="24"/>
          <w:szCs w:val="24"/>
          <w:lang w:val="x-none" w:eastAsia="x-none"/>
        </w:rPr>
        <w:t xml:space="preserve"> Műszaki, illetve szakmai alkalmasság</w:t>
      </w:r>
      <w:r w:rsidRPr="002F56F7">
        <w:rPr>
          <w:rFonts w:ascii="Arial Narrow" w:eastAsia="Times New Roman" w:hAnsi="Arial Narrow" w:cs="Times New Roman"/>
          <w:b/>
          <w:bCs/>
          <w:sz w:val="24"/>
          <w:szCs w:val="24"/>
          <w:lang w:eastAsia="x-none"/>
        </w:rPr>
        <w:t xml:space="preserve">i követelmény </w:t>
      </w:r>
      <w:r w:rsidRPr="002F56F7">
        <w:rPr>
          <w:rFonts w:ascii="Arial Narrow" w:eastAsia="Times New Roman" w:hAnsi="Arial Narrow" w:cs="Times New Roman"/>
          <w:b/>
          <w:bCs/>
          <w:sz w:val="24"/>
          <w:szCs w:val="24"/>
          <w:lang w:val="x-none" w:eastAsia="x-none"/>
        </w:rPr>
        <w:t>tekintetében</w:t>
      </w:r>
    </w:p>
    <w:p w:rsidR="004A1BAF" w:rsidRPr="002F56F7" w:rsidRDefault="004A1BAF" w:rsidP="006905F6">
      <w:pPr>
        <w:spacing w:after="0" w:line="240" w:lineRule="auto"/>
        <w:jc w:val="center"/>
        <w:rPr>
          <w:rFonts w:ascii="Times New Roman" w:eastAsia="Times New Roman" w:hAnsi="Times New Roman" w:cs="Times New Roman"/>
          <w:sz w:val="24"/>
          <w:szCs w:val="24"/>
          <w:lang w:eastAsia="x-none"/>
        </w:rPr>
      </w:pPr>
    </w:p>
    <w:p w:rsidR="006905F6" w:rsidRPr="002F56F7" w:rsidRDefault="006905F6" w:rsidP="002A1B0B">
      <w:pPr>
        <w:keepNext/>
        <w:spacing w:after="0" w:line="240" w:lineRule="auto"/>
        <w:jc w:val="center"/>
        <w:outlineLvl w:val="2"/>
        <w:rPr>
          <w:rFonts w:ascii="Arial Narrow" w:eastAsia="Times New Roman" w:hAnsi="Arial Narrow" w:cs="Times New Roman"/>
          <w:b/>
          <w:bCs/>
          <w:sz w:val="24"/>
          <w:szCs w:val="24"/>
          <w:lang w:val="x-none" w:eastAsia="x-none"/>
        </w:rPr>
      </w:pPr>
      <w:r w:rsidRPr="002F56F7">
        <w:rPr>
          <w:rFonts w:ascii="Arial Narrow" w:eastAsia="Times New Roman" w:hAnsi="Arial Narrow" w:cs="Times New Roman"/>
          <w:b/>
          <w:bCs/>
          <w:sz w:val="24"/>
          <w:szCs w:val="24"/>
          <w:lang w:val="x-none" w:eastAsia="x-none"/>
        </w:rPr>
        <w:t>(</w:t>
      </w:r>
      <w:r w:rsidR="004A1BAF" w:rsidRPr="002F56F7">
        <w:rPr>
          <w:rFonts w:ascii="Arial Narrow" w:eastAsia="Times New Roman" w:hAnsi="Arial Narrow" w:cs="Times New Roman"/>
          <w:b/>
          <w:bCs/>
          <w:i/>
          <w:sz w:val="24"/>
          <w:szCs w:val="24"/>
          <w:lang w:val="x-none" w:eastAsia="x-none"/>
        </w:rPr>
        <w:t xml:space="preserve">az ajánlattal együtt benyújtandó </w:t>
      </w:r>
      <w:r w:rsidRPr="002F56F7">
        <w:rPr>
          <w:rFonts w:ascii="Arial Narrow" w:eastAsia="Times New Roman" w:hAnsi="Arial Narrow" w:cs="Times New Roman"/>
          <w:b/>
          <w:bCs/>
          <w:i/>
          <w:sz w:val="24"/>
          <w:szCs w:val="24"/>
          <w:lang w:val="x-none" w:eastAsia="x-none"/>
        </w:rPr>
        <w:t>előzetes igazolás</w:t>
      </w:r>
      <w:r w:rsidRPr="002F56F7">
        <w:rPr>
          <w:rFonts w:ascii="Arial Narrow" w:eastAsia="Times New Roman" w:hAnsi="Arial Narrow" w:cs="Times New Roman"/>
          <w:b/>
          <w:bCs/>
          <w:sz w:val="24"/>
          <w:szCs w:val="24"/>
          <w:lang w:val="x-none" w:eastAsia="x-none"/>
        </w:rPr>
        <w:t>)</w:t>
      </w:r>
    </w:p>
    <w:p w:rsidR="006905F6" w:rsidRPr="002F56F7" w:rsidRDefault="006905F6" w:rsidP="006905F6">
      <w:pPr>
        <w:spacing w:after="0" w:line="240" w:lineRule="auto"/>
        <w:rPr>
          <w:rFonts w:ascii="Times New Roman" w:eastAsia="Times New Roman" w:hAnsi="Times New Roman" w:cs="Times New Roman"/>
          <w:sz w:val="24"/>
          <w:szCs w:val="24"/>
          <w:lang w:eastAsia="x-none"/>
        </w:rPr>
      </w:pPr>
    </w:p>
    <w:p w:rsidR="006905F6" w:rsidRPr="002F56F7" w:rsidRDefault="006905F6" w:rsidP="006905F6">
      <w:pPr>
        <w:spacing w:after="0" w:line="240" w:lineRule="auto"/>
        <w:rPr>
          <w:rFonts w:ascii="Times New Roman" w:eastAsia="Times New Roman" w:hAnsi="Times New Roman" w:cs="Times New Roman"/>
          <w:sz w:val="24"/>
          <w:szCs w:val="24"/>
          <w:lang w:eastAsia="x-none"/>
        </w:rPr>
      </w:pPr>
    </w:p>
    <w:p w:rsidR="006905F6" w:rsidRPr="002F56F7" w:rsidRDefault="006905F6" w:rsidP="006905F6">
      <w:pPr>
        <w:spacing w:after="0" w:line="240" w:lineRule="auto"/>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Alulírott, </w:t>
      </w:r>
    </w:p>
    <w:tbl>
      <w:tblPr>
        <w:tblW w:w="0" w:type="auto"/>
        <w:tblLook w:val="04A0" w:firstRow="1" w:lastRow="0" w:firstColumn="1" w:lastColumn="0" w:noHBand="0" w:noVBand="1"/>
      </w:tblPr>
      <w:tblGrid>
        <w:gridCol w:w="3652"/>
        <w:gridCol w:w="5558"/>
      </w:tblGrid>
      <w:tr w:rsidR="00E443ED" w:rsidRPr="002F56F7" w:rsidTr="00BD6A64">
        <w:trPr>
          <w:trHeight w:val="537"/>
        </w:trPr>
        <w:tc>
          <w:tcPr>
            <w:tcW w:w="3652" w:type="dxa"/>
            <w:tcBorders>
              <w:bottom w:val="single" w:sz="4" w:space="0" w:color="auto"/>
              <w:right w:val="single" w:sz="4" w:space="0" w:color="auto"/>
            </w:tcBorders>
            <w:shd w:val="clear" w:color="auto" w:fill="auto"/>
          </w:tcPr>
          <w:p w:rsidR="006905F6" w:rsidRPr="002F56F7" w:rsidRDefault="006905F6" w:rsidP="006905F6">
            <w:pPr>
              <w:spacing w:before="60" w:after="0" w:line="240" w:lineRule="auto"/>
              <w:rPr>
                <w:rFonts w:ascii="Arial Narrow" w:eastAsia="Times New Roman" w:hAnsi="Arial Narrow" w:cs="Arial"/>
                <w:i/>
                <w:sz w:val="24"/>
                <w:lang w:eastAsia="hu-HU"/>
              </w:rPr>
            </w:pPr>
            <w:r w:rsidRPr="002F56F7">
              <w:rPr>
                <w:rFonts w:ascii="Arial Narrow" w:eastAsia="Times New Roman" w:hAnsi="Arial Narrow" w:cs="Arial"/>
                <w:i/>
                <w:sz w:val="24"/>
                <w:lang w:eastAsia="hu-HU"/>
              </w:rPr>
              <w:t>Ajánlattevő(k)/kapacitást rendelkezésre bocsátó szervezet részéről képviseletre jogosult személy neve:</w:t>
            </w:r>
          </w:p>
        </w:tc>
        <w:tc>
          <w:tcPr>
            <w:tcW w:w="5558" w:type="dxa"/>
            <w:tcBorders>
              <w:left w:val="single" w:sz="4" w:space="0" w:color="auto"/>
              <w:bottom w:val="single" w:sz="4" w:space="0" w:color="auto"/>
            </w:tcBorders>
            <w:shd w:val="clear" w:color="auto" w:fill="auto"/>
          </w:tcPr>
          <w:p w:rsidR="006905F6" w:rsidRPr="002F56F7" w:rsidRDefault="006905F6" w:rsidP="006905F6">
            <w:pPr>
              <w:spacing w:before="60" w:after="0" w:line="240" w:lineRule="auto"/>
              <w:rPr>
                <w:rFonts w:ascii="Arial Narrow" w:eastAsia="Times New Roman" w:hAnsi="Arial Narrow" w:cs="Arial"/>
                <w:b/>
                <w:sz w:val="24"/>
                <w:lang w:eastAsia="hu-HU"/>
              </w:rPr>
            </w:pPr>
          </w:p>
        </w:tc>
      </w:tr>
      <w:tr w:rsidR="00E443ED" w:rsidRPr="002F56F7" w:rsidTr="00BD6A64">
        <w:trPr>
          <w:trHeight w:val="305"/>
        </w:trPr>
        <w:tc>
          <w:tcPr>
            <w:tcW w:w="9210" w:type="dxa"/>
            <w:gridSpan w:val="2"/>
            <w:tcBorders>
              <w:top w:val="single" w:sz="4" w:space="0" w:color="auto"/>
              <w:bottom w:val="single" w:sz="4" w:space="0" w:color="auto"/>
            </w:tcBorders>
            <w:shd w:val="clear" w:color="auto" w:fill="auto"/>
          </w:tcPr>
          <w:p w:rsidR="006905F6" w:rsidRPr="002F56F7" w:rsidRDefault="006905F6" w:rsidP="006905F6">
            <w:pPr>
              <w:spacing w:after="0" w:line="240" w:lineRule="auto"/>
              <w:jc w:val="center"/>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mint </w:t>
            </w:r>
            <w:proofErr w:type="gramStart"/>
            <w:r w:rsidRPr="002F56F7">
              <w:rPr>
                <w:rFonts w:ascii="Arial Narrow" w:eastAsia="Times New Roman" w:hAnsi="Arial Narrow" w:cs="Arial"/>
                <w:b/>
                <w:sz w:val="24"/>
                <w:lang w:eastAsia="hu-HU"/>
              </w:rPr>
              <w:t>a(</w:t>
            </w:r>
            <w:proofErr w:type="gramEnd"/>
            <w:r w:rsidRPr="002F56F7">
              <w:rPr>
                <w:rFonts w:ascii="Arial Narrow" w:eastAsia="Times New Roman" w:hAnsi="Arial Narrow" w:cs="Arial"/>
                <w:b/>
                <w:sz w:val="24"/>
                <w:lang w:eastAsia="hu-HU"/>
              </w:rPr>
              <w:t>z)</w:t>
            </w:r>
          </w:p>
        </w:tc>
      </w:tr>
      <w:tr w:rsidR="00E443ED" w:rsidRPr="002F56F7" w:rsidTr="00BD6A64">
        <w:trPr>
          <w:trHeight w:val="537"/>
        </w:trPr>
        <w:tc>
          <w:tcPr>
            <w:tcW w:w="3652" w:type="dxa"/>
            <w:tcBorders>
              <w:top w:val="single" w:sz="4" w:space="0" w:color="auto"/>
              <w:bottom w:val="single" w:sz="4" w:space="0" w:color="auto"/>
              <w:right w:val="single" w:sz="4" w:space="0" w:color="auto"/>
            </w:tcBorders>
            <w:shd w:val="clear" w:color="auto" w:fill="auto"/>
          </w:tcPr>
          <w:p w:rsidR="006905F6" w:rsidRPr="002F56F7" w:rsidRDefault="006905F6" w:rsidP="006905F6">
            <w:pPr>
              <w:spacing w:before="6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 xml:space="preserve">k)/kapacitást rendelkezésre bocsátó szervezet megnevezése: </w:t>
            </w:r>
          </w:p>
        </w:tc>
        <w:tc>
          <w:tcPr>
            <w:tcW w:w="5558" w:type="dxa"/>
            <w:tcBorders>
              <w:top w:val="single" w:sz="4" w:space="0" w:color="auto"/>
              <w:left w:val="single" w:sz="4" w:space="0" w:color="auto"/>
              <w:bottom w:val="single" w:sz="4" w:space="0" w:color="auto"/>
            </w:tcBorders>
            <w:shd w:val="clear" w:color="auto" w:fill="auto"/>
          </w:tcPr>
          <w:p w:rsidR="006905F6" w:rsidRPr="002F56F7" w:rsidRDefault="006905F6" w:rsidP="006905F6">
            <w:pPr>
              <w:spacing w:before="60" w:after="0" w:line="240" w:lineRule="auto"/>
              <w:rPr>
                <w:rFonts w:ascii="Arial Narrow" w:eastAsia="Times New Roman" w:hAnsi="Arial Narrow" w:cs="Arial"/>
                <w:b/>
                <w:sz w:val="24"/>
                <w:lang w:eastAsia="hu-HU"/>
              </w:rPr>
            </w:pPr>
          </w:p>
        </w:tc>
      </w:tr>
      <w:tr w:rsidR="00E443ED" w:rsidRPr="002F56F7" w:rsidTr="00BD6A64">
        <w:trPr>
          <w:trHeight w:val="537"/>
        </w:trPr>
        <w:tc>
          <w:tcPr>
            <w:tcW w:w="3652" w:type="dxa"/>
            <w:tcBorders>
              <w:top w:val="single" w:sz="4" w:space="0" w:color="auto"/>
              <w:bottom w:val="single" w:sz="4" w:space="0" w:color="auto"/>
              <w:right w:val="single" w:sz="4" w:space="0" w:color="auto"/>
            </w:tcBorders>
            <w:shd w:val="clear" w:color="auto" w:fill="auto"/>
          </w:tcPr>
          <w:p w:rsidR="006905F6" w:rsidRPr="002F56F7" w:rsidRDefault="006905F6" w:rsidP="006905F6">
            <w:pPr>
              <w:spacing w:before="40" w:after="0" w:line="240" w:lineRule="auto"/>
              <w:jc w:val="right"/>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k)/kapacitást rendelkezésre bocsátó szervezet címe: (székhelye/lakcíme)</w:t>
            </w:r>
          </w:p>
        </w:tc>
        <w:tc>
          <w:tcPr>
            <w:tcW w:w="5558" w:type="dxa"/>
            <w:tcBorders>
              <w:top w:val="single" w:sz="4" w:space="0" w:color="auto"/>
              <w:left w:val="single" w:sz="4" w:space="0" w:color="auto"/>
              <w:bottom w:val="single" w:sz="4" w:space="0" w:color="auto"/>
            </w:tcBorders>
            <w:shd w:val="clear" w:color="auto" w:fill="auto"/>
          </w:tcPr>
          <w:p w:rsidR="006905F6" w:rsidRPr="002F56F7" w:rsidRDefault="006905F6" w:rsidP="006905F6">
            <w:pPr>
              <w:spacing w:before="40" w:after="0" w:line="240" w:lineRule="auto"/>
              <w:rPr>
                <w:rFonts w:ascii="Arial Narrow" w:eastAsia="Times New Roman" w:hAnsi="Arial Narrow" w:cs="Arial"/>
                <w:sz w:val="24"/>
                <w:lang w:eastAsia="hu-HU"/>
              </w:rPr>
            </w:pPr>
          </w:p>
        </w:tc>
      </w:tr>
      <w:tr w:rsidR="00E443ED" w:rsidRPr="002F56F7" w:rsidTr="00BD6A64">
        <w:trPr>
          <w:trHeight w:val="537"/>
        </w:trPr>
        <w:tc>
          <w:tcPr>
            <w:tcW w:w="3652" w:type="dxa"/>
            <w:tcBorders>
              <w:top w:val="single" w:sz="4" w:space="0" w:color="auto"/>
              <w:right w:val="single" w:sz="4" w:space="0" w:color="auto"/>
            </w:tcBorders>
            <w:shd w:val="clear" w:color="auto" w:fill="auto"/>
          </w:tcPr>
          <w:p w:rsidR="006905F6" w:rsidRPr="002F56F7" w:rsidRDefault="006905F6" w:rsidP="006905F6">
            <w:pPr>
              <w:spacing w:after="0" w:line="240" w:lineRule="auto"/>
              <w:jc w:val="right"/>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k)/kapacitást rendelkezésre bocsátó szervezet cégjegyzékszáma:</w:t>
            </w:r>
          </w:p>
        </w:tc>
        <w:tc>
          <w:tcPr>
            <w:tcW w:w="5558" w:type="dxa"/>
            <w:tcBorders>
              <w:top w:val="single" w:sz="4" w:space="0" w:color="auto"/>
              <w:left w:val="single" w:sz="4" w:space="0" w:color="auto"/>
            </w:tcBorders>
            <w:shd w:val="clear" w:color="auto" w:fill="auto"/>
          </w:tcPr>
          <w:p w:rsidR="006905F6" w:rsidRPr="002F56F7" w:rsidRDefault="006905F6" w:rsidP="006905F6">
            <w:pPr>
              <w:spacing w:after="0" w:line="240" w:lineRule="auto"/>
              <w:rPr>
                <w:rFonts w:ascii="Arial Narrow" w:eastAsia="Times New Roman" w:hAnsi="Arial Narrow" w:cs="Arial"/>
                <w:sz w:val="24"/>
                <w:lang w:eastAsia="hu-HU"/>
              </w:rPr>
            </w:pPr>
          </w:p>
        </w:tc>
      </w:tr>
    </w:tbl>
    <w:p w:rsidR="006905F6" w:rsidRPr="002F56F7" w:rsidRDefault="006905F6" w:rsidP="006905F6">
      <w:pPr>
        <w:spacing w:before="60" w:after="0" w:line="240" w:lineRule="auto"/>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Arial"/>
          <w:b/>
          <w:sz w:val="24"/>
          <w:lang w:eastAsia="hu-HU"/>
        </w:rPr>
        <w:t>nevében</w:t>
      </w:r>
      <w:proofErr w:type="gramEnd"/>
      <w:r w:rsidRPr="002F56F7">
        <w:rPr>
          <w:rFonts w:ascii="Arial Narrow" w:eastAsia="Times New Roman" w:hAnsi="Arial Narrow" w:cs="Arial"/>
          <w:b/>
          <w:sz w:val="24"/>
          <w:lang w:eastAsia="hu-HU"/>
        </w:rPr>
        <w:t xml:space="preserve"> kötelezettségvállalásra jogosult személy</w:t>
      </w:r>
      <w:r w:rsidRPr="002F56F7">
        <w:rPr>
          <w:rFonts w:ascii="Arial Narrow" w:eastAsia="Times New Roman" w:hAnsi="Arial Narrow" w:cs="Arial"/>
          <w:sz w:val="24"/>
          <w:lang w:eastAsia="hu-HU"/>
        </w:rPr>
        <w:t xml:space="preserve">, a </w:t>
      </w:r>
      <w:r w:rsidR="005A234F" w:rsidRPr="002F56F7">
        <w:rPr>
          <w:rFonts w:ascii="Arial Narrow" w:eastAsia="Times New Roman" w:hAnsi="Arial Narrow" w:cs="Times New Roman"/>
          <w:sz w:val="24"/>
          <w:lang w:eastAsia="hu-HU"/>
        </w:rPr>
        <w:t>Magyar Posta Ingatlankezelő Korlátolt Felelősségű Társaság</w:t>
      </w:r>
      <w:r w:rsidRPr="002F56F7">
        <w:rPr>
          <w:rFonts w:ascii="Arial Narrow" w:eastAsia="Times New Roman" w:hAnsi="Arial Narrow" w:cs="Times New Roman"/>
          <w:sz w:val="24"/>
          <w:lang w:eastAsia="hu-HU"/>
        </w:rPr>
        <w:t xml:space="preserve"> (székhely: 1138 Budapest, </w:t>
      </w:r>
      <w:proofErr w:type="spellStart"/>
      <w:r w:rsidRPr="002F56F7">
        <w:rPr>
          <w:rFonts w:ascii="Arial Narrow" w:eastAsia="Times New Roman" w:hAnsi="Arial Narrow" w:cs="Times New Roman"/>
          <w:sz w:val="24"/>
          <w:lang w:eastAsia="hu-HU"/>
        </w:rPr>
        <w:t>Dunavirág</w:t>
      </w:r>
      <w:proofErr w:type="spellEnd"/>
      <w:r w:rsidRPr="002F56F7">
        <w:rPr>
          <w:rFonts w:ascii="Arial Narrow" w:eastAsia="Times New Roman" w:hAnsi="Arial Narrow" w:cs="Times New Roman"/>
          <w:sz w:val="24"/>
          <w:lang w:eastAsia="hu-HU"/>
        </w:rPr>
        <w:t xml:space="preserve"> u. 2-6.) </w:t>
      </w:r>
      <w:r w:rsidR="005A234F" w:rsidRPr="002F56F7">
        <w:rPr>
          <w:rFonts w:ascii="Arial Narrow" w:eastAsia="Times New Roman" w:hAnsi="Arial Narrow" w:cs="Arial"/>
          <w:sz w:val="24"/>
          <w:lang w:eastAsia="hu-HU"/>
        </w:rPr>
        <w:t>mint Ajánlatkérő által a</w:t>
      </w:r>
      <w:r w:rsidRPr="002F56F7">
        <w:rPr>
          <w:rFonts w:ascii="Arial Narrow" w:eastAsia="Times New Roman" w:hAnsi="Arial Narrow" w:cs="Arial"/>
          <w:sz w:val="24"/>
          <w:lang w:eastAsia="hu-HU"/>
        </w:rPr>
        <w:t xml:space="preserve"> „</w:t>
      </w:r>
      <w:r w:rsidR="005A234F" w:rsidRPr="002F56F7">
        <w:rPr>
          <w:rFonts w:ascii="Arial Narrow" w:eastAsia="Times New Roman" w:hAnsi="Arial Narrow" w:cs="Arial"/>
          <w:b/>
          <w:i/>
          <w:sz w:val="24"/>
          <w:szCs w:val="24"/>
          <w:lang w:eastAsia="hu-HU"/>
        </w:rPr>
        <w:t xml:space="preserve">Kenderes műemléki </w:t>
      </w:r>
      <w:r w:rsidR="00F547AA" w:rsidRPr="002F56F7">
        <w:rPr>
          <w:rFonts w:ascii="Arial Narrow" w:eastAsia="Times New Roman" w:hAnsi="Arial Narrow" w:cs="Arial"/>
          <w:b/>
          <w:i/>
          <w:sz w:val="24"/>
          <w:szCs w:val="24"/>
          <w:lang w:eastAsia="hu-HU"/>
        </w:rPr>
        <w:t>posta</w:t>
      </w:r>
      <w:r w:rsidR="005A234F"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Arial"/>
          <w:i/>
          <w:sz w:val="24"/>
          <w:lang w:eastAsia="hu-HU"/>
        </w:rPr>
        <w:t>”</w:t>
      </w:r>
      <w:r w:rsidRPr="002F56F7">
        <w:rPr>
          <w:rFonts w:ascii="Arial Narrow" w:eastAsia="Times New Roman" w:hAnsi="Arial Narrow" w:cs="Arial"/>
          <w:sz w:val="24"/>
          <w:lang w:eastAsia="hu-HU"/>
        </w:rPr>
        <w:t xml:space="preserve"> tárgyban indított közbeszerzési eljárásban</w:t>
      </w:r>
      <w:r w:rsidRPr="002F56F7">
        <w:rPr>
          <w:rFonts w:ascii="Arial Narrow" w:eastAsia="Times New Roman" w:hAnsi="Arial Narrow" w:cs="Times New Roman"/>
          <w:sz w:val="24"/>
          <w:szCs w:val="24"/>
          <w:lang w:eastAsia="hu-HU"/>
        </w:rPr>
        <w:t xml:space="preserve"> </w:t>
      </w:r>
    </w:p>
    <w:p w:rsidR="006905F6" w:rsidRPr="002F56F7" w:rsidRDefault="006905F6" w:rsidP="006905F6">
      <w:pPr>
        <w:spacing w:after="0" w:line="240" w:lineRule="auto"/>
        <w:jc w:val="center"/>
        <w:outlineLvl w:val="1"/>
        <w:rPr>
          <w:rFonts w:ascii="Arial Narrow" w:eastAsia="Times New Roman" w:hAnsi="Arial Narrow" w:cs="Times New Roman"/>
          <w:b/>
          <w:i/>
          <w:sz w:val="24"/>
          <w:lang w:eastAsia="hu-HU"/>
        </w:rPr>
      </w:pPr>
    </w:p>
    <w:p w:rsidR="006905F6" w:rsidRPr="002F56F7" w:rsidRDefault="006905F6" w:rsidP="006905F6">
      <w:pPr>
        <w:spacing w:after="0" w:line="240" w:lineRule="auto"/>
        <w:jc w:val="center"/>
        <w:outlineLvl w:val="1"/>
        <w:rPr>
          <w:rFonts w:ascii="Arial Narrow" w:eastAsia="Times New Roman" w:hAnsi="Arial Narrow" w:cs="Times New Roman"/>
          <w:sz w:val="24"/>
          <w:szCs w:val="24"/>
          <w:bdr w:val="none" w:sz="0" w:space="0" w:color="auto" w:frame="1"/>
          <w:lang w:eastAsia="hu-HU"/>
        </w:rPr>
      </w:pPr>
      <w:proofErr w:type="gramStart"/>
      <w:r w:rsidRPr="002F56F7">
        <w:rPr>
          <w:rFonts w:ascii="Arial Narrow" w:eastAsia="Times New Roman" w:hAnsi="Arial Narrow" w:cs="Times New Roman"/>
          <w:b/>
          <w:sz w:val="24"/>
          <w:lang w:eastAsia="hu-HU"/>
        </w:rPr>
        <w:t>nyilatkozom</w:t>
      </w:r>
      <w:proofErr w:type="gramEnd"/>
      <w:r w:rsidRPr="002F56F7">
        <w:rPr>
          <w:rFonts w:ascii="Arial Narrow" w:eastAsia="Times New Roman" w:hAnsi="Arial Narrow" w:cs="Times New Roman"/>
          <w:b/>
          <w:sz w:val="24"/>
          <w:szCs w:val="24"/>
          <w:bdr w:val="none" w:sz="0" w:space="0" w:color="auto" w:frame="1"/>
          <w:lang w:eastAsia="hu-HU"/>
        </w:rPr>
        <w:t>, hogy</w:t>
      </w:r>
    </w:p>
    <w:p w:rsidR="006905F6" w:rsidRPr="002F56F7" w:rsidRDefault="006905F6" w:rsidP="006905F6">
      <w:pPr>
        <w:spacing w:after="0" w:line="240" w:lineRule="auto"/>
        <w:jc w:val="center"/>
        <w:outlineLvl w:val="1"/>
        <w:rPr>
          <w:rFonts w:ascii="Arial Narrow" w:eastAsia="Times New Roman" w:hAnsi="Arial Narrow" w:cs="Times New Roman"/>
          <w:sz w:val="24"/>
          <w:szCs w:val="24"/>
          <w:bdr w:val="none" w:sz="0" w:space="0" w:color="auto" w:frame="1"/>
          <w:lang w:eastAsia="hu-HU"/>
        </w:rPr>
      </w:pPr>
    </w:p>
    <w:p w:rsidR="002A1B0B" w:rsidRPr="002F56F7" w:rsidRDefault="006905F6" w:rsidP="002A1B0B">
      <w:pPr>
        <w:spacing w:after="0" w:line="240" w:lineRule="auto"/>
        <w:jc w:val="center"/>
        <w:outlineLvl w:val="1"/>
        <w:rPr>
          <w:rFonts w:ascii="Arial Narrow" w:eastAsia="Times New Roman" w:hAnsi="Arial Narrow" w:cs="Times New Roman"/>
          <w:b/>
          <w:sz w:val="24"/>
          <w:szCs w:val="24"/>
          <w:bdr w:val="none" w:sz="0" w:space="0" w:color="auto" w:frame="1"/>
          <w:lang w:eastAsia="hu-HU"/>
        </w:rPr>
      </w:pPr>
      <w:proofErr w:type="gramStart"/>
      <w:r w:rsidRPr="002F56F7">
        <w:rPr>
          <w:rFonts w:ascii="Arial Narrow" w:eastAsia="Times New Roman" w:hAnsi="Arial Narrow" w:cs="Times New Roman"/>
          <w:b/>
          <w:sz w:val="24"/>
          <w:szCs w:val="24"/>
          <w:bdr w:val="none" w:sz="0" w:space="0" w:color="auto" w:frame="1"/>
          <w:lang w:eastAsia="hu-HU"/>
        </w:rPr>
        <w:t>megfelelünk</w:t>
      </w:r>
      <w:proofErr w:type="gramEnd"/>
      <w:r w:rsidRPr="002F56F7">
        <w:rPr>
          <w:rFonts w:ascii="Arial Narrow" w:eastAsia="Times New Roman" w:hAnsi="Arial Narrow" w:cs="Times New Roman"/>
          <w:b/>
          <w:sz w:val="24"/>
          <w:szCs w:val="24"/>
          <w:bdr w:val="none" w:sz="0" w:space="0" w:color="auto" w:frame="1"/>
          <w:lang w:eastAsia="hu-HU"/>
        </w:rPr>
        <w:t xml:space="preserve"> az </w:t>
      </w:r>
      <w:r w:rsidR="002A1B0B" w:rsidRPr="002F56F7">
        <w:rPr>
          <w:rFonts w:ascii="Arial Narrow" w:eastAsia="Times New Roman" w:hAnsi="Arial Narrow" w:cs="Times New Roman"/>
          <w:b/>
          <w:sz w:val="24"/>
          <w:szCs w:val="24"/>
          <w:bdr w:val="none" w:sz="0" w:space="0" w:color="auto" w:frame="1"/>
          <w:lang w:eastAsia="hu-HU"/>
        </w:rPr>
        <w:t>A</w:t>
      </w:r>
      <w:r w:rsidR="004C4ADA" w:rsidRPr="002F56F7">
        <w:rPr>
          <w:rFonts w:ascii="Arial Narrow" w:eastAsia="Times New Roman" w:hAnsi="Arial Narrow" w:cs="Times New Roman"/>
          <w:b/>
          <w:sz w:val="24"/>
          <w:szCs w:val="24"/>
          <w:bdr w:val="none" w:sz="0" w:space="0" w:color="auto" w:frame="1"/>
          <w:lang w:eastAsia="hu-HU"/>
        </w:rPr>
        <w:t>jánlattételi</w:t>
      </w:r>
      <w:r w:rsidRPr="002F56F7">
        <w:rPr>
          <w:rFonts w:ascii="Arial Narrow" w:eastAsia="Times New Roman" w:hAnsi="Arial Narrow" w:cs="Times New Roman"/>
          <w:b/>
          <w:sz w:val="24"/>
          <w:szCs w:val="24"/>
          <w:bdr w:val="none" w:sz="0" w:space="0" w:color="auto" w:frame="1"/>
          <w:lang w:eastAsia="hu-HU"/>
        </w:rPr>
        <w:t xml:space="preserve"> felhívás 16. pont</w:t>
      </w:r>
      <w:r w:rsidR="002A1B0B" w:rsidRPr="002F56F7">
        <w:rPr>
          <w:rFonts w:ascii="Arial Narrow" w:eastAsia="Times New Roman" w:hAnsi="Arial Narrow" w:cs="Times New Roman"/>
          <w:b/>
          <w:sz w:val="24"/>
          <w:szCs w:val="24"/>
          <w:bdr w:val="none" w:sz="0" w:space="0" w:color="auto" w:frame="1"/>
          <w:lang w:eastAsia="hu-HU"/>
        </w:rPr>
        <w:t>jában előírt</w:t>
      </w:r>
      <w:r w:rsidRPr="002F56F7">
        <w:rPr>
          <w:rFonts w:ascii="Arial Narrow" w:eastAsia="Times New Roman" w:hAnsi="Arial Narrow" w:cs="Times New Roman"/>
          <w:b/>
          <w:sz w:val="24"/>
          <w:szCs w:val="24"/>
          <w:bdr w:val="none" w:sz="0" w:space="0" w:color="auto" w:frame="1"/>
          <w:lang w:eastAsia="hu-HU"/>
        </w:rPr>
        <w:t xml:space="preserve"> </w:t>
      </w:r>
    </w:p>
    <w:p w:rsidR="006905F6" w:rsidRPr="002F56F7" w:rsidRDefault="006905F6" w:rsidP="002A1B0B">
      <w:pPr>
        <w:spacing w:after="0" w:line="240" w:lineRule="auto"/>
        <w:jc w:val="center"/>
        <w:outlineLvl w:val="1"/>
        <w:rPr>
          <w:rFonts w:ascii="Arial Narrow" w:eastAsia="Times New Roman" w:hAnsi="Arial Narrow" w:cs="Times New Roman"/>
          <w:b/>
          <w:sz w:val="24"/>
          <w:szCs w:val="24"/>
          <w:bdr w:val="none" w:sz="0" w:space="0" w:color="auto" w:frame="1"/>
          <w:lang w:eastAsia="hu-HU"/>
        </w:rPr>
      </w:pPr>
      <w:r w:rsidRPr="002F56F7">
        <w:rPr>
          <w:rFonts w:ascii="Arial Narrow" w:eastAsia="Times New Roman" w:hAnsi="Arial Narrow" w:cs="Times New Roman"/>
          <w:b/>
          <w:sz w:val="24"/>
          <w:szCs w:val="24"/>
          <w:bdr w:val="none" w:sz="0" w:space="0" w:color="auto" w:frame="1"/>
          <w:lang w:eastAsia="hu-HU"/>
        </w:rPr>
        <w:t>M/1. Műszaki, illetve szakmai alkalmassági követelmény</w:t>
      </w:r>
      <w:r w:rsidR="002A1B0B" w:rsidRPr="002F56F7">
        <w:rPr>
          <w:rFonts w:ascii="Arial Narrow" w:eastAsia="Times New Roman" w:hAnsi="Arial Narrow" w:cs="Times New Roman"/>
          <w:b/>
          <w:sz w:val="24"/>
          <w:szCs w:val="24"/>
          <w:bdr w:val="none" w:sz="0" w:space="0" w:color="auto" w:frame="1"/>
          <w:lang w:eastAsia="hu-HU"/>
        </w:rPr>
        <w:t>nek</w:t>
      </w:r>
      <w:r w:rsidR="00F456FE" w:rsidRPr="002F56F7">
        <w:rPr>
          <w:rFonts w:ascii="Arial Narrow" w:eastAsia="Times New Roman" w:hAnsi="Arial Narrow" w:cs="Times New Roman"/>
          <w:b/>
          <w:sz w:val="24"/>
          <w:szCs w:val="24"/>
          <w:bdr w:val="none" w:sz="0" w:space="0" w:color="auto" w:frame="1"/>
          <w:lang w:eastAsia="hu-HU"/>
        </w:rPr>
        <w:t xml:space="preserve"> (referencia)</w:t>
      </w:r>
      <w:r w:rsidR="002A1B0B" w:rsidRPr="002F56F7">
        <w:rPr>
          <w:rFonts w:ascii="Arial Narrow" w:eastAsia="Times New Roman" w:hAnsi="Arial Narrow" w:cs="Times New Roman"/>
          <w:b/>
          <w:sz w:val="24"/>
          <w:szCs w:val="24"/>
          <w:bdr w:val="none" w:sz="0" w:space="0" w:color="auto" w:frame="1"/>
          <w:lang w:eastAsia="hu-HU"/>
        </w:rPr>
        <w:t>.</w:t>
      </w:r>
    </w:p>
    <w:p w:rsidR="006905F6" w:rsidRPr="002F56F7" w:rsidRDefault="006905F6" w:rsidP="006905F6">
      <w:pPr>
        <w:spacing w:after="0" w:line="240" w:lineRule="auto"/>
        <w:jc w:val="both"/>
        <w:outlineLvl w:val="1"/>
        <w:rPr>
          <w:rFonts w:ascii="Arial Narrow" w:eastAsia="Times New Roman" w:hAnsi="Arial Narrow" w:cs="Times New Roman"/>
          <w:sz w:val="24"/>
          <w:szCs w:val="24"/>
          <w:bdr w:val="none" w:sz="0" w:space="0" w:color="auto" w:frame="1"/>
          <w:lang w:eastAsia="hu-HU"/>
        </w:rPr>
      </w:pPr>
    </w:p>
    <w:p w:rsidR="006905F6" w:rsidRPr="002F56F7" w:rsidRDefault="006905F6" w:rsidP="006905F6">
      <w:pPr>
        <w:spacing w:after="0" w:line="240" w:lineRule="auto"/>
        <w:jc w:val="both"/>
        <w:outlineLvl w:val="1"/>
        <w:rPr>
          <w:rFonts w:ascii="Arial Narrow" w:eastAsia="Times New Roman" w:hAnsi="Arial Narrow" w:cs="Times New Roman"/>
          <w:sz w:val="24"/>
          <w:szCs w:val="24"/>
          <w:bdr w:val="none" w:sz="0" w:space="0" w:color="auto" w:frame="1"/>
          <w:lang w:eastAsia="hu-HU"/>
        </w:rPr>
      </w:pPr>
    </w:p>
    <w:p w:rsidR="006905F6" w:rsidRPr="002F56F7" w:rsidRDefault="006905F6" w:rsidP="006905F6">
      <w:pPr>
        <w:spacing w:after="0" w:line="240" w:lineRule="auto"/>
        <w:rPr>
          <w:rFonts w:ascii="Arial Narrow" w:eastAsia="Times New Roman" w:hAnsi="Arial Narrow" w:cs="Times New Roman"/>
          <w:i/>
          <w:sz w:val="24"/>
          <w:lang w:eastAsia="hu-HU"/>
        </w:rPr>
      </w:pPr>
      <w:r w:rsidRPr="002F56F7">
        <w:rPr>
          <w:rFonts w:ascii="Arial Narrow" w:eastAsia="Times New Roman" w:hAnsi="Arial Narrow" w:cs="Times New Roman"/>
          <w:i/>
          <w:sz w:val="24"/>
          <w:lang w:eastAsia="hu-HU"/>
        </w:rPr>
        <w:t>Keltezés (helység, év, hónap, nap)</w:t>
      </w:r>
    </w:p>
    <w:p w:rsidR="006905F6" w:rsidRPr="002F56F7" w:rsidRDefault="006905F6" w:rsidP="006905F6">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w:t>
      </w:r>
    </w:p>
    <w:p w:rsidR="006905F6" w:rsidRPr="002F56F7" w:rsidRDefault="006905F6" w:rsidP="006905F6">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Ajánlattevő / kapacitást rendelkezésre bocsátó szervezet</w:t>
      </w:r>
    </w:p>
    <w:p w:rsidR="006905F6" w:rsidRPr="002F56F7" w:rsidRDefault="006905F6" w:rsidP="006905F6">
      <w:pPr>
        <w:spacing w:after="0" w:line="240" w:lineRule="auto"/>
        <w:outlineLvl w:val="1"/>
        <w:rPr>
          <w:rFonts w:ascii="Arial Narrow" w:eastAsia="Times New Roman" w:hAnsi="Arial Narrow" w:cs="Times New Roman"/>
          <w:sz w:val="24"/>
          <w:szCs w:val="24"/>
          <w:bdr w:val="none" w:sz="0" w:space="0" w:color="auto" w:frame="1"/>
          <w:lang w:eastAsia="hu-HU"/>
        </w:rPr>
      </w:pP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t>cégszerű aláírása</w:t>
      </w:r>
    </w:p>
    <w:p w:rsidR="006905F6" w:rsidRPr="002F56F7" w:rsidRDefault="006905F6" w:rsidP="006905F6">
      <w:pPr>
        <w:spacing w:after="0" w:line="240" w:lineRule="auto"/>
        <w:jc w:val="center"/>
        <w:outlineLvl w:val="1"/>
        <w:rPr>
          <w:rFonts w:ascii="Arial Narrow" w:eastAsia="Times New Roman" w:hAnsi="Arial Narrow" w:cs="Times New Roman"/>
          <w:sz w:val="24"/>
          <w:szCs w:val="24"/>
          <w:bdr w:val="none" w:sz="0" w:space="0" w:color="auto" w:frame="1"/>
          <w:lang w:eastAsia="hu-HU"/>
        </w:rPr>
      </w:pPr>
    </w:p>
    <w:p w:rsidR="00F456FE" w:rsidRPr="002F56F7" w:rsidRDefault="00F456FE">
      <w:pPr>
        <w:rPr>
          <w:rFonts w:ascii="Arial Narrow" w:eastAsia="Times New Roman" w:hAnsi="Arial Narrow" w:cs="Times New Roman"/>
          <w:sz w:val="24"/>
          <w:szCs w:val="24"/>
          <w:bdr w:val="none" w:sz="0" w:space="0" w:color="auto" w:frame="1"/>
          <w:lang w:eastAsia="hu-HU"/>
        </w:rPr>
      </w:pPr>
      <w:r w:rsidRPr="002F56F7">
        <w:rPr>
          <w:rFonts w:ascii="Arial Narrow" w:eastAsia="Times New Roman" w:hAnsi="Arial Narrow" w:cs="Times New Roman"/>
          <w:sz w:val="24"/>
          <w:szCs w:val="24"/>
          <w:bdr w:val="none" w:sz="0" w:space="0" w:color="auto" w:frame="1"/>
          <w:lang w:eastAsia="hu-HU"/>
        </w:rPr>
        <w:br w:type="page"/>
      </w:r>
    </w:p>
    <w:p w:rsidR="00F456FE" w:rsidRPr="002F56F7" w:rsidRDefault="00F456FE" w:rsidP="00F456FE">
      <w:pPr>
        <w:jc w:val="right"/>
        <w:rPr>
          <w:rFonts w:ascii="Arial Narrow" w:eastAsia="Times New Roman" w:hAnsi="Arial Narrow" w:cs="Arial"/>
          <w:b/>
          <w:sz w:val="24"/>
          <w:szCs w:val="20"/>
          <w:lang w:eastAsia="x-none"/>
        </w:rPr>
      </w:pPr>
      <w:r w:rsidRPr="002F56F7">
        <w:rPr>
          <w:rFonts w:ascii="Arial Narrow" w:eastAsia="Times New Roman" w:hAnsi="Arial Narrow" w:cs="Arial"/>
          <w:b/>
          <w:sz w:val="24"/>
          <w:szCs w:val="24"/>
          <w:lang w:eastAsia="hu-HU"/>
        </w:rPr>
        <w:lastRenderedPageBreak/>
        <w:t>7. sz. melléklet</w:t>
      </w:r>
    </w:p>
    <w:p w:rsidR="00F456FE" w:rsidRPr="002F56F7" w:rsidRDefault="00F456FE" w:rsidP="00F456FE">
      <w:pPr>
        <w:keepNext/>
        <w:spacing w:after="0" w:line="240" w:lineRule="auto"/>
        <w:ind w:left="708" w:firstLine="708"/>
        <w:jc w:val="center"/>
        <w:outlineLvl w:val="2"/>
        <w:rPr>
          <w:rFonts w:ascii="Arial Narrow" w:eastAsia="Times New Roman" w:hAnsi="Arial Narrow" w:cs="Times New Roman"/>
          <w:b/>
          <w:bCs/>
          <w:sz w:val="24"/>
          <w:szCs w:val="24"/>
          <w:lang w:val="x-none" w:eastAsia="x-none"/>
        </w:rPr>
      </w:pPr>
    </w:p>
    <w:p w:rsidR="00F456FE" w:rsidRPr="002F56F7" w:rsidRDefault="00F456FE" w:rsidP="00F456FE">
      <w:pPr>
        <w:keepNext/>
        <w:spacing w:after="0" w:line="240" w:lineRule="auto"/>
        <w:jc w:val="center"/>
        <w:outlineLvl w:val="2"/>
        <w:rPr>
          <w:rFonts w:ascii="Arial Narrow" w:eastAsia="Times New Roman" w:hAnsi="Arial Narrow" w:cs="Times New Roman"/>
          <w:b/>
          <w:bCs/>
          <w:sz w:val="24"/>
          <w:szCs w:val="24"/>
          <w:lang w:eastAsia="x-none"/>
        </w:rPr>
      </w:pPr>
      <w:r w:rsidRPr="002F56F7">
        <w:rPr>
          <w:rFonts w:ascii="Arial Narrow" w:eastAsia="Times New Roman" w:hAnsi="Arial Narrow" w:cs="Times New Roman"/>
          <w:b/>
          <w:bCs/>
          <w:sz w:val="24"/>
          <w:szCs w:val="24"/>
          <w:lang w:val="x-none" w:eastAsia="x-none"/>
        </w:rPr>
        <w:t xml:space="preserve">Nyilatkozat az </w:t>
      </w:r>
      <w:r w:rsidRPr="002F56F7">
        <w:rPr>
          <w:rFonts w:ascii="Arial Narrow" w:eastAsia="Times New Roman" w:hAnsi="Arial Narrow" w:cs="Times New Roman"/>
          <w:b/>
          <w:bCs/>
          <w:sz w:val="24"/>
          <w:szCs w:val="24"/>
          <w:lang w:eastAsia="x-none"/>
        </w:rPr>
        <w:t>Ajánlattételi</w:t>
      </w:r>
      <w:r w:rsidRPr="002F56F7">
        <w:rPr>
          <w:rFonts w:ascii="Arial Narrow" w:eastAsia="Times New Roman" w:hAnsi="Arial Narrow" w:cs="Times New Roman"/>
          <w:b/>
          <w:bCs/>
          <w:sz w:val="24"/>
          <w:szCs w:val="24"/>
          <w:lang w:val="x-none" w:eastAsia="x-none"/>
        </w:rPr>
        <w:t xml:space="preserve"> </w:t>
      </w:r>
      <w:r w:rsidRPr="002F56F7">
        <w:rPr>
          <w:rFonts w:ascii="Arial Narrow" w:eastAsia="Times New Roman" w:hAnsi="Arial Narrow" w:cs="Times New Roman"/>
          <w:b/>
          <w:bCs/>
          <w:sz w:val="24"/>
          <w:szCs w:val="24"/>
          <w:lang w:eastAsia="x-none"/>
        </w:rPr>
        <w:t>f</w:t>
      </w:r>
      <w:r w:rsidRPr="002F56F7">
        <w:rPr>
          <w:rFonts w:ascii="Arial Narrow" w:eastAsia="Times New Roman" w:hAnsi="Arial Narrow" w:cs="Times New Roman"/>
          <w:b/>
          <w:bCs/>
          <w:sz w:val="24"/>
          <w:szCs w:val="24"/>
          <w:lang w:val="x-none" w:eastAsia="x-none"/>
        </w:rPr>
        <w:t xml:space="preserve">elhívás </w:t>
      </w:r>
      <w:r w:rsidRPr="002F56F7">
        <w:rPr>
          <w:rFonts w:ascii="Arial Narrow" w:eastAsia="Times New Roman" w:hAnsi="Arial Narrow" w:cs="Times New Roman"/>
          <w:b/>
          <w:bCs/>
          <w:sz w:val="24"/>
          <w:szCs w:val="24"/>
          <w:lang w:eastAsia="x-none"/>
        </w:rPr>
        <w:t xml:space="preserve">16. </w:t>
      </w:r>
      <w:proofErr w:type="gramStart"/>
      <w:r w:rsidRPr="002F56F7">
        <w:rPr>
          <w:rFonts w:ascii="Arial Narrow" w:eastAsia="Times New Roman" w:hAnsi="Arial Narrow" w:cs="Times New Roman"/>
          <w:b/>
          <w:bCs/>
          <w:sz w:val="24"/>
          <w:szCs w:val="24"/>
          <w:lang w:eastAsia="x-none"/>
        </w:rPr>
        <w:t>pont</w:t>
      </w:r>
      <w:proofErr w:type="gramEnd"/>
      <w:r w:rsidRPr="002F56F7">
        <w:rPr>
          <w:rFonts w:ascii="Arial Narrow" w:eastAsia="Times New Roman" w:hAnsi="Arial Narrow" w:cs="Times New Roman"/>
          <w:b/>
          <w:bCs/>
          <w:sz w:val="24"/>
          <w:szCs w:val="24"/>
          <w:lang w:eastAsia="x-none"/>
        </w:rPr>
        <w:t xml:space="preserve"> M/2.</w:t>
      </w:r>
      <w:r w:rsidRPr="002F56F7">
        <w:rPr>
          <w:rFonts w:ascii="Arial Narrow" w:eastAsia="Times New Roman" w:hAnsi="Arial Narrow" w:cs="Times New Roman"/>
          <w:b/>
          <w:bCs/>
          <w:sz w:val="24"/>
          <w:szCs w:val="24"/>
          <w:lang w:val="x-none" w:eastAsia="x-none"/>
        </w:rPr>
        <w:t xml:space="preserve"> Műszaki, illetve szakmai alkalmasság</w:t>
      </w:r>
      <w:r w:rsidRPr="002F56F7">
        <w:rPr>
          <w:rFonts w:ascii="Arial Narrow" w:eastAsia="Times New Roman" w:hAnsi="Arial Narrow" w:cs="Times New Roman"/>
          <w:b/>
          <w:bCs/>
          <w:sz w:val="24"/>
          <w:szCs w:val="24"/>
          <w:lang w:eastAsia="x-none"/>
        </w:rPr>
        <w:t xml:space="preserve">i követelmény </w:t>
      </w:r>
      <w:r w:rsidRPr="002F56F7">
        <w:rPr>
          <w:rFonts w:ascii="Arial Narrow" w:eastAsia="Times New Roman" w:hAnsi="Arial Narrow" w:cs="Times New Roman"/>
          <w:b/>
          <w:bCs/>
          <w:sz w:val="24"/>
          <w:szCs w:val="24"/>
          <w:lang w:val="x-none" w:eastAsia="x-none"/>
        </w:rPr>
        <w:t>tekintetében</w:t>
      </w:r>
    </w:p>
    <w:p w:rsidR="00F456FE" w:rsidRPr="002F56F7" w:rsidRDefault="00F456FE" w:rsidP="00F456FE">
      <w:pPr>
        <w:spacing w:after="0" w:line="240" w:lineRule="auto"/>
        <w:jc w:val="center"/>
        <w:rPr>
          <w:rFonts w:ascii="Times New Roman" w:eastAsia="Times New Roman" w:hAnsi="Times New Roman" w:cs="Times New Roman"/>
          <w:sz w:val="24"/>
          <w:szCs w:val="24"/>
          <w:lang w:eastAsia="x-none"/>
        </w:rPr>
      </w:pPr>
    </w:p>
    <w:p w:rsidR="00F456FE" w:rsidRPr="002F56F7" w:rsidRDefault="00F456FE" w:rsidP="00F456FE">
      <w:pPr>
        <w:keepNext/>
        <w:spacing w:after="0" w:line="240" w:lineRule="auto"/>
        <w:jc w:val="center"/>
        <w:outlineLvl w:val="2"/>
        <w:rPr>
          <w:rFonts w:ascii="Arial Narrow" w:eastAsia="Times New Roman" w:hAnsi="Arial Narrow" w:cs="Times New Roman"/>
          <w:b/>
          <w:bCs/>
          <w:sz w:val="24"/>
          <w:szCs w:val="24"/>
          <w:lang w:val="x-none" w:eastAsia="x-none"/>
        </w:rPr>
      </w:pPr>
      <w:r w:rsidRPr="002F56F7">
        <w:rPr>
          <w:rFonts w:ascii="Arial Narrow" w:eastAsia="Times New Roman" w:hAnsi="Arial Narrow" w:cs="Times New Roman"/>
          <w:b/>
          <w:bCs/>
          <w:sz w:val="24"/>
          <w:szCs w:val="24"/>
          <w:lang w:val="x-none" w:eastAsia="x-none"/>
        </w:rPr>
        <w:t>(</w:t>
      </w:r>
      <w:r w:rsidRPr="002F56F7">
        <w:rPr>
          <w:rFonts w:ascii="Arial Narrow" w:eastAsia="Times New Roman" w:hAnsi="Arial Narrow" w:cs="Times New Roman"/>
          <w:b/>
          <w:bCs/>
          <w:i/>
          <w:sz w:val="24"/>
          <w:szCs w:val="24"/>
          <w:lang w:val="x-none" w:eastAsia="x-none"/>
        </w:rPr>
        <w:t>az ajánlattal együtt benyújtandó előzetes igazolás</w:t>
      </w:r>
      <w:r w:rsidRPr="002F56F7">
        <w:rPr>
          <w:rFonts w:ascii="Arial Narrow" w:eastAsia="Times New Roman" w:hAnsi="Arial Narrow" w:cs="Times New Roman"/>
          <w:b/>
          <w:bCs/>
          <w:sz w:val="24"/>
          <w:szCs w:val="24"/>
          <w:lang w:val="x-none" w:eastAsia="x-none"/>
        </w:rPr>
        <w:t>)</w:t>
      </w:r>
    </w:p>
    <w:p w:rsidR="00F456FE" w:rsidRPr="002F56F7" w:rsidRDefault="00F456FE" w:rsidP="00F456FE">
      <w:pPr>
        <w:spacing w:after="0" w:line="240" w:lineRule="auto"/>
        <w:rPr>
          <w:rFonts w:ascii="Times New Roman" w:eastAsia="Times New Roman" w:hAnsi="Times New Roman" w:cs="Times New Roman"/>
          <w:sz w:val="24"/>
          <w:szCs w:val="24"/>
          <w:lang w:eastAsia="x-none"/>
        </w:rPr>
      </w:pPr>
    </w:p>
    <w:p w:rsidR="00F456FE" w:rsidRPr="002F56F7" w:rsidRDefault="00F456FE" w:rsidP="00F456FE">
      <w:pPr>
        <w:spacing w:after="0" w:line="240" w:lineRule="auto"/>
        <w:rPr>
          <w:rFonts w:ascii="Times New Roman" w:eastAsia="Times New Roman" w:hAnsi="Times New Roman" w:cs="Times New Roman"/>
          <w:sz w:val="24"/>
          <w:szCs w:val="24"/>
          <w:lang w:eastAsia="x-none"/>
        </w:rPr>
      </w:pPr>
    </w:p>
    <w:p w:rsidR="00F456FE" w:rsidRPr="002F56F7" w:rsidRDefault="00F456FE" w:rsidP="00F456FE">
      <w:pPr>
        <w:spacing w:after="0" w:line="240" w:lineRule="auto"/>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Alulírott, </w:t>
      </w:r>
    </w:p>
    <w:tbl>
      <w:tblPr>
        <w:tblW w:w="0" w:type="auto"/>
        <w:tblLook w:val="04A0" w:firstRow="1" w:lastRow="0" w:firstColumn="1" w:lastColumn="0" w:noHBand="0" w:noVBand="1"/>
      </w:tblPr>
      <w:tblGrid>
        <w:gridCol w:w="3652"/>
        <w:gridCol w:w="5558"/>
      </w:tblGrid>
      <w:tr w:rsidR="00E443ED" w:rsidRPr="002F56F7" w:rsidTr="00CC096A">
        <w:trPr>
          <w:trHeight w:val="537"/>
        </w:trPr>
        <w:tc>
          <w:tcPr>
            <w:tcW w:w="3652" w:type="dxa"/>
            <w:tcBorders>
              <w:bottom w:val="single" w:sz="4" w:space="0" w:color="auto"/>
              <w:right w:val="single" w:sz="4" w:space="0" w:color="auto"/>
            </w:tcBorders>
            <w:shd w:val="clear" w:color="auto" w:fill="auto"/>
          </w:tcPr>
          <w:p w:rsidR="00F456FE" w:rsidRPr="002F56F7" w:rsidRDefault="00F456FE" w:rsidP="00CC096A">
            <w:pPr>
              <w:spacing w:before="6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k)/kapacitást rendelkezésre bocsátó szervezet részéről képviseletre jogosult személy neve:</w:t>
            </w:r>
          </w:p>
        </w:tc>
        <w:tc>
          <w:tcPr>
            <w:tcW w:w="5558" w:type="dxa"/>
            <w:tcBorders>
              <w:left w:val="single" w:sz="4" w:space="0" w:color="auto"/>
              <w:bottom w:val="single" w:sz="4" w:space="0" w:color="auto"/>
            </w:tcBorders>
            <w:shd w:val="clear" w:color="auto" w:fill="auto"/>
          </w:tcPr>
          <w:p w:rsidR="00F456FE" w:rsidRPr="002F56F7" w:rsidRDefault="00F456FE" w:rsidP="00CC096A">
            <w:pPr>
              <w:spacing w:before="60" w:after="0" w:line="240" w:lineRule="auto"/>
              <w:rPr>
                <w:rFonts w:ascii="Arial Narrow" w:eastAsia="Times New Roman" w:hAnsi="Arial Narrow" w:cs="Arial"/>
                <w:b/>
                <w:sz w:val="24"/>
                <w:lang w:eastAsia="hu-HU"/>
              </w:rPr>
            </w:pPr>
          </w:p>
        </w:tc>
      </w:tr>
      <w:tr w:rsidR="00E443ED" w:rsidRPr="002F56F7" w:rsidTr="00CC096A">
        <w:trPr>
          <w:trHeight w:val="305"/>
        </w:trPr>
        <w:tc>
          <w:tcPr>
            <w:tcW w:w="9210" w:type="dxa"/>
            <w:gridSpan w:val="2"/>
            <w:tcBorders>
              <w:top w:val="single" w:sz="4" w:space="0" w:color="auto"/>
              <w:bottom w:val="single" w:sz="4" w:space="0" w:color="auto"/>
            </w:tcBorders>
            <w:shd w:val="clear" w:color="auto" w:fill="auto"/>
          </w:tcPr>
          <w:p w:rsidR="00F456FE" w:rsidRPr="002F56F7" w:rsidRDefault="00F456FE" w:rsidP="00CC096A">
            <w:pPr>
              <w:spacing w:after="0" w:line="240" w:lineRule="auto"/>
              <w:jc w:val="center"/>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mint </w:t>
            </w:r>
            <w:proofErr w:type="gramStart"/>
            <w:r w:rsidRPr="002F56F7">
              <w:rPr>
                <w:rFonts w:ascii="Arial Narrow" w:eastAsia="Times New Roman" w:hAnsi="Arial Narrow" w:cs="Arial"/>
                <w:b/>
                <w:sz w:val="24"/>
                <w:lang w:eastAsia="hu-HU"/>
              </w:rPr>
              <w:t>a(</w:t>
            </w:r>
            <w:proofErr w:type="gramEnd"/>
            <w:r w:rsidRPr="002F56F7">
              <w:rPr>
                <w:rFonts w:ascii="Arial Narrow" w:eastAsia="Times New Roman" w:hAnsi="Arial Narrow" w:cs="Arial"/>
                <w:b/>
                <w:sz w:val="24"/>
                <w:lang w:eastAsia="hu-HU"/>
              </w:rPr>
              <w:t>z)</w:t>
            </w:r>
          </w:p>
        </w:tc>
      </w:tr>
      <w:tr w:rsidR="00E443ED" w:rsidRPr="002F56F7" w:rsidTr="00CC096A">
        <w:trPr>
          <w:trHeight w:val="537"/>
        </w:trPr>
        <w:tc>
          <w:tcPr>
            <w:tcW w:w="3652" w:type="dxa"/>
            <w:tcBorders>
              <w:top w:val="single" w:sz="4" w:space="0" w:color="auto"/>
              <w:bottom w:val="single" w:sz="4" w:space="0" w:color="auto"/>
              <w:right w:val="single" w:sz="4" w:space="0" w:color="auto"/>
            </w:tcBorders>
            <w:shd w:val="clear" w:color="auto" w:fill="auto"/>
          </w:tcPr>
          <w:p w:rsidR="00F456FE" w:rsidRPr="002F56F7" w:rsidRDefault="00F456FE" w:rsidP="00CC096A">
            <w:pPr>
              <w:spacing w:before="6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 xml:space="preserve">k)/kapacitást rendelkezésre bocsátó szervezet megnevezése: </w:t>
            </w:r>
          </w:p>
        </w:tc>
        <w:tc>
          <w:tcPr>
            <w:tcW w:w="5558" w:type="dxa"/>
            <w:tcBorders>
              <w:top w:val="single" w:sz="4" w:space="0" w:color="auto"/>
              <w:left w:val="single" w:sz="4" w:space="0" w:color="auto"/>
              <w:bottom w:val="single" w:sz="4" w:space="0" w:color="auto"/>
            </w:tcBorders>
            <w:shd w:val="clear" w:color="auto" w:fill="auto"/>
          </w:tcPr>
          <w:p w:rsidR="00F456FE" w:rsidRPr="002F56F7" w:rsidRDefault="00F456FE" w:rsidP="00CC096A">
            <w:pPr>
              <w:spacing w:before="60" w:after="0" w:line="240" w:lineRule="auto"/>
              <w:rPr>
                <w:rFonts w:ascii="Arial Narrow" w:eastAsia="Times New Roman" w:hAnsi="Arial Narrow" w:cs="Arial"/>
                <w:b/>
                <w:sz w:val="24"/>
                <w:lang w:eastAsia="hu-HU"/>
              </w:rPr>
            </w:pPr>
          </w:p>
        </w:tc>
      </w:tr>
      <w:tr w:rsidR="00E443ED" w:rsidRPr="002F56F7" w:rsidTr="00CC096A">
        <w:trPr>
          <w:trHeight w:val="537"/>
        </w:trPr>
        <w:tc>
          <w:tcPr>
            <w:tcW w:w="3652" w:type="dxa"/>
            <w:tcBorders>
              <w:top w:val="single" w:sz="4" w:space="0" w:color="auto"/>
              <w:bottom w:val="single" w:sz="4" w:space="0" w:color="auto"/>
              <w:right w:val="single" w:sz="4" w:space="0" w:color="auto"/>
            </w:tcBorders>
            <w:shd w:val="clear" w:color="auto" w:fill="auto"/>
          </w:tcPr>
          <w:p w:rsidR="00F456FE" w:rsidRPr="002F56F7" w:rsidRDefault="00F456FE" w:rsidP="00CC096A">
            <w:pPr>
              <w:spacing w:before="40" w:after="0" w:line="240" w:lineRule="auto"/>
              <w:jc w:val="right"/>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k)/kapacitást rendelkezésre bocsátó szervezet címe: (székhelye/lakcíme)</w:t>
            </w:r>
          </w:p>
        </w:tc>
        <w:tc>
          <w:tcPr>
            <w:tcW w:w="5558" w:type="dxa"/>
            <w:tcBorders>
              <w:top w:val="single" w:sz="4" w:space="0" w:color="auto"/>
              <w:left w:val="single" w:sz="4" w:space="0" w:color="auto"/>
              <w:bottom w:val="single" w:sz="4" w:space="0" w:color="auto"/>
            </w:tcBorders>
            <w:shd w:val="clear" w:color="auto" w:fill="auto"/>
          </w:tcPr>
          <w:p w:rsidR="00F456FE" w:rsidRPr="002F56F7" w:rsidRDefault="00F456FE" w:rsidP="00CC096A">
            <w:pPr>
              <w:spacing w:before="40" w:after="0" w:line="240" w:lineRule="auto"/>
              <w:rPr>
                <w:rFonts w:ascii="Arial Narrow" w:eastAsia="Times New Roman" w:hAnsi="Arial Narrow" w:cs="Arial"/>
                <w:sz w:val="24"/>
                <w:lang w:eastAsia="hu-HU"/>
              </w:rPr>
            </w:pPr>
          </w:p>
        </w:tc>
      </w:tr>
      <w:tr w:rsidR="00E443ED" w:rsidRPr="002F56F7" w:rsidTr="00CC096A">
        <w:trPr>
          <w:trHeight w:val="537"/>
        </w:trPr>
        <w:tc>
          <w:tcPr>
            <w:tcW w:w="3652" w:type="dxa"/>
            <w:tcBorders>
              <w:top w:val="single" w:sz="4" w:space="0" w:color="auto"/>
              <w:right w:val="single" w:sz="4" w:space="0" w:color="auto"/>
            </w:tcBorders>
            <w:shd w:val="clear" w:color="auto" w:fill="auto"/>
          </w:tcPr>
          <w:p w:rsidR="00F456FE" w:rsidRPr="002F56F7" w:rsidRDefault="00F456FE" w:rsidP="00CC096A">
            <w:pPr>
              <w:spacing w:after="0" w:line="240" w:lineRule="auto"/>
              <w:jc w:val="right"/>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k)/kapacitást rendelkezésre bocsátó szervezet cégjegyzékszáma:</w:t>
            </w:r>
          </w:p>
        </w:tc>
        <w:tc>
          <w:tcPr>
            <w:tcW w:w="5558" w:type="dxa"/>
            <w:tcBorders>
              <w:top w:val="single" w:sz="4" w:space="0" w:color="auto"/>
              <w:left w:val="single" w:sz="4" w:space="0" w:color="auto"/>
            </w:tcBorders>
            <w:shd w:val="clear" w:color="auto" w:fill="auto"/>
          </w:tcPr>
          <w:p w:rsidR="00F456FE" w:rsidRPr="002F56F7" w:rsidRDefault="00F456FE" w:rsidP="00CC096A">
            <w:pPr>
              <w:spacing w:after="0" w:line="240" w:lineRule="auto"/>
              <w:rPr>
                <w:rFonts w:ascii="Arial Narrow" w:eastAsia="Times New Roman" w:hAnsi="Arial Narrow" w:cs="Arial"/>
                <w:sz w:val="24"/>
                <w:lang w:eastAsia="hu-HU"/>
              </w:rPr>
            </w:pPr>
          </w:p>
        </w:tc>
      </w:tr>
    </w:tbl>
    <w:p w:rsidR="00F456FE" w:rsidRPr="002F56F7" w:rsidRDefault="00F456FE" w:rsidP="00F456FE">
      <w:pPr>
        <w:spacing w:before="60" w:after="0" w:line="240" w:lineRule="auto"/>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Arial"/>
          <w:b/>
          <w:sz w:val="24"/>
          <w:lang w:eastAsia="hu-HU"/>
        </w:rPr>
        <w:t>nevében</w:t>
      </w:r>
      <w:proofErr w:type="gramEnd"/>
      <w:r w:rsidRPr="002F56F7">
        <w:rPr>
          <w:rFonts w:ascii="Arial Narrow" w:eastAsia="Times New Roman" w:hAnsi="Arial Narrow" w:cs="Arial"/>
          <w:b/>
          <w:sz w:val="24"/>
          <w:lang w:eastAsia="hu-HU"/>
        </w:rPr>
        <w:t xml:space="preserve"> kötelezettségvállalásra jogosult személy</w:t>
      </w:r>
      <w:r w:rsidRPr="002F56F7">
        <w:rPr>
          <w:rFonts w:ascii="Arial Narrow" w:eastAsia="Times New Roman" w:hAnsi="Arial Narrow" w:cs="Arial"/>
          <w:sz w:val="24"/>
          <w:lang w:eastAsia="hu-HU"/>
        </w:rPr>
        <w:t xml:space="preserve">, a </w:t>
      </w:r>
      <w:r w:rsidRPr="002F56F7">
        <w:rPr>
          <w:rFonts w:ascii="Arial Narrow" w:eastAsia="Times New Roman" w:hAnsi="Arial Narrow" w:cs="Times New Roman"/>
          <w:sz w:val="24"/>
          <w:lang w:eastAsia="hu-HU"/>
        </w:rPr>
        <w:t xml:space="preserve">Magyar Posta Ingatlankezelő Korlátolt Felelősségű Társaság (székhely: 1138 Budapest, </w:t>
      </w:r>
      <w:proofErr w:type="spellStart"/>
      <w:r w:rsidRPr="002F56F7">
        <w:rPr>
          <w:rFonts w:ascii="Arial Narrow" w:eastAsia="Times New Roman" w:hAnsi="Arial Narrow" w:cs="Times New Roman"/>
          <w:sz w:val="24"/>
          <w:lang w:eastAsia="hu-HU"/>
        </w:rPr>
        <w:t>Dunavirág</w:t>
      </w:r>
      <w:proofErr w:type="spellEnd"/>
      <w:r w:rsidRPr="002F56F7">
        <w:rPr>
          <w:rFonts w:ascii="Arial Narrow" w:eastAsia="Times New Roman" w:hAnsi="Arial Narrow" w:cs="Times New Roman"/>
          <w:sz w:val="24"/>
          <w:lang w:eastAsia="hu-HU"/>
        </w:rPr>
        <w:t xml:space="preserve"> u. 2-6.) </w:t>
      </w:r>
      <w:r w:rsidRPr="002F56F7">
        <w:rPr>
          <w:rFonts w:ascii="Arial Narrow" w:eastAsia="Times New Roman" w:hAnsi="Arial Narrow" w:cs="Arial"/>
          <w:sz w:val="24"/>
          <w:lang w:eastAsia="hu-HU"/>
        </w:rPr>
        <w:t>mint Ajánlatkérő által a „</w:t>
      </w:r>
      <w:r w:rsidRPr="002F56F7">
        <w:rPr>
          <w:rFonts w:ascii="Arial Narrow" w:eastAsia="Times New Roman" w:hAnsi="Arial Narrow" w:cs="Arial"/>
          <w:b/>
          <w:i/>
          <w:sz w:val="24"/>
          <w:szCs w:val="24"/>
          <w:lang w:eastAsia="hu-HU"/>
        </w:rPr>
        <w:t xml:space="preserve">Kenderes műemléki </w:t>
      </w:r>
      <w:r w:rsidR="00F547AA" w:rsidRPr="002F56F7">
        <w:rPr>
          <w:rFonts w:ascii="Arial Narrow" w:eastAsia="Times New Roman" w:hAnsi="Arial Narrow" w:cs="Arial"/>
          <w:b/>
          <w:i/>
          <w:sz w:val="24"/>
          <w:szCs w:val="24"/>
          <w:lang w:eastAsia="hu-HU"/>
        </w:rPr>
        <w:t>posta</w:t>
      </w:r>
      <w:r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Arial"/>
          <w:i/>
          <w:sz w:val="24"/>
          <w:lang w:eastAsia="hu-HU"/>
        </w:rPr>
        <w:t>”</w:t>
      </w:r>
      <w:r w:rsidRPr="002F56F7">
        <w:rPr>
          <w:rFonts w:ascii="Arial Narrow" w:eastAsia="Times New Roman" w:hAnsi="Arial Narrow" w:cs="Arial"/>
          <w:sz w:val="24"/>
          <w:lang w:eastAsia="hu-HU"/>
        </w:rPr>
        <w:t xml:space="preserve"> tárgyban indított közbeszerzési eljárásban</w:t>
      </w:r>
      <w:r w:rsidRPr="002F56F7">
        <w:rPr>
          <w:rFonts w:ascii="Arial Narrow" w:eastAsia="Times New Roman" w:hAnsi="Arial Narrow" w:cs="Times New Roman"/>
          <w:sz w:val="24"/>
          <w:szCs w:val="24"/>
          <w:lang w:eastAsia="hu-HU"/>
        </w:rPr>
        <w:t xml:space="preserve"> </w:t>
      </w:r>
    </w:p>
    <w:p w:rsidR="00F456FE" w:rsidRPr="002F56F7" w:rsidRDefault="00F456FE" w:rsidP="00F456FE">
      <w:pPr>
        <w:spacing w:after="0" w:line="240" w:lineRule="auto"/>
        <w:jc w:val="center"/>
        <w:outlineLvl w:val="1"/>
        <w:rPr>
          <w:rFonts w:ascii="Arial Narrow" w:eastAsia="Times New Roman" w:hAnsi="Arial Narrow" w:cs="Times New Roman"/>
          <w:b/>
          <w:i/>
          <w:sz w:val="24"/>
          <w:lang w:eastAsia="hu-HU"/>
        </w:rPr>
      </w:pPr>
    </w:p>
    <w:p w:rsidR="00F456FE" w:rsidRPr="002F56F7" w:rsidRDefault="00F456FE" w:rsidP="00F456FE">
      <w:pPr>
        <w:spacing w:after="0" w:line="240" w:lineRule="auto"/>
        <w:jc w:val="center"/>
        <w:outlineLvl w:val="1"/>
        <w:rPr>
          <w:rFonts w:ascii="Arial Narrow" w:eastAsia="Times New Roman" w:hAnsi="Arial Narrow" w:cs="Times New Roman"/>
          <w:sz w:val="24"/>
          <w:szCs w:val="24"/>
          <w:bdr w:val="none" w:sz="0" w:space="0" w:color="auto" w:frame="1"/>
          <w:lang w:eastAsia="hu-HU"/>
        </w:rPr>
      </w:pPr>
      <w:proofErr w:type="gramStart"/>
      <w:r w:rsidRPr="002F56F7">
        <w:rPr>
          <w:rFonts w:ascii="Arial Narrow" w:eastAsia="Times New Roman" w:hAnsi="Arial Narrow" w:cs="Times New Roman"/>
          <w:b/>
          <w:sz w:val="24"/>
          <w:lang w:eastAsia="hu-HU"/>
        </w:rPr>
        <w:t>nyilatkozom</w:t>
      </w:r>
      <w:proofErr w:type="gramEnd"/>
      <w:r w:rsidRPr="002F56F7">
        <w:rPr>
          <w:rFonts w:ascii="Arial Narrow" w:eastAsia="Times New Roman" w:hAnsi="Arial Narrow" w:cs="Times New Roman"/>
          <w:b/>
          <w:sz w:val="24"/>
          <w:szCs w:val="24"/>
          <w:bdr w:val="none" w:sz="0" w:space="0" w:color="auto" w:frame="1"/>
          <w:lang w:eastAsia="hu-HU"/>
        </w:rPr>
        <w:t>, hogy</w:t>
      </w:r>
    </w:p>
    <w:p w:rsidR="00F456FE" w:rsidRPr="002F56F7" w:rsidRDefault="00F456FE" w:rsidP="00F456FE">
      <w:pPr>
        <w:spacing w:after="0" w:line="240" w:lineRule="auto"/>
        <w:jc w:val="center"/>
        <w:outlineLvl w:val="1"/>
        <w:rPr>
          <w:rFonts w:ascii="Arial Narrow" w:eastAsia="Times New Roman" w:hAnsi="Arial Narrow" w:cs="Times New Roman"/>
          <w:sz w:val="24"/>
          <w:szCs w:val="24"/>
          <w:bdr w:val="none" w:sz="0" w:space="0" w:color="auto" w:frame="1"/>
          <w:lang w:eastAsia="hu-HU"/>
        </w:rPr>
      </w:pPr>
    </w:p>
    <w:p w:rsidR="00F456FE" w:rsidRPr="002F56F7" w:rsidRDefault="00F456FE" w:rsidP="00F456FE">
      <w:pPr>
        <w:spacing w:after="0" w:line="240" w:lineRule="auto"/>
        <w:jc w:val="center"/>
        <w:outlineLvl w:val="1"/>
        <w:rPr>
          <w:rFonts w:ascii="Arial Narrow" w:eastAsia="Times New Roman" w:hAnsi="Arial Narrow" w:cs="Times New Roman"/>
          <w:b/>
          <w:sz w:val="24"/>
          <w:szCs w:val="24"/>
          <w:bdr w:val="none" w:sz="0" w:space="0" w:color="auto" w:frame="1"/>
          <w:lang w:eastAsia="hu-HU"/>
        </w:rPr>
      </w:pPr>
      <w:proofErr w:type="gramStart"/>
      <w:r w:rsidRPr="002F56F7">
        <w:rPr>
          <w:rFonts w:ascii="Arial Narrow" w:eastAsia="Times New Roman" w:hAnsi="Arial Narrow" w:cs="Times New Roman"/>
          <w:b/>
          <w:sz w:val="24"/>
          <w:szCs w:val="24"/>
          <w:bdr w:val="none" w:sz="0" w:space="0" w:color="auto" w:frame="1"/>
          <w:lang w:eastAsia="hu-HU"/>
        </w:rPr>
        <w:t>megfelelünk</w:t>
      </w:r>
      <w:proofErr w:type="gramEnd"/>
      <w:r w:rsidRPr="002F56F7">
        <w:rPr>
          <w:rFonts w:ascii="Arial Narrow" w:eastAsia="Times New Roman" w:hAnsi="Arial Narrow" w:cs="Times New Roman"/>
          <w:b/>
          <w:sz w:val="24"/>
          <w:szCs w:val="24"/>
          <w:bdr w:val="none" w:sz="0" w:space="0" w:color="auto" w:frame="1"/>
          <w:lang w:eastAsia="hu-HU"/>
        </w:rPr>
        <w:t xml:space="preserve"> az Ajánlattételi felhívás 16. pontjában előírt </w:t>
      </w:r>
    </w:p>
    <w:p w:rsidR="00F456FE" w:rsidRPr="002F56F7" w:rsidRDefault="00F456FE" w:rsidP="00F456FE">
      <w:pPr>
        <w:spacing w:after="0" w:line="240" w:lineRule="auto"/>
        <w:jc w:val="center"/>
        <w:outlineLvl w:val="1"/>
        <w:rPr>
          <w:rFonts w:ascii="Arial Narrow" w:eastAsia="Times New Roman" w:hAnsi="Arial Narrow" w:cs="Times New Roman"/>
          <w:b/>
          <w:sz w:val="24"/>
          <w:szCs w:val="24"/>
          <w:bdr w:val="none" w:sz="0" w:space="0" w:color="auto" w:frame="1"/>
          <w:lang w:eastAsia="hu-HU"/>
        </w:rPr>
      </w:pPr>
      <w:r w:rsidRPr="002F56F7">
        <w:rPr>
          <w:rFonts w:ascii="Arial Narrow" w:eastAsia="Times New Roman" w:hAnsi="Arial Narrow" w:cs="Times New Roman"/>
          <w:b/>
          <w:sz w:val="24"/>
          <w:szCs w:val="24"/>
          <w:bdr w:val="none" w:sz="0" w:space="0" w:color="auto" w:frame="1"/>
          <w:lang w:eastAsia="hu-HU"/>
        </w:rPr>
        <w:t>M/2. Műszaki, illetve szakmai alkalmassági követelménynek (</w:t>
      </w:r>
      <w:r w:rsidR="00F547AA" w:rsidRPr="002F56F7">
        <w:rPr>
          <w:rFonts w:ascii="Arial Narrow" w:eastAsia="Times New Roman" w:hAnsi="Arial Narrow" w:cs="Times New Roman"/>
          <w:b/>
          <w:sz w:val="24"/>
          <w:szCs w:val="24"/>
          <w:bdr w:val="none" w:sz="0" w:space="0" w:color="auto" w:frame="1"/>
          <w:lang w:eastAsia="hu-HU"/>
        </w:rPr>
        <w:t xml:space="preserve">MV-É-M, MV-ÉG, MV-ÉV </w:t>
      </w:r>
      <w:r w:rsidRPr="002F56F7">
        <w:rPr>
          <w:rFonts w:ascii="Arial Narrow" w:eastAsia="Times New Roman" w:hAnsi="Arial Narrow" w:cs="Times New Roman"/>
          <w:b/>
          <w:sz w:val="24"/>
          <w:szCs w:val="24"/>
          <w:bdr w:val="none" w:sz="0" w:space="0" w:color="auto" w:frame="1"/>
          <w:lang w:eastAsia="hu-HU"/>
        </w:rPr>
        <w:t>szakember</w:t>
      </w:r>
      <w:r w:rsidR="00290689" w:rsidRPr="002F56F7">
        <w:rPr>
          <w:rFonts w:ascii="Arial Narrow" w:eastAsia="Times New Roman" w:hAnsi="Arial Narrow" w:cs="Times New Roman"/>
          <w:b/>
          <w:sz w:val="24"/>
          <w:szCs w:val="24"/>
          <w:bdr w:val="none" w:sz="0" w:space="0" w:color="auto" w:frame="1"/>
          <w:lang w:eastAsia="hu-HU"/>
        </w:rPr>
        <w:t>ek</w:t>
      </w:r>
      <w:r w:rsidRPr="002F56F7">
        <w:rPr>
          <w:rFonts w:ascii="Arial Narrow" w:eastAsia="Times New Roman" w:hAnsi="Arial Narrow" w:cs="Times New Roman"/>
          <w:b/>
          <w:sz w:val="24"/>
          <w:szCs w:val="24"/>
          <w:bdr w:val="none" w:sz="0" w:space="0" w:color="auto" w:frame="1"/>
          <w:lang w:eastAsia="hu-HU"/>
        </w:rPr>
        <w:t>).</w:t>
      </w:r>
    </w:p>
    <w:p w:rsidR="00F456FE" w:rsidRPr="002F56F7" w:rsidRDefault="00F456FE" w:rsidP="00F456FE">
      <w:pPr>
        <w:spacing w:after="0" w:line="240" w:lineRule="auto"/>
        <w:jc w:val="both"/>
        <w:outlineLvl w:val="1"/>
        <w:rPr>
          <w:rFonts w:ascii="Arial Narrow" w:eastAsia="Times New Roman" w:hAnsi="Arial Narrow" w:cs="Times New Roman"/>
          <w:sz w:val="24"/>
          <w:szCs w:val="24"/>
          <w:bdr w:val="none" w:sz="0" w:space="0" w:color="auto" w:frame="1"/>
          <w:lang w:eastAsia="hu-HU"/>
        </w:rPr>
      </w:pPr>
    </w:p>
    <w:p w:rsidR="00F456FE" w:rsidRPr="002F56F7" w:rsidRDefault="00F456FE" w:rsidP="00F456FE">
      <w:pPr>
        <w:spacing w:after="0" w:line="240" w:lineRule="auto"/>
        <w:jc w:val="both"/>
        <w:outlineLvl w:val="1"/>
        <w:rPr>
          <w:rFonts w:ascii="Arial Narrow" w:eastAsia="Times New Roman" w:hAnsi="Arial Narrow" w:cs="Times New Roman"/>
          <w:sz w:val="24"/>
          <w:szCs w:val="24"/>
          <w:bdr w:val="none" w:sz="0" w:space="0" w:color="auto" w:frame="1"/>
          <w:lang w:eastAsia="hu-HU"/>
        </w:rPr>
      </w:pPr>
    </w:p>
    <w:p w:rsidR="00F456FE" w:rsidRPr="002F56F7" w:rsidRDefault="00F456FE" w:rsidP="00F456FE">
      <w:pPr>
        <w:spacing w:after="0" w:line="240" w:lineRule="auto"/>
        <w:rPr>
          <w:rFonts w:ascii="Arial Narrow" w:eastAsia="Times New Roman" w:hAnsi="Arial Narrow" w:cs="Times New Roman"/>
          <w:i/>
          <w:sz w:val="24"/>
          <w:lang w:eastAsia="hu-HU"/>
        </w:rPr>
      </w:pPr>
      <w:r w:rsidRPr="002F56F7">
        <w:rPr>
          <w:rFonts w:ascii="Arial Narrow" w:eastAsia="Times New Roman" w:hAnsi="Arial Narrow" w:cs="Times New Roman"/>
          <w:i/>
          <w:sz w:val="24"/>
          <w:lang w:eastAsia="hu-HU"/>
        </w:rPr>
        <w:t>Keltezés (helység, év, hónap, nap)</w:t>
      </w:r>
    </w:p>
    <w:p w:rsidR="00F456FE" w:rsidRPr="002F56F7" w:rsidRDefault="00F456FE" w:rsidP="00F456FE">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w:t>
      </w:r>
    </w:p>
    <w:p w:rsidR="00F456FE" w:rsidRPr="002F56F7" w:rsidRDefault="00F456FE" w:rsidP="00F456FE">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Ajánlattevő / kapacitást rendelkezésre bocsátó szervezet</w:t>
      </w:r>
    </w:p>
    <w:p w:rsidR="00F456FE" w:rsidRPr="002F56F7" w:rsidRDefault="00F456FE" w:rsidP="00F456FE">
      <w:pPr>
        <w:spacing w:after="0" w:line="240" w:lineRule="auto"/>
        <w:outlineLvl w:val="1"/>
        <w:rPr>
          <w:rFonts w:ascii="Arial Narrow" w:eastAsia="Times New Roman" w:hAnsi="Arial Narrow" w:cs="Times New Roman"/>
          <w:sz w:val="24"/>
          <w:szCs w:val="24"/>
          <w:bdr w:val="none" w:sz="0" w:space="0" w:color="auto" w:frame="1"/>
          <w:lang w:eastAsia="hu-HU"/>
        </w:rPr>
      </w:pP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r w:rsidRPr="002F56F7">
        <w:rPr>
          <w:rFonts w:ascii="Arial Narrow" w:eastAsia="Times New Roman" w:hAnsi="Arial Narrow" w:cs="Arial"/>
          <w:sz w:val="24"/>
          <w:szCs w:val="24"/>
          <w:lang w:eastAsia="hu-HU"/>
        </w:rPr>
        <w:tab/>
      </w:r>
      <w:proofErr w:type="gramStart"/>
      <w:r w:rsidRPr="002F56F7">
        <w:rPr>
          <w:rFonts w:ascii="Arial Narrow" w:eastAsia="Times New Roman" w:hAnsi="Arial Narrow" w:cs="Arial"/>
          <w:sz w:val="24"/>
          <w:szCs w:val="24"/>
          <w:lang w:eastAsia="hu-HU"/>
        </w:rPr>
        <w:t>cégszerű</w:t>
      </w:r>
      <w:proofErr w:type="gramEnd"/>
      <w:r w:rsidRPr="002F56F7">
        <w:rPr>
          <w:rFonts w:ascii="Arial Narrow" w:eastAsia="Times New Roman" w:hAnsi="Arial Narrow" w:cs="Arial"/>
          <w:sz w:val="24"/>
          <w:szCs w:val="24"/>
          <w:lang w:eastAsia="hu-HU"/>
        </w:rPr>
        <w:t xml:space="preserve"> aláírása</w:t>
      </w:r>
    </w:p>
    <w:p w:rsidR="00F456FE" w:rsidRPr="002F56F7" w:rsidRDefault="00F456FE" w:rsidP="00F456FE">
      <w:pPr>
        <w:spacing w:after="0" w:line="240" w:lineRule="auto"/>
        <w:jc w:val="center"/>
        <w:outlineLvl w:val="1"/>
        <w:rPr>
          <w:rFonts w:ascii="Arial Narrow" w:eastAsia="Times New Roman" w:hAnsi="Arial Narrow" w:cs="Times New Roman"/>
          <w:sz w:val="24"/>
          <w:szCs w:val="24"/>
          <w:bdr w:val="none" w:sz="0" w:space="0" w:color="auto" w:frame="1"/>
          <w:lang w:eastAsia="hu-HU"/>
        </w:rPr>
      </w:pPr>
    </w:p>
    <w:p w:rsidR="00645828" w:rsidRDefault="00645828">
      <w:pPr>
        <w:rPr>
          <w:rFonts w:ascii="Arial Narrow" w:eastAsia="Times New Roman" w:hAnsi="Arial Narrow" w:cs="Times New Roman"/>
          <w:sz w:val="24"/>
          <w:szCs w:val="24"/>
          <w:bdr w:val="none" w:sz="0" w:space="0" w:color="auto" w:frame="1"/>
          <w:lang w:eastAsia="hu-HU"/>
        </w:rPr>
      </w:pPr>
      <w:r>
        <w:rPr>
          <w:rFonts w:ascii="Arial Narrow" w:eastAsia="Times New Roman" w:hAnsi="Arial Narrow" w:cs="Times New Roman"/>
          <w:sz w:val="24"/>
          <w:szCs w:val="24"/>
          <w:bdr w:val="none" w:sz="0" w:space="0" w:color="auto" w:frame="1"/>
          <w:lang w:eastAsia="hu-HU"/>
        </w:rPr>
        <w:br w:type="page"/>
      </w:r>
    </w:p>
    <w:p w:rsidR="00645828" w:rsidRPr="002F56F7" w:rsidRDefault="00645828" w:rsidP="00645828">
      <w:pPr>
        <w:jc w:val="right"/>
        <w:rPr>
          <w:rFonts w:ascii="Arial Narrow" w:eastAsia="Times New Roman" w:hAnsi="Arial Narrow" w:cs="Arial"/>
          <w:b/>
          <w:sz w:val="24"/>
          <w:szCs w:val="20"/>
          <w:lang w:eastAsia="x-none"/>
        </w:rPr>
      </w:pPr>
      <w:r>
        <w:rPr>
          <w:rFonts w:ascii="Arial Narrow" w:eastAsia="Times New Roman" w:hAnsi="Arial Narrow" w:cs="Arial"/>
          <w:b/>
          <w:sz w:val="24"/>
          <w:szCs w:val="24"/>
          <w:lang w:eastAsia="hu-HU"/>
        </w:rPr>
        <w:lastRenderedPageBreak/>
        <w:t>8</w:t>
      </w:r>
      <w:r w:rsidRPr="002F56F7">
        <w:rPr>
          <w:rFonts w:ascii="Arial Narrow" w:eastAsia="Times New Roman" w:hAnsi="Arial Narrow" w:cs="Arial"/>
          <w:b/>
          <w:sz w:val="24"/>
          <w:szCs w:val="24"/>
          <w:lang w:eastAsia="hu-HU"/>
        </w:rPr>
        <w:t>. sz. melléklet</w:t>
      </w:r>
    </w:p>
    <w:p w:rsidR="00645828" w:rsidRPr="002F56F7" w:rsidRDefault="00645828" w:rsidP="00645828">
      <w:pPr>
        <w:keepNext/>
        <w:spacing w:after="0" w:line="240" w:lineRule="auto"/>
        <w:ind w:left="708" w:firstLine="708"/>
        <w:jc w:val="center"/>
        <w:outlineLvl w:val="2"/>
        <w:rPr>
          <w:rFonts w:ascii="Arial Narrow" w:eastAsia="Times New Roman" w:hAnsi="Arial Narrow" w:cs="Times New Roman"/>
          <w:b/>
          <w:bCs/>
          <w:sz w:val="24"/>
          <w:szCs w:val="24"/>
          <w:lang w:val="x-none" w:eastAsia="x-none"/>
        </w:rPr>
      </w:pPr>
    </w:p>
    <w:p w:rsidR="00645828" w:rsidRPr="003D43E8" w:rsidRDefault="00645828" w:rsidP="00645828">
      <w:pPr>
        <w:keepNext/>
        <w:spacing w:after="0" w:line="240" w:lineRule="auto"/>
        <w:jc w:val="center"/>
        <w:outlineLvl w:val="2"/>
        <w:rPr>
          <w:rFonts w:ascii="Arial Narrow" w:eastAsia="Times New Roman" w:hAnsi="Arial Narrow" w:cs="Times New Roman"/>
          <w:b/>
          <w:bCs/>
          <w:sz w:val="24"/>
          <w:szCs w:val="24"/>
          <w:highlight w:val="yellow"/>
          <w:lang w:eastAsia="x-none"/>
        </w:rPr>
      </w:pPr>
      <w:r w:rsidRPr="003D43E8">
        <w:rPr>
          <w:rFonts w:ascii="Arial Narrow" w:eastAsia="Times New Roman" w:hAnsi="Arial Narrow" w:cs="Times New Roman"/>
          <w:b/>
          <w:bCs/>
          <w:sz w:val="24"/>
          <w:szCs w:val="24"/>
          <w:highlight w:val="yellow"/>
          <w:lang w:val="x-none" w:eastAsia="x-none"/>
        </w:rPr>
        <w:t xml:space="preserve">Nyilatkozat az </w:t>
      </w:r>
      <w:r w:rsidRPr="003D43E8">
        <w:rPr>
          <w:rFonts w:ascii="Arial Narrow" w:eastAsia="Times New Roman" w:hAnsi="Arial Narrow" w:cs="Times New Roman"/>
          <w:b/>
          <w:bCs/>
          <w:sz w:val="24"/>
          <w:szCs w:val="24"/>
          <w:highlight w:val="yellow"/>
          <w:lang w:eastAsia="x-none"/>
        </w:rPr>
        <w:t>Ajánlattételi</w:t>
      </w:r>
      <w:r w:rsidRPr="003D43E8">
        <w:rPr>
          <w:rFonts w:ascii="Arial Narrow" w:eastAsia="Times New Roman" w:hAnsi="Arial Narrow" w:cs="Times New Roman"/>
          <w:b/>
          <w:bCs/>
          <w:sz w:val="24"/>
          <w:szCs w:val="24"/>
          <w:highlight w:val="yellow"/>
          <w:lang w:val="x-none" w:eastAsia="x-none"/>
        </w:rPr>
        <w:t xml:space="preserve"> </w:t>
      </w:r>
      <w:r w:rsidRPr="003D43E8">
        <w:rPr>
          <w:rFonts w:ascii="Arial Narrow" w:eastAsia="Times New Roman" w:hAnsi="Arial Narrow" w:cs="Times New Roman"/>
          <w:b/>
          <w:bCs/>
          <w:sz w:val="24"/>
          <w:szCs w:val="24"/>
          <w:highlight w:val="yellow"/>
          <w:lang w:eastAsia="x-none"/>
        </w:rPr>
        <w:t>f</w:t>
      </w:r>
      <w:r w:rsidRPr="003D43E8">
        <w:rPr>
          <w:rFonts w:ascii="Arial Narrow" w:eastAsia="Times New Roman" w:hAnsi="Arial Narrow" w:cs="Times New Roman"/>
          <w:b/>
          <w:bCs/>
          <w:sz w:val="24"/>
          <w:szCs w:val="24"/>
          <w:highlight w:val="yellow"/>
          <w:lang w:val="x-none" w:eastAsia="x-none"/>
        </w:rPr>
        <w:t xml:space="preserve">elhívás </w:t>
      </w:r>
      <w:r w:rsidRPr="003D43E8">
        <w:rPr>
          <w:rFonts w:ascii="Arial Narrow" w:eastAsia="Times New Roman" w:hAnsi="Arial Narrow" w:cs="Times New Roman"/>
          <w:b/>
          <w:bCs/>
          <w:sz w:val="24"/>
          <w:szCs w:val="24"/>
          <w:highlight w:val="yellow"/>
          <w:lang w:eastAsia="x-none"/>
        </w:rPr>
        <w:t xml:space="preserve">16. </w:t>
      </w:r>
      <w:proofErr w:type="gramStart"/>
      <w:r w:rsidRPr="003D43E8">
        <w:rPr>
          <w:rFonts w:ascii="Arial Narrow" w:eastAsia="Times New Roman" w:hAnsi="Arial Narrow" w:cs="Times New Roman"/>
          <w:b/>
          <w:bCs/>
          <w:sz w:val="24"/>
          <w:szCs w:val="24"/>
          <w:highlight w:val="yellow"/>
          <w:lang w:eastAsia="x-none"/>
        </w:rPr>
        <w:t>pont</w:t>
      </w:r>
      <w:proofErr w:type="gramEnd"/>
      <w:r w:rsidRPr="003D43E8">
        <w:rPr>
          <w:rFonts w:ascii="Arial Narrow" w:eastAsia="Times New Roman" w:hAnsi="Arial Narrow" w:cs="Times New Roman"/>
          <w:b/>
          <w:bCs/>
          <w:sz w:val="24"/>
          <w:szCs w:val="24"/>
          <w:highlight w:val="yellow"/>
          <w:lang w:eastAsia="x-none"/>
        </w:rPr>
        <w:t xml:space="preserve"> M/3.</w:t>
      </w:r>
      <w:r w:rsidRPr="003D43E8">
        <w:rPr>
          <w:rFonts w:ascii="Arial Narrow" w:eastAsia="Times New Roman" w:hAnsi="Arial Narrow" w:cs="Times New Roman"/>
          <w:b/>
          <w:bCs/>
          <w:sz w:val="24"/>
          <w:szCs w:val="24"/>
          <w:highlight w:val="yellow"/>
          <w:lang w:val="x-none" w:eastAsia="x-none"/>
        </w:rPr>
        <w:t xml:space="preserve"> Műszaki, illetve szakmai alkalmasság</w:t>
      </w:r>
      <w:r w:rsidRPr="003D43E8">
        <w:rPr>
          <w:rFonts w:ascii="Arial Narrow" w:eastAsia="Times New Roman" w:hAnsi="Arial Narrow" w:cs="Times New Roman"/>
          <w:b/>
          <w:bCs/>
          <w:sz w:val="24"/>
          <w:szCs w:val="24"/>
          <w:highlight w:val="yellow"/>
          <w:lang w:eastAsia="x-none"/>
        </w:rPr>
        <w:t xml:space="preserve">i követelmény </w:t>
      </w:r>
      <w:r w:rsidRPr="003D43E8">
        <w:rPr>
          <w:rFonts w:ascii="Arial Narrow" w:eastAsia="Times New Roman" w:hAnsi="Arial Narrow" w:cs="Times New Roman"/>
          <w:b/>
          <w:bCs/>
          <w:sz w:val="24"/>
          <w:szCs w:val="24"/>
          <w:highlight w:val="yellow"/>
          <w:lang w:val="x-none" w:eastAsia="x-none"/>
        </w:rPr>
        <w:t>tekintetében</w:t>
      </w:r>
    </w:p>
    <w:p w:rsidR="00645828" w:rsidRPr="003D43E8" w:rsidRDefault="00645828" w:rsidP="00645828">
      <w:pPr>
        <w:spacing w:after="0" w:line="240" w:lineRule="auto"/>
        <w:jc w:val="center"/>
        <w:rPr>
          <w:rFonts w:ascii="Times New Roman" w:eastAsia="Times New Roman" w:hAnsi="Times New Roman" w:cs="Times New Roman"/>
          <w:sz w:val="24"/>
          <w:szCs w:val="24"/>
          <w:highlight w:val="yellow"/>
          <w:lang w:eastAsia="x-none"/>
        </w:rPr>
      </w:pPr>
    </w:p>
    <w:p w:rsidR="00645828" w:rsidRPr="003D43E8" w:rsidRDefault="00645828" w:rsidP="00645828">
      <w:pPr>
        <w:keepNext/>
        <w:spacing w:after="0" w:line="240" w:lineRule="auto"/>
        <w:jc w:val="center"/>
        <w:outlineLvl w:val="2"/>
        <w:rPr>
          <w:rFonts w:ascii="Arial Narrow" w:eastAsia="Times New Roman" w:hAnsi="Arial Narrow" w:cs="Times New Roman"/>
          <w:b/>
          <w:bCs/>
          <w:sz w:val="24"/>
          <w:szCs w:val="24"/>
          <w:highlight w:val="yellow"/>
          <w:lang w:val="x-none" w:eastAsia="x-none"/>
        </w:rPr>
      </w:pPr>
      <w:r w:rsidRPr="003D43E8">
        <w:rPr>
          <w:rFonts w:ascii="Arial Narrow" w:eastAsia="Times New Roman" w:hAnsi="Arial Narrow" w:cs="Times New Roman"/>
          <w:b/>
          <w:bCs/>
          <w:sz w:val="24"/>
          <w:szCs w:val="24"/>
          <w:highlight w:val="yellow"/>
          <w:lang w:val="x-none" w:eastAsia="x-none"/>
        </w:rPr>
        <w:t>(</w:t>
      </w:r>
      <w:r w:rsidRPr="003D43E8">
        <w:rPr>
          <w:rFonts w:ascii="Arial Narrow" w:eastAsia="Times New Roman" w:hAnsi="Arial Narrow" w:cs="Times New Roman"/>
          <w:b/>
          <w:bCs/>
          <w:i/>
          <w:sz w:val="24"/>
          <w:szCs w:val="24"/>
          <w:highlight w:val="yellow"/>
          <w:lang w:val="x-none" w:eastAsia="x-none"/>
        </w:rPr>
        <w:t>az ajánlattal együtt benyújtandó előzetes igazolás</w:t>
      </w:r>
      <w:r w:rsidRPr="003D43E8">
        <w:rPr>
          <w:rFonts w:ascii="Arial Narrow" w:eastAsia="Times New Roman" w:hAnsi="Arial Narrow" w:cs="Times New Roman"/>
          <w:b/>
          <w:bCs/>
          <w:sz w:val="24"/>
          <w:szCs w:val="24"/>
          <w:highlight w:val="yellow"/>
          <w:lang w:val="x-none" w:eastAsia="x-none"/>
        </w:rPr>
        <w:t>)</w:t>
      </w:r>
    </w:p>
    <w:p w:rsidR="00645828" w:rsidRPr="003D43E8" w:rsidRDefault="00645828" w:rsidP="00645828">
      <w:pPr>
        <w:spacing w:after="0" w:line="240" w:lineRule="auto"/>
        <w:rPr>
          <w:rFonts w:ascii="Times New Roman" w:eastAsia="Times New Roman" w:hAnsi="Times New Roman" w:cs="Times New Roman"/>
          <w:sz w:val="24"/>
          <w:szCs w:val="24"/>
          <w:highlight w:val="yellow"/>
          <w:lang w:eastAsia="x-none"/>
        </w:rPr>
      </w:pPr>
    </w:p>
    <w:p w:rsidR="00645828" w:rsidRPr="003D43E8" w:rsidRDefault="00645828" w:rsidP="00645828">
      <w:pPr>
        <w:spacing w:after="0" w:line="240" w:lineRule="auto"/>
        <w:rPr>
          <w:rFonts w:ascii="Times New Roman" w:eastAsia="Times New Roman" w:hAnsi="Times New Roman" w:cs="Times New Roman"/>
          <w:sz w:val="24"/>
          <w:szCs w:val="24"/>
          <w:highlight w:val="yellow"/>
          <w:lang w:eastAsia="x-none"/>
        </w:rPr>
      </w:pPr>
    </w:p>
    <w:p w:rsidR="00645828" w:rsidRPr="003D43E8" w:rsidRDefault="00645828" w:rsidP="00645828">
      <w:pPr>
        <w:spacing w:after="0" w:line="240" w:lineRule="auto"/>
        <w:rPr>
          <w:rFonts w:ascii="Arial Narrow" w:eastAsia="Times New Roman" w:hAnsi="Arial Narrow" w:cs="Arial"/>
          <w:b/>
          <w:sz w:val="24"/>
          <w:highlight w:val="yellow"/>
          <w:lang w:eastAsia="hu-HU"/>
        </w:rPr>
      </w:pPr>
      <w:r w:rsidRPr="003D43E8">
        <w:rPr>
          <w:rFonts w:ascii="Arial Narrow" w:eastAsia="Times New Roman" w:hAnsi="Arial Narrow" w:cs="Arial"/>
          <w:b/>
          <w:sz w:val="24"/>
          <w:highlight w:val="yellow"/>
          <w:lang w:eastAsia="hu-HU"/>
        </w:rPr>
        <w:t xml:space="preserve">Alulírott, </w:t>
      </w:r>
    </w:p>
    <w:tbl>
      <w:tblPr>
        <w:tblW w:w="0" w:type="auto"/>
        <w:tblLook w:val="04A0" w:firstRow="1" w:lastRow="0" w:firstColumn="1" w:lastColumn="0" w:noHBand="0" w:noVBand="1"/>
      </w:tblPr>
      <w:tblGrid>
        <w:gridCol w:w="3652"/>
        <w:gridCol w:w="5558"/>
      </w:tblGrid>
      <w:tr w:rsidR="00645828" w:rsidRPr="003D43E8" w:rsidTr="000C383D">
        <w:trPr>
          <w:trHeight w:val="537"/>
        </w:trPr>
        <w:tc>
          <w:tcPr>
            <w:tcW w:w="3652" w:type="dxa"/>
            <w:tcBorders>
              <w:bottom w:val="single" w:sz="4" w:space="0" w:color="auto"/>
              <w:right w:val="single" w:sz="4" w:space="0" w:color="auto"/>
            </w:tcBorders>
            <w:shd w:val="clear" w:color="auto" w:fill="auto"/>
          </w:tcPr>
          <w:p w:rsidR="00645828" w:rsidRPr="003D43E8" w:rsidRDefault="00645828" w:rsidP="000C383D">
            <w:pPr>
              <w:spacing w:before="60" w:after="0" w:line="240" w:lineRule="auto"/>
              <w:rPr>
                <w:rFonts w:ascii="Arial Narrow" w:eastAsia="Times New Roman" w:hAnsi="Arial Narrow" w:cs="Arial"/>
                <w:i/>
                <w:sz w:val="24"/>
                <w:highlight w:val="yellow"/>
                <w:lang w:eastAsia="hu-HU"/>
              </w:rPr>
            </w:pPr>
            <w:proofErr w:type="gramStart"/>
            <w:r w:rsidRPr="003D43E8">
              <w:rPr>
                <w:rFonts w:ascii="Arial Narrow" w:eastAsia="Times New Roman" w:hAnsi="Arial Narrow" w:cs="Arial"/>
                <w:i/>
                <w:sz w:val="24"/>
                <w:highlight w:val="yellow"/>
                <w:lang w:eastAsia="hu-HU"/>
              </w:rPr>
              <w:t>Ajánlattevő(</w:t>
            </w:r>
            <w:proofErr w:type="gramEnd"/>
            <w:r w:rsidRPr="003D43E8">
              <w:rPr>
                <w:rFonts w:ascii="Arial Narrow" w:eastAsia="Times New Roman" w:hAnsi="Arial Narrow" w:cs="Arial"/>
                <w:i/>
                <w:sz w:val="24"/>
                <w:highlight w:val="yellow"/>
                <w:lang w:eastAsia="hu-HU"/>
              </w:rPr>
              <w:t>k)/kapacitást rendelkezésre bocsátó szervezet részéről képviseletre jogosult személy neve:</w:t>
            </w:r>
          </w:p>
        </w:tc>
        <w:tc>
          <w:tcPr>
            <w:tcW w:w="5558" w:type="dxa"/>
            <w:tcBorders>
              <w:left w:val="single" w:sz="4" w:space="0" w:color="auto"/>
              <w:bottom w:val="single" w:sz="4" w:space="0" w:color="auto"/>
            </w:tcBorders>
            <w:shd w:val="clear" w:color="auto" w:fill="auto"/>
          </w:tcPr>
          <w:p w:rsidR="00645828" w:rsidRPr="003D43E8" w:rsidRDefault="00645828" w:rsidP="000C383D">
            <w:pPr>
              <w:spacing w:before="60" w:after="0" w:line="240" w:lineRule="auto"/>
              <w:rPr>
                <w:rFonts w:ascii="Arial Narrow" w:eastAsia="Times New Roman" w:hAnsi="Arial Narrow" w:cs="Arial"/>
                <w:b/>
                <w:sz w:val="24"/>
                <w:highlight w:val="yellow"/>
                <w:lang w:eastAsia="hu-HU"/>
              </w:rPr>
            </w:pPr>
          </w:p>
        </w:tc>
      </w:tr>
      <w:tr w:rsidR="00645828" w:rsidRPr="003D43E8" w:rsidTr="000C383D">
        <w:trPr>
          <w:trHeight w:val="305"/>
        </w:trPr>
        <w:tc>
          <w:tcPr>
            <w:tcW w:w="9210" w:type="dxa"/>
            <w:gridSpan w:val="2"/>
            <w:tcBorders>
              <w:top w:val="single" w:sz="4" w:space="0" w:color="auto"/>
              <w:bottom w:val="single" w:sz="4" w:space="0" w:color="auto"/>
            </w:tcBorders>
            <w:shd w:val="clear" w:color="auto" w:fill="auto"/>
          </w:tcPr>
          <w:p w:rsidR="00645828" w:rsidRPr="003D43E8" w:rsidRDefault="00645828" w:rsidP="000C383D">
            <w:pPr>
              <w:spacing w:after="0" w:line="240" w:lineRule="auto"/>
              <w:jc w:val="center"/>
              <w:rPr>
                <w:rFonts w:ascii="Arial Narrow" w:eastAsia="Times New Roman" w:hAnsi="Arial Narrow" w:cs="Arial"/>
                <w:b/>
                <w:sz w:val="24"/>
                <w:highlight w:val="yellow"/>
                <w:lang w:eastAsia="hu-HU"/>
              </w:rPr>
            </w:pPr>
            <w:r w:rsidRPr="003D43E8">
              <w:rPr>
                <w:rFonts w:ascii="Arial Narrow" w:eastAsia="Times New Roman" w:hAnsi="Arial Narrow" w:cs="Arial"/>
                <w:b/>
                <w:sz w:val="24"/>
                <w:highlight w:val="yellow"/>
                <w:lang w:eastAsia="hu-HU"/>
              </w:rPr>
              <w:t xml:space="preserve">mint </w:t>
            </w:r>
            <w:proofErr w:type="gramStart"/>
            <w:r w:rsidRPr="003D43E8">
              <w:rPr>
                <w:rFonts w:ascii="Arial Narrow" w:eastAsia="Times New Roman" w:hAnsi="Arial Narrow" w:cs="Arial"/>
                <w:b/>
                <w:sz w:val="24"/>
                <w:highlight w:val="yellow"/>
                <w:lang w:eastAsia="hu-HU"/>
              </w:rPr>
              <w:t>a(</w:t>
            </w:r>
            <w:proofErr w:type="gramEnd"/>
            <w:r w:rsidRPr="003D43E8">
              <w:rPr>
                <w:rFonts w:ascii="Arial Narrow" w:eastAsia="Times New Roman" w:hAnsi="Arial Narrow" w:cs="Arial"/>
                <w:b/>
                <w:sz w:val="24"/>
                <w:highlight w:val="yellow"/>
                <w:lang w:eastAsia="hu-HU"/>
              </w:rPr>
              <w:t>z)</w:t>
            </w:r>
          </w:p>
        </w:tc>
      </w:tr>
      <w:tr w:rsidR="00645828" w:rsidRPr="003D43E8" w:rsidTr="000C383D">
        <w:trPr>
          <w:trHeight w:val="537"/>
        </w:trPr>
        <w:tc>
          <w:tcPr>
            <w:tcW w:w="3652" w:type="dxa"/>
            <w:tcBorders>
              <w:top w:val="single" w:sz="4" w:space="0" w:color="auto"/>
              <w:bottom w:val="single" w:sz="4" w:space="0" w:color="auto"/>
              <w:right w:val="single" w:sz="4" w:space="0" w:color="auto"/>
            </w:tcBorders>
            <w:shd w:val="clear" w:color="auto" w:fill="auto"/>
          </w:tcPr>
          <w:p w:rsidR="00645828" w:rsidRPr="003D43E8" w:rsidRDefault="00645828" w:rsidP="000C383D">
            <w:pPr>
              <w:spacing w:before="60" w:after="0" w:line="240" w:lineRule="auto"/>
              <w:rPr>
                <w:rFonts w:ascii="Arial Narrow" w:eastAsia="Times New Roman" w:hAnsi="Arial Narrow" w:cs="Arial"/>
                <w:i/>
                <w:sz w:val="24"/>
                <w:highlight w:val="yellow"/>
                <w:lang w:eastAsia="hu-HU"/>
              </w:rPr>
            </w:pPr>
            <w:proofErr w:type="gramStart"/>
            <w:r w:rsidRPr="003D43E8">
              <w:rPr>
                <w:rFonts w:ascii="Arial Narrow" w:eastAsia="Times New Roman" w:hAnsi="Arial Narrow" w:cs="Arial"/>
                <w:i/>
                <w:sz w:val="24"/>
                <w:highlight w:val="yellow"/>
                <w:lang w:eastAsia="hu-HU"/>
              </w:rPr>
              <w:t>Ajánlattevő(</w:t>
            </w:r>
            <w:proofErr w:type="gramEnd"/>
            <w:r w:rsidRPr="003D43E8">
              <w:rPr>
                <w:rFonts w:ascii="Arial Narrow" w:eastAsia="Times New Roman" w:hAnsi="Arial Narrow" w:cs="Arial"/>
                <w:i/>
                <w:sz w:val="24"/>
                <w:highlight w:val="yellow"/>
                <w:lang w:eastAsia="hu-HU"/>
              </w:rPr>
              <w:t xml:space="preserve">k)/kapacitást rendelkezésre bocsátó szervezet megnevezése: </w:t>
            </w:r>
          </w:p>
        </w:tc>
        <w:tc>
          <w:tcPr>
            <w:tcW w:w="5558" w:type="dxa"/>
            <w:tcBorders>
              <w:top w:val="single" w:sz="4" w:space="0" w:color="auto"/>
              <w:left w:val="single" w:sz="4" w:space="0" w:color="auto"/>
              <w:bottom w:val="single" w:sz="4" w:space="0" w:color="auto"/>
            </w:tcBorders>
            <w:shd w:val="clear" w:color="auto" w:fill="auto"/>
          </w:tcPr>
          <w:p w:rsidR="00645828" w:rsidRPr="003D43E8" w:rsidRDefault="00645828" w:rsidP="000C383D">
            <w:pPr>
              <w:spacing w:before="60" w:after="0" w:line="240" w:lineRule="auto"/>
              <w:rPr>
                <w:rFonts w:ascii="Arial Narrow" w:eastAsia="Times New Roman" w:hAnsi="Arial Narrow" w:cs="Arial"/>
                <w:b/>
                <w:sz w:val="24"/>
                <w:highlight w:val="yellow"/>
                <w:lang w:eastAsia="hu-HU"/>
              </w:rPr>
            </w:pPr>
          </w:p>
        </w:tc>
      </w:tr>
      <w:tr w:rsidR="00645828" w:rsidRPr="003D43E8" w:rsidTr="000C383D">
        <w:trPr>
          <w:trHeight w:val="537"/>
        </w:trPr>
        <w:tc>
          <w:tcPr>
            <w:tcW w:w="3652" w:type="dxa"/>
            <w:tcBorders>
              <w:top w:val="single" w:sz="4" w:space="0" w:color="auto"/>
              <w:bottom w:val="single" w:sz="4" w:space="0" w:color="auto"/>
              <w:right w:val="single" w:sz="4" w:space="0" w:color="auto"/>
            </w:tcBorders>
            <w:shd w:val="clear" w:color="auto" w:fill="auto"/>
          </w:tcPr>
          <w:p w:rsidR="00645828" w:rsidRPr="003D43E8" w:rsidRDefault="00645828" w:rsidP="000C383D">
            <w:pPr>
              <w:spacing w:before="40" w:after="0" w:line="240" w:lineRule="auto"/>
              <w:jc w:val="right"/>
              <w:rPr>
                <w:rFonts w:ascii="Arial Narrow" w:eastAsia="Times New Roman" w:hAnsi="Arial Narrow" w:cs="Arial"/>
                <w:i/>
                <w:sz w:val="24"/>
                <w:highlight w:val="yellow"/>
                <w:lang w:eastAsia="hu-HU"/>
              </w:rPr>
            </w:pPr>
            <w:proofErr w:type="gramStart"/>
            <w:r w:rsidRPr="003D43E8">
              <w:rPr>
                <w:rFonts w:ascii="Arial Narrow" w:eastAsia="Times New Roman" w:hAnsi="Arial Narrow" w:cs="Arial"/>
                <w:i/>
                <w:sz w:val="24"/>
                <w:highlight w:val="yellow"/>
                <w:lang w:eastAsia="hu-HU"/>
              </w:rPr>
              <w:t>Ajánlattevő(</w:t>
            </w:r>
            <w:proofErr w:type="gramEnd"/>
            <w:r w:rsidRPr="003D43E8">
              <w:rPr>
                <w:rFonts w:ascii="Arial Narrow" w:eastAsia="Times New Roman" w:hAnsi="Arial Narrow" w:cs="Arial"/>
                <w:i/>
                <w:sz w:val="24"/>
                <w:highlight w:val="yellow"/>
                <w:lang w:eastAsia="hu-HU"/>
              </w:rPr>
              <w:t>k)/kapacitást rendelkezésre bocsátó szervezet címe: (székhelye/lakcíme)</w:t>
            </w:r>
          </w:p>
        </w:tc>
        <w:tc>
          <w:tcPr>
            <w:tcW w:w="5558" w:type="dxa"/>
            <w:tcBorders>
              <w:top w:val="single" w:sz="4" w:space="0" w:color="auto"/>
              <w:left w:val="single" w:sz="4" w:space="0" w:color="auto"/>
              <w:bottom w:val="single" w:sz="4" w:space="0" w:color="auto"/>
            </w:tcBorders>
            <w:shd w:val="clear" w:color="auto" w:fill="auto"/>
          </w:tcPr>
          <w:p w:rsidR="00645828" w:rsidRPr="003D43E8" w:rsidRDefault="00645828" w:rsidP="000C383D">
            <w:pPr>
              <w:spacing w:before="40" w:after="0" w:line="240" w:lineRule="auto"/>
              <w:rPr>
                <w:rFonts w:ascii="Arial Narrow" w:eastAsia="Times New Roman" w:hAnsi="Arial Narrow" w:cs="Arial"/>
                <w:sz w:val="24"/>
                <w:highlight w:val="yellow"/>
                <w:lang w:eastAsia="hu-HU"/>
              </w:rPr>
            </w:pPr>
          </w:p>
        </w:tc>
      </w:tr>
      <w:tr w:rsidR="00645828" w:rsidRPr="003D43E8" w:rsidTr="000C383D">
        <w:trPr>
          <w:trHeight w:val="537"/>
        </w:trPr>
        <w:tc>
          <w:tcPr>
            <w:tcW w:w="3652" w:type="dxa"/>
            <w:tcBorders>
              <w:top w:val="single" w:sz="4" w:space="0" w:color="auto"/>
              <w:right w:val="single" w:sz="4" w:space="0" w:color="auto"/>
            </w:tcBorders>
            <w:shd w:val="clear" w:color="auto" w:fill="auto"/>
          </w:tcPr>
          <w:p w:rsidR="00645828" w:rsidRPr="003D43E8" w:rsidRDefault="00645828" w:rsidP="000C383D">
            <w:pPr>
              <w:spacing w:after="0" w:line="240" w:lineRule="auto"/>
              <w:jc w:val="right"/>
              <w:rPr>
                <w:rFonts w:ascii="Arial Narrow" w:eastAsia="Times New Roman" w:hAnsi="Arial Narrow" w:cs="Arial"/>
                <w:i/>
                <w:sz w:val="24"/>
                <w:highlight w:val="yellow"/>
                <w:lang w:eastAsia="hu-HU"/>
              </w:rPr>
            </w:pPr>
            <w:proofErr w:type="gramStart"/>
            <w:r w:rsidRPr="003D43E8">
              <w:rPr>
                <w:rFonts w:ascii="Arial Narrow" w:eastAsia="Times New Roman" w:hAnsi="Arial Narrow" w:cs="Arial"/>
                <w:i/>
                <w:sz w:val="24"/>
                <w:highlight w:val="yellow"/>
                <w:lang w:eastAsia="hu-HU"/>
              </w:rPr>
              <w:t>Ajánlattevő(</w:t>
            </w:r>
            <w:proofErr w:type="gramEnd"/>
            <w:r w:rsidRPr="003D43E8">
              <w:rPr>
                <w:rFonts w:ascii="Arial Narrow" w:eastAsia="Times New Roman" w:hAnsi="Arial Narrow" w:cs="Arial"/>
                <w:i/>
                <w:sz w:val="24"/>
                <w:highlight w:val="yellow"/>
                <w:lang w:eastAsia="hu-HU"/>
              </w:rPr>
              <w:t>k)/kapacitást rendelkezésre bocsátó szervezet cégjegyzékszáma:</w:t>
            </w:r>
          </w:p>
        </w:tc>
        <w:tc>
          <w:tcPr>
            <w:tcW w:w="5558" w:type="dxa"/>
            <w:tcBorders>
              <w:top w:val="single" w:sz="4" w:space="0" w:color="auto"/>
              <w:left w:val="single" w:sz="4" w:space="0" w:color="auto"/>
            </w:tcBorders>
            <w:shd w:val="clear" w:color="auto" w:fill="auto"/>
          </w:tcPr>
          <w:p w:rsidR="00645828" w:rsidRPr="003D43E8" w:rsidRDefault="00645828" w:rsidP="000C383D">
            <w:pPr>
              <w:spacing w:after="0" w:line="240" w:lineRule="auto"/>
              <w:rPr>
                <w:rFonts w:ascii="Arial Narrow" w:eastAsia="Times New Roman" w:hAnsi="Arial Narrow" w:cs="Arial"/>
                <w:sz w:val="24"/>
                <w:highlight w:val="yellow"/>
                <w:lang w:eastAsia="hu-HU"/>
              </w:rPr>
            </w:pPr>
          </w:p>
        </w:tc>
      </w:tr>
    </w:tbl>
    <w:p w:rsidR="00645828" w:rsidRPr="003D43E8" w:rsidRDefault="00645828" w:rsidP="00645828">
      <w:pPr>
        <w:spacing w:before="60" w:after="0" w:line="240" w:lineRule="auto"/>
        <w:jc w:val="both"/>
        <w:rPr>
          <w:rFonts w:ascii="Arial Narrow" w:eastAsia="Times New Roman" w:hAnsi="Arial Narrow" w:cs="Times New Roman"/>
          <w:sz w:val="24"/>
          <w:szCs w:val="24"/>
          <w:highlight w:val="yellow"/>
          <w:lang w:eastAsia="hu-HU"/>
        </w:rPr>
      </w:pPr>
      <w:proofErr w:type="gramStart"/>
      <w:r w:rsidRPr="003D43E8">
        <w:rPr>
          <w:rFonts w:ascii="Arial Narrow" w:eastAsia="Times New Roman" w:hAnsi="Arial Narrow" w:cs="Arial"/>
          <w:b/>
          <w:sz w:val="24"/>
          <w:highlight w:val="yellow"/>
          <w:lang w:eastAsia="hu-HU"/>
        </w:rPr>
        <w:t>nevében</w:t>
      </w:r>
      <w:proofErr w:type="gramEnd"/>
      <w:r w:rsidRPr="003D43E8">
        <w:rPr>
          <w:rFonts w:ascii="Arial Narrow" w:eastAsia="Times New Roman" w:hAnsi="Arial Narrow" w:cs="Arial"/>
          <w:b/>
          <w:sz w:val="24"/>
          <w:highlight w:val="yellow"/>
          <w:lang w:eastAsia="hu-HU"/>
        </w:rPr>
        <w:t xml:space="preserve"> kötelezettségvállalásra jogosult személy</w:t>
      </w:r>
      <w:r w:rsidRPr="003D43E8">
        <w:rPr>
          <w:rFonts w:ascii="Arial Narrow" w:eastAsia="Times New Roman" w:hAnsi="Arial Narrow" w:cs="Arial"/>
          <w:sz w:val="24"/>
          <w:highlight w:val="yellow"/>
          <w:lang w:eastAsia="hu-HU"/>
        </w:rPr>
        <w:t xml:space="preserve">, a </w:t>
      </w:r>
      <w:r w:rsidRPr="003D43E8">
        <w:rPr>
          <w:rFonts w:ascii="Arial Narrow" w:eastAsia="Times New Roman" w:hAnsi="Arial Narrow" w:cs="Times New Roman"/>
          <w:sz w:val="24"/>
          <w:highlight w:val="yellow"/>
          <w:lang w:eastAsia="hu-HU"/>
        </w:rPr>
        <w:t xml:space="preserve">Magyar Posta Ingatlankezelő Korlátolt Felelősségű Társaság (székhely: 1138 Budapest, </w:t>
      </w:r>
      <w:proofErr w:type="spellStart"/>
      <w:r w:rsidRPr="003D43E8">
        <w:rPr>
          <w:rFonts w:ascii="Arial Narrow" w:eastAsia="Times New Roman" w:hAnsi="Arial Narrow" w:cs="Times New Roman"/>
          <w:sz w:val="24"/>
          <w:highlight w:val="yellow"/>
          <w:lang w:eastAsia="hu-HU"/>
        </w:rPr>
        <w:t>Dunavirág</w:t>
      </w:r>
      <w:proofErr w:type="spellEnd"/>
      <w:r w:rsidRPr="003D43E8">
        <w:rPr>
          <w:rFonts w:ascii="Arial Narrow" w:eastAsia="Times New Roman" w:hAnsi="Arial Narrow" w:cs="Times New Roman"/>
          <w:sz w:val="24"/>
          <w:highlight w:val="yellow"/>
          <w:lang w:eastAsia="hu-HU"/>
        </w:rPr>
        <w:t xml:space="preserve"> u. 2-6.) </w:t>
      </w:r>
      <w:r w:rsidRPr="003D43E8">
        <w:rPr>
          <w:rFonts w:ascii="Arial Narrow" w:eastAsia="Times New Roman" w:hAnsi="Arial Narrow" w:cs="Arial"/>
          <w:sz w:val="24"/>
          <w:highlight w:val="yellow"/>
          <w:lang w:eastAsia="hu-HU"/>
        </w:rPr>
        <w:t>mint Ajánlatkérő által a „</w:t>
      </w:r>
      <w:r w:rsidRPr="003D43E8">
        <w:rPr>
          <w:rFonts w:ascii="Arial Narrow" w:eastAsia="Times New Roman" w:hAnsi="Arial Narrow" w:cs="Arial"/>
          <w:b/>
          <w:i/>
          <w:sz w:val="24"/>
          <w:szCs w:val="24"/>
          <w:highlight w:val="yellow"/>
          <w:lang w:eastAsia="hu-HU"/>
        </w:rPr>
        <w:t>Kenderes műemléki postaépület felújítása</w:t>
      </w:r>
      <w:r w:rsidRPr="003D43E8">
        <w:rPr>
          <w:rFonts w:ascii="Arial Narrow" w:eastAsia="Times New Roman" w:hAnsi="Arial Narrow" w:cs="Arial"/>
          <w:i/>
          <w:sz w:val="24"/>
          <w:highlight w:val="yellow"/>
          <w:lang w:eastAsia="hu-HU"/>
        </w:rPr>
        <w:t>”</w:t>
      </w:r>
      <w:r w:rsidRPr="003D43E8">
        <w:rPr>
          <w:rFonts w:ascii="Arial Narrow" w:eastAsia="Times New Roman" w:hAnsi="Arial Narrow" w:cs="Arial"/>
          <w:sz w:val="24"/>
          <w:highlight w:val="yellow"/>
          <w:lang w:eastAsia="hu-HU"/>
        </w:rPr>
        <w:t xml:space="preserve"> tárgyban indított közbeszerzési eljárásban</w:t>
      </w:r>
      <w:r w:rsidRPr="003D43E8">
        <w:rPr>
          <w:rFonts w:ascii="Arial Narrow" w:eastAsia="Times New Roman" w:hAnsi="Arial Narrow" w:cs="Times New Roman"/>
          <w:sz w:val="24"/>
          <w:szCs w:val="24"/>
          <w:highlight w:val="yellow"/>
          <w:lang w:eastAsia="hu-HU"/>
        </w:rPr>
        <w:t xml:space="preserve"> </w:t>
      </w:r>
    </w:p>
    <w:p w:rsidR="00645828" w:rsidRPr="003D43E8" w:rsidRDefault="00645828" w:rsidP="00645828">
      <w:pPr>
        <w:spacing w:after="0" w:line="240" w:lineRule="auto"/>
        <w:jc w:val="center"/>
        <w:outlineLvl w:val="1"/>
        <w:rPr>
          <w:rFonts w:ascii="Arial Narrow" w:eastAsia="Times New Roman" w:hAnsi="Arial Narrow" w:cs="Times New Roman"/>
          <w:b/>
          <w:i/>
          <w:sz w:val="24"/>
          <w:highlight w:val="yellow"/>
          <w:lang w:eastAsia="hu-HU"/>
        </w:rPr>
      </w:pPr>
    </w:p>
    <w:p w:rsidR="00645828" w:rsidRPr="003D43E8" w:rsidRDefault="00645828" w:rsidP="00645828">
      <w:pPr>
        <w:spacing w:after="0" w:line="240" w:lineRule="auto"/>
        <w:jc w:val="center"/>
        <w:outlineLvl w:val="1"/>
        <w:rPr>
          <w:rFonts w:ascii="Arial Narrow" w:eastAsia="Times New Roman" w:hAnsi="Arial Narrow" w:cs="Times New Roman"/>
          <w:sz w:val="24"/>
          <w:szCs w:val="24"/>
          <w:highlight w:val="yellow"/>
          <w:bdr w:val="none" w:sz="0" w:space="0" w:color="auto" w:frame="1"/>
          <w:lang w:eastAsia="hu-HU"/>
        </w:rPr>
      </w:pPr>
      <w:proofErr w:type="gramStart"/>
      <w:r w:rsidRPr="003D43E8">
        <w:rPr>
          <w:rFonts w:ascii="Arial Narrow" w:eastAsia="Times New Roman" w:hAnsi="Arial Narrow" w:cs="Times New Roman"/>
          <w:b/>
          <w:sz w:val="24"/>
          <w:highlight w:val="yellow"/>
          <w:lang w:eastAsia="hu-HU"/>
        </w:rPr>
        <w:t>nyilatkozom</w:t>
      </w:r>
      <w:proofErr w:type="gramEnd"/>
      <w:r w:rsidRPr="003D43E8">
        <w:rPr>
          <w:rFonts w:ascii="Arial Narrow" w:eastAsia="Times New Roman" w:hAnsi="Arial Narrow" w:cs="Times New Roman"/>
          <w:b/>
          <w:sz w:val="24"/>
          <w:szCs w:val="24"/>
          <w:highlight w:val="yellow"/>
          <w:bdr w:val="none" w:sz="0" w:space="0" w:color="auto" w:frame="1"/>
          <w:lang w:eastAsia="hu-HU"/>
        </w:rPr>
        <w:t>, hogy</w:t>
      </w:r>
    </w:p>
    <w:p w:rsidR="00645828" w:rsidRPr="003D43E8" w:rsidRDefault="00645828" w:rsidP="00645828">
      <w:pPr>
        <w:spacing w:after="0" w:line="240" w:lineRule="auto"/>
        <w:jc w:val="center"/>
        <w:outlineLvl w:val="1"/>
        <w:rPr>
          <w:rFonts w:ascii="Arial Narrow" w:eastAsia="Times New Roman" w:hAnsi="Arial Narrow" w:cs="Times New Roman"/>
          <w:sz w:val="24"/>
          <w:szCs w:val="24"/>
          <w:highlight w:val="yellow"/>
          <w:bdr w:val="none" w:sz="0" w:space="0" w:color="auto" w:frame="1"/>
          <w:lang w:eastAsia="hu-HU"/>
        </w:rPr>
      </w:pPr>
    </w:p>
    <w:p w:rsidR="00645828" w:rsidRPr="003D43E8" w:rsidRDefault="00645828" w:rsidP="00645828">
      <w:pPr>
        <w:spacing w:after="0" w:line="240" w:lineRule="auto"/>
        <w:jc w:val="center"/>
        <w:outlineLvl w:val="1"/>
        <w:rPr>
          <w:rFonts w:ascii="Arial Narrow" w:eastAsia="Times New Roman" w:hAnsi="Arial Narrow" w:cs="Times New Roman"/>
          <w:b/>
          <w:sz w:val="24"/>
          <w:szCs w:val="24"/>
          <w:highlight w:val="yellow"/>
          <w:bdr w:val="none" w:sz="0" w:space="0" w:color="auto" w:frame="1"/>
          <w:lang w:eastAsia="hu-HU"/>
        </w:rPr>
      </w:pPr>
      <w:proofErr w:type="gramStart"/>
      <w:r w:rsidRPr="003D43E8">
        <w:rPr>
          <w:rFonts w:ascii="Arial Narrow" w:eastAsia="Times New Roman" w:hAnsi="Arial Narrow" w:cs="Times New Roman"/>
          <w:b/>
          <w:sz w:val="24"/>
          <w:szCs w:val="24"/>
          <w:highlight w:val="yellow"/>
          <w:bdr w:val="none" w:sz="0" w:space="0" w:color="auto" w:frame="1"/>
          <w:lang w:eastAsia="hu-HU"/>
        </w:rPr>
        <w:t>megfelelünk</w:t>
      </w:r>
      <w:proofErr w:type="gramEnd"/>
      <w:r w:rsidRPr="003D43E8">
        <w:rPr>
          <w:rFonts w:ascii="Arial Narrow" w:eastAsia="Times New Roman" w:hAnsi="Arial Narrow" w:cs="Times New Roman"/>
          <w:b/>
          <w:sz w:val="24"/>
          <w:szCs w:val="24"/>
          <w:highlight w:val="yellow"/>
          <w:bdr w:val="none" w:sz="0" w:space="0" w:color="auto" w:frame="1"/>
          <w:lang w:eastAsia="hu-HU"/>
        </w:rPr>
        <w:t xml:space="preserve"> az Ajánlattételi felhívás 16. pontjában előírt </w:t>
      </w:r>
    </w:p>
    <w:p w:rsidR="00645828" w:rsidRPr="003D43E8" w:rsidRDefault="00645828" w:rsidP="00645828">
      <w:pPr>
        <w:spacing w:after="0" w:line="240" w:lineRule="auto"/>
        <w:jc w:val="center"/>
        <w:outlineLvl w:val="1"/>
        <w:rPr>
          <w:rFonts w:ascii="Arial Narrow" w:eastAsia="Times New Roman" w:hAnsi="Arial Narrow" w:cs="Times New Roman"/>
          <w:b/>
          <w:sz w:val="24"/>
          <w:szCs w:val="24"/>
          <w:highlight w:val="yellow"/>
          <w:bdr w:val="none" w:sz="0" w:space="0" w:color="auto" w:frame="1"/>
          <w:lang w:eastAsia="hu-HU"/>
        </w:rPr>
      </w:pPr>
      <w:r w:rsidRPr="003D43E8">
        <w:rPr>
          <w:rFonts w:ascii="Arial Narrow" w:eastAsia="Times New Roman" w:hAnsi="Arial Narrow" w:cs="Times New Roman"/>
          <w:b/>
          <w:sz w:val="24"/>
          <w:szCs w:val="24"/>
          <w:highlight w:val="yellow"/>
          <w:bdr w:val="none" w:sz="0" w:space="0" w:color="auto" w:frame="1"/>
          <w:lang w:eastAsia="hu-HU"/>
        </w:rPr>
        <w:t>M/3. Műszaki, illetve szakmai alkalmassági követelménynek (</w:t>
      </w:r>
      <w:r w:rsidR="00FD1BB3" w:rsidRPr="003D43E8">
        <w:rPr>
          <w:rFonts w:ascii="Arial Narrow" w:eastAsia="Times New Roman" w:hAnsi="Arial Narrow" w:cs="Times New Roman"/>
          <w:b/>
          <w:sz w:val="24"/>
          <w:szCs w:val="24"/>
          <w:highlight w:val="yellow"/>
          <w:bdr w:val="none" w:sz="0" w:space="0" w:color="auto" w:frame="1"/>
          <w:lang w:eastAsia="hu-HU"/>
        </w:rPr>
        <w:t>farestaurátor szakember</w:t>
      </w:r>
      <w:r w:rsidRPr="003D43E8">
        <w:rPr>
          <w:rFonts w:ascii="Arial Narrow" w:eastAsia="Times New Roman" w:hAnsi="Arial Narrow" w:cs="Times New Roman"/>
          <w:b/>
          <w:sz w:val="24"/>
          <w:szCs w:val="24"/>
          <w:highlight w:val="yellow"/>
          <w:bdr w:val="none" w:sz="0" w:space="0" w:color="auto" w:frame="1"/>
          <w:lang w:eastAsia="hu-HU"/>
        </w:rPr>
        <w:t>).</w:t>
      </w:r>
    </w:p>
    <w:p w:rsidR="00645828" w:rsidRPr="003D43E8" w:rsidRDefault="00645828" w:rsidP="00645828">
      <w:pPr>
        <w:spacing w:after="0" w:line="240" w:lineRule="auto"/>
        <w:jc w:val="both"/>
        <w:outlineLvl w:val="1"/>
        <w:rPr>
          <w:rFonts w:ascii="Arial Narrow" w:eastAsia="Times New Roman" w:hAnsi="Arial Narrow" w:cs="Times New Roman"/>
          <w:sz w:val="24"/>
          <w:szCs w:val="24"/>
          <w:highlight w:val="yellow"/>
          <w:bdr w:val="none" w:sz="0" w:space="0" w:color="auto" w:frame="1"/>
          <w:lang w:eastAsia="hu-HU"/>
        </w:rPr>
      </w:pPr>
    </w:p>
    <w:p w:rsidR="00645828" w:rsidRPr="003D43E8" w:rsidRDefault="00645828" w:rsidP="00645828">
      <w:pPr>
        <w:spacing w:after="0" w:line="240" w:lineRule="auto"/>
        <w:jc w:val="both"/>
        <w:outlineLvl w:val="1"/>
        <w:rPr>
          <w:rFonts w:ascii="Arial Narrow" w:eastAsia="Times New Roman" w:hAnsi="Arial Narrow" w:cs="Times New Roman"/>
          <w:sz w:val="24"/>
          <w:szCs w:val="24"/>
          <w:highlight w:val="yellow"/>
          <w:bdr w:val="none" w:sz="0" w:space="0" w:color="auto" w:frame="1"/>
          <w:lang w:eastAsia="hu-HU"/>
        </w:rPr>
      </w:pPr>
    </w:p>
    <w:p w:rsidR="00645828" w:rsidRPr="003D43E8" w:rsidRDefault="00645828" w:rsidP="00645828">
      <w:pPr>
        <w:spacing w:after="0" w:line="240" w:lineRule="auto"/>
        <w:rPr>
          <w:rFonts w:ascii="Arial Narrow" w:eastAsia="Times New Roman" w:hAnsi="Arial Narrow" w:cs="Times New Roman"/>
          <w:i/>
          <w:sz w:val="24"/>
          <w:highlight w:val="yellow"/>
          <w:lang w:eastAsia="hu-HU"/>
        </w:rPr>
      </w:pPr>
      <w:r w:rsidRPr="003D43E8">
        <w:rPr>
          <w:rFonts w:ascii="Arial Narrow" w:eastAsia="Times New Roman" w:hAnsi="Arial Narrow" w:cs="Times New Roman"/>
          <w:i/>
          <w:sz w:val="24"/>
          <w:highlight w:val="yellow"/>
          <w:lang w:eastAsia="hu-HU"/>
        </w:rPr>
        <w:t>Keltezés (helység, év, hónap, nap)</w:t>
      </w:r>
    </w:p>
    <w:p w:rsidR="00645828" w:rsidRPr="003D43E8" w:rsidRDefault="00645828" w:rsidP="00645828">
      <w:pPr>
        <w:tabs>
          <w:tab w:val="center" w:pos="6804"/>
        </w:tabs>
        <w:spacing w:after="0" w:line="240" w:lineRule="auto"/>
        <w:rPr>
          <w:rFonts w:ascii="Arial Narrow" w:eastAsia="Times New Roman" w:hAnsi="Arial Narrow" w:cs="Arial"/>
          <w:sz w:val="24"/>
          <w:szCs w:val="24"/>
          <w:highlight w:val="yellow"/>
          <w:lang w:eastAsia="hu-HU"/>
        </w:rPr>
      </w:pPr>
      <w:r w:rsidRPr="003D43E8">
        <w:rPr>
          <w:rFonts w:ascii="Arial Narrow" w:eastAsia="Times New Roman" w:hAnsi="Arial Narrow" w:cs="Arial"/>
          <w:sz w:val="24"/>
          <w:szCs w:val="24"/>
          <w:highlight w:val="yellow"/>
          <w:lang w:eastAsia="hu-HU"/>
        </w:rPr>
        <w:tab/>
        <w:t>.......................................................................</w:t>
      </w:r>
    </w:p>
    <w:p w:rsidR="00645828" w:rsidRPr="003D43E8" w:rsidRDefault="00645828" w:rsidP="00645828">
      <w:pPr>
        <w:tabs>
          <w:tab w:val="center" w:pos="6804"/>
        </w:tabs>
        <w:spacing w:after="0" w:line="240" w:lineRule="auto"/>
        <w:rPr>
          <w:rFonts w:ascii="Arial Narrow" w:eastAsia="Times New Roman" w:hAnsi="Arial Narrow" w:cs="Arial"/>
          <w:sz w:val="24"/>
          <w:szCs w:val="24"/>
          <w:highlight w:val="yellow"/>
          <w:lang w:eastAsia="hu-HU"/>
        </w:rPr>
      </w:pPr>
      <w:r w:rsidRPr="003D43E8">
        <w:rPr>
          <w:rFonts w:ascii="Arial Narrow" w:eastAsia="Times New Roman" w:hAnsi="Arial Narrow" w:cs="Arial"/>
          <w:sz w:val="24"/>
          <w:szCs w:val="24"/>
          <w:highlight w:val="yellow"/>
          <w:lang w:eastAsia="hu-HU"/>
        </w:rPr>
        <w:tab/>
        <w:t>Ajánlattevő / kapacitást rendelkezésre bocsátó szervezet</w:t>
      </w:r>
    </w:p>
    <w:p w:rsidR="00F456FE" w:rsidRPr="002F56F7" w:rsidRDefault="00645828" w:rsidP="00645828">
      <w:pPr>
        <w:spacing w:after="0" w:line="240" w:lineRule="auto"/>
        <w:jc w:val="right"/>
        <w:outlineLvl w:val="1"/>
        <w:rPr>
          <w:rFonts w:ascii="Arial Narrow" w:eastAsia="Times New Roman" w:hAnsi="Arial Narrow" w:cs="Times New Roman"/>
          <w:sz w:val="24"/>
          <w:szCs w:val="24"/>
          <w:bdr w:val="none" w:sz="0" w:space="0" w:color="auto" w:frame="1"/>
          <w:lang w:eastAsia="hu-HU"/>
        </w:rPr>
      </w:pP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r w:rsidRPr="003D43E8">
        <w:rPr>
          <w:rFonts w:ascii="Arial Narrow" w:eastAsia="Times New Roman" w:hAnsi="Arial Narrow" w:cs="Arial"/>
          <w:sz w:val="24"/>
          <w:szCs w:val="24"/>
          <w:highlight w:val="yellow"/>
          <w:lang w:eastAsia="hu-HU"/>
        </w:rPr>
        <w:tab/>
      </w:r>
      <w:proofErr w:type="gramStart"/>
      <w:r w:rsidRPr="003D43E8">
        <w:rPr>
          <w:rFonts w:ascii="Arial Narrow" w:eastAsia="Times New Roman" w:hAnsi="Arial Narrow" w:cs="Arial"/>
          <w:sz w:val="24"/>
          <w:szCs w:val="24"/>
          <w:highlight w:val="yellow"/>
          <w:lang w:eastAsia="hu-HU"/>
        </w:rPr>
        <w:t>cégszerű</w:t>
      </w:r>
      <w:proofErr w:type="gramEnd"/>
      <w:r w:rsidRPr="003D43E8">
        <w:rPr>
          <w:rFonts w:ascii="Arial Narrow" w:eastAsia="Times New Roman" w:hAnsi="Arial Narrow" w:cs="Arial"/>
          <w:sz w:val="24"/>
          <w:szCs w:val="24"/>
          <w:highlight w:val="yellow"/>
          <w:lang w:eastAsia="hu-HU"/>
        </w:rPr>
        <w:t xml:space="preserve"> aláírása</w:t>
      </w:r>
      <w:r w:rsidRPr="002F56F7">
        <w:rPr>
          <w:rFonts w:ascii="Arial Narrow" w:eastAsia="Times New Roman" w:hAnsi="Arial Narrow" w:cs="Times New Roman"/>
          <w:sz w:val="24"/>
          <w:szCs w:val="24"/>
          <w:bdr w:val="none" w:sz="0" w:space="0" w:color="auto" w:frame="1"/>
          <w:lang w:eastAsia="hu-HU"/>
        </w:rPr>
        <w:t xml:space="preserve"> </w:t>
      </w:r>
      <w:r w:rsidR="006905F6" w:rsidRPr="002F56F7">
        <w:rPr>
          <w:rFonts w:ascii="Arial Narrow" w:eastAsia="Times New Roman" w:hAnsi="Arial Narrow" w:cs="Times New Roman"/>
          <w:sz w:val="24"/>
          <w:szCs w:val="24"/>
          <w:bdr w:val="none" w:sz="0" w:space="0" w:color="auto" w:frame="1"/>
          <w:lang w:eastAsia="hu-HU"/>
        </w:rPr>
        <w:br w:type="page"/>
      </w:r>
      <w:bookmarkStart w:id="368" w:name="_Hlk478888539"/>
    </w:p>
    <w:p w:rsidR="00F456FE" w:rsidRPr="002F56F7" w:rsidRDefault="00F456FE" w:rsidP="006905F6">
      <w:pPr>
        <w:spacing w:after="0" w:line="240" w:lineRule="auto"/>
        <w:jc w:val="right"/>
        <w:outlineLvl w:val="1"/>
        <w:rPr>
          <w:rFonts w:ascii="Arial Narrow" w:eastAsia="Times New Roman" w:hAnsi="Arial Narrow" w:cs="Times New Roman"/>
          <w:sz w:val="24"/>
          <w:szCs w:val="24"/>
          <w:bdr w:val="none" w:sz="0" w:space="0" w:color="auto" w:frame="1"/>
          <w:lang w:eastAsia="hu-HU"/>
        </w:rPr>
      </w:pPr>
    </w:p>
    <w:bookmarkEnd w:id="368"/>
    <w:p w:rsidR="00AD6DDE" w:rsidRPr="002F56F7" w:rsidRDefault="00645828" w:rsidP="00AD6DDE">
      <w:pPr>
        <w:jc w:val="right"/>
        <w:rPr>
          <w:rFonts w:ascii="Arial Narrow" w:eastAsia="Times New Roman" w:hAnsi="Arial Narrow" w:cs="Arial"/>
          <w:b/>
          <w:sz w:val="24"/>
          <w:szCs w:val="20"/>
          <w:lang w:eastAsia="x-none"/>
        </w:rPr>
      </w:pPr>
      <w:r w:rsidRPr="003D43E8">
        <w:rPr>
          <w:rFonts w:ascii="Arial Narrow" w:eastAsia="Times New Roman" w:hAnsi="Arial Narrow" w:cs="Arial"/>
          <w:b/>
          <w:sz w:val="24"/>
          <w:szCs w:val="24"/>
          <w:highlight w:val="yellow"/>
          <w:lang w:eastAsia="hu-HU"/>
        </w:rPr>
        <w:t>9</w:t>
      </w:r>
      <w:r w:rsidR="00AD6DDE" w:rsidRPr="003D43E8">
        <w:rPr>
          <w:rFonts w:ascii="Arial Narrow" w:eastAsia="Times New Roman" w:hAnsi="Arial Narrow" w:cs="Arial"/>
          <w:b/>
          <w:sz w:val="24"/>
          <w:szCs w:val="24"/>
          <w:highlight w:val="yellow"/>
          <w:lang w:eastAsia="hu-HU"/>
        </w:rPr>
        <w:t>. sz. melléklet</w:t>
      </w:r>
    </w:p>
    <w:p w:rsidR="00AD6DDE" w:rsidRPr="002F56F7" w:rsidRDefault="00AD6DDE" w:rsidP="00AD6DDE">
      <w:pPr>
        <w:keepNext/>
        <w:spacing w:after="0" w:line="240" w:lineRule="auto"/>
        <w:ind w:left="708" w:firstLine="708"/>
        <w:jc w:val="center"/>
        <w:outlineLvl w:val="2"/>
        <w:rPr>
          <w:rFonts w:ascii="Arial Narrow" w:eastAsia="Times New Roman" w:hAnsi="Arial Narrow" w:cs="Times New Roman"/>
          <w:b/>
          <w:bCs/>
          <w:sz w:val="24"/>
          <w:szCs w:val="24"/>
          <w:lang w:val="x-none" w:eastAsia="x-none"/>
        </w:rPr>
      </w:pPr>
    </w:p>
    <w:p w:rsidR="00AD6DDE" w:rsidRPr="002F56F7" w:rsidRDefault="00AD6DDE" w:rsidP="00AD6DDE">
      <w:pPr>
        <w:keepNext/>
        <w:spacing w:after="0" w:line="240" w:lineRule="auto"/>
        <w:jc w:val="center"/>
        <w:outlineLvl w:val="2"/>
        <w:rPr>
          <w:rFonts w:ascii="Arial Narrow" w:eastAsia="Times New Roman" w:hAnsi="Arial Narrow" w:cs="Times New Roman"/>
          <w:b/>
          <w:bCs/>
          <w:sz w:val="24"/>
          <w:szCs w:val="24"/>
          <w:lang w:eastAsia="x-none"/>
        </w:rPr>
      </w:pPr>
      <w:r w:rsidRPr="002F56F7">
        <w:rPr>
          <w:rFonts w:ascii="Arial Narrow" w:eastAsia="Times New Roman" w:hAnsi="Arial Narrow" w:cs="Times New Roman"/>
          <w:b/>
          <w:bCs/>
          <w:sz w:val="24"/>
          <w:szCs w:val="24"/>
          <w:lang w:val="x-none" w:eastAsia="x-none"/>
        </w:rPr>
        <w:t>Nyilatkoza</w:t>
      </w:r>
      <w:r w:rsidR="0020644D" w:rsidRPr="002F56F7">
        <w:rPr>
          <w:rFonts w:ascii="Arial Narrow" w:eastAsia="Times New Roman" w:hAnsi="Arial Narrow" w:cs="Times New Roman"/>
          <w:b/>
          <w:bCs/>
          <w:sz w:val="24"/>
          <w:szCs w:val="24"/>
          <w:lang w:val="x-none" w:eastAsia="x-none"/>
        </w:rPr>
        <w:t>t a</w:t>
      </w:r>
      <w:r w:rsidR="0020644D" w:rsidRPr="002F56F7">
        <w:rPr>
          <w:rFonts w:ascii="Arial Narrow" w:eastAsia="Times New Roman" w:hAnsi="Arial Narrow" w:cs="Times New Roman"/>
          <w:b/>
          <w:bCs/>
          <w:sz w:val="24"/>
          <w:szCs w:val="24"/>
          <w:lang w:eastAsia="x-none"/>
        </w:rPr>
        <w:t xml:space="preserve"> teljesítésbe bevonni kívánt szakemberekről</w:t>
      </w:r>
    </w:p>
    <w:p w:rsidR="00AD6DDE" w:rsidRPr="002F56F7" w:rsidRDefault="00AD6DDE" w:rsidP="00AD6DDE">
      <w:pPr>
        <w:spacing w:after="0" w:line="240" w:lineRule="auto"/>
        <w:jc w:val="center"/>
        <w:rPr>
          <w:rFonts w:ascii="Times New Roman" w:eastAsia="Times New Roman" w:hAnsi="Times New Roman" w:cs="Times New Roman"/>
          <w:sz w:val="24"/>
          <w:szCs w:val="24"/>
          <w:lang w:eastAsia="x-none"/>
        </w:rPr>
      </w:pPr>
    </w:p>
    <w:p w:rsidR="00AD6DDE" w:rsidRPr="002F56F7" w:rsidRDefault="00AD6DDE" w:rsidP="00AD6DDE">
      <w:pPr>
        <w:keepNext/>
        <w:spacing w:after="0" w:line="240" w:lineRule="auto"/>
        <w:jc w:val="center"/>
        <w:outlineLvl w:val="2"/>
        <w:rPr>
          <w:rFonts w:ascii="Arial Narrow" w:eastAsia="Times New Roman" w:hAnsi="Arial Narrow" w:cs="Times New Roman"/>
          <w:b/>
          <w:bCs/>
          <w:sz w:val="24"/>
          <w:szCs w:val="24"/>
          <w:lang w:val="x-none" w:eastAsia="x-none"/>
        </w:rPr>
      </w:pPr>
      <w:r w:rsidRPr="002F56F7">
        <w:rPr>
          <w:rFonts w:ascii="Arial Narrow" w:eastAsia="Times New Roman" w:hAnsi="Arial Narrow" w:cs="Times New Roman"/>
          <w:b/>
          <w:bCs/>
          <w:sz w:val="24"/>
          <w:szCs w:val="24"/>
          <w:lang w:val="x-none" w:eastAsia="x-none"/>
        </w:rPr>
        <w:t>(</w:t>
      </w:r>
      <w:r w:rsidR="0020644D" w:rsidRPr="002F56F7">
        <w:rPr>
          <w:rFonts w:ascii="Arial Narrow" w:eastAsia="Times New Roman" w:hAnsi="Arial Narrow" w:cs="Times New Roman"/>
          <w:b/>
          <w:bCs/>
          <w:i/>
          <w:sz w:val="24"/>
          <w:szCs w:val="24"/>
          <w:lang w:val="x-none" w:eastAsia="x-none"/>
        </w:rPr>
        <w:t>kizárólag az Ajánlatkérő Kbt. 69.§ (4) bekezdése szerinti felhívására csatolandó</w:t>
      </w:r>
      <w:r w:rsidRPr="002F56F7">
        <w:rPr>
          <w:rFonts w:ascii="Arial Narrow" w:eastAsia="Times New Roman" w:hAnsi="Arial Narrow" w:cs="Times New Roman"/>
          <w:b/>
          <w:bCs/>
          <w:sz w:val="24"/>
          <w:szCs w:val="24"/>
          <w:lang w:val="x-none" w:eastAsia="x-none"/>
        </w:rPr>
        <w:t>)</w:t>
      </w:r>
    </w:p>
    <w:p w:rsidR="00AD6DDE" w:rsidRPr="002F56F7" w:rsidRDefault="00AD6DDE" w:rsidP="00AD6DDE">
      <w:pPr>
        <w:spacing w:after="0" w:line="240" w:lineRule="auto"/>
        <w:rPr>
          <w:rFonts w:ascii="Times New Roman" w:eastAsia="Times New Roman" w:hAnsi="Times New Roman" w:cs="Times New Roman"/>
          <w:sz w:val="24"/>
          <w:szCs w:val="24"/>
          <w:lang w:eastAsia="x-none"/>
        </w:rPr>
      </w:pPr>
    </w:p>
    <w:p w:rsidR="00AD6DDE" w:rsidRPr="002F56F7" w:rsidRDefault="00AD6DDE" w:rsidP="00AD6DDE">
      <w:pPr>
        <w:spacing w:after="0" w:line="240" w:lineRule="auto"/>
        <w:rPr>
          <w:rFonts w:ascii="Times New Roman" w:eastAsia="Times New Roman" w:hAnsi="Times New Roman" w:cs="Times New Roman"/>
          <w:sz w:val="24"/>
          <w:szCs w:val="24"/>
          <w:lang w:eastAsia="x-none"/>
        </w:rPr>
      </w:pPr>
    </w:p>
    <w:p w:rsidR="00AD6DDE" w:rsidRPr="002F56F7" w:rsidRDefault="00AD6DDE" w:rsidP="00AD6DDE">
      <w:pPr>
        <w:spacing w:after="0" w:line="240" w:lineRule="auto"/>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Alulírott, </w:t>
      </w:r>
    </w:p>
    <w:tbl>
      <w:tblPr>
        <w:tblW w:w="0" w:type="auto"/>
        <w:tblLook w:val="04A0" w:firstRow="1" w:lastRow="0" w:firstColumn="1" w:lastColumn="0" w:noHBand="0" w:noVBand="1"/>
      </w:tblPr>
      <w:tblGrid>
        <w:gridCol w:w="3652"/>
        <w:gridCol w:w="5558"/>
      </w:tblGrid>
      <w:tr w:rsidR="00E443ED" w:rsidRPr="002F56F7" w:rsidTr="00AA075E">
        <w:trPr>
          <w:trHeight w:val="537"/>
        </w:trPr>
        <w:tc>
          <w:tcPr>
            <w:tcW w:w="3652" w:type="dxa"/>
            <w:tcBorders>
              <w:bottom w:val="single" w:sz="4" w:space="0" w:color="auto"/>
              <w:right w:val="single" w:sz="4" w:space="0" w:color="auto"/>
            </w:tcBorders>
            <w:shd w:val="clear" w:color="auto" w:fill="auto"/>
          </w:tcPr>
          <w:p w:rsidR="00AD6DDE" w:rsidRPr="002F56F7" w:rsidRDefault="00AD6DDE" w:rsidP="00AA075E">
            <w:pPr>
              <w:spacing w:before="6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 részéről képviseletre jogosult személy neve:</w:t>
            </w:r>
          </w:p>
        </w:tc>
        <w:tc>
          <w:tcPr>
            <w:tcW w:w="5558" w:type="dxa"/>
            <w:tcBorders>
              <w:left w:val="single" w:sz="4" w:space="0" w:color="auto"/>
              <w:bottom w:val="single" w:sz="4" w:space="0" w:color="auto"/>
            </w:tcBorders>
            <w:shd w:val="clear" w:color="auto" w:fill="auto"/>
          </w:tcPr>
          <w:p w:rsidR="00AD6DDE" w:rsidRPr="002F56F7" w:rsidRDefault="00AD6DDE" w:rsidP="00AA075E">
            <w:pPr>
              <w:spacing w:before="60" w:after="0" w:line="240" w:lineRule="auto"/>
              <w:rPr>
                <w:rFonts w:ascii="Arial Narrow" w:eastAsia="Times New Roman" w:hAnsi="Arial Narrow" w:cs="Arial"/>
                <w:b/>
                <w:sz w:val="24"/>
                <w:lang w:eastAsia="hu-HU"/>
              </w:rPr>
            </w:pPr>
          </w:p>
        </w:tc>
      </w:tr>
      <w:tr w:rsidR="00E443ED" w:rsidRPr="002F56F7" w:rsidTr="00AA075E">
        <w:trPr>
          <w:trHeight w:val="305"/>
        </w:trPr>
        <w:tc>
          <w:tcPr>
            <w:tcW w:w="9210" w:type="dxa"/>
            <w:gridSpan w:val="2"/>
            <w:tcBorders>
              <w:top w:val="single" w:sz="4" w:space="0" w:color="auto"/>
              <w:bottom w:val="single" w:sz="4" w:space="0" w:color="auto"/>
            </w:tcBorders>
            <w:shd w:val="clear" w:color="auto" w:fill="auto"/>
          </w:tcPr>
          <w:p w:rsidR="00AD6DDE" w:rsidRPr="002F56F7" w:rsidRDefault="00AD6DDE" w:rsidP="00AA075E">
            <w:pPr>
              <w:spacing w:after="0" w:line="240" w:lineRule="auto"/>
              <w:jc w:val="center"/>
              <w:rPr>
                <w:rFonts w:ascii="Arial Narrow" w:eastAsia="Times New Roman" w:hAnsi="Arial Narrow" w:cs="Arial"/>
                <w:b/>
                <w:sz w:val="24"/>
                <w:lang w:eastAsia="hu-HU"/>
              </w:rPr>
            </w:pPr>
            <w:r w:rsidRPr="002F56F7">
              <w:rPr>
                <w:rFonts w:ascii="Arial Narrow" w:eastAsia="Times New Roman" w:hAnsi="Arial Narrow" w:cs="Arial"/>
                <w:b/>
                <w:sz w:val="24"/>
                <w:lang w:eastAsia="hu-HU"/>
              </w:rPr>
              <w:t xml:space="preserve">mint </w:t>
            </w:r>
            <w:proofErr w:type="gramStart"/>
            <w:r w:rsidRPr="002F56F7">
              <w:rPr>
                <w:rFonts w:ascii="Arial Narrow" w:eastAsia="Times New Roman" w:hAnsi="Arial Narrow" w:cs="Arial"/>
                <w:b/>
                <w:sz w:val="24"/>
                <w:lang w:eastAsia="hu-HU"/>
              </w:rPr>
              <w:t>a(</w:t>
            </w:r>
            <w:proofErr w:type="gramEnd"/>
            <w:r w:rsidRPr="002F56F7">
              <w:rPr>
                <w:rFonts w:ascii="Arial Narrow" w:eastAsia="Times New Roman" w:hAnsi="Arial Narrow" w:cs="Arial"/>
                <w:b/>
                <w:sz w:val="24"/>
                <w:lang w:eastAsia="hu-HU"/>
              </w:rPr>
              <w:t>z)</w:t>
            </w:r>
          </w:p>
        </w:tc>
      </w:tr>
      <w:tr w:rsidR="00E443ED" w:rsidRPr="002F56F7" w:rsidTr="00AA075E">
        <w:trPr>
          <w:trHeight w:val="537"/>
        </w:trPr>
        <w:tc>
          <w:tcPr>
            <w:tcW w:w="3652" w:type="dxa"/>
            <w:tcBorders>
              <w:top w:val="single" w:sz="4" w:space="0" w:color="auto"/>
              <w:bottom w:val="single" w:sz="4" w:space="0" w:color="auto"/>
              <w:right w:val="single" w:sz="4" w:space="0" w:color="auto"/>
            </w:tcBorders>
            <w:shd w:val="clear" w:color="auto" w:fill="auto"/>
          </w:tcPr>
          <w:p w:rsidR="00AD6DDE" w:rsidRPr="002F56F7" w:rsidRDefault="00AD6DDE" w:rsidP="00AA075E">
            <w:pPr>
              <w:spacing w:before="6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 xml:space="preserve">k) megnevezése: </w:t>
            </w:r>
          </w:p>
        </w:tc>
        <w:tc>
          <w:tcPr>
            <w:tcW w:w="5558" w:type="dxa"/>
            <w:tcBorders>
              <w:top w:val="single" w:sz="4" w:space="0" w:color="auto"/>
              <w:left w:val="single" w:sz="4" w:space="0" w:color="auto"/>
              <w:bottom w:val="single" w:sz="4" w:space="0" w:color="auto"/>
            </w:tcBorders>
            <w:shd w:val="clear" w:color="auto" w:fill="auto"/>
          </w:tcPr>
          <w:p w:rsidR="00AD6DDE" w:rsidRPr="002F56F7" w:rsidRDefault="00AD6DDE" w:rsidP="00AA075E">
            <w:pPr>
              <w:spacing w:before="60" w:after="0" w:line="240" w:lineRule="auto"/>
              <w:rPr>
                <w:rFonts w:ascii="Arial Narrow" w:eastAsia="Times New Roman" w:hAnsi="Arial Narrow" w:cs="Arial"/>
                <w:b/>
                <w:sz w:val="24"/>
                <w:lang w:eastAsia="hu-HU"/>
              </w:rPr>
            </w:pPr>
          </w:p>
        </w:tc>
      </w:tr>
      <w:tr w:rsidR="00E443ED" w:rsidRPr="002F56F7" w:rsidTr="00AA075E">
        <w:trPr>
          <w:trHeight w:val="537"/>
        </w:trPr>
        <w:tc>
          <w:tcPr>
            <w:tcW w:w="3652" w:type="dxa"/>
            <w:tcBorders>
              <w:top w:val="single" w:sz="4" w:space="0" w:color="auto"/>
              <w:bottom w:val="single" w:sz="4" w:space="0" w:color="auto"/>
              <w:right w:val="single" w:sz="4" w:space="0" w:color="auto"/>
            </w:tcBorders>
            <w:shd w:val="clear" w:color="auto" w:fill="auto"/>
          </w:tcPr>
          <w:p w:rsidR="00AD6DDE" w:rsidRPr="002F56F7" w:rsidRDefault="00AD6DDE" w:rsidP="00AD6DDE">
            <w:pPr>
              <w:spacing w:before="40"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 címe (székhelye/lakcíme):</w:t>
            </w:r>
          </w:p>
        </w:tc>
        <w:tc>
          <w:tcPr>
            <w:tcW w:w="5558" w:type="dxa"/>
            <w:tcBorders>
              <w:top w:val="single" w:sz="4" w:space="0" w:color="auto"/>
              <w:left w:val="single" w:sz="4" w:space="0" w:color="auto"/>
              <w:bottom w:val="single" w:sz="4" w:space="0" w:color="auto"/>
            </w:tcBorders>
            <w:shd w:val="clear" w:color="auto" w:fill="auto"/>
          </w:tcPr>
          <w:p w:rsidR="00AD6DDE" w:rsidRPr="002F56F7" w:rsidRDefault="00AD6DDE" w:rsidP="00AA075E">
            <w:pPr>
              <w:spacing w:before="40" w:after="0" w:line="240" w:lineRule="auto"/>
              <w:rPr>
                <w:rFonts w:ascii="Arial Narrow" w:eastAsia="Times New Roman" w:hAnsi="Arial Narrow" w:cs="Arial"/>
                <w:sz w:val="24"/>
                <w:lang w:eastAsia="hu-HU"/>
              </w:rPr>
            </w:pPr>
          </w:p>
        </w:tc>
      </w:tr>
      <w:tr w:rsidR="00E443ED" w:rsidRPr="002F56F7" w:rsidTr="00AA075E">
        <w:trPr>
          <w:trHeight w:val="537"/>
        </w:trPr>
        <w:tc>
          <w:tcPr>
            <w:tcW w:w="3652" w:type="dxa"/>
            <w:tcBorders>
              <w:top w:val="single" w:sz="4" w:space="0" w:color="auto"/>
              <w:right w:val="single" w:sz="4" w:space="0" w:color="auto"/>
            </w:tcBorders>
            <w:shd w:val="clear" w:color="auto" w:fill="auto"/>
          </w:tcPr>
          <w:p w:rsidR="00AD6DDE" w:rsidRPr="002F56F7" w:rsidRDefault="00AD6DDE" w:rsidP="00AD6DDE">
            <w:pPr>
              <w:spacing w:after="0" w:line="240" w:lineRule="auto"/>
              <w:rPr>
                <w:rFonts w:ascii="Arial Narrow" w:eastAsia="Times New Roman" w:hAnsi="Arial Narrow" w:cs="Arial"/>
                <w:i/>
                <w:sz w:val="24"/>
                <w:lang w:eastAsia="hu-HU"/>
              </w:rPr>
            </w:pPr>
            <w:proofErr w:type="gramStart"/>
            <w:r w:rsidRPr="002F56F7">
              <w:rPr>
                <w:rFonts w:ascii="Arial Narrow" w:eastAsia="Times New Roman" w:hAnsi="Arial Narrow" w:cs="Arial"/>
                <w:i/>
                <w:sz w:val="24"/>
                <w:lang w:eastAsia="hu-HU"/>
              </w:rPr>
              <w:t>Ajánlattevő(</w:t>
            </w:r>
            <w:proofErr w:type="gramEnd"/>
            <w:r w:rsidRPr="002F56F7">
              <w:rPr>
                <w:rFonts w:ascii="Arial Narrow" w:eastAsia="Times New Roman" w:hAnsi="Arial Narrow" w:cs="Arial"/>
                <w:i/>
                <w:sz w:val="24"/>
                <w:lang w:eastAsia="hu-HU"/>
              </w:rPr>
              <w:t>k) cégjegyzékszáma:</w:t>
            </w:r>
          </w:p>
        </w:tc>
        <w:tc>
          <w:tcPr>
            <w:tcW w:w="5558" w:type="dxa"/>
            <w:tcBorders>
              <w:top w:val="single" w:sz="4" w:space="0" w:color="auto"/>
              <w:left w:val="single" w:sz="4" w:space="0" w:color="auto"/>
            </w:tcBorders>
            <w:shd w:val="clear" w:color="auto" w:fill="auto"/>
          </w:tcPr>
          <w:p w:rsidR="00AD6DDE" w:rsidRPr="002F56F7" w:rsidRDefault="00AD6DDE" w:rsidP="00AA075E">
            <w:pPr>
              <w:spacing w:after="0" w:line="240" w:lineRule="auto"/>
              <w:rPr>
                <w:rFonts w:ascii="Arial Narrow" w:eastAsia="Times New Roman" w:hAnsi="Arial Narrow" w:cs="Arial"/>
                <w:sz w:val="24"/>
                <w:lang w:eastAsia="hu-HU"/>
              </w:rPr>
            </w:pPr>
          </w:p>
        </w:tc>
      </w:tr>
    </w:tbl>
    <w:p w:rsidR="00AD6DDE" w:rsidRPr="002F56F7" w:rsidRDefault="00AD6DDE" w:rsidP="00AD6DDE">
      <w:pPr>
        <w:spacing w:before="60" w:after="0" w:line="240" w:lineRule="auto"/>
        <w:jc w:val="both"/>
        <w:rPr>
          <w:rFonts w:ascii="Arial Narrow" w:eastAsia="Times New Roman" w:hAnsi="Arial Narrow" w:cs="Times New Roman"/>
          <w:sz w:val="24"/>
          <w:szCs w:val="24"/>
          <w:lang w:eastAsia="hu-HU"/>
        </w:rPr>
      </w:pPr>
      <w:proofErr w:type="gramStart"/>
      <w:r w:rsidRPr="002F56F7">
        <w:rPr>
          <w:rFonts w:ascii="Arial Narrow" w:eastAsia="Times New Roman" w:hAnsi="Arial Narrow" w:cs="Arial"/>
          <w:b/>
          <w:sz w:val="24"/>
          <w:lang w:eastAsia="hu-HU"/>
        </w:rPr>
        <w:t>nevében</w:t>
      </w:r>
      <w:proofErr w:type="gramEnd"/>
      <w:r w:rsidRPr="002F56F7">
        <w:rPr>
          <w:rFonts w:ascii="Arial Narrow" w:eastAsia="Times New Roman" w:hAnsi="Arial Narrow" w:cs="Arial"/>
          <w:b/>
          <w:sz w:val="24"/>
          <w:lang w:eastAsia="hu-HU"/>
        </w:rPr>
        <w:t xml:space="preserve"> kötelezettségvállalásra jogosult személy</w:t>
      </w:r>
      <w:r w:rsidRPr="002F56F7">
        <w:rPr>
          <w:rFonts w:ascii="Arial Narrow" w:eastAsia="Times New Roman" w:hAnsi="Arial Narrow" w:cs="Arial"/>
          <w:sz w:val="24"/>
          <w:lang w:eastAsia="hu-HU"/>
        </w:rPr>
        <w:t xml:space="preserve">, a </w:t>
      </w:r>
      <w:r w:rsidRPr="002F56F7">
        <w:rPr>
          <w:rFonts w:ascii="Arial Narrow" w:eastAsia="Times New Roman" w:hAnsi="Arial Narrow" w:cs="Times New Roman"/>
          <w:sz w:val="24"/>
          <w:lang w:eastAsia="hu-HU"/>
        </w:rPr>
        <w:t xml:space="preserve">Magyar Posta Ingatlankezelő Korlátolt Felelősségű Társaság (székhely: 1138 Budapest, </w:t>
      </w:r>
      <w:proofErr w:type="spellStart"/>
      <w:r w:rsidRPr="002F56F7">
        <w:rPr>
          <w:rFonts w:ascii="Arial Narrow" w:eastAsia="Times New Roman" w:hAnsi="Arial Narrow" w:cs="Times New Roman"/>
          <w:sz w:val="24"/>
          <w:lang w:eastAsia="hu-HU"/>
        </w:rPr>
        <w:t>Dunavirág</w:t>
      </w:r>
      <w:proofErr w:type="spellEnd"/>
      <w:r w:rsidRPr="002F56F7">
        <w:rPr>
          <w:rFonts w:ascii="Arial Narrow" w:eastAsia="Times New Roman" w:hAnsi="Arial Narrow" w:cs="Times New Roman"/>
          <w:sz w:val="24"/>
          <w:lang w:eastAsia="hu-HU"/>
        </w:rPr>
        <w:t xml:space="preserve"> u. 2-6.) </w:t>
      </w:r>
      <w:r w:rsidRPr="002F56F7">
        <w:rPr>
          <w:rFonts w:ascii="Arial Narrow" w:eastAsia="Times New Roman" w:hAnsi="Arial Narrow" w:cs="Arial"/>
          <w:sz w:val="24"/>
          <w:lang w:eastAsia="hu-HU"/>
        </w:rPr>
        <w:t>mint Ajánlatkérő által a „</w:t>
      </w:r>
      <w:r w:rsidRPr="002F56F7">
        <w:rPr>
          <w:rFonts w:ascii="Arial Narrow" w:eastAsia="Times New Roman" w:hAnsi="Arial Narrow" w:cs="Arial"/>
          <w:b/>
          <w:i/>
          <w:sz w:val="24"/>
          <w:szCs w:val="24"/>
          <w:lang w:eastAsia="hu-HU"/>
        </w:rPr>
        <w:t xml:space="preserve">Kenderes műemléki </w:t>
      </w:r>
      <w:r w:rsidR="00632B88" w:rsidRPr="002F56F7">
        <w:rPr>
          <w:rFonts w:ascii="Arial Narrow" w:eastAsia="Times New Roman" w:hAnsi="Arial Narrow" w:cs="Arial"/>
          <w:b/>
          <w:i/>
          <w:sz w:val="24"/>
          <w:szCs w:val="24"/>
          <w:lang w:eastAsia="hu-HU"/>
        </w:rPr>
        <w:t>posta</w:t>
      </w:r>
      <w:r w:rsidRPr="002F56F7">
        <w:rPr>
          <w:rFonts w:ascii="Arial Narrow" w:eastAsia="Times New Roman" w:hAnsi="Arial Narrow" w:cs="Arial"/>
          <w:b/>
          <w:i/>
          <w:sz w:val="24"/>
          <w:szCs w:val="24"/>
          <w:lang w:eastAsia="hu-HU"/>
        </w:rPr>
        <w:t>épület felújítása</w:t>
      </w:r>
      <w:r w:rsidRPr="002F56F7">
        <w:rPr>
          <w:rFonts w:ascii="Arial Narrow" w:eastAsia="Times New Roman" w:hAnsi="Arial Narrow" w:cs="Arial"/>
          <w:i/>
          <w:sz w:val="24"/>
          <w:lang w:eastAsia="hu-HU"/>
        </w:rPr>
        <w:t>”</w:t>
      </w:r>
      <w:r w:rsidRPr="002F56F7">
        <w:rPr>
          <w:rFonts w:ascii="Arial Narrow" w:eastAsia="Times New Roman" w:hAnsi="Arial Narrow" w:cs="Arial"/>
          <w:sz w:val="24"/>
          <w:lang w:eastAsia="hu-HU"/>
        </w:rPr>
        <w:t xml:space="preserve"> tárgyban indított közbeszerzési eljárásban</w:t>
      </w:r>
      <w:r w:rsidRPr="002F56F7">
        <w:rPr>
          <w:rFonts w:ascii="Arial Narrow" w:eastAsia="Times New Roman" w:hAnsi="Arial Narrow" w:cs="Times New Roman"/>
          <w:sz w:val="24"/>
          <w:szCs w:val="24"/>
          <w:lang w:eastAsia="hu-HU"/>
        </w:rPr>
        <w:t xml:space="preserve"> </w:t>
      </w:r>
    </w:p>
    <w:p w:rsidR="00AD6DDE" w:rsidRPr="002F56F7" w:rsidRDefault="00AD6DDE" w:rsidP="00AD6DDE">
      <w:pPr>
        <w:spacing w:after="0" w:line="240" w:lineRule="auto"/>
        <w:jc w:val="center"/>
        <w:outlineLvl w:val="1"/>
        <w:rPr>
          <w:rFonts w:ascii="Arial Narrow" w:eastAsia="Times New Roman" w:hAnsi="Arial Narrow" w:cs="Times New Roman"/>
          <w:b/>
          <w:i/>
          <w:sz w:val="24"/>
          <w:lang w:eastAsia="hu-HU"/>
        </w:rPr>
      </w:pPr>
    </w:p>
    <w:p w:rsidR="00AD6DDE" w:rsidRPr="002F56F7" w:rsidRDefault="00AD6DDE" w:rsidP="00AD6DDE">
      <w:pPr>
        <w:spacing w:after="0" w:line="240" w:lineRule="auto"/>
        <w:jc w:val="center"/>
        <w:outlineLvl w:val="1"/>
        <w:rPr>
          <w:rFonts w:ascii="Arial Narrow" w:eastAsia="Times New Roman" w:hAnsi="Arial Narrow" w:cs="Times New Roman"/>
          <w:sz w:val="24"/>
          <w:szCs w:val="24"/>
          <w:bdr w:val="none" w:sz="0" w:space="0" w:color="auto" w:frame="1"/>
          <w:lang w:eastAsia="hu-HU"/>
        </w:rPr>
      </w:pPr>
      <w:proofErr w:type="gramStart"/>
      <w:r w:rsidRPr="002F56F7">
        <w:rPr>
          <w:rFonts w:ascii="Arial Narrow" w:eastAsia="Times New Roman" w:hAnsi="Arial Narrow" w:cs="Times New Roman"/>
          <w:b/>
          <w:sz w:val="24"/>
          <w:lang w:eastAsia="hu-HU"/>
        </w:rPr>
        <w:t>nyilatkozom</w:t>
      </w:r>
      <w:proofErr w:type="gramEnd"/>
      <w:r w:rsidR="0020644D" w:rsidRPr="002F56F7">
        <w:rPr>
          <w:rFonts w:ascii="Arial Narrow" w:eastAsia="Times New Roman" w:hAnsi="Arial Narrow" w:cs="Times New Roman"/>
          <w:b/>
          <w:sz w:val="24"/>
          <w:szCs w:val="24"/>
          <w:bdr w:val="none" w:sz="0" w:space="0" w:color="auto" w:frame="1"/>
          <w:lang w:eastAsia="hu-HU"/>
        </w:rPr>
        <w:t>,</w:t>
      </w:r>
    </w:p>
    <w:p w:rsidR="00AD6DDE" w:rsidRPr="002F56F7" w:rsidRDefault="00AD6DDE" w:rsidP="00AD6DDE">
      <w:pPr>
        <w:spacing w:after="0" w:line="240" w:lineRule="auto"/>
        <w:jc w:val="center"/>
        <w:outlineLvl w:val="1"/>
        <w:rPr>
          <w:rFonts w:ascii="Arial Narrow" w:eastAsia="Times New Roman" w:hAnsi="Arial Narrow" w:cs="Times New Roman"/>
          <w:sz w:val="24"/>
          <w:szCs w:val="24"/>
          <w:bdr w:val="none" w:sz="0" w:space="0" w:color="auto" w:frame="1"/>
          <w:lang w:eastAsia="hu-HU"/>
        </w:rPr>
      </w:pPr>
    </w:p>
    <w:p w:rsidR="0020644D" w:rsidRPr="002F56F7" w:rsidRDefault="0020644D" w:rsidP="0020644D">
      <w:pPr>
        <w:spacing w:after="0" w:line="240" w:lineRule="auto"/>
        <w:jc w:val="both"/>
        <w:rPr>
          <w:rFonts w:ascii="Arial Narrow" w:eastAsia="Times New Roman" w:hAnsi="Arial Narrow" w:cs="Arial"/>
          <w:bCs/>
          <w:sz w:val="24"/>
          <w:szCs w:val="24"/>
          <w:lang w:eastAsia="hu-HU"/>
        </w:rPr>
      </w:pPr>
      <w:proofErr w:type="gramStart"/>
      <w:r w:rsidRPr="002F56F7">
        <w:rPr>
          <w:rFonts w:ascii="Arial Narrow" w:eastAsia="Times New Roman" w:hAnsi="Arial Narrow" w:cs="Arial"/>
          <w:bCs/>
          <w:sz w:val="24"/>
          <w:szCs w:val="24"/>
          <w:lang w:eastAsia="hu-HU"/>
        </w:rPr>
        <w:t>hogy</w:t>
      </w:r>
      <w:proofErr w:type="gramEnd"/>
      <w:r w:rsidRPr="002F56F7">
        <w:rPr>
          <w:rFonts w:ascii="Arial Narrow" w:eastAsia="Times New Roman" w:hAnsi="Arial Narrow" w:cs="Arial"/>
          <w:bCs/>
          <w:sz w:val="24"/>
          <w:szCs w:val="24"/>
          <w:lang w:eastAsia="hu-HU"/>
        </w:rPr>
        <w:t xml:space="preserve"> a szerződés teljesítésébe az alábbi szakembereket kívánjuk bevonni:</w:t>
      </w:r>
    </w:p>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960"/>
      </w:tblGrid>
      <w:tr w:rsidR="00E443ED" w:rsidRPr="002F56F7" w:rsidTr="00AA075E">
        <w:tc>
          <w:tcPr>
            <w:tcW w:w="3348" w:type="dxa"/>
            <w:tcBorders>
              <w:top w:val="single" w:sz="18" w:space="0" w:color="auto"/>
              <w:left w:val="single" w:sz="18" w:space="0" w:color="auto"/>
              <w:bottom w:val="single" w:sz="18" w:space="0" w:color="auto"/>
            </w:tcBorders>
            <w:vAlign w:val="center"/>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r w:rsidRPr="002F56F7">
              <w:rPr>
                <w:rFonts w:ascii="Arial Narrow" w:eastAsia="Times New Roman" w:hAnsi="Arial Narrow" w:cs="Arial"/>
                <w:b/>
                <w:bCs/>
                <w:sz w:val="24"/>
                <w:szCs w:val="24"/>
                <w:lang w:eastAsia="hu-HU"/>
              </w:rPr>
              <w:t>Szakember neve:</w:t>
            </w:r>
          </w:p>
        </w:tc>
        <w:tc>
          <w:tcPr>
            <w:tcW w:w="3960" w:type="dxa"/>
            <w:tcBorders>
              <w:top w:val="single" w:sz="18" w:space="0" w:color="auto"/>
              <w:bottom w:val="single" w:sz="18" w:space="0" w:color="auto"/>
              <w:right w:val="single" w:sz="18" w:space="0" w:color="auto"/>
            </w:tcBorders>
            <w:vAlign w:val="center"/>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r w:rsidRPr="002F56F7">
              <w:rPr>
                <w:rFonts w:ascii="Arial Narrow" w:eastAsia="Times New Roman" w:hAnsi="Arial Narrow" w:cs="Arial"/>
                <w:b/>
                <w:bCs/>
                <w:sz w:val="24"/>
                <w:szCs w:val="24"/>
                <w:lang w:eastAsia="hu-HU"/>
              </w:rPr>
              <w:t>A szerződés teljesítése során betöltendő munkakör:</w:t>
            </w:r>
            <w:r w:rsidRPr="002F56F7">
              <w:rPr>
                <w:rFonts w:ascii="Arial Narrow" w:eastAsia="Times New Roman" w:hAnsi="Arial Narrow" w:cs="Arial"/>
                <w:b/>
                <w:bCs/>
                <w:sz w:val="24"/>
                <w:szCs w:val="24"/>
                <w:vertAlign w:val="superscript"/>
                <w:lang w:eastAsia="hu-HU"/>
              </w:rPr>
              <w:footnoteReference w:id="10"/>
            </w:r>
          </w:p>
        </w:tc>
      </w:tr>
      <w:tr w:rsidR="00E443ED" w:rsidRPr="002F56F7" w:rsidTr="00AA075E">
        <w:tc>
          <w:tcPr>
            <w:tcW w:w="3348" w:type="dxa"/>
            <w:tcBorders>
              <w:top w:val="single" w:sz="18" w:space="0" w:color="auto"/>
            </w:tcBorders>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c>
          <w:tcPr>
            <w:tcW w:w="3960" w:type="dxa"/>
            <w:tcBorders>
              <w:top w:val="single" w:sz="18" w:space="0" w:color="auto"/>
            </w:tcBorders>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r>
      <w:tr w:rsidR="00E443ED" w:rsidRPr="002F56F7" w:rsidTr="00AA075E">
        <w:tc>
          <w:tcPr>
            <w:tcW w:w="3348"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c>
          <w:tcPr>
            <w:tcW w:w="3960"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r>
      <w:tr w:rsidR="00E443ED" w:rsidRPr="002F56F7" w:rsidTr="00AA075E">
        <w:tc>
          <w:tcPr>
            <w:tcW w:w="3348"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c>
          <w:tcPr>
            <w:tcW w:w="3960"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r>
      <w:tr w:rsidR="0020644D" w:rsidRPr="002F56F7" w:rsidTr="00AA075E">
        <w:tc>
          <w:tcPr>
            <w:tcW w:w="3348"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c>
          <w:tcPr>
            <w:tcW w:w="3960" w:type="dxa"/>
          </w:tcPr>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tc>
      </w:tr>
    </w:tbl>
    <w:p w:rsidR="0020644D" w:rsidRPr="002F56F7" w:rsidRDefault="0020644D" w:rsidP="0020644D">
      <w:pPr>
        <w:spacing w:after="0" w:line="240" w:lineRule="auto"/>
        <w:jc w:val="both"/>
        <w:rPr>
          <w:rFonts w:ascii="Arial Narrow" w:eastAsia="Times New Roman" w:hAnsi="Arial Narrow" w:cs="Arial"/>
          <w:b/>
          <w:bCs/>
          <w:sz w:val="24"/>
          <w:szCs w:val="24"/>
          <w:lang w:eastAsia="hu-HU"/>
        </w:rPr>
      </w:pPr>
    </w:p>
    <w:p w:rsidR="0020644D" w:rsidRPr="002F56F7" w:rsidRDefault="0020644D" w:rsidP="0020644D">
      <w:pPr>
        <w:spacing w:after="0" w:line="240" w:lineRule="auto"/>
        <w:jc w:val="both"/>
        <w:rPr>
          <w:rFonts w:ascii="Arial Narrow" w:eastAsia="Times New Roman" w:hAnsi="Arial Narrow" w:cs="Arial"/>
          <w:b/>
          <w:sz w:val="24"/>
          <w:szCs w:val="24"/>
          <w:lang w:eastAsia="hu-HU"/>
        </w:rPr>
      </w:pPr>
      <w:r w:rsidRPr="002F56F7">
        <w:rPr>
          <w:rFonts w:ascii="Arial Narrow" w:eastAsia="Times New Roman" w:hAnsi="Arial Narrow" w:cs="Arial"/>
          <w:b/>
          <w:sz w:val="24"/>
          <w:szCs w:val="24"/>
          <w:lang w:eastAsia="hu-HU"/>
        </w:rPr>
        <w:t xml:space="preserve">Nyilatkozom, hogy a megajánlott </w:t>
      </w:r>
      <w:proofErr w:type="gramStart"/>
      <w:r w:rsidRPr="002F56F7">
        <w:rPr>
          <w:rFonts w:ascii="Arial Narrow" w:eastAsia="Times New Roman" w:hAnsi="Arial Narrow" w:cs="Arial"/>
          <w:b/>
          <w:sz w:val="24"/>
          <w:szCs w:val="24"/>
          <w:lang w:eastAsia="hu-HU"/>
        </w:rPr>
        <w:t>szakember(</w:t>
      </w:r>
      <w:proofErr w:type="spellStart"/>
      <w:proofErr w:type="gramEnd"/>
      <w:r w:rsidRPr="002F56F7">
        <w:rPr>
          <w:rFonts w:ascii="Arial Narrow" w:eastAsia="Times New Roman" w:hAnsi="Arial Narrow" w:cs="Arial"/>
          <w:b/>
          <w:sz w:val="24"/>
          <w:szCs w:val="24"/>
          <w:lang w:eastAsia="hu-HU"/>
        </w:rPr>
        <w:t>ek</w:t>
      </w:r>
      <w:proofErr w:type="spellEnd"/>
      <w:r w:rsidRPr="002F56F7">
        <w:rPr>
          <w:rFonts w:ascii="Arial Narrow" w:eastAsia="Times New Roman" w:hAnsi="Arial Narrow" w:cs="Arial"/>
          <w:b/>
          <w:sz w:val="24"/>
          <w:szCs w:val="24"/>
          <w:lang w:eastAsia="hu-HU"/>
        </w:rPr>
        <w:t xml:space="preserve">) a szükséges </w:t>
      </w:r>
      <w:r w:rsidR="00645828" w:rsidRPr="00AF479D">
        <w:rPr>
          <w:rFonts w:ascii="Arial Narrow" w:eastAsia="Times New Roman" w:hAnsi="Arial Narrow" w:cs="Arial"/>
          <w:b/>
          <w:sz w:val="24"/>
          <w:szCs w:val="24"/>
          <w:highlight w:val="yellow"/>
          <w:lang w:eastAsia="hu-HU"/>
        </w:rPr>
        <w:t>(</w:t>
      </w:r>
      <w:r w:rsidRPr="00AF479D">
        <w:rPr>
          <w:rFonts w:ascii="Arial Narrow" w:eastAsia="Times New Roman" w:hAnsi="Arial Narrow" w:cs="Arial"/>
          <w:b/>
          <w:sz w:val="24"/>
          <w:szCs w:val="24"/>
          <w:highlight w:val="yellow"/>
          <w:lang w:eastAsia="hu-HU"/>
        </w:rPr>
        <w:t>kamarai</w:t>
      </w:r>
      <w:r w:rsidR="00645828" w:rsidRPr="00AF479D">
        <w:rPr>
          <w:rFonts w:ascii="Arial Narrow" w:eastAsia="Times New Roman" w:hAnsi="Arial Narrow" w:cs="Arial"/>
          <w:b/>
          <w:sz w:val="24"/>
          <w:szCs w:val="24"/>
          <w:highlight w:val="yellow"/>
          <w:lang w:eastAsia="hu-HU"/>
        </w:rPr>
        <w:t>)</w:t>
      </w:r>
      <w:r w:rsidRPr="002F56F7">
        <w:rPr>
          <w:rFonts w:ascii="Arial Narrow" w:eastAsia="Times New Roman" w:hAnsi="Arial Narrow" w:cs="Arial"/>
          <w:b/>
          <w:sz w:val="24"/>
          <w:szCs w:val="24"/>
          <w:lang w:eastAsia="hu-HU"/>
        </w:rPr>
        <w:t xml:space="preserve"> nyilvántartásba-vétellel a szerződés megkötéséig rendelkezni fog(</w:t>
      </w:r>
      <w:proofErr w:type="spellStart"/>
      <w:r w:rsidRPr="002F56F7">
        <w:rPr>
          <w:rFonts w:ascii="Arial Narrow" w:eastAsia="Times New Roman" w:hAnsi="Arial Narrow" w:cs="Arial"/>
          <w:b/>
          <w:sz w:val="24"/>
          <w:szCs w:val="24"/>
          <w:lang w:eastAsia="hu-HU"/>
        </w:rPr>
        <w:t>nak</w:t>
      </w:r>
      <w:proofErr w:type="spellEnd"/>
      <w:r w:rsidRPr="002F56F7">
        <w:rPr>
          <w:rFonts w:ascii="Arial Narrow" w:eastAsia="Times New Roman" w:hAnsi="Arial Narrow" w:cs="Arial"/>
          <w:b/>
          <w:sz w:val="24"/>
          <w:szCs w:val="24"/>
          <w:lang w:eastAsia="hu-HU"/>
        </w:rPr>
        <w:t xml:space="preserve">), és a </w:t>
      </w:r>
      <w:r w:rsidR="00645828" w:rsidRPr="00AF479D">
        <w:rPr>
          <w:rFonts w:ascii="Arial Narrow" w:eastAsia="Times New Roman" w:hAnsi="Arial Narrow" w:cs="Arial"/>
          <w:b/>
          <w:sz w:val="24"/>
          <w:szCs w:val="24"/>
          <w:highlight w:val="yellow"/>
          <w:lang w:eastAsia="hu-HU"/>
        </w:rPr>
        <w:t>(</w:t>
      </w:r>
      <w:r w:rsidRPr="00AF479D">
        <w:rPr>
          <w:rFonts w:ascii="Arial Narrow" w:eastAsia="Times New Roman" w:hAnsi="Arial Narrow" w:cs="Arial"/>
          <w:b/>
          <w:sz w:val="24"/>
          <w:szCs w:val="24"/>
          <w:highlight w:val="yellow"/>
          <w:lang w:eastAsia="hu-HU"/>
        </w:rPr>
        <w:t>kamarai</w:t>
      </w:r>
      <w:r w:rsidR="00645828" w:rsidRPr="00AF479D">
        <w:rPr>
          <w:rFonts w:ascii="Arial Narrow" w:eastAsia="Times New Roman" w:hAnsi="Arial Narrow" w:cs="Arial"/>
          <w:b/>
          <w:sz w:val="24"/>
          <w:szCs w:val="24"/>
          <w:highlight w:val="yellow"/>
          <w:lang w:eastAsia="hu-HU"/>
        </w:rPr>
        <w:t>)</w:t>
      </w:r>
      <w:r w:rsidRPr="002F56F7">
        <w:rPr>
          <w:rFonts w:ascii="Arial Narrow" w:eastAsia="Times New Roman" w:hAnsi="Arial Narrow" w:cs="Arial"/>
          <w:b/>
          <w:sz w:val="24"/>
          <w:szCs w:val="24"/>
          <w:lang w:eastAsia="hu-HU"/>
        </w:rPr>
        <w:t xml:space="preserve"> nyilvántartásba-vétel(</w:t>
      </w:r>
      <w:proofErr w:type="spellStart"/>
      <w:r w:rsidRPr="002F56F7">
        <w:rPr>
          <w:rFonts w:ascii="Arial Narrow" w:eastAsia="Times New Roman" w:hAnsi="Arial Narrow" w:cs="Arial"/>
          <w:b/>
          <w:sz w:val="24"/>
          <w:szCs w:val="24"/>
          <w:lang w:eastAsia="hu-HU"/>
        </w:rPr>
        <w:t>ek</w:t>
      </w:r>
      <w:proofErr w:type="spellEnd"/>
      <w:r w:rsidRPr="002F56F7">
        <w:rPr>
          <w:rFonts w:ascii="Arial Narrow" w:eastAsia="Times New Roman" w:hAnsi="Arial Narrow" w:cs="Arial"/>
          <w:b/>
          <w:sz w:val="24"/>
          <w:szCs w:val="24"/>
          <w:lang w:eastAsia="hu-HU"/>
        </w:rPr>
        <w:t>) a szerződés teljesítése során folyamatosan fennmarad(</w:t>
      </w:r>
      <w:proofErr w:type="spellStart"/>
      <w:r w:rsidRPr="002F56F7">
        <w:rPr>
          <w:rFonts w:ascii="Arial Narrow" w:eastAsia="Times New Roman" w:hAnsi="Arial Narrow" w:cs="Arial"/>
          <w:b/>
          <w:sz w:val="24"/>
          <w:szCs w:val="24"/>
          <w:lang w:eastAsia="hu-HU"/>
        </w:rPr>
        <w:t>nak</w:t>
      </w:r>
      <w:proofErr w:type="spellEnd"/>
      <w:r w:rsidRPr="002F56F7">
        <w:rPr>
          <w:rFonts w:ascii="Arial Narrow" w:eastAsia="Times New Roman" w:hAnsi="Arial Narrow" w:cs="Arial"/>
          <w:b/>
          <w:sz w:val="24"/>
          <w:szCs w:val="24"/>
          <w:lang w:eastAsia="hu-HU"/>
        </w:rPr>
        <w:t xml:space="preserve">). </w:t>
      </w:r>
    </w:p>
    <w:p w:rsidR="0020644D" w:rsidRPr="002F56F7" w:rsidRDefault="0020644D" w:rsidP="0020644D">
      <w:pPr>
        <w:spacing w:after="0" w:line="240" w:lineRule="auto"/>
        <w:jc w:val="both"/>
        <w:rPr>
          <w:rFonts w:ascii="Arial Narrow" w:eastAsia="Times New Roman" w:hAnsi="Arial Narrow" w:cs="Arial"/>
          <w:b/>
          <w:sz w:val="24"/>
          <w:szCs w:val="24"/>
          <w:lang w:eastAsia="hu-HU"/>
        </w:rPr>
      </w:pPr>
      <w:bookmarkStart w:id="369" w:name="_GoBack"/>
      <w:bookmarkEnd w:id="369"/>
    </w:p>
    <w:p w:rsidR="00AD6DDE" w:rsidRPr="002F56F7" w:rsidRDefault="0020644D" w:rsidP="0020644D">
      <w:pPr>
        <w:spacing w:after="0" w:line="240" w:lineRule="auto"/>
        <w:jc w:val="both"/>
        <w:outlineLvl w:val="1"/>
        <w:rPr>
          <w:rFonts w:ascii="Arial Narrow" w:eastAsia="Times New Roman" w:hAnsi="Arial Narrow" w:cs="Times New Roman"/>
          <w:b/>
          <w:sz w:val="24"/>
          <w:szCs w:val="24"/>
          <w:bdr w:val="none" w:sz="0" w:space="0" w:color="auto" w:frame="1"/>
          <w:lang w:eastAsia="hu-HU"/>
        </w:rPr>
      </w:pPr>
      <w:r w:rsidRPr="002F56F7">
        <w:rPr>
          <w:rFonts w:ascii="Arial Narrow" w:eastAsia="Times New Roman" w:hAnsi="Arial Narrow" w:cs="Arial"/>
          <w:b/>
          <w:sz w:val="24"/>
          <w:szCs w:val="24"/>
          <w:lang w:eastAsia="hu-HU"/>
        </w:rPr>
        <w:t xml:space="preserve">Tudomásul veszem, hogy a szükséges </w:t>
      </w:r>
      <w:r w:rsidR="00645828" w:rsidRPr="00AF479D">
        <w:rPr>
          <w:rFonts w:ascii="Arial Narrow" w:eastAsia="Times New Roman" w:hAnsi="Arial Narrow" w:cs="Arial"/>
          <w:b/>
          <w:sz w:val="24"/>
          <w:szCs w:val="24"/>
          <w:highlight w:val="yellow"/>
          <w:lang w:eastAsia="hu-HU"/>
        </w:rPr>
        <w:t>(</w:t>
      </w:r>
      <w:r w:rsidRPr="00AF479D">
        <w:rPr>
          <w:rFonts w:ascii="Arial Narrow" w:eastAsia="Times New Roman" w:hAnsi="Arial Narrow" w:cs="Arial"/>
          <w:b/>
          <w:sz w:val="24"/>
          <w:szCs w:val="24"/>
          <w:highlight w:val="yellow"/>
          <w:lang w:eastAsia="hu-HU"/>
        </w:rPr>
        <w:t>kamarai</w:t>
      </w:r>
      <w:r w:rsidR="00645828" w:rsidRPr="00AF479D">
        <w:rPr>
          <w:rFonts w:ascii="Arial Narrow" w:eastAsia="Times New Roman" w:hAnsi="Arial Narrow" w:cs="Arial"/>
          <w:b/>
          <w:sz w:val="24"/>
          <w:szCs w:val="24"/>
          <w:highlight w:val="yellow"/>
          <w:lang w:eastAsia="hu-HU"/>
        </w:rPr>
        <w:t>)</w:t>
      </w:r>
      <w:r w:rsidRPr="002F56F7">
        <w:rPr>
          <w:rFonts w:ascii="Arial Narrow" w:eastAsia="Times New Roman" w:hAnsi="Arial Narrow" w:cs="Arial"/>
          <w:b/>
          <w:sz w:val="24"/>
          <w:szCs w:val="24"/>
          <w:lang w:eastAsia="hu-HU"/>
        </w:rPr>
        <w:t xml:space="preserve"> </w:t>
      </w:r>
      <w:proofErr w:type="gramStart"/>
      <w:r w:rsidRPr="002F56F7">
        <w:rPr>
          <w:rFonts w:ascii="Arial Narrow" w:eastAsia="Times New Roman" w:hAnsi="Arial Narrow" w:cs="Arial"/>
          <w:b/>
          <w:sz w:val="24"/>
          <w:szCs w:val="24"/>
          <w:lang w:eastAsia="hu-HU"/>
        </w:rPr>
        <w:t>nyilvántartásba-vétel(</w:t>
      </w:r>
      <w:proofErr w:type="spellStart"/>
      <w:proofErr w:type="gramEnd"/>
      <w:r w:rsidRPr="002F56F7">
        <w:rPr>
          <w:rFonts w:ascii="Arial Narrow" w:eastAsia="Times New Roman" w:hAnsi="Arial Narrow" w:cs="Arial"/>
          <w:b/>
          <w:sz w:val="24"/>
          <w:szCs w:val="24"/>
          <w:lang w:eastAsia="hu-HU"/>
        </w:rPr>
        <w:t>ek</w:t>
      </w:r>
      <w:proofErr w:type="spellEnd"/>
      <w:r w:rsidRPr="002F56F7">
        <w:rPr>
          <w:rFonts w:ascii="Arial Narrow" w:eastAsia="Times New Roman" w:hAnsi="Arial Narrow" w:cs="Arial"/>
          <w:b/>
          <w:sz w:val="24"/>
          <w:szCs w:val="24"/>
          <w:lang w:eastAsia="hu-HU"/>
        </w:rPr>
        <w:t xml:space="preserve">) elmaradása a szerződés megkötésétől való visszalépésünknek minősül a Kbt. 131.§ (4) bekezdése alapján, melynek következtében az Ajánlatkérő a második legkedvezőbb ajánlatot benyújtó ajánlattevővel kötheti meg a szerződést, </w:t>
      </w:r>
      <w:r w:rsidR="00CE5BA9" w:rsidRPr="002F56F7">
        <w:rPr>
          <w:rFonts w:ascii="Arial Narrow" w:eastAsia="Times New Roman" w:hAnsi="Arial Narrow" w:cs="Arial"/>
          <w:b/>
          <w:sz w:val="24"/>
          <w:szCs w:val="24"/>
          <w:lang w:eastAsia="hu-HU"/>
        </w:rPr>
        <w:t>amennyiben őt</w:t>
      </w:r>
      <w:r w:rsidRPr="002F56F7">
        <w:rPr>
          <w:rFonts w:ascii="Arial Narrow" w:eastAsia="Times New Roman" w:hAnsi="Arial Narrow" w:cs="Arial"/>
          <w:b/>
          <w:sz w:val="24"/>
          <w:szCs w:val="24"/>
          <w:lang w:eastAsia="hu-HU"/>
        </w:rPr>
        <w:t xml:space="preserve"> az írásbeli összegezésben megjelölte.</w:t>
      </w:r>
    </w:p>
    <w:p w:rsidR="00AD6DDE" w:rsidRPr="002F56F7" w:rsidRDefault="00AD6DDE" w:rsidP="00AD6DDE">
      <w:pPr>
        <w:spacing w:after="0" w:line="240" w:lineRule="auto"/>
        <w:jc w:val="both"/>
        <w:outlineLvl w:val="1"/>
        <w:rPr>
          <w:rFonts w:ascii="Arial Narrow" w:eastAsia="Times New Roman" w:hAnsi="Arial Narrow" w:cs="Times New Roman"/>
          <w:sz w:val="24"/>
          <w:szCs w:val="24"/>
          <w:bdr w:val="none" w:sz="0" w:space="0" w:color="auto" w:frame="1"/>
          <w:lang w:eastAsia="hu-HU"/>
        </w:rPr>
      </w:pPr>
    </w:p>
    <w:p w:rsidR="00AD6DDE" w:rsidRPr="002F56F7" w:rsidRDefault="00AD6DDE" w:rsidP="00AD6DDE">
      <w:pPr>
        <w:spacing w:after="0" w:line="240" w:lineRule="auto"/>
        <w:rPr>
          <w:rFonts w:ascii="Arial Narrow" w:eastAsia="Times New Roman" w:hAnsi="Arial Narrow" w:cs="Times New Roman"/>
          <w:i/>
          <w:sz w:val="24"/>
          <w:lang w:eastAsia="hu-HU"/>
        </w:rPr>
      </w:pPr>
      <w:r w:rsidRPr="002F56F7">
        <w:rPr>
          <w:rFonts w:ascii="Arial Narrow" w:eastAsia="Times New Roman" w:hAnsi="Arial Narrow" w:cs="Times New Roman"/>
          <w:i/>
          <w:sz w:val="24"/>
          <w:lang w:eastAsia="hu-HU"/>
        </w:rPr>
        <w:t>Keltezés (helység, év, hónap, nap)</w:t>
      </w:r>
    </w:p>
    <w:p w:rsidR="00AD6DDE" w:rsidRPr="002F56F7" w:rsidRDefault="00AD6DDE" w:rsidP="00AD6DDE">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w:t>
      </w:r>
    </w:p>
    <w:p w:rsidR="00AD6DDE" w:rsidRPr="00E443ED" w:rsidRDefault="0020644D" w:rsidP="0020644D">
      <w:pPr>
        <w:tabs>
          <w:tab w:val="center" w:pos="6804"/>
        </w:tabs>
        <w:spacing w:after="0" w:line="240" w:lineRule="auto"/>
        <w:rPr>
          <w:rFonts w:ascii="Arial Narrow" w:eastAsia="Times New Roman" w:hAnsi="Arial Narrow" w:cs="Arial"/>
          <w:sz w:val="24"/>
          <w:szCs w:val="24"/>
          <w:lang w:eastAsia="hu-HU"/>
        </w:rPr>
      </w:pPr>
      <w:r w:rsidRPr="002F56F7">
        <w:rPr>
          <w:rFonts w:ascii="Arial Narrow" w:eastAsia="Times New Roman" w:hAnsi="Arial Narrow" w:cs="Arial"/>
          <w:sz w:val="24"/>
          <w:szCs w:val="24"/>
          <w:lang w:eastAsia="hu-HU"/>
        </w:rPr>
        <w:tab/>
        <w:t xml:space="preserve">Ajánlattevő </w:t>
      </w:r>
      <w:r w:rsidR="00AD6DDE" w:rsidRPr="002F56F7">
        <w:rPr>
          <w:rFonts w:ascii="Arial Narrow" w:eastAsia="Times New Roman" w:hAnsi="Arial Narrow" w:cs="Arial"/>
          <w:sz w:val="24"/>
          <w:szCs w:val="24"/>
          <w:lang w:eastAsia="hu-HU"/>
        </w:rPr>
        <w:t>cégszerű aláírása</w:t>
      </w:r>
    </w:p>
    <w:p w:rsidR="006905F6" w:rsidRPr="00E443ED" w:rsidRDefault="006905F6" w:rsidP="006905F6">
      <w:pPr>
        <w:tabs>
          <w:tab w:val="center" w:pos="6804"/>
        </w:tabs>
        <w:spacing w:after="0" w:line="240" w:lineRule="auto"/>
        <w:rPr>
          <w:rFonts w:ascii="Arial Narrow" w:eastAsia="Times New Roman" w:hAnsi="Arial Narrow" w:cs="Arial"/>
          <w:sz w:val="24"/>
          <w:szCs w:val="24"/>
          <w:lang w:eastAsia="hu-HU"/>
        </w:rPr>
      </w:pPr>
    </w:p>
    <w:p w:rsidR="00025C2A" w:rsidRPr="00E443ED" w:rsidRDefault="00025C2A" w:rsidP="004A1BAF">
      <w:bookmarkStart w:id="370" w:name="_DV_M1264"/>
      <w:bookmarkStart w:id="371" w:name="_DV_M1266"/>
      <w:bookmarkStart w:id="372" w:name="_DV_M1268"/>
      <w:bookmarkStart w:id="373" w:name="_13/A._számú_melléklet"/>
      <w:bookmarkStart w:id="374" w:name="_14/A._számú_melléklet"/>
      <w:bookmarkStart w:id="375" w:name="_DV_M4300"/>
      <w:bookmarkStart w:id="376" w:name="_DV_M4301"/>
      <w:bookmarkStart w:id="377" w:name="_DV_M4307"/>
      <w:bookmarkStart w:id="378" w:name="_DV_M4308"/>
      <w:bookmarkStart w:id="379" w:name="_DV_M4309"/>
      <w:bookmarkStart w:id="380" w:name="_DV_M4310"/>
      <w:bookmarkStart w:id="381" w:name="_DV_M4311"/>
      <w:bookmarkStart w:id="382" w:name="_DV_M4312"/>
      <w:bookmarkEnd w:id="370"/>
      <w:bookmarkEnd w:id="371"/>
      <w:bookmarkEnd w:id="372"/>
      <w:bookmarkEnd w:id="373"/>
      <w:bookmarkEnd w:id="374"/>
      <w:bookmarkEnd w:id="375"/>
      <w:bookmarkEnd w:id="376"/>
      <w:bookmarkEnd w:id="377"/>
      <w:bookmarkEnd w:id="378"/>
      <w:bookmarkEnd w:id="379"/>
      <w:bookmarkEnd w:id="380"/>
      <w:bookmarkEnd w:id="381"/>
      <w:bookmarkEnd w:id="382"/>
    </w:p>
    <w:sectPr w:rsidR="00025C2A" w:rsidRPr="00E443ED" w:rsidSect="00BD6A64">
      <w:headerReference w:type="default" r:id="rId12"/>
      <w:footerReference w:type="even"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AF" w:rsidRDefault="009F4FAF" w:rsidP="006905F6">
      <w:pPr>
        <w:spacing w:after="0" w:line="240" w:lineRule="auto"/>
      </w:pPr>
      <w:r>
        <w:separator/>
      </w:r>
    </w:p>
  </w:endnote>
  <w:endnote w:type="continuationSeparator" w:id="0">
    <w:p w:rsidR="009F4FAF" w:rsidRDefault="009F4FAF" w:rsidP="0069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Univers Condensed">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2E" w:rsidRDefault="005C572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C572E" w:rsidRDefault="005C572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2E" w:rsidRPr="000A6D36" w:rsidRDefault="005C572E" w:rsidP="00BD6A64">
    <w:pPr>
      <w:pStyle w:val="llb"/>
      <w:framePr w:wrap="around" w:vAnchor="text" w:hAnchor="page" w:x="5806" w:y="9"/>
      <w:rPr>
        <w:rStyle w:val="Oldalszm"/>
        <w:rFonts w:ascii="Arial Narrow" w:hAnsi="Arial Narrow"/>
        <w:sz w:val="18"/>
        <w:szCs w:val="18"/>
        <w:lang w:val="hu-HU"/>
      </w:rPr>
    </w:pPr>
    <w:r w:rsidRPr="008C3FDC">
      <w:rPr>
        <w:rStyle w:val="Oldalszm"/>
        <w:rFonts w:ascii="Arial Narrow" w:hAnsi="Arial Narrow"/>
        <w:sz w:val="18"/>
        <w:szCs w:val="18"/>
      </w:rPr>
      <w:fldChar w:fldCharType="begin"/>
    </w:r>
    <w:r w:rsidRPr="008C3FDC">
      <w:rPr>
        <w:rStyle w:val="Oldalszm"/>
        <w:rFonts w:ascii="Arial Narrow" w:hAnsi="Arial Narrow"/>
        <w:sz w:val="18"/>
        <w:szCs w:val="18"/>
      </w:rPr>
      <w:instrText xml:space="preserve">PAGE  </w:instrText>
    </w:r>
    <w:r w:rsidRPr="008C3FDC">
      <w:rPr>
        <w:rStyle w:val="Oldalszm"/>
        <w:rFonts w:ascii="Arial Narrow" w:hAnsi="Arial Narrow"/>
        <w:sz w:val="18"/>
        <w:szCs w:val="18"/>
      </w:rPr>
      <w:fldChar w:fldCharType="separate"/>
    </w:r>
    <w:r w:rsidR="00AF479D">
      <w:rPr>
        <w:rStyle w:val="Oldalszm"/>
        <w:rFonts w:ascii="Arial Narrow" w:hAnsi="Arial Narrow"/>
        <w:noProof/>
        <w:sz w:val="18"/>
        <w:szCs w:val="18"/>
      </w:rPr>
      <w:t>31</w:t>
    </w:r>
    <w:r w:rsidRPr="008C3FDC">
      <w:rPr>
        <w:rStyle w:val="Oldalszm"/>
        <w:rFonts w:ascii="Arial Narrow" w:hAnsi="Arial Narrow"/>
        <w:sz w:val="18"/>
        <w:szCs w:val="18"/>
      </w:rPr>
      <w:fldChar w:fldCharType="end"/>
    </w:r>
    <w:r w:rsidR="003F6B30">
      <w:rPr>
        <w:rStyle w:val="Oldalszm"/>
        <w:rFonts w:ascii="Arial Narrow" w:hAnsi="Arial Narrow"/>
        <w:sz w:val="18"/>
        <w:szCs w:val="18"/>
        <w:lang w:val="hu-HU"/>
      </w:rPr>
      <w:t>/31</w:t>
    </w:r>
  </w:p>
  <w:p w:rsidR="005C572E" w:rsidRPr="000227F4" w:rsidRDefault="005C572E" w:rsidP="00BD6A64">
    <w:pPr>
      <w:pStyle w:val="llb"/>
      <w:pBdr>
        <w:top w:val="single" w:sz="4" w:space="1" w:color="auto"/>
      </w:pBdr>
      <w:rPr>
        <w:rFonts w:ascii="Arial Narrow" w:hAnsi="Arial Narrow"/>
        <w:i/>
        <w:sz w:val="18"/>
        <w:szCs w:val="18"/>
        <w:lang w:val="hu-HU"/>
      </w:rPr>
    </w:pPr>
    <w:r w:rsidRPr="000C4B44">
      <w:rPr>
        <w:rFonts w:ascii="Arial Narrow" w:hAnsi="Arial Narrow"/>
        <w:i/>
        <w:sz w:val="18"/>
        <w:szCs w:val="18"/>
      </w:rPr>
      <w:t>AJÁNLAT</w:t>
    </w:r>
    <w:r>
      <w:rPr>
        <w:rFonts w:ascii="Arial Narrow" w:hAnsi="Arial Narrow"/>
        <w:i/>
        <w:sz w:val="18"/>
        <w:szCs w:val="18"/>
        <w:lang w:val="hu-HU"/>
      </w:rPr>
      <w:t>TÉTEL</w:t>
    </w:r>
    <w:r w:rsidRPr="000C4B44">
      <w:rPr>
        <w:rFonts w:ascii="Arial Narrow" w:hAnsi="Arial Narrow"/>
        <w:i/>
        <w:sz w:val="18"/>
        <w:szCs w:val="18"/>
      </w:rPr>
      <w:t>I DOKUMENTÁCIÓ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AF" w:rsidRDefault="009F4FAF" w:rsidP="006905F6">
      <w:pPr>
        <w:spacing w:after="0" w:line="240" w:lineRule="auto"/>
      </w:pPr>
      <w:r>
        <w:separator/>
      </w:r>
    </w:p>
  </w:footnote>
  <w:footnote w:type="continuationSeparator" w:id="0">
    <w:p w:rsidR="009F4FAF" w:rsidRDefault="009F4FAF" w:rsidP="006905F6">
      <w:pPr>
        <w:spacing w:after="0" w:line="240" w:lineRule="auto"/>
      </w:pPr>
      <w:r>
        <w:continuationSeparator/>
      </w:r>
    </w:p>
  </w:footnote>
  <w:footnote w:id="1">
    <w:p w:rsidR="005C572E" w:rsidRPr="006872DB" w:rsidRDefault="005C572E" w:rsidP="006905F6">
      <w:pPr>
        <w:pStyle w:val="Lbjegyzetszveg"/>
        <w:rPr>
          <w:rFonts w:ascii="Arial Narrow" w:hAnsi="Arial Narrow" w:cs="Arial"/>
        </w:rPr>
      </w:pPr>
      <w:r>
        <w:rPr>
          <w:rStyle w:val="Lbjegyzet-hivatkozs"/>
        </w:rPr>
        <w:footnoteRef/>
      </w:r>
      <w:r>
        <w:t xml:space="preserve"> </w:t>
      </w:r>
      <w:r w:rsidRPr="006872DB">
        <w:rPr>
          <w:rFonts w:ascii="Arial Narrow" w:hAnsi="Arial Narrow" w:cs="Arial"/>
        </w:rPr>
        <w:t xml:space="preserve">Az ajánlatot cégszerűen aláíró </w:t>
      </w:r>
      <w:proofErr w:type="gramStart"/>
      <w:r w:rsidRPr="006872DB">
        <w:rPr>
          <w:rFonts w:ascii="Arial Narrow" w:hAnsi="Arial Narrow" w:cs="Arial"/>
        </w:rPr>
        <w:t>személy(</w:t>
      </w:r>
      <w:proofErr w:type="spellStart"/>
      <w:proofErr w:type="gramEnd"/>
      <w:r w:rsidRPr="006872DB">
        <w:rPr>
          <w:rFonts w:ascii="Arial Narrow" w:hAnsi="Arial Narrow" w:cs="Arial"/>
        </w:rPr>
        <w:t>ek</w:t>
      </w:r>
      <w:proofErr w:type="spellEnd"/>
      <w:r w:rsidRPr="006872DB">
        <w:rPr>
          <w:rFonts w:ascii="Arial Narrow" w:hAnsi="Arial Narrow" w:cs="Arial"/>
        </w:rPr>
        <w:t>) neve(i)</w:t>
      </w:r>
    </w:p>
  </w:footnote>
  <w:footnote w:id="2">
    <w:p w:rsidR="005C572E" w:rsidRDefault="005C572E" w:rsidP="006905F6">
      <w:pPr>
        <w:pStyle w:val="Lbjegyzetszveg"/>
      </w:pPr>
      <w:r>
        <w:rPr>
          <w:rStyle w:val="Lbjegyzet-hivatkozs"/>
        </w:rPr>
        <w:footnoteRef/>
      </w:r>
      <w:r>
        <w:t xml:space="preserve"> </w:t>
      </w:r>
      <w:r>
        <w:rPr>
          <w:rFonts w:ascii="Arial Narrow" w:hAnsi="Arial Narrow" w:cs="Arial"/>
        </w:rPr>
        <w:t>A közbeszerzési eljárásban az a</w:t>
      </w:r>
      <w:r w:rsidRPr="002D3E19">
        <w:rPr>
          <w:rFonts w:ascii="Arial Narrow" w:hAnsi="Arial Narrow" w:cs="Arial"/>
        </w:rPr>
        <w:t>jánlatkérői értesítéseket fogadó kapcsolattartó személy neve</w:t>
      </w:r>
    </w:p>
  </w:footnote>
  <w:footnote w:id="3">
    <w:p w:rsidR="005C572E" w:rsidRDefault="005C572E" w:rsidP="006905F6">
      <w:pPr>
        <w:pStyle w:val="Lbjegyzetszveg"/>
      </w:pPr>
      <w:r>
        <w:rPr>
          <w:rStyle w:val="Lbjegyzet-hivatkozs"/>
        </w:rPr>
        <w:footnoteRef/>
      </w:r>
      <w:r>
        <w:t xml:space="preserve"> </w:t>
      </w:r>
      <w:r w:rsidRPr="00D00562">
        <w:rPr>
          <w:rFonts w:ascii="Arial Narrow" w:hAnsi="Arial Narrow" w:cs="Arial"/>
        </w:rPr>
        <w:t>Egyedüli ajánlattétel esetén a táblázat ezen része törlendő</w:t>
      </w:r>
    </w:p>
  </w:footnote>
  <w:footnote w:id="4">
    <w:p w:rsidR="005C572E" w:rsidRDefault="005C572E" w:rsidP="006905F6">
      <w:pPr>
        <w:pStyle w:val="Lbjegyzetszveg"/>
      </w:pPr>
      <w:r>
        <w:rPr>
          <w:rStyle w:val="Lbjegyzet-hivatkozs"/>
        </w:rPr>
        <w:footnoteRef/>
      </w:r>
      <w:r>
        <w:t xml:space="preserve"> </w:t>
      </w:r>
      <w:r w:rsidRPr="004D2E84">
        <w:rPr>
          <w:rFonts w:ascii="Arial Narrow" w:hAnsi="Arial Narrow"/>
        </w:rPr>
        <w:t xml:space="preserve">Közös ajánlattétel esetén </w:t>
      </w:r>
      <w:r>
        <w:rPr>
          <w:rFonts w:ascii="Arial Narrow" w:hAnsi="Arial Narrow"/>
        </w:rPr>
        <w:t xml:space="preserve">– meghatalmazás hiányában – </w:t>
      </w:r>
      <w:r w:rsidRPr="004D2E84">
        <w:rPr>
          <w:rFonts w:ascii="Arial Narrow" w:hAnsi="Arial Narrow"/>
        </w:rPr>
        <w:t>valamennyi ajánlattevőnek alá kell írni.</w:t>
      </w:r>
    </w:p>
  </w:footnote>
  <w:footnote w:id="5">
    <w:p w:rsidR="005C572E" w:rsidRPr="00E4416B" w:rsidRDefault="005C572E" w:rsidP="006905F6">
      <w:pPr>
        <w:jc w:val="both"/>
        <w:rPr>
          <w:rFonts w:ascii="Arial Narrow" w:hAnsi="Arial Narrow" w:cs="Arial"/>
          <w:sz w:val="20"/>
          <w:szCs w:val="20"/>
        </w:rPr>
      </w:pPr>
      <w:r w:rsidRPr="00E4416B">
        <w:rPr>
          <w:rStyle w:val="Lbjegyzet-hivatkozs"/>
          <w:sz w:val="20"/>
          <w:szCs w:val="20"/>
        </w:rPr>
        <w:footnoteRef/>
      </w:r>
      <w:r>
        <w:rPr>
          <w:rFonts w:ascii="Arial Narrow" w:hAnsi="Arial Narrow" w:cs="Arial"/>
          <w:sz w:val="20"/>
          <w:szCs w:val="20"/>
        </w:rPr>
        <w:t xml:space="preserve"> </w:t>
      </w:r>
      <w:r w:rsidRPr="004A1E69">
        <w:rPr>
          <w:rFonts w:ascii="Arial Narrow" w:hAnsi="Arial Narrow" w:cs="Arial"/>
          <w:b/>
          <w:sz w:val="20"/>
          <w:szCs w:val="20"/>
        </w:rPr>
        <w:t>Közös ajánlattétel esetén minden ajánlattevőnek külön-külön kell nyilatkoznia!</w:t>
      </w:r>
    </w:p>
  </w:footnote>
  <w:footnote w:id="6">
    <w:p w:rsidR="005C572E" w:rsidRPr="001D5E63" w:rsidRDefault="005C572E" w:rsidP="006905F6">
      <w:pPr>
        <w:spacing w:before="60" w:after="60"/>
        <w:ind w:left="240" w:right="-284" w:hanging="240"/>
        <w:jc w:val="both"/>
        <w:rPr>
          <w:rFonts w:ascii="Arial Narrow" w:hAnsi="Arial Narrow"/>
          <w:sz w:val="20"/>
          <w:szCs w:val="20"/>
        </w:rPr>
      </w:pPr>
      <w:r>
        <w:rPr>
          <w:rStyle w:val="Lbjegyzet-hivatkozs"/>
        </w:rPr>
        <w:footnoteRef/>
      </w:r>
      <w:r>
        <w:t xml:space="preserve"> </w:t>
      </w:r>
      <w:proofErr w:type="spellStart"/>
      <w:r w:rsidRPr="001D5E63">
        <w:rPr>
          <w:rFonts w:ascii="Arial Narrow" w:hAnsi="Arial Narrow"/>
          <w:sz w:val="20"/>
          <w:szCs w:val="20"/>
        </w:rPr>
        <w:t>Mikrovállalkozás</w:t>
      </w:r>
      <w:proofErr w:type="spellEnd"/>
      <w:r w:rsidRPr="001D5E63">
        <w:rPr>
          <w:rFonts w:ascii="Arial Narrow" w:hAnsi="Arial Narrow"/>
          <w:sz w:val="20"/>
          <w:szCs w:val="20"/>
        </w:rPr>
        <w:t>: olyan vállalkozás, amely 10-nél kevesebb főt foglalkoztat, és amelynek éves forgalma és/vagy éves mérlegfőösszege nem haladja meg a 2 millió eurót.</w:t>
      </w:r>
    </w:p>
    <w:p w:rsidR="005C572E" w:rsidRPr="001D5E63" w:rsidRDefault="005C572E" w:rsidP="006905F6">
      <w:pPr>
        <w:spacing w:before="60" w:after="60"/>
        <w:ind w:left="240" w:right="-284"/>
        <w:jc w:val="both"/>
        <w:rPr>
          <w:rFonts w:ascii="Arial Narrow" w:hAnsi="Arial Narrow"/>
          <w:sz w:val="20"/>
          <w:szCs w:val="20"/>
        </w:rPr>
      </w:pPr>
      <w:r w:rsidRPr="001D5E63">
        <w:rPr>
          <w:rFonts w:ascii="Arial Narrow" w:hAnsi="Arial Narrow"/>
          <w:sz w:val="20"/>
          <w:szCs w:val="20"/>
        </w:rPr>
        <w:t>Kisvállalkozás: olyan vállalkozás, amely 50-nél kevesebb főt foglalkoztat, és amelynek éves forgalma és/vagy éves mérlegfőösszege nem haladja meg a 10 millió eurót;</w:t>
      </w:r>
    </w:p>
    <w:p w:rsidR="005C572E" w:rsidRPr="001D5E63" w:rsidRDefault="005C572E" w:rsidP="006905F6">
      <w:pPr>
        <w:spacing w:before="60" w:after="60"/>
        <w:ind w:left="240" w:right="-284"/>
        <w:jc w:val="both"/>
        <w:rPr>
          <w:rFonts w:ascii="Arial Narrow" w:hAnsi="Arial Narrow"/>
          <w:color w:val="FF0000"/>
          <w:sz w:val="20"/>
          <w:szCs w:val="20"/>
        </w:rPr>
      </w:pPr>
      <w:r w:rsidRPr="001D5E63">
        <w:rPr>
          <w:rFonts w:ascii="Arial Narrow" w:hAnsi="Arial Narrow"/>
          <w:sz w:val="20"/>
          <w:szCs w:val="20"/>
        </w:rPr>
        <w:t>Középvállalkozás: olyan vállalkozás, amely nem mikro- és nem kisvállalkozás, és amely 250-nél kevesebb főt foglalkoztat, és amelynek éves forgalma nem haladja meg az 50 millió eurót, és/vagy éves mérlegfőösszege nem haladja meg a 43 millió eurót.</w:t>
      </w:r>
    </w:p>
  </w:footnote>
  <w:footnote w:id="7">
    <w:p w:rsidR="005C572E" w:rsidRPr="00BB5BCF" w:rsidRDefault="005C572E" w:rsidP="00FD7CC5">
      <w:pPr>
        <w:spacing w:line="180" w:lineRule="exact"/>
        <w:ind w:left="284" w:hanging="284"/>
        <w:rPr>
          <w:rFonts w:ascii="Arial Narrow" w:hAnsi="Arial Narrow"/>
        </w:rPr>
      </w:pPr>
      <w:r w:rsidRPr="00877986">
        <w:rPr>
          <w:rStyle w:val="Lbjegyzet-hivatkozs"/>
          <w:sz w:val="18"/>
          <w:szCs w:val="18"/>
        </w:rPr>
        <w:footnoteRef/>
      </w:r>
      <w:r w:rsidRPr="00877986">
        <w:rPr>
          <w:sz w:val="18"/>
          <w:szCs w:val="18"/>
        </w:rPr>
        <w:t xml:space="preserve"> </w:t>
      </w:r>
      <w:r w:rsidRPr="00877986">
        <w:rPr>
          <w:sz w:val="18"/>
          <w:szCs w:val="18"/>
        </w:rPr>
        <w:tab/>
      </w:r>
      <w:r w:rsidRPr="00BB5BCF">
        <w:rPr>
          <w:rFonts w:ascii="Arial Narrow" w:hAnsi="Arial Narrow"/>
          <w:sz w:val="18"/>
          <w:szCs w:val="18"/>
        </w:rPr>
        <w:t>A megfelelő aláhúzandó</w:t>
      </w:r>
      <w:r>
        <w:rPr>
          <w:rFonts w:ascii="Arial Narrow" w:hAnsi="Arial Narrow"/>
          <w:sz w:val="18"/>
          <w:szCs w:val="18"/>
        </w:rPr>
        <w:t>.</w:t>
      </w:r>
    </w:p>
  </w:footnote>
  <w:footnote w:id="8">
    <w:p w:rsidR="005C572E" w:rsidRPr="00BB5BCF" w:rsidRDefault="005C572E" w:rsidP="00FD7CC5">
      <w:pPr>
        <w:spacing w:line="180" w:lineRule="exact"/>
        <w:ind w:left="284" w:hanging="284"/>
        <w:jc w:val="both"/>
        <w:rPr>
          <w:rFonts w:ascii="Arial Narrow" w:hAnsi="Arial Narrow"/>
        </w:rPr>
      </w:pPr>
      <w:r w:rsidRPr="00BB5BCF">
        <w:rPr>
          <w:rStyle w:val="Lbjegyzet-hivatkozs"/>
          <w:rFonts w:ascii="Arial Narrow" w:hAnsi="Arial Narrow"/>
          <w:sz w:val="18"/>
          <w:szCs w:val="18"/>
        </w:rPr>
        <w:footnoteRef/>
      </w:r>
      <w:r w:rsidRPr="00BB5BCF">
        <w:rPr>
          <w:rFonts w:ascii="Arial Narrow" w:hAnsi="Arial Narrow"/>
          <w:sz w:val="18"/>
          <w:szCs w:val="18"/>
        </w:rPr>
        <w:t xml:space="preserve"> </w:t>
      </w:r>
      <w:r w:rsidRPr="00BB5BCF">
        <w:rPr>
          <w:rFonts w:ascii="Arial Narrow" w:hAnsi="Arial Narrow"/>
          <w:sz w:val="18"/>
          <w:szCs w:val="18"/>
        </w:rPr>
        <w:tab/>
      </w:r>
      <w:r w:rsidRPr="00FD7CC5">
        <w:rPr>
          <w:rFonts w:ascii="Arial Narrow" w:hAnsi="Arial Narrow"/>
          <w:sz w:val="18"/>
          <w:szCs w:val="18"/>
        </w:rPr>
        <w:t>A helyes állítást (a) vagy b) pont) kérjük aláhúzni, vagy más módon egyértelműen jelölni</w:t>
      </w:r>
      <w:r>
        <w:rPr>
          <w:rFonts w:ascii="Arial Narrow" w:hAnsi="Arial Narrow"/>
          <w:sz w:val="18"/>
          <w:szCs w:val="18"/>
        </w:rPr>
        <w:t>,</w:t>
      </w:r>
      <w:r w:rsidRPr="00FD7CC5">
        <w:rPr>
          <w:rFonts w:ascii="Arial Narrow" w:hAnsi="Arial Narrow"/>
          <w:sz w:val="18"/>
          <w:szCs w:val="18"/>
        </w:rPr>
        <w:t xml:space="preserve"> és az a) pont esetén a pénzmosás és a terrorizmus finanszírozása megelőzéséről és megakadályozásáról szóló 2017. évi LIII. törvény 3.§ 38. pont a)</w:t>
      </w:r>
      <w:proofErr w:type="spellStart"/>
      <w:r w:rsidRPr="00FD7CC5">
        <w:rPr>
          <w:rFonts w:ascii="Arial Narrow" w:hAnsi="Arial Narrow"/>
          <w:sz w:val="18"/>
          <w:szCs w:val="18"/>
        </w:rPr>
        <w:t>-b</w:t>
      </w:r>
      <w:proofErr w:type="spellEnd"/>
      <w:r w:rsidRPr="00FD7CC5">
        <w:rPr>
          <w:rFonts w:ascii="Arial Narrow" w:hAnsi="Arial Narrow"/>
          <w:sz w:val="18"/>
          <w:szCs w:val="18"/>
        </w:rPr>
        <w:t>) vagy d) alpontja szerint definiált valamennyi tényleges tulajdonost kérjük a táblázatban megadni (a sorok bővíthetőek).</w:t>
      </w:r>
    </w:p>
  </w:footnote>
  <w:footnote w:id="9">
    <w:p w:rsidR="005C572E" w:rsidRPr="00DA70A2" w:rsidRDefault="005C572E" w:rsidP="00DA70A2">
      <w:pPr>
        <w:pStyle w:val="Lbjegyzetszveg"/>
        <w:ind w:left="284" w:hanging="284"/>
        <w:jc w:val="both"/>
        <w:rPr>
          <w:rFonts w:ascii="Arial Narrow" w:eastAsiaTheme="minorHAnsi" w:hAnsi="Arial Narrow" w:cstheme="minorBidi"/>
          <w:sz w:val="18"/>
          <w:szCs w:val="18"/>
          <w:lang w:eastAsia="en-US"/>
        </w:rPr>
      </w:pPr>
      <w:r>
        <w:rPr>
          <w:rStyle w:val="Lbjegyzet-hivatkozs"/>
        </w:rPr>
        <w:footnoteRef/>
      </w:r>
      <w:r>
        <w:t xml:space="preserve"> </w:t>
      </w:r>
      <w:r>
        <w:tab/>
      </w:r>
      <w:r w:rsidRPr="00DA70A2">
        <w:rPr>
          <w:rFonts w:ascii="Arial Narrow" w:eastAsiaTheme="minorHAnsi" w:hAnsi="Arial Narrow" w:cstheme="minorBidi"/>
          <w:sz w:val="18"/>
          <w:szCs w:val="18"/>
          <w:lang w:eastAsia="en-US"/>
        </w:rPr>
        <w:t>A 2017. évi LIII. törvény 3.§ 38. pont a)</w:t>
      </w:r>
      <w:proofErr w:type="spellStart"/>
      <w:r w:rsidRPr="00DA70A2">
        <w:rPr>
          <w:rFonts w:ascii="Arial Narrow" w:eastAsiaTheme="minorHAnsi" w:hAnsi="Arial Narrow" w:cstheme="minorBidi"/>
          <w:sz w:val="18"/>
          <w:szCs w:val="18"/>
          <w:lang w:eastAsia="en-US"/>
        </w:rPr>
        <w:t>-b</w:t>
      </w:r>
      <w:proofErr w:type="spellEnd"/>
      <w:r w:rsidRPr="00DA70A2">
        <w:rPr>
          <w:rFonts w:ascii="Arial Narrow" w:eastAsiaTheme="minorHAnsi" w:hAnsi="Arial Narrow" w:cstheme="minorBidi"/>
          <w:sz w:val="18"/>
          <w:szCs w:val="18"/>
          <w:lang w:eastAsia="en-US"/>
        </w:rPr>
        <w:t>) és d) alpontjai:</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r w:rsidRPr="00DA70A2">
        <w:rPr>
          <w:rFonts w:ascii="Arial Narrow" w:eastAsiaTheme="minorHAnsi" w:hAnsi="Arial Narrow" w:cstheme="minorBidi"/>
          <w:sz w:val="18"/>
          <w:szCs w:val="18"/>
          <w:lang w:eastAsia="en-US"/>
        </w:rPr>
        <w:t>38. tényleges tulajdonos:</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proofErr w:type="gramStart"/>
      <w:r w:rsidRPr="00DA70A2">
        <w:rPr>
          <w:rFonts w:ascii="Arial Narrow" w:eastAsiaTheme="minorHAnsi" w:hAnsi="Arial Narrow" w:cstheme="minorBidi"/>
          <w:sz w:val="18"/>
          <w:szCs w:val="18"/>
          <w:lang w:eastAsia="en-US"/>
        </w:rPr>
        <w:t>a</w:t>
      </w:r>
      <w:proofErr w:type="gramEnd"/>
      <w:r w:rsidRPr="00DA70A2">
        <w:rPr>
          <w:rFonts w:ascii="Arial Narrow" w:eastAsiaTheme="minorHAnsi" w:hAnsi="Arial Narrow" w:cstheme="minorBidi"/>
          <w:sz w:val="18"/>
          <w:szCs w:val="18"/>
          <w:lang w:eastAsia="en-US"/>
        </w:rPr>
        <w:t>) az a természetes személy, aki jogi személyben vagy jogi személyiséggel nem rendelkező szervezetben közvetlenül vagy - a Polgári Törvénykönyvről szóló törvény (a továbbiakban: Ptk.) 8:2.§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r w:rsidRPr="00DA70A2">
        <w:rPr>
          <w:rFonts w:ascii="Arial Narrow" w:eastAsiaTheme="minorHAnsi" w:hAnsi="Arial Narrow" w:cstheme="minorBidi"/>
          <w:sz w:val="18"/>
          <w:szCs w:val="18"/>
          <w:lang w:eastAsia="en-US"/>
        </w:rPr>
        <w:t>b) az a természetes személy, aki jogi személyben vagy jogi személyiséggel nem rendelkező szervezetben - a Ptk. 8:2.§ (</w:t>
      </w:r>
      <w:proofErr w:type="spellStart"/>
      <w:r w:rsidRPr="00DA70A2">
        <w:rPr>
          <w:rFonts w:ascii="Arial Narrow" w:eastAsiaTheme="minorHAnsi" w:hAnsi="Arial Narrow" w:cstheme="minorBidi"/>
          <w:sz w:val="18"/>
          <w:szCs w:val="18"/>
          <w:lang w:eastAsia="en-US"/>
        </w:rPr>
        <w:t>2</w:t>
      </w:r>
      <w:proofErr w:type="spellEnd"/>
      <w:r w:rsidRPr="00DA70A2">
        <w:rPr>
          <w:rFonts w:ascii="Arial Narrow" w:eastAsiaTheme="minorHAnsi" w:hAnsi="Arial Narrow" w:cstheme="minorBidi"/>
          <w:sz w:val="18"/>
          <w:szCs w:val="18"/>
          <w:lang w:eastAsia="en-US"/>
        </w:rPr>
        <w:t>) bekezdésében meghatározott - meghatározó befolyással rendelkezik,</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r w:rsidRPr="00DA70A2">
        <w:rPr>
          <w:rFonts w:ascii="Arial Narrow" w:eastAsiaTheme="minorHAnsi" w:hAnsi="Arial Narrow" w:cstheme="minorBidi"/>
          <w:sz w:val="18"/>
          <w:szCs w:val="18"/>
          <w:lang w:eastAsia="en-US"/>
        </w:rPr>
        <w:t>d) alapítványok esetében az a természetes személy,</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r w:rsidRPr="00DA70A2">
        <w:rPr>
          <w:rFonts w:ascii="Arial Narrow" w:eastAsiaTheme="minorHAnsi" w:hAnsi="Arial Narrow" w:cstheme="minorBidi"/>
          <w:sz w:val="18"/>
          <w:szCs w:val="18"/>
          <w:lang w:eastAsia="en-US"/>
        </w:rPr>
        <w:t>da) aki az alapítvány vagyona legalább huszonöt százalékának a kedvezményezettje, ha a leendő kedvezményezetteket már meghatározták,</w:t>
      </w:r>
    </w:p>
    <w:p w:rsidR="005C572E" w:rsidRPr="00DA70A2" w:rsidRDefault="005C572E" w:rsidP="00DA70A2">
      <w:pPr>
        <w:pStyle w:val="Lbjegyzetszveg"/>
        <w:ind w:left="284"/>
        <w:jc w:val="both"/>
        <w:rPr>
          <w:rFonts w:ascii="Arial Narrow" w:eastAsiaTheme="minorHAnsi" w:hAnsi="Arial Narrow" w:cstheme="minorBidi"/>
          <w:sz w:val="18"/>
          <w:szCs w:val="18"/>
          <w:lang w:eastAsia="en-US"/>
        </w:rPr>
      </w:pPr>
      <w:proofErr w:type="gramStart"/>
      <w:r w:rsidRPr="00DA70A2">
        <w:rPr>
          <w:rFonts w:ascii="Arial Narrow" w:eastAsiaTheme="minorHAnsi" w:hAnsi="Arial Narrow" w:cstheme="minorBidi"/>
          <w:sz w:val="18"/>
          <w:szCs w:val="18"/>
          <w:lang w:eastAsia="en-US"/>
        </w:rPr>
        <w:t>db</w:t>
      </w:r>
      <w:proofErr w:type="gramEnd"/>
      <w:r w:rsidRPr="00DA70A2">
        <w:rPr>
          <w:rFonts w:ascii="Arial Narrow" w:eastAsiaTheme="minorHAnsi" w:hAnsi="Arial Narrow" w:cstheme="minorBidi"/>
          <w:sz w:val="18"/>
          <w:szCs w:val="18"/>
          <w:lang w:eastAsia="en-US"/>
        </w:rPr>
        <w:t>) akinek érdekében az alapítványt létrehozták, illetve működtetik, ha a kedvezményezetteket még nem határozták meg, vagy</w:t>
      </w:r>
    </w:p>
    <w:p w:rsidR="005C572E" w:rsidRDefault="005C572E" w:rsidP="00DA70A2">
      <w:pPr>
        <w:pStyle w:val="Lbjegyzetszveg"/>
        <w:ind w:left="284"/>
        <w:jc w:val="both"/>
      </w:pPr>
      <w:proofErr w:type="spellStart"/>
      <w:r w:rsidRPr="00DA70A2">
        <w:rPr>
          <w:rFonts w:ascii="Arial Narrow" w:eastAsiaTheme="minorHAnsi" w:hAnsi="Arial Narrow" w:cstheme="minorBidi"/>
          <w:sz w:val="18"/>
          <w:szCs w:val="18"/>
          <w:lang w:eastAsia="en-US"/>
        </w:rPr>
        <w:t>dc</w:t>
      </w:r>
      <w:proofErr w:type="spellEnd"/>
      <w:r w:rsidRPr="00DA70A2">
        <w:rPr>
          <w:rFonts w:ascii="Arial Narrow" w:eastAsiaTheme="minorHAnsi" w:hAnsi="Arial Narrow" w:cstheme="minorBidi"/>
          <w:sz w:val="18"/>
          <w:szCs w:val="18"/>
          <w:lang w:eastAsia="en-US"/>
        </w:rPr>
        <w:t xml:space="preserve">) aki tagja az </w:t>
      </w:r>
      <w:proofErr w:type="gramStart"/>
      <w:r w:rsidRPr="00DA70A2">
        <w:rPr>
          <w:rFonts w:ascii="Arial Narrow" w:eastAsiaTheme="minorHAnsi" w:hAnsi="Arial Narrow" w:cstheme="minorBidi"/>
          <w:sz w:val="18"/>
          <w:szCs w:val="18"/>
          <w:lang w:eastAsia="en-US"/>
        </w:rPr>
        <w:t>alapítvány kezelő</w:t>
      </w:r>
      <w:proofErr w:type="gramEnd"/>
      <w:r w:rsidRPr="00DA70A2">
        <w:rPr>
          <w:rFonts w:ascii="Arial Narrow" w:eastAsiaTheme="minorHAnsi" w:hAnsi="Arial Narrow" w:cstheme="minorBidi"/>
          <w:sz w:val="18"/>
          <w:szCs w:val="18"/>
          <w:lang w:eastAsia="en-US"/>
        </w:rPr>
        <w:t xml:space="preserve"> szervének, vagy meghatározó befolyást gyakorol az alapítvány vagyonának legalább huszonöt százaléka felett, illetve az alapítvány képviseletében eljár.</w:t>
      </w:r>
    </w:p>
  </w:footnote>
  <w:footnote w:id="10">
    <w:p w:rsidR="005C572E" w:rsidRPr="0020644D" w:rsidRDefault="005C572E" w:rsidP="0020644D">
      <w:pPr>
        <w:pStyle w:val="Lbjegyzetszveg"/>
        <w:jc w:val="both"/>
        <w:rPr>
          <w:rFonts w:ascii="Arial Narrow" w:hAnsi="Arial Narrow" w:cs="Arial"/>
        </w:rPr>
      </w:pPr>
      <w:r>
        <w:rPr>
          <w:rStyle w:val="Lbjegyzet-hivatkozs"/>
        </w:rPr>
        <w:footnoteRef/>
      </w:r>
      <w:r>
        <w:t xml:space="preserve"> </w:t>
      </w:r>
      <w:r>
        <w:rPr>
          <w:rFonts w:ascii="Arial Narrow" w:hAnsi="Arial Narrow" w:cs="Arial"/>
        </w:rPr>
        <w:t>Az A</w:t>
      </w:r>
      <w:r w:rsidRPr="0020644D">
        <w:rPr>
          <w:rFonts w:ascii="Arial Narrow" w:hAnsi="Arial Narrow" w:cs="Arial"/>
        </w:rPr>
        <w:t>jánlattételi felhívás műszaki, illetve szakmai alkalmassági követelményeinek szakemberekre</w:t>
      </w:r>
      <w:r>
        <w:rPr>
          <w:rFonts w:ascii="Arial Narrow" w:hAnsi="Arial Narrow" w:cs="Arial"/>
        </w:rPr>
        <w:t xml:space="preserve"> </w:t>
      </w:r>
      <w:r w:rsidRPr="0020644D">
        <w:rPr>
          <w:rFonts w:ascii="Arial Narrow" w:hAnsi="Arial Narrow" w:cs="Arial"/>
        </w:rPr>
        <w:t>vonatkozó része alapján kell kitölteni az ott felsorolt összes szakemberre!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72E" w:rsidRPr="00E257D5" w:rsidRDefault="005C572E" w:rsidP="00BD6A64">
    <w:pPr>
      <w:pStyle w:val="lfej"/>
      <w:jc w:val="right"/>
      <w:rPr>
        <w:rFonts w:ascii="Arial Narrow" w:hAnsi="Arial Narrow"/>
        <w:i/>
        <w:noProof/>
        <w:sz w:val="18"/>
        <w:szCs w:val="18"/>
        <w:u w:val="single"/>
        <w:lang w:val="hu-HU"/>
      </w:rPr>
    </w:pPr>
    <w:r w:rsidRPr="00D67A66">
      <w:rPr>
        <w:rFonts w:ascii="Arial Narrow" w:hAnsi="Arial Narrow" w:cs="Arial"/>
        <w:noProof/>
        <w:sz w:val="18"/>
        <w:szCs w:val="18"/>
        <w:u w:val="single"/>
      </w:rPr>
      <w:tab/>
    </w:r>
    <w:r w:rsidRPr="00D67A66">
      <w:rPr>
        <w:rFonts w:ascii="Arial Narrow" w:hAnsi="Arial Narrow" w:cs="Arial"/>
        <w:noProof/>
        <w:sz w:val="18"/>
        <w:szCs w:val="18"/>
        <w:u w:val="single"/>
      </w:rPr>
      <w:tab/>
    </w:r>
    <w:r w:rsidRPr="00D148D1">
      <w:rPr>
        <w:rFonts w:ascii="Arial Narrow" w:hAnsi="Arial Narrow" w:cs="Arial"/>
        <w:noProof/>
        <w:sz w:val="18"/>
        <w:szCs w:val="18"/>
        <w:u w:val="single"/>
      </w:rPr>
      <w:t xml:space="preserve">Kenderes műemléki </w:t>
    </w:r>
    <w:r>
      <w:rPr>
        <w:rFonts w:ascii="Arial Narrow" w:hAnsi="Arial Narrow" w:cs="Arial"/>
        <w:noProof/>
        <w:sz w:val="18"/>
        <w:szCs w:val="18"/>
        <w:u w:val="single"/>
        <w:lang w:val="hu-HU"/>
      </w:rPr>
      <w:t>posta</w:t>
    </w:r>
    <w:r w:rsidRPr="00D148D1">
      <w:rPr>
        <w:rFonts w:ascii="Arial Narrow" w:hAnsi="Arial Narrow" w:cs="Arial"/>
        <w:noProof/>
        <w:sz w:val="18"/>
        <w:szCs w:val="18"/>
        <w:u w:val="single"/>
      </w:rPr>
      <w:t>épület felújítása</w:t>
    </w:r>
    <w:r w:rsidRPr="00331577">
      <w:rPr>
        <w:rFonts w:ascii="Arial Narrow" w:hAnsi="Arial Narrow" w:cs="Arial"/>
        <w:noProof/>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3"/>
    <w:multiLevelType w:val="singleLevel"/>
    <w:tmpl w:val="26FAC312"/>
    <w:lvl w:ilvl="0">
      <w:start w:val="1"/>
      <w:numFmt w:val="bullet"/>
      <w:pStyle w:val="Felsorols2"/>
      <w:lvlText w:val=""/>
      <w:lvlJc w:val="left"/>
      <w:pPr>
        <w:tabs>
          <w:tab w:val="num" w:pos="643"/>
        </w:tabs>
        <w:ind w:left="643" w:hanging="360"/>
      </w:pPr>
      <w:rPr>
        <w:rFonts w:ascii="Symbol" w:hAnsi="Symbol" w:hint="default"/>
      </w:rPr>
    </w:lvl>
  </w:abstractNum>
  <w:abstractNum w:abstractNumId="2">
    <w:nsid w:val="101A7982"/>
    <w:multiLevelType w:val="hybridMultilevel"/>
    <w:tmpl w:val="8BCE0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319609F"/>
    <w:multiLevelType w:val="hybridMultilevel"/>
    <w:tmpl w:val="1006110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
    <w:nsid w:val="139F78A0"/>
    <w:multiLevelType w:val="multilevel"/>
    <w:tmpl w:val="045EC6A6"/>
    <w:lvl w:ilvl="0">
      <w:start w:val="1"/>
      <w:numFmt w:val="decimal"/>
      <w:pStyle w:val="BMLegal"/>
      <w:lvlText w:val="%1."/>
      <w:lvlJc w:val="left"/>
      <w:pPr>
        <w:tabs>
          <w:tab w:val="num" w:pos="720"/>
        </w:tabs>
        <w:ind w:left="720" w:hanging="720"/>
      </w:pPr>
      <w:rPr>
        <w:rFonts w:ascii="Times New Roman" w:eastAsia="Times New Roman" w:hAnsi="Times New Roman" w:hint="default"/>
        <w:b/>
        <w:bCs/>
        <w:i w:val="0"/>
        <w:iCs w:val="0"/>
        <w:color w:val="000080"/>
        <w:sz w:val="24"/>
        <w:szCs w:val="24"/>
        <w:u w:val="none"/>
      </w:rPr>
    </w:lvl>
    <w:lvl w:ilvl="1">
      <w:start w:val="1"/>
      <w:numFmt w:val="decimal"/>
      <w:isLgl/>
      <w:lvlText w:val="%1.%2."/>
      <w:lvlJc w:val="left"/>
      <w:pPr>
        <w:tabs>
          <w:tab w:val="num" w:pos="1430"/>
        </w:tabs>
        <w:ind w:left="1430" w:hanging="720"/>
      </w:pPr>
      <w:rPr>
        <w:rFonts w:ascii="Times New Roman" w:eastAsia="Times New Roman" w:hAnsi="Times New Roman" w:hint="default"/>
        <w:b w:val="0"/>
        <w:bCs w:val="0"/>
      </w:rPr>
    </w:lvl>
    <w:lvl w:ilvl="2">
      <w:start w:val="1"/>
      <w:numFmt w:val="decimal"/>
      <w:isLgl/>
      <w:lvlText w:val="%1.%2.%3."/>
      <w:lvlJc w:val="left"/>
      <w:pPr>
        <w:tabs>
          <w:tab w:val="num" w:pos="2160"/>
        </w:tabs>
        <w:ind w:left="2160" w:hanging="720"/>
      </w:pPr>
      <w:rPr>
        <w:rFonts w:ascii="Times New Roman" w:hAnsi="Times New Roman" w:cs="Times New Roman" w:hint="default"/>
      </w:rPr>
    </w:lvl>
    <w:lvl w:ilvl="3">
      <w:start w:val="1"/>
      <w:numFmt w:val="decimal"/>
      <w:isLgl/>
      <w:lvlText w:val="%1.%2.%3.%4"/>
      <w:lvlJc w:val="left"/>
      <w:pPr>
        <w:tabs>
          <w:tab w:val="num" w:pos="2880"/>
        </w:tabs>
        <w:ind w:left="2880" w:hanging="720"/>
      </w:pPr>
      <w:rPr>
        <w:rFonts w:ascii="Times New Roman" w:hAnsi="Times New Roman" w:cs="Times New Roman" w:hint="default"/>
      </w:rPr>
    </w:lvl>
    <w:lvl w:ilvl="4">
      <w:start w:val="1"/>
      <w:numFmt w:val="decimal"/>
      <w:isLgl/>
      <w:lvlText w:val="%1.%2.%3.%4.%5"/>
      <w:lvlJc w:val="left"/>
      <w:pPr>
        <w:tabs>
          <w:tab w:val="num" w:pos="3960"/>
        </w:tabs>
        <w:ind w:left="3960" w:hanging="1080"/>
      </w:pPr>
      <w:rPr>
        <w:rFonts w:ascii="Times New Roman" w:hAnsi="Times New Roman" w:cs="Times New Roman" w:hint="default"/>
      </w:rPr>
    </w:lvl>
    <w:lvl w:ilvl="5">
      <w:start w:val="1"/>
      <w:numFmt w:val="decimal"/>
      <w:isLgl/>
      <w:lvlText w:val="%1.%2.%3.%4.%5.%6"/>
      <w:lvlJc w:val="left"/>
      <w:pPr>
        <w:tabs>
          <w:tab w:val="num" w:pos="4680"/>
        </w:tabs>
        <w:ind w:left="4680" w:hanging="1080"/>
      </w:pPr>
      <w:rPr>
        <w:rFonts w:ascii="Times New Roman" w:hAnsi="Times New Roman" w:cs="Times New Roman" w:hint="default"/>
      </w:rPr>
    </w:lvl>
    <w:lvl w:ilvl="6">
      <w:start w:val="1"/>
      <w:numFmt w:val="decimal"/>
      <w:isLgl/>
      <w:lvlText w:val="%1.%2.%3.%4.%5.%6.%7"/>
      <w:lvlJc w:val="left"/>
      <w:pPr>
        <w:tabs>
          <w:tab w:val="num" w:pos="5760"/>
        </w:tabs>
        <w:ind w:left="5760" w:hanging="1440"/>
      </w:pPr>
      <w:rPr>
        <w:rFonts w:ascii="Times New Roman" w:hAnsi="Times New Roman" w:cs="Times New Roman" w:hint="default"/>
      </w:rPr>
    </w:lvl>
    <w:lvl w:ilvl="7">
      <w:start w:val="1"/>
      <w:numFmt w:val="decimal"/>
      <w:isLgl/>
      <w:lvlText w:val="%1.%2.%3.%4.%5.%6.%7.%8"/>
      <w:lvlJc w:val="left"/>
      <w:pPr>
        <w:tabs>
          <w:tab w:val="num" w:pos="6480"/>
        </w:tabs>
        <w:ind w:left="6480" w:hanging="1440"/>
      </w:pPr>
      <w:rPr>
        <w:rFonts w:ascii="Times New Roman" w:hAnsi="Times New Roman" w:cs="Times New Roman" w:hint="default"/>
      </w:rPr>
    </w:lvl>
    <w:lvl w:ilvl="8">
      <w:start w:val="1"/>
      <w:numFmt w:val="decimal"/>
      <w:isLgl/>
      <w:lvlText w:val="%1.%2.%3.%4.%5.%6.%7.%8.%9"/>
      <w:lvlJc w:val="left"/>
      <w:pPr>
        <w:tabs>
          <w:tab w:val="num" w:pos="7560"/>
        </w:tabs>
        <w:ind w:left="7560" w:hanging="1800"/>
      </w:pPr>
      <w:rPr>
        <w:rFonts w:ascii="Times New Roman" w:hAnsi="Times New Roman" w:cs="Times New Roman" w:hint="default"/>
      </w:rPr>
    </w:lvl>
  </w:abstractNum>
  <w:abstractNum w:abstractNumId="5">
    <w:nsid w:val="13CB7FF6"/>
    <w:multiLevelType w:val="hybridMultilevel"/>
    <w:tmpl w:val="987EB2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5980ACE"/>
    <w:multiLevelType w:val="hybridMultilevel"/>
    <w:tmpl w:val="516280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7891825"/>
    <w:multiLevelType w:val="hybridMultilevel"/>
    <w:tmpl w:val="017EB5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7DF7CEE"/>
    <w:multiLevelType w:val="hybridMultilevel"/>
    <w:tmpl w:val="2FCC06FA"/>
    <w:lvl w:ilvl="0" w:tplc="9A16B4AA">
      <w:numFmt w:val="bullet"/>
      <w:lvlText w:val="-"/>
      <w:lvlJc w:val="left"/>
      <w:pPr>
        <w:ind w:left="720" w:hanging="360"/>
      </w:pPr>
      <w:rPr>
        <w:rFonts w:ascii="Tahoma" w:eastAsia="Times New Roman"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10">
    <w:nsid w:val="1C760808"/>
    <w:multiLevelType w:val="hybridMultilevel"/>
    <w:tmpl w:val="A8A092E2"/>
    <w:lvl w:ilvl="0" w:tplc="9A16B4AA">
      <w:numFmt w:val="bullet"/>
      <w:lvlText w:val="-"/>
      <w:lvlJc w:val="left"/>
      <w:pPr>
        <w:ind w:left="720" w:hanging="360"/>
      </w:pPr>
      <w:rPr>
        <w:rFonts w:ascii="Tahoma" w:eastAsia="Times New Roman"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CAA5A25"/>
    <w:multiLevelType w:val="hybridMultilevel"/>
    <w:tmpl w:val="579C4FD4"/>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2">
    <w:nsid w:val="20592ADD"/>
    <w:multiLevelType w:val="hybridMultilevel"/>
    <w:tmpl w:val="2604F4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EA516C"/>
    <w:multiLevelType w:val="hybridMultilevel"/>
    <w:tmpl w:val="AB60ECC4"/>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5">
    <w:nsid w:val="315675C0"/>
    <w:multiLevelType w:val="hybridMultilevel"/>
    <w:tmpl w:val="27D0AA9C"/>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6">
    <w:nsid w:val="32C27BFE"/>
    <w:multiLevelType w:val="hybridMultilevel"/>
    <w:tmpl w:val="3CDAFA96"/>
    <w:lvl w:ilvl="0" w:tplc="F9363B1E">
      <w:start w:val="1"/>
      <w:numFmt w:val="lowerLetter"/>
      <w:lvlText w:val="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40023AB"/>
    <w:multiLevelType w:val="hybridMultilevel"/>
    <w:tmpl w:val="11CAF412"/>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8">
    <w:nsid w:val="34707164"/>
    <w:multiLevelType w:val="hybridMultilevel"/>
    <w:tmpl w:val="ED6876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96921FE"/>
    <w:multiLevelType w:val="hybridMultilevel"/>
    <w:tmpl w:val="855CC374"/>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0">
    <w:nsid w:val="3AB43CFA"/>
    <w:multiLevelType w:val="hybridMultilevel"/>
    <w:tmpl w:val="F6884D9A"/>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1">
    <w:nsid w:val="3F027454"/>
    <w:multiLevelType w:val="hybridMultilevel"/>
    <w:tmpl w:val="F7ECA316"/>
    <w:lvl w:ilvl="0" w:tplc="9A16B4AA">
      <w:numFmt w:val="bullet"/>
      <w:lvlText w:val="-"/>
      <w:lvlJc w:val="left"/>
      <w:pPr>
        <w:ind w:left="720" w:hanging="360"/>
      </w:pPr>
      <w:rPr>
        <w:rFonts w:ascii="Tahoma" w:eastAsia="Times New Roman"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B5D7AF2"/>
    <w:multiLevelType w:val="hybridMultilevel"/>
    <w:tmpl w:val="9F96B3C0"/>
    <w:lvl w:ilvl="0" w:tplc="44582FBC">
      <w:start w:val="1"/>
      <w:numFmt w:val="decimal"/>
      <w:lvlText w:val="%1.)"/>
      <w:lvlJc w:val="left"/>
      <w:pPr>
        <w:tabs>
          <w:tab w:val="num" w:pos="1080"/>
        </w:tabs>
        <w:ind w:left="1080" w:hanging="360"/>
      </w:pPr>
      <w:rPr>
        <w:rFonts w:ascii="Arial Narrow" w:hAnsi="Arial Narrow" w:hint="default"/>
      </w:rPr>
    </w:lvl>
    <w:lvl w:ilvl="1" w:tplc="040E0019">
      <w:start w:val="1"/>
      <w:numFmt w:val="lowerLetter"/>
      <w:lvlText w:val="%2)"/>
      <w:lvlJc w:val="left"/>
      <w:pPr>
        <w:tabs>
          <w:tab w:val="num" w:pos="1620"/>
        </w:tabs>
        <w:ind w:left="1620" w:hanging="540"/>
      </w:pPr>
      <w:rPr>
        <w:rFonts w:hint="default"/>
      </w:rPr>
    </w:lvl>
    <w:lvl w:ilvl="2" w:tplc="040E001B">
      <w:start w:val="3"/>
      <w:numFmt w:val="bullet"/>
      <w:lvlText w:val="-"/>
      <w:lvlJc w:val="left"/>
      <w:pPr>
        <w:tabs>
          <w:tab w:val="num" w:pos="2340"/>
        </w:tabs>
        <w:ind w:left="2340" w:hanging="360"/>
      </w:pPr>
      <w:rPr>
        <w:rFonts w:ascii="Times New Roman" w:eastAsia="Times New Roman" w:hAnsi="Times New Roman" w:cs="Times New Roman" w:hint="default"/>
      </w:rPr>
    </w:lvl>
    <w:lvl w:ilvl="3" w:tplc="2A1CD876">
      <w:start w:val="1"/>
      <w:numFmt w:val="bullet"/>
      <w:lvlText w:val=""/>
      <w:lvlJc w:val="left"/>
      <w:pPr>
        <w:tabs>
          <w:tab w:val="num" w:pos="2880"/>
        </w:tabs>
        <w:ind w:left="2880" w:hanging="360"/>
      </w:pPr>
      <w:rPr>
        <w:rFonts w:ascii="Symbol" w:hAnsi="Symbol" w:hint="default"/>
      </w:rPr>
    </w:lvl>
    <w:lvl w:ilvl="4" w:tplc="05E0CEA2">
      <w:start w:val="1"/>
      <w:numFmt w:val="decimal"/>
      <w:lvlText w:val="%5-"/>
      <w:lvlJc w:val="left"/>
      <w:pPr>
        <w:ind w:left="3600" w:hanging="360"/>
      </w:pPr>
      <w:rPr>
        <w:rFonts w:hint="default"/>
      </w:rPr>
    </w:lvl>
    <w:lvl w:ilvl="5" w:tplc="3184EF02">
      <w:start w:val="1"/>
      <w:numFmt w:val="decimal"/>
      <w:lvlText w:val="%6."/>
      <w:lvlJc w:val="left"/>
      <w:pPr>
        <w:ind w:left="4500" w:hanging="360"/>
      </w:pPr>
      <w:rPr>
        <w:rFonts w:hint="default"/>
      </w:rPr>
    </w:lvl>
    <w:lvl w:ilvl="6" w:tplc="736A325E">
      <w:start w:val="12"/>
      <w:numFmt w:val="decimal"/>
      <w:lvlText w:val="%7"/>
      <w:lvlJc w:val="left"/>
      <w:pPr>
        <w:ind w:left="5040" w:hanging="360"/>
      </w:pPr>
      <w:rPr>
        <w:rFonts w:hint="default"/>
      </w:rPr>
    </w:lvl>
    <w:lvl w:ilvl="7" w:tplc="4B9AC7B0">
      <w:start w:val="15"/>
      <w:numFmt w:val="decimal"/>
      <w:lvlText w:val="%8)"/>
      <w:lvlJc w:val="left"/>
      <w:pPr>
        <w:ind w:left="5760" w:hanging="360"/>
      </w:pPr>
      <w:rPr>
        <w:rFonts w:hint="default"/>
      </w:rPr>
    </w:lvl>
    <w:lvl w:ilvl="8" w:tplc="040E001B" w:tentative="1">
      <w:start w:val="1"/>
      <w:numFmt w:val="lowerRoman"/>
      <w:lvlText w:val="%9."/>
      <w:lvlJc w:val="right"/>
      <w:pPr>
        <w:tabs>
          <w:tab w:val="num" w:pos="6480"/>
        </w:tabs>
        <w:ind w:left="6480" w:hanging="180"/>
      </w:pPr>
    </w:lvl>
  </w:abstractNum>
  <w:abstractNum w:abstractNumId="24">
    <w:nsid w:val="4F8907B6"/>
    <w:multiLevelType w:val="hybridMultilevel"/>
    <w:tmpl w:val="FE7A51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88B16DD"/>
    <w:multiLevelType w:val="hybridMultilevel"/>
    <w:tmpl w:val="7A1E68F4"/>
    <w:lvl w:ilvl="0" w:tplc="E6AA92AE">
      <w:start w:val="1"/>
      <w:numFmt w:val="decimal"/>
      <w:lvlText w:val="%1.)"/>
      <w:lvlJc w:val="left"/>
      <w:pPr>
        <w:ind w:left="720" w:hanging="360"/>
      </w:pPr>
      <w:rPr>
        <w:rFonts w:cs="Arial"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9C236AA"/>
    <w:multiLevelType w:val="hybridMultilevel"/>
    <w:tmpl w:val="BDE8F16A"/>
    <w:lvl w:ilvl="0" w:tplc="9A16B4AA">
      <w:numFmt w:val="bullet"/>
      <w:lvlText w:val="-"/>
      <w:lvlJc w:val="left"/>
      <w:pPr>
        <w:ind w:left="720" w:hanging="360"/>
      </w:pPr>
      <w:rPr>
        <w:rFonts w:ascii="Tahoma" w:eastAsia="Times New Roman"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BBB5B91"/>
    <w:multiLevelType w:val="hybridMultilevel"/>
    <w:tmpl w:val="2AD0D9F6"/>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28">
    <w:nsid w:val="5C9E50EB"/>
    <w:multiLevelType w:val="hybridMultilevel"/>
    <w:tmpl w:val="FFE00272"/>
    <w:lvl w:ilvl="0" w:tplc="3184EF02">
      <w:start w:val="1"/>
      <w:numFmt w:val="decimal"/>
      <w:lvlText w:val="%1."/>
      <w:lvlJc w:val="left"/>
      <w:pPr>
        <w:ind w:left="45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nsid w:val="5DD504DF"/>
    <w:multiLevelType w:val="hybridMultilevel"/>
    <w:tmpl w:val="1E24D3B2"/>
    <w:lvl w:ilvl="0" w:tplc="C3B69ED4">
      <w:start w:val="1"/>
      <w:numFmt w:val="lowerLetter"/>
      <w:lvlText w:val="k%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5E8677B1"/>
    <w:multiLevelType w:val="hybridMultilevel"/>
    <w:tmpl w:val="0CBC0E82"/>
    <w:lvl w:ilvl="0" w:tplc="6406C6DE">
      <w:start w:val="1"/>
      <w:numFmt w:val="lowerLetter"/>
      <w:lvlText w:val="a%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66279AE"/>
    <w:multiLevelType w:val="hybridMultilevel"/>
    <w:tmpl w:val="C93A69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89F74DE"/>
    <w:multiLevelType w:val="hybridMultilevel"/>
    <w:tmpl w:val="57E436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D872062"/>
    <w:multiLevelType w:val="hybridMultilevel"/>
    <w:tmpl w:val="00F298C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5">
    <w:nsid w:val="6F5D0AC5"/>
    <w:multiLevelType w:val="hybridMultilevel"/>
    <w:tmpl w:val="C2D2903A"/>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6FD475DE"/>
    <w:multiLevelType w:val="hybridMultilevel"/>
    <w:tmpl w:val="153010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nsid w:val="6FF00B85"/>
    <w:multiLevelType w:val="hybridMultilevel"/>
    <w:tmpl w:val="3B4AF214"/>
    <w:lvl w:ilvl="0" w:tplc="040E000F">
      <w:start w:val="6"/>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707B66A4"/>
    <w:multiLevelType w:val="hybridMultilevel"/>
    <w:tmpl w:val="DE982C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36663F2"/>
    <w:multiLevelType w:val="hybridMultilevel"/>
    <w:tmpl w:val="579C4FD4"/>
    <w:lvl w:ilvl="0" w:tplc="040E000F">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40">
    <w:nsid w:val="74BA5846"/>
    <w:multiLevelType w:val="multilevel"/>
    <w:tmpl w:val="25663834"/>
    <w:lvl w:ilvl="0">
      <w:start w:val="1"/>
      <w:numFmt w:val="decimal"/>
      <w:lvlText w:val="%1."/>
      <w:lvlJc w:val="left"/>
      <w:pPr>
        <w:ind w:left="360" w:hanging="360"/>
      </w:pPr>
      <w:rPr>
        <w:rFonts w:hint="default"/>
      </w:rPr>
    </w:lvl>
    <w:lvl w:ilvl="1">
      <w:start w:val="1"/>
      <w:numFmt w:val="decimal"/>
      <w:lvlText w:val="%1.%2."/>
      <w:lvlJc w:val="left"/>
      <w:pPr>
        <w:ind w:left="2559"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374F27"/>
    <w:multiLevelType w:val="hybridMultilevel"/>
    <w:tmpl w:val="00F298C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2">
    <w:nsid w:val="7974266B"/>
    <w:multiLevelType w:val="hybridMultilevel"/>
    <w:tmpl w:val="00F298C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3">
    <w:nsid w:val="79E173C0"/>
    <w:multiLevelType w:val="hybridMultilevel"/>
    <w:tmpl w:val="CDF61618"/>
    <w:lvl w:ilvl="0" w:tplc="3184EF02">
      <w:start w:val="1"/>
      <w:numFmt w:val="decimal"/>
      <w:lvlText w:val="%1."/>
      <w:lvlJc w:val="left"/>
      <w:pPr>
        <w:ind w:left="45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BE71320"/>
    <w:multiLevelType w:val="hybridMultilevel"/>
    <w:tmpl w:val="B73C0A28"/>
    <w:lvl w:ilvl="0" w:tplc="A6E06E72">
      <w:start w:val="1"/>
      <w:numFmt w:val="lowerLetter"/>
      <w:lvlText w:val="%1)"/>
      <w:lvlJc w:val="left"/>
      <w:pPr>
        <w:tabs>
          <w:tab w:val="num" w:pos="924"/>
        </w:tabs>
        <w:ind w:left="924" w:hanging="360"/>
      </w:pPr>
      <w:rPr>
        <w:rFonts w:hint="default"/>
        <w:b w:val="0"/>
        <w:i w:val="0"/>
      </w:rPr>
    </w:lvl>
    <w:lvl w:ilvl="1" w:tplc="040E0003" w:tentative="1">
      <w:start w:val="1"/>
      <w:numFmt w:val="lowerLetter"/>
      <w:lvlText w:val="%2."/>
      <w:lvlJc w:val="left"/>
      <w:pPr>
        <w:tabs>
          <w:tab w:val="num" w:pos="1440"/>
        </w:tabs>
        <w:ind w:left="1440" w:hanging="360"/>
      </w:pPr>
    </w:lvl>
    <w:lvl w:ilvl="2" w:tplc="040E0005" w:tentative="1">
      <w:start w:val="1"/>
      <w:numFmt w:val="lowerRoman"/>
      <w:lvlText w:val="%3."/>
      <w:lvlJc w:val="right"/>
      <w:pPr>
        <w:tabs>
          <w:tab w:val="num" w:pos="2160"/>
        </w:tabs>
        <w:ind w:left="2160" w:hanging="180"/>
      </w:pPr>
    </w:lvl>
    <w:lvl w:ilvl="3" w:tplc="040E0001" w:tentative="1">
      <w:start w:val="1"/>
      <w:numFmt w:val="decimal"/>
      <w:lvlText w:val="%4."/>
      <w:lvlJc w:val="left"/>
      <w:pPr>
        <w:tabs>
          <w:tab w:val="num" w:pos="2880"/>
        </w:tabs>
        <w:ind w:left="2880" w:hanging="360"/>
      </w:pPr>
    </w:lvl>
    <w:lvl w:ilvl="4" w:tplc="040E0003" w:tentative="1">
      <w:start w:val="1"/>
      <w:numFmt w:val="lowerLetter"/>
      <w:lvlText w:val="%5."/>
      <w:lvlJc w:val="left"/>
      <w:pPr>
        <w:tabs>
          <w:tab w:val="num" w:pos="3600"/>
        </w:tabs>
        <w:ind w:left="3600" w:hanging="360"/>
      </w:pPr>
    </w:lvl>
    <w:lvl w:ilvl="5" w:tplc="040E0005" w:tentative="1">
      <w:start w:val="1"/>
      <w:numFmt w:val="lowerRoman"/>
      <w:lvlText w:val="%6."/>
      <w:lvlJc w:val="right"/>
      <w:pPr>
        <w:tabs>
          <w:tab w:val="num" w:pos="4320"/>
        </w:tabs>
        <w:ind w:left="4320" w:hanging="180"/>
      </w:pPr>
    </w:lvl>
    <w:lvl w:ilvl="6" w:tplc="040E0001" w:tentative="1">
      <w:start w:val="1"/>
      <w:numFmt w:val="decimal"/>
      <w:lvlText w:val="%7."/>
      <w:lvlJc w:val="left"/>
      <w:pPr>
        <w:tabs>
          <w:tab w:val="num" w:pos="5040"/>
        </w:tabs>
        <w:ind w:left="5040" w:hanging="360"/>
      </w:pPr>
    </w:lvl>
    <w:lvl w:ilvl="7" w:tplc="040E0003" w:tentative="1">
      <w:start w:val="1"/>
      <w:numFmt w:val="lowerLetter"/>
      <w:lvlText w:val="%8."/>
      <w:lvlJc w:val="left"/>
      <w:pPr>
        <w:tabs>
          <w:tab w:val="num" w:pos="5760"/>
        </w:tabs>
        <w:ind w:left="5760" w:hanging="360"/>
      </w:pPr>
    </w:lvl>
    <w:lvl w:ilvl="8" w:tplc="040E0005" w:tentative="1">
      <w:start w:val="1"/>
      <w:numFmt w:val="lowerRoman"/>
      <w:lvlText w:val="%9."/>
      <w:lvlJc w:val="right"/>
      <w:pPr>
        <w:tabs>
          <w:tab w:val="num" w:pos="6480"/>
        </w:tabs>
        <w:ind w:left="6480" w:hanging="180"/>
      </w:pPr>
    </w:lvl>
  </w:abstractNum>
  <w:abstractNum w:abstractNumId="45">
    <w:nsid w:val="7E154045"/>
    <w:multiLevelType w:val="multilevel"/>
    <w:tmpl w:val="94BA33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0"/>
  </w:num>
  <w:num w:numId="3">
    <w:abstractNumId w:val="40"/>
  </w:num>
  <w:num w:numId="4">
    <w:abstractNumId w:val="23"/>
  </w:num>
  <w:num w:numId="5">
    <w:abstractNumId w:val="1"/>
  </w:num>
  <w:num w:numId="6">
    <w:abstractNumId w:val="4"/>
  </w:num>
  <w:num w:numId="7">
    <w:abstractNumId w:val="25"/>
  </w:num>
  <w:num w:numId="8">
    <w:abstractNumId w:val="36"/>
  </w:num>
  <w:num w:numId="9">
    <w:abstractNumId w:val="37"/>
  </w:num>
  <w:num w:numId="10">
    <w:abstractNumId w:val="29"/>
    <w:lvlOverride w:ilvl="0">
      <w:startOverride w:val="1"/>
    </w:lvlOverride>
  </w:num>
  <w:num w:numId="11">
    <w:abstractNumId w:val="22"/>
    <w:lvlOverride w:ilvl="0">
      <w:startOverride w:val="1"/>
    </w:lvlOverride>
  </w:num>
  <w:num w:numId="12">
    <w:abstractNumId w:val="29"/>
  </w:num>
  <w:num w:numId="13">
    <w:abstractNumId w:val="22"/>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1"/>
  </w:num>
  <w:num w:numId="18">
    <w:abstractNumId w:val="8"/>
  </w:num>
  <w:num w:numId="19">
    <w:abstractNumId w:val="21"/>
  </w:num>
  <w:num w:numId="20">
    <w:abstractNumId w:val="10"/>
  </w:num>
  <w:num w:numId="21">
    <w:abstractNumId w:val="26"/>
  </w:num>
  <w:num w:numId="22">
    <w:abstractNumId w:val="16"/>
  </w:num>
  <w:num w:numId="23">
    <w:abstractNumId w:val="30"/>
  </w:num>
  <w:num w:numId="24">
    <w:abstractNumId w:val="32"/>
  </w:num>
  <w:num w:numId="25">
    <w:abstractNumId w:val="2"/>
  </w:num>
  <w:num w:numId="26">
    <w:abstractNumId w:val="24"/>
  </w:num>
  <w:num w:numId="27">
    <w:abstractNumId w:val="12"/>
  </w:num>
  <w:num w:numId="28">
    <w:abstractNumId w:val="33"/>
  </w:num>
  <w:num w:numId="29">
    <w:abstractNumId w:val="38"/>
  </w:num>
  <w:num w:numId="30">
    <w:abstractNumId w:val="6"/>
  </w:num>
  <w:num w:numId="31">
    <w:abstractNumId w:val="27"/>
  </w:num>
  <w:num w:numId="32">
    <w:abstractNumId w:val="35"/>
  </w:num>
  <w:num w:numId="33">
    <w:abstractNumId w:val="15"/>
  </w:num>
  <w:num w:numId="34">
    <w:abstractNumId w:val="7"/>
  </w:num>
  <w:num w:numId="35">
    <w:abstractNumId w:val="17"/>
  </w:num>
  <w:num w:numId="36">
    <w:abstractNumId w:val="20"/>
  </w:num>
  <w:num w:numId="37">
    <w:abstractNumId w:val="19"/>
  </w:num>
  <w:num w:numId="38">
    <w:abstractNumId w:val="14"/>
  </w:num>
  <w:num w:numId="39">
    <w:abstractNumId w:val="42"/>
  </w:num>
  <w:num w:numId="40">
    <w:abstractNumId w:val="41"/>
  </w:num>
  <w:num w:numId="41">
    <w:abstractNumId w:val="3"/>
  </w:num>
  <w:num w:numId="42">
    <w:abstractNumId w:val="34"/>
  </w:num>
  <w:num w:numId="43">
    <w:abstractNumId w:val="43"/>
  </w:num>
  <w:num w:numId="44">
    <w:abstractNumId w:val="39"/>
  </w:num>
  <w:num w:numId="45">
    <w:abstractNumId w:val="28"/>
  </w:num>
  <w:num w:numId="46">
    <w:abstractNumId w:val="5"/>
  </w:num>
  <w:num w:numId="47">
    <w:abstractNumId w:val="11"/>
  </w:num>
  <w:num w:numId="48">
    <w:abstractNumId w:val="18"/>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5F6"/>
    <w:rsid w:val="00003568"/>
    <w:rsid w:val="00007BC1"/>
    <w:rsid w:val="00022399"/>
    <w:rsid w:val="00024640"/>
    <w:rsid w:val="00025C2A"/>
    <w:rsid w:val="00036542"/>
    <w:rsid w:val="00041042"/>
    <w:rsid w:val="00044B44"/>
    <w:rsid w:val="0005768D"/>
    <w:rsid w:val="000867CE"/>
    <w:rsid w:val="00095328"/>
    <w:rsid w:val="000A6D36"/>
    <w:rsid w:val="000C58B3"/>
    <w:rsid w:val="000C5FED"/>
    <w:rsid w:val="000D4CEA"/>
    <w:rsid w:val="000E3397"/>
    <w:rsid w:val="000F1FD6"/>
    <w:rsid w:val="000F3B1D"/>
    <w:rsid w:val="00104E91"/>
    <w:rsid w:val="001068C0"/>
    <w:rsid w:val="00111E5B"/>
    <w:rsid w:val="00113C67"/>
    <w:rsid w:val="001263E3"/>
    <w:rsid w:val="00132340"/>
    <w:rsid w:val="00133ACD"/>
    <w:rsid w:val="00143772"/>
    <w:rsid w:val="001535D6"/>
    <w:rsid w:val="00174BE3"/>
    <w:rsid w:val="001819DC"/>
    <w:rsid w:val="0018423C"/>
    <w:rsid w:val="001848B8"/>
    <w:rsid w:val="001851F2"/>
    <w:rsid w:val="001A3B18"/>
    <w:rsid w:val="001C5E53"/>
    <w:rsid w:val="001D3E53"/>
    <w:rsid w:val="001D5E31"/>
    <w:rsid w:val="001E4ECB"/>
    <w:rsid w:val="001F639D"/>
    <w:rsid w:val="00201AB9"/>
    <w:rsid w:val="0020644D"/>
    <w:rsid w:val="0020789E"/>
    <w:rsid w:val="00212D5C"/>
    <w:rsid w:val="0022455F"/>
    <w:rsid w:val="0022532F"/>
    <w:rsid w:val="0023171D"/>
    <w:rsid w:val="00253A78"/>
    <w:rsid w:val="00270E1C"/>
    <w:rsid w:val="00271AD5"/>
    <w:rsid w:val="00271C22"/>
    <w:rsid w:val="002850C2"/>
    <w:rsid w:val="00290689"/>
    <w:rsid w:val="0029503E"/>
    <w:rsid w:val="002A1B0B"/>
    <w:rsid w:val="002A45C7"/>
    <w:rsid w:val="002A6CFD"/>
    <w:rsid w:val="002B40AA"/>
    <w:rsid w:val="002F56F7"/>
    <w:rsid w:val="00300CDE"/>
    <w:rsid w:val="0032422F"/>
    <w:rsid w:val="0032735A"/>
    <w:rsid w:val="00327ADB"/>
    <w:rsid w:val="00330F68"/>
    <w:rsid w:val="0033575C"/>
    <w:rsid w:val="00336688"/>
    <w:rsid w:val="00344649"/>
    <w:rsid w:val="00346381"/>
    <w:rsid w:val="00355A47"/>
    <w:rsid w:val="00361ACC"/>
    <w:rsid w:val="00394FA3"/>
    <w:rsid w:val="003A316F"/>
    <w:rsid w:val="003B735D"/>
    <w:rsid w:val="003D43E8"/>
    <w:rsid w:val="003E32F3"/>
    <w:rsid w:val="003F184C"/>
    <w:rsid w:val="003F6665"/>
    <w:rsid w:val="003F6B30"/>
    <w:rsid w:val="00407727"/>
    <w:rsid w:val="004110B8"/>
    <w:rsid w:val="00421DF6"/>
    <w:rsid w:val="00450338"/>
    <w:rsid w:val="004539A0"/>
    <w:rsid w:val="0046146D"/>
    <w:rsid w:val="00467E69"/>
    <w:rsid w:val="00474722"/>
    <w:rsid w:val="004926FA"/>
    <w:rsid w:val="00494CCB"/>
    <w:rsid w:val="004A1BAF"/>
    <w:rsid w:val="004B0D90"/>
    <w:rsid w:val="004C4ADA"/>
    <w:rsid w:val="004D0170"/>
    <w:rsid w:val="004D052F"/>
    <w:rsid w:val="004D638E"/>
    <w:rsid w:val="004E172D"/>
    <w:rsid w:val="00503E67"/>
    <w:rsid w:val="005056A8"/>
    <w:rsid w:val="00511487"/>
    <w:rsid w:val="005126A6"/>
    <w:rsid w:val="005126F4"/>
    <w:rsid w:val="005226CE"/>
    <w:rsid w:val="00526A0D"/>
    <w:rsid w:val="00526C61"/>
    <w:rsid w:val="00542CE9"/>
    <w:rsid w:val="00560EE7"/>
    <w:rsid w:val="0056137B"/>
    <w:rsid w:val="00564033"/>
    <w:rsid w:val="0057358A"/>
    <w:rsid w:val="005804DF"/>
    <w:rsid w:val="005822FF"/>
    <w:rsid w:val="005931A0"/>
    <w:rsid w:val="005931A9"/>
    <w:rsid w:val="00595FC5"/>
    <w:rsid w:val="00597E06"/>
    <w:rsid w:val="005A234F"/>
    <w:rsid w:val="005B037E"/>
    <w:rsid w:val="005C572E"/>
    <w:rsid w:val="005D016F"/>
    <w:rsid w:val="005D033B"/>
    <w:rsid w:val="00615B9F"/>
    <w:rsid w:val="00622E4A"/>
    <w:rsid w:val="00623A6D"/>
    <w:rsid w:val="00626E3D"/>
    <w:rsid w:val="00632B88"/>
    <w:rsid w:val="00637CD5"/>
    <w:rsid w:val="00645828"/>
    <w:rsid w:val="00654FC2"/>
    <w:rsid w:val="00663313"/>
    <w:rsid w:val="00683A44"/>
    <w:rsid w:val="006905F6"/>
    <w:rsid w:val="00692403"/>
    <w:rsid w:val="006A01A7"/>
    <w:rsid w:val="006A29CC"/>
    <w:rsid w:val="006B2B0D"/>
    <w:rsid w:val="006B3442"/>
    <w:rsid w:val="006B57DD"/>
    <w:rsid w:val="006C3FBE"/>
    <w:rsid w:val="006D38D1"/>
    <w:rsid w:val="006D4482"/>
    <w:rsid w:val="006D5F49"/>
    <w:rsid w:val="00710F05"/>
    <w:rsid w:val="00712D05"/>
    <w:rsid w:val="007273B1"/>
    <w:rsid w:val="007447BC"/>
    <w:rsid w:val="00750357"/>
    <w:rsid w:val="0075339D"/>
    <w:rsid w:val="0076573F"/>
    <w:rsid w:val="007659B0"/>
    <w:rsid w:val="00777CE1"/>
    <w:rsid w:val="0078423E"/>
    <w:rsid w:val="00795E0A"/>
    <w:rsid w:val="007969ED"/>
    <w:rsid w:val="007A59D3"/>
    <w:rsid w:val="007B7FD4"/>
    <w:rsid w:val="007C7527"/>
    <w:rsid w:val="007D2D62"/>
    <w:rsid w:val="007E1488"/>
    <w:rsid w:val="008063E6"/>
    <w:rsid w:val="008154C9"/>
    <w:rsid w:val="00833C15"/>
    <w:rsid w:val="008423F5"/>
    <w:rsid w:val="00854AC1"/>
    <w:rsid w:val="00856462"/>
    <w:rsid w:val="00861BC5"/>
    <w:rsid w:val="00862811"/>
    <w:rsid w:val="00863076"/>
    <w:rsid w:val="00887DF0"/>
    <w:rsid w:val="008C2E5E"/>
    <w:rsid w:val="008D58EF"/>
    <w:rsid w:val="008D6559"/>
    <w:rsid w:val="008D6E8E"/>
    <w:rsid w:val="008E0FBD"/>
    <w:rsid w:val="008E26DE"/>
    <w:rsid w:val="008E7930"/>
    <w:rsid w:val="008F27DE"/>
    <w:rsid w:val="0090094E"/>
    <w:rsid w:val="0093613F"/>
    <w:rsid w:val="009420BC"/>
    <w:rsid w:val="00946AA4"/>
    <w:rsid w:val="00983EB1"/>
    <w:rsid w:val="00995222"/>
    <w:rsid w:val="009A05BA"/>
    <w:rsid w:val="009A0EB9"/>
    <w:rsid w:val="009A2E33"/>
    <w:rsid w:val="009A79DE"/>
    <w:rsid w:val="009D5FEC"/>
    <w:rsid w:val="009E48D4"/>
    <w:rsid w:val="009F378D"/>
    <w:rsid w:val="009F4F88"/>
    <w:rsid w:val="009F4FAF"/>
    <w:rsid w:val="009F587A"/>
    <w:rsid w:val="00A005C4"/>
    <w:rsid w:val="00A076C8"/>
    <w:rsid w:val="00A1446E"/>
    <w:rsid w:val="00A31558"/>
    <w:rsid w:val="00A3439C"/>
    <w:rsid w:val="00A352F4"/>
    <w:rsid w:val="00A4443D"/>
    <w:rsid w:val="00A4576E"/>
    <w:rsid w:val="00A465F0"/>
    <w:rsid w:val="00A52DC4"/>
    <w:rsid w:val="00A7673E"/>
    <w:rsid w:val="00A777E1"/>
    <w:rsid w:val="00A948AF"/>
    <w:rsid w:val="00A94D34"/>
    <w:rsid w:val="00AA075E"/>
    <w:rsid w:val="00AB5EA7"/>
    <w:rsid w:val="00AD348E"/>
    <w:rsid w:val="00AD6DDE"/>
    <w:rsid w:val="00AE0244"/>
    <w:rsid w:val="00AE66C9"/>
    <w:rsid w:val="00AE77DE"/>
    <w:rsid w:val="00AF4240"/>
    <w:rsid w:val="00AF4499"/>
    <w:rsid w:val="00AF479D"/>
    <w:rsid w:val="00AF518F"/>
    <w:rsid w:val="00B01097"/>
    <w:rsid w:val="00B073FD"/>
    <w:rsid w:val="00B222E3"/>
    <w:rsid w:val="00B23654"/>
    <w:rsid w:val="00B34A24"/>
    <w:rsid w:val="00B42D0E"/>
    <w:rsid w:val="00B454AB"/>
    <w:rsid w:val="00B75238"/>
    <w:rsid w:val="00B870B7"/>
    <w:rsid w:val="00B87861"/>
    <w:rsid w:val="00B87D79"/>
    <w:rsid w:val="00B900F3"/>
    <w:rsid w:val="00BA390C"/>
    <w:rsid w:val="00BB1EF1"/>
    <w:rsid w:val="00BC16B9"/>
    <w:rsid w:val="00BC245A"/>
    <w:rsid w:val="00BC6683"/>
    <w:rsid w:val="00BD2D60"/>
    <w:rsid w:val="00BD3868"/>
    <w:rsid w:val="00BD6A64"/>
    <w:rsid w:val="00BF38E1"/>
    <w:rsid w:val="00BF6779"/>
    <w:rsid w:val="00C00750"/>
    <w:rsid w:val="00C03A1C"/>
    <w:rsid w:val="00C2469D"/>
    <w:rsid w:val="00C34176"/>
    <w:rsid w:val="00C3574B"/>
    <w:rsid w:val="00C37B73"/>
    <w:rsid w:val="00C44807"/>
    <w:rsid w:val="00C46A89"/>
    <w:rsid w:val="00C53B8A"/>
    <w:rsid w:val="00C554F5"/>
    <w:rsid w:val="00C562FD"/>
    <w:rsid w:val="00C6793E"/>
    <w:rsid w:val="00C72430"/>
    <w:rsid w:val="00C80575"/>
    <w:rsid w:val="00C93ECA"/>
    <w:rsid w:val="00CA00C5"/>
    <w:rsid w:val="00CB086E"/>
    <w:rsid w:val="00CB5F59"/>
    <w:rsid w:val="00CB7AED"/>
    <w:rsid w:val="00CC096A"/>
    <w:rsid w:val="00CD2A95"/>
    <w:rsid w:val="00CD3A45"/>
    <w:rsid w:val="00CE5BA9"/>
    <w:rsid w:val="00D0511F"/>
    <w:rsid w:val="00D148D1"/>
    <w:rsid w:val="00D21048"/>
    <w:rsid w:val="00D22C71"/>
    <w:rsid w:val="00D4269E"/>
    <w:rsid w:val="00D51BFE"/>
    <w:rsid w:val="00D60CE7"/>
    <w:rsid w:val="00D77C43"/>
    <w:rsid w:val="00D80A32"/>
    <w:rsid w:val="00D80E45"/>
    <w:rsid w:val="00DA6D5D"/>
    <w:rsid w:val="00DA70A2"/>
    <w:rsid w:val="00DC26F3"/>
    <w:rsid w:val="00DC2EAE"/>
    <w:rsid w:val="00DE1094"/>
    <w:rsid w:val="00DE4D0F"/>
    <w:rsid w:val="00DF1B9F"/>
    <w:rsid w:val="00DF22F8"/>
    <w:rsid w:val="00DF45EF"/>
    <w:rsid w:val="00E002C1"/>
    <w:rsid w:val="00E00783"/>
    <w:rsid w:val="00E05AB4"/>
    <w:rsid w:val="00E13F57"/>
    <w:rsid w:val="00E257D5"/>
    <w:rsid w:val="00E439A2"/>
    <w:rsid w:val="00E443ED"/>
    <w:rsid w:val="00E471B3"/>
    <w:rsid w:val="00E570D4"/>
    <w:rsid w:val="00E60758"/>
    <w:rsid w:val="00E62151"/>
    <w:rsid w:val="00E63EC3"/>
    <w:rsid w:val="00E652A9"/>
    <w:rsid w:val="00E67799"/>
    <w:rsid w:val="00E976CF"/>
    <w:rsid w:val="00EA06AA"/>
    <w:rsid w:val="00EE0BC3"/>
    <w:rsid w:val="00EE53E8"/>
    <w:rsid w:val="00EE7A3A"/>
    <w:rsid w:val="00EF313B"/>
    <w:rsid w:val="00EF5EA9"/>
    <w:rsid w:val="00EF7093"/>
    <w:rsid w:val="00F02DE2"/>
    <w:rsid w:val="00F13144"/>
    <w:rsid w:val="00F16DB2"/>
    <w:rsid w:val="00F173CB"/>
    <w:rsid w:val="00F22936"/>
    <w:rsid w:val="00F315D6"/>
    <w:rsid w:val="00F44965"/>
    <w:rsid w:val="00F456FE"/>
    <w:rsid w:val="00F466A7"/>
    <w:rsid w:val="00F547AA"/>
    <w:rsid w:val="00F73948"/>
    <w:rsid w:val="00F756CE"/>
    <w:rsid w:val="00FA079F"/>
    <w:rsid w:val="00FA5DBF"/>
    <w:rsid w:val="00FA67FD"/>
    <w:rsid w:val="00FB08ED"/>
    <w:rsid w:val="00FB5E61"/>
    <w:rsid w:val="00FD1BB3"/>
    <w:rsid w:val="00FD7C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1. számozott szint"/>
    <w:basedOn w:val="Norml"/>
    <w:next w:val="Norml"/>
    <w:link w:val="Cmsor1Char"/>
    <w:qFormat/>
    <w:rsid w:val="006905F6"/>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Cmsor2">
    <w:name w:val="heading 2"/>
    <w:basedOn w:val="Norml"/>
    <w:next w:val="Norml"/>
    <w:link w:val="Cmsor2Char"/>
    <w:qFormat/>
    <w:rsid w:val="006905F6"/>
    <w:pPr>
      <w:keepNext/>
      <w:spacing w:after="0" w:line="240" w:lineRule="auto"/>
      <w:ind w:left="3540" w:firstLine="708"/>
      <w:outlineLvl w:val="1"/>
    </w:pPr>
    <w:rPr>
      <w:rFonts w:ascii="Times New Roman" w:eastAsia="Times New Roman" w:hAnsi="Times New Roman" w:cs="Times New Roman"/>
      <w:b/>
      <w:bCs/>
      <w:sz w:val="24"/>
      <w:szCs w:val="24"/>
      <w:lang w:val="x-none" w:eastAsia="x-none"/>
    </w:rPr>
  </w:style>
  <w:style w:type="paragraph" w:styleId="Cmsor3">
    <w:name w:val="heading 3"/>
    <w:aliases w:val="H3"/>
    <w:basedOn w:val="Norml"/>
    <w:next w:val="Norml"/>
    <w:link w:val="Cmsor3Char"/>
    <w:qFormat/>
    <w:rsid w:val="006905F6"/>
    <w:pPr>
      <w:keepNext/>
      <w:spacing w:after="0" w:line="240" w:lineRule="auto"/>
      <w:ind w:left="708" w:firstLine="708"/>
      <w:outlineLvl w:val="2"/>
    </w:pPr>
    <w:rPr>
      <w:rFonts w:ascii="Times New Roman" w:eastAsia="Times New Roman" w:hAnsi="Times New Roman" w:cs="Times New Roman"/>
      <w:b/>
      <w:bCs/>
      <w:sz w:val="24"/>
      <w:szCs w:val="24"/>
      <w:lang w:val="x-none" w:eastAsia="x-none"/>
    </w:rPr>
  </w:style>
  <w:style w:type="paragraph" w:styleId="Cmsor4">
    <w:name w:val="heading 4"/>
    <w:basedOn w:val="Norml"/>
    <w:next w:val="Norml"/>
    <w:link w:val="Cmsor4Char"/>
    <w:qFormat/>
    <w:rsid w:val="006905F6"/>
    <w:pPr>
      <w:keepNext/>
      <w:spacing w:after="0" w:line="240" w:lineRule="auto"/>
      <w:jc w:val="center"/>
      <w:outlineLvl w:val="3"/>
    </w:pPr>
    <w:rPr>
      <w:rFonts w:ascii="Arial" w:eastAsia="Times New Roman" w:hAnsi="Arial" w:cs="Times New Roman"/>
      <w:szCs w:val="24"/>
      <w:u w:val="single"/>
      <w:lang w:val="x-none" w:eastAsia="x-none"/>
    </w:rPr>
  </w:style>
  <w:style w:type="paragraph" w:styleId="Cmsor5">
    <w:name w:val="heading 5"/>
    <w:basedOn w:val="Norml"/>
    <w:next w:val="Norml"/>
    <w:link w:val="Cmsor5Char"/>
    <w:qFormat/>
    <w:rsid w:val="006905F6"/>
    <w:pPr>
      <w:keepNext/>
      <w:spacing w:after="0" w:line="240" w:lineRule="auto"/>
      <w:outlineLvl w:val="4"/>
    </w:pPr>
    <w:rPr>
      <w:rFonts w:ascii="Arial" w:eastAsia="Times New Roman" w:hAnsi="Arial" w:cs="Times New Roman"/>
      <w:b/>
      <w:szCs w:val="24"/>
      <w:lang w:val="x-none" w:eastAsia="x-none"/>
    </w:rPr>
  </w:style>
  <w:style w:type="paragraph" w:styleId="Cmsor6">
    <w:name w:val="heading 6"/>
    <w:basedOn w:val="Norml"/>
    <w:next w:val="Norml"/>
    <w:link w:val="Cmsor6Char"/>
    <w:qFormat/>
    <w:rsid w:val="006905F6"/>
    <w:pPr>
      <w:keepNext/>
      <w:spacing w:after="0" w:line="240" w:lineRule="auto"/>
      <w:ind w:left="540"/>
      <w:jc w:val="both"/>
      <w:outlineLvl w:val="5"/>
    </w:pPr>
    <w:rPr>
      <w:rFonts w:ascii="Arial" w:eastAsia="Times New Roman" w:hAnsi="Arial" w:cs="Times New Roman"/>
      <w:szCs w:val="24"/>
      <w:lang w:val="x-none" w:eastAsia="x-none"/>
    </w:rPr>
  </w:style>
  <w:style w:type="paragraph" w:styleId="Cmsor7">
    <w:name w:val="heading 7"/>
    <w:basedOn w:val="Norml"/>
    <w:next w:val="Norml"/>
    <w:link w:val="Cmsor7Char"/>
    <w:qFormat/>
    <w:rsid w:val="006905F6"/>
    <w:pPr>
      <w:keepNext/>
      <w:spacing w:after="0" w:line="240" w:lineRule="auto"/>
      <w:jc w:val="both"/>
      <w:outlineLvl w:val="6"/>
    </w:pPr>
    <w:rPr>
      <w:rFonts w:ascii="Arial" w:eastAsia="Times New Roman" w:hAnsi="Arial" w:cs="Times New Roman"/>
      <w:i/>
      <w:iCs/>
      <w:szCs w:val="24"/>
      <w:lang w:val="x-none" w:eastAsia="x-none"/>
    </w:rPr>
  </w:style>
  <w:style w:type="paragraph" w:styleId="Cmsor8">
    <w:name w:val="heading 8"/>
    <w:basedOn w:val="Norml"/>
    <w:next w:val="Norml"/>
    <w:link w:val="Cmsor8Char"/>
    <w:qFormat/>
    <w:rsid w:val="006905F6"/>
    <w:pPr>
      <w:spacing w:before="240" w:after="60" w:line="240" w:lineRule="auto"/>
      <w:jc w:val="both"/>
      <w:outlineLvl w:val="7"/>
    </w:pPr>
    <w:rPr>
      <w:rFonts w:ascii="Arial" w:eastAsia="Times New Roman" w:hAnsi="Arial" w:cs="Times New Roman"/>
      <w:i/>
      <w:sz w:val="20"/>
      <w:szCs w:val="20"/>
      <w:lang w:val="x-none" w:eastAsia="x-none"/>
    </w:rPr>
  </w:style>
  <w:style w:type="paragraph" w:styleId="Cmsor9">
    <w:name w:val="heading 9"/>
    <w:basedOn w:val="Norml"/>
    <w:next w:val="Norml"/>
    <w:link w:val="Cmsor9Char"/>
    <w:qFormat/>
    <w:rsid w:val="006905F6"/>
    <w:p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1. számozott szint Char"/>
    <w:basedOn w:val="Bekezdsalapbettpusa"/>
    <w:link w:val="Cmsor1"/>
    <w:rsid w:val="006905F6"/>
    <w:rPr>
      <w:rFonts w:ascii="Times New Roman" w:eastAsia="Times New Roman" w:hAnsi="Times New Roman" w:cs="Times New Roman"/>
      <w:b/>
      <w:bCs/>
      <w:sz w:val="24"/>
      <w:szCs w:val="24"/>
      <w:lang w:val="x-none" w:eastAsia="x-none"/>
    </w:rPr>
  </w:style>
  <w:style w:type="character" w:customStyle="1" w:styleId="Cmsor2Char">
    <w:name w:val="Címsor 2 Char"/>
    <w:basedOn w:val="Bekezdsalapbettpusa"/>
    <w:link w:val="Cmsor2"/>
    <w:rsid w:val="006905F6"/>
    <w:rPr>
      <w:rFonts w:ascii="Times New Roman" w:eastAsia="Times New Roman" w:hAnsi="Times New Roman" w:cs="Times New Roman"/>
      <w:b/>
      <w:bCs/>
      <w:sz w:val="24"/>
      <w:szCs w:val="24"/>
      <w:lang w:val="x-none" w:eastAsia="x-none"/>
    </w:rPr>
  </w:style>
  <w:style w:type="character" w:customStyle="1" w:styleId="Cmsor3Char">
    <w:name w:val="Címsor 3 Char"/>
    <w:aliases w:val="H3 Char"/>
    <w:basedOn w:val="Bekezdsalapbettpusa"/>
    <w:link w:val="Cmsor3"/>
    <w:rsid w:val="006905F6"/>
    <w:rPr>
      <w:rFonts w:ascii="Times New Roman" w:eastAsia="Times New Roman" w:hAnsi="Times New Roman" w:cs="Times New Roman"/>
      <w:b/>
      <w:bCs/>
      <w:sz w:val="24"/>
      <w:szCs w:val="24"/>
      <w:lang w:val="x-none" w:eastAsia="x-none"/>
    </w:rPr>
  </w:style>
  <w:style w:type="character" w:customStyle="1" w:styleId="Cmsor4Char">
    <w:name w:val="Címsor 4 Char"/>
    <w:basedOn w:val="Bekezdsalapbettpusa"/>
    <w:link w:val="Cmsor4"/>
    <w:rsid w:val="006905F6"/>
    <w:rPr>
      <w:rFonts w:ascii="Arial" w:eastAsia="Times New Roman" w:hAnsi="Arial" w:cs="Times New Roman"/>
      <w:szCs w:val="24"/>
      <w:u w:val="single"/>
      <w:lang w:val="x-none" w:eastAsia="x-none"/>
    </w:rPr>
  </w:style>
  <w:style w:type="character" w:customStyle="1" w:styleId="Cmsor5Char">
    <w:name w:val="Címsor 5 Char"/>
    <w:basedOn w:val="Bekezdsalapbettpusa"/>
    <w:link w:val="Cmsor5"/>
    <w:rsid w:val="006905F6"/>
    <w:rPr>
      <w:rFonts w:ascii="Arial" w:eastAsia="Times New Roman" w:hAnsi="Arial" w:cs="Times New Roman"/>
      <w:b/>
      <w:szCs w:val="24"/>
      <w:lang w:val="x-none" w:eastAsia="x-none"/>
    </w:rPr>
  </w:style>
  <w:style w:type="character" w:customStyle="1" w:styleId="Cmsor6Char">
    <w:name w:val="Címsor 6 Char"/>
    <w:basedOn w:val="Bekezdsalapbettpusa"/>
    <w:link w:val="Cmsor6"/>
    <w:rsid w:val="006905F6"/>
    <w:rPr>
      <w:rFonts w:ascii="Arial" w:eastAsia="Times New Roman" w:hAnsi="Arial" w:cs="Times New Roman"/>
      <w:szCs w:val="24"/>
      <w:lang w:val="x-none" w:eastAsia="x-none"/>
    </w:rPr>
  </w:style>
  <w:style w:type="character" w:customStyle="1" w:styleId="Cmsor7Char">
    <w:name w:val="Címsor 7 Char"/>
    <w:basedOn w:val="Bekezdsalapbettpusa"/>
    <w:link w:val="Cmsor7"/>
    <w:rsid w:val="006905F6"/>
    <w:rPr>
      <w:rFonts w:ascii="Arial" w:eastAsia="Times New Roman" w:hAnsi="Arial" w:cs="Times New Roman"/>
      <w:i/>
      <w:iCs/>
      <w:szCs w:val="24"/>
      <w:lang w:val="x-none" w:eastAsia="x-none"/>
    </w:rPr>
  </w:style>
  <w:style w:type="character" w:customStyle="1" w:styleId="Cmsor8Char">
    <w:name w:val="Címsor 8 Char"/>
    <w:basedOn w:val="Bekezdsalapbettpusa"/>
    <w:link w:val="Cmsor8"/>
    <w:rsid w:val="006905F6"/>
    <w:rPr>
      <w:rFonts w:ascii="Arial" w:eastAsia="Times New Roman" w:hAnsi="Arial" w:cs="Times New Roman"/>
      <w:i/>
      <w:sz w:val="20"/>
      <w:szCs w:val="20"/>
      <w:lang w:val="x-none" w:eastAsia="x-none"/>
    </w:rPr>
  </w:style>
  <w:style w:type="character" w:customStyle="1" w:styleId="Cmsor9Char">
    <w:name w:val="Címsor 9 Char"/>
    <w:basedOn w:val="Bekezdsalapbettpusa"/>
    <w:link w:val="Cmsor9"/>
    <w:rsid w:val="006905F6"/>
    <w:rPr>
      <w:rFonts w:ascii="Arial" w:eastAsia="Times New Roman" w:hAnsi="Arial" w:cs="Times New Roman"/>
      <w:b/>
      <w:i/>
      <w:sz w:val="18"/>
      <w:szCs w:val="20"/>
      <w:lang w:val="x-none" w:eastAsia="x-none"/>
    </w:rPr>
  </w:style>
  <w:style w:type="numbering" w:customStyle="1" w:styleId="Nemlista1">
    <w:name w:val="Nem lista1"/>
    <w:next w:val="Nemlista"/>
    <w:uiPriority w:val="99"/>
    <w:semiHidden/>
    <w:unhideWhenUsed/>
    <w:rsid w:val="006905F6"/>
  </w:style>
  <w:style w:type="paragraph" w:styleId="Szvegtrzsbehzssal2">
    <w:name w:val="Body Text Indent 2"/>
    <w:basedOn w:val="Norml"/>
    <w:link w:val="Szvegtrzsbehzssal2Char"/>
    <w:rsid w:val="006905F6"/>
    <w:pPr>
      <w:autoSpaceDE w:val="0"/>
      <w:autoSpaceDN w:val="0"/>
      <w:adjustRightInd w:val="0"/>
      <w:spacing w:after="0" w:line="240" w:lineRule="auto"/>
      <w:ind w:firstLine="204"/>
      <w:jc w:val="both"/>
    </w:pPr>
    <w:rPr>
      <w:rFonts w:ascii="Times New Roman" w:eastAsia="Times New Roman" w:hAnsi="Times New Roman" w:cs="Times New Roman"/>
      <w:sz w:val="24"/>
      <w:szCs w:val="24"/>
      <w:lang w:val="x-none" w:eastAsia="x-none"/>
    </w:rPr>
  </w:style>
  <w:style w:type="character" w:customStyle="1" w:styleId="Szvegtrzsbehzssal2Char">
    <w:name w:val="Szövegtörzs behúzással 2 Char"/>
    <w:basedOn w:val="Bekezdsalapbettpusa"/>
    <w:link w:val="Szvegtrzsbehzssal2"/>
    <w:rsid w:val="006905F6"/>
    <w:rPr>
      <w:rFonts w:ascii="Times New Roman" w:eastAsia="Times New Roman" w:hAnsi="Times New Roman" w:cs="Times New Roman"/>
      <w:sz w:val="24"/>
      <w:szCs w:val="24"/>
      <w:lang w:val="x-none" w:eastAsia="x-none"/>
    </w:rPr>
  </w:style>
  <w:style w:type="paragraph" w:styleId="Szvegtrzs">
    <w:name w:val="Body Text"/>
    <w:aliases w:val="body text,contents,Textinbox"/>
    <w:basedOn w:val="Norml"/>
    <w:link w:val="SzvegtrzsChar"/>
    <w:rsid w:val="006905F6"/>
    <w:pPr>
      <w:spacing w:after="0" w:line="240" w:lineRule="auto"/>
    </w:pPr>
    <w:rPr>
      <w:rFonts w:ascii="Times New Roman" w:eastAsia="Times New Roman" w:hAnsi="Times New Roman" w:cs="Times New Roman"/>
      <w:b/>
      <w:bCs/>
      <w:sz w:val="24"/>
      <w:szCs w:val="24"/>
      <w:lang w:val="x-none" w:eastAsia="x-none"/>
    </w:rPr>
  </w:style>
  <w:style w:type="character" w:customStyle="1" w:styleId="SzvegtrzsChar">
    <w:name w:val="Szövegtörzs Char"/>
    <w:aliases w:val="body text Char,contents Char,Textinbox Char"/>
    <w:basedOn w:val="Bekezdsalapbettpusa"/>
    <w:link w:val="Szvegtrzs"/>
    <w:rsid w:val="006905F6"/>
    <w:rPr>
      <w:rFonts w:ascii="Times New Roman" w:eastAsia="Times New Roman" w:hAnsi="Times New Roman" w:cs="Times New Roman"/>
      <w:b/>
      <w:bCs/>
      <w:sz w:val="24"/>
      <w:szCs w:val="24"/>
      <w:lang w:val="x-none" w:eastAsia="x-none"/>
    </w:rPr>
  </w:style>
  <w:style w:type="paragraph" w:styleId="Felsorols">
    <w:name w:val="List Bullet"/>
    <w:basedOn w:val="Lista"/>
    <w:autoRedefine/>
    <w:rsid w:val="006905F6"/>
    <w:pPr>
      <w:ind w:left="567" w:right="720" w:firstLine="0"/>
      <w:jc w:val="both"/>
    </w:pPr>
    <w:rPr>
      <w:rFonts w:ascii="Arial Narrow" w:hAnsi="Arial Narrow"/>
      <w:szCs w:val="20"/>
    </w:rPr>
  </w:style>
  <w:style w:type="paragraph" w:styleId="Lista">
    <w:name w:val="List"/>
    <w:basedOn w:val="Norml"/>
    <w:rsid w:val="006905F6"/>
    <w:pPr>
      <w:spacing w:after="0" w:line="240" w:lineRule="auto"/>
      <w:ind w:left="283" w:hanging="283"/>
    </w:pPr>
    <w:rPr>
      <w:rFonts w:ascii="Times New Roman" w:eastAsia="Times New Roman" w:hAnsi="Times New Roman" w:cs="Times New Roman"/>
      <w:sz w:val="24"/>
      <w:szCs w:val="24"/>
      <w:lang w:eastAsia="hu-HU"/>
    </w:rPr>
  </w:style>
  <w:style w:type="character" w:styleId="Sorszma">
    <w:name w:val="line number"/>
    <w:basedOn w:val="Bekezdsalapbettpusa"/>
    <w:rsid w:val="006905F6"/>
  </w:style>
  <w:style w:type="paragraph" w:styleId="Szvegtrzsbehzssal">
    <w:name w:val="Body Text Indent"/>
    <w:basedOn w:val="Norml"/>
    <w:link w:val="SzvegtrzsbehzssalChar"/>
    <w:rsid w:val="006905F6"/>
    <w:pPr>
      <w:spacing w:after="0" w:line="240" w:lineRule="auto"/>
      <w:ind w:left="720" w:hanging="360"/>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6905F6"/>
    <w:rPr>
      <w:rFonts w:ascii="Times New Roman" w:eastAsia="Times New Roman" w:hAnsi="Times New Roman" w:cs="Times New Roman"/>
      <w:sz w:val="24"/>
      <w:szCs w:val="24"/>
      <w:lang w:val="x-none" w:eastAsia="x-none"/>
    </w:rPr>
  </w:style>
  <w:style w:type="paragraph" w:styleId="lfej">
    <w:name w:val="header"/>
    <w:basedOn w:val="Norml"/>
    <w:link w:val="lfejChar"/>
    <w:rsid w:val="006905F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rsid w:val="006905F6"/>
    <w:rPr>
      <w:rFonts w:ascii="Times New Roman" w:eastAsia="Times New Roman" w:hAnsi="Times New Roman" w:cs="Times New Roman"/>
      <w:sz w:val="24"/>
      <w:szCs w:val="24"/>
      <w:lang w:val="x-none" w:eastAsia="x-none"/>
    </w:rPr>
  </w:style>
  <w:style w:type="paragraph" w:styleId="Szvegtrzs2">
    <w:name w:val="Body Text 2"/>
    <w:basedOn w:val="Norml"/>
    <w:link w:val="Szvegtrzs2Char"/>
    <w:rsid w:val="006905F6"/>
    <w:pPr>
      <w:autoSpaceDE w:val="0"/>
      <w:autoSpaceDN w:val="0"/>
      <w:adjustRightInd w:val="0"/>
      <w:spacing w:after="0" w:line="240" w:lineRule="auto"/>
      <w:jc w:val="both"/>
    </w:pPr>
    <w:rPr>
      <w:rFonts w:ascii="Arial Narrow" w:eastAsia="Times New Roman" w:hAnsi="Arial Narrow" w:cs="Times New Roman"/>
      <w:bCs/>
      <w:sz w:val="26"/>
      <w:szCs w:val="24"/>
      <w:lang w:val="x-none" w:eastAsia="x-none"/>
    </w:rPr>
  </w:style>
  <w:style w:type="character" w:customStyle="1" w:styleId="Szvegtrzs2Char">
    <w:name w:val="Szövegtörzs 2 Char"/>
    <w:basedOn w:val="Bekezdsalapbettpusa"/>
    <w:link w:val="Szvegtrzs2"/>
    <w:rsid w:val="006905F6"/>
    <w:rPr>
      <w:rFonts w:ascii="Arial Narrow" w:eastAsia="Times New Roman" w:hAnsi="Arial Narrow" w:cs="Times New Roman"/>
      <w:bCs/>
      <w:sz w:val="26"/>
      <w:szCs w:val="24"/>
      <w:lang w:val="x-none" w:eastAsia="x-none"/>
    </w:rPr>
  </w:style>
  <w:style w:type="paragraph" w:styleId="Szvegtrzs3">
    <w:name w:val="Body Text 3"/>
    <w:basedOn w:val="Norml"/>
    <w:link w:val="Szvegtrzs3Char"/>
    <w:rsid w:val="006905F6"/>
    <w:pPr>
      <w:spacing w:after="0" w:line="240" w:lineRule="auto"/>
      <w:jc w:val="right"/>
    </w:pPr>
    <w:rPr>
      <w:rFonts w:ascii="Arial Narrow" w:eastAsia="Times New Roman" w:hAnsi="Arial Narrow" w:cs="Times New Roman"/>
      <w:b/>
      <w:sz w:val="24"/>
      <w:szCs w:val="20"/>
      <w:lang w:val="x-none" w:eastAsia="x-none"/>
    </w:rPr>
  </w:style>
  <w:style w:type="character" w:customStyle="1" w:styleId="Szvegtrzs3Char">
    <w:name w:val="Szövegtörzs 3 Char"/>
    <w:basedOn w:val="Bekezdsalapbettpusa"/>
    <w:link w:val="Szvegtrzs3"/>
    <w:rsid w:val="006905F6"/>
    <w:rPr>
      <w:rFonts w:ascii="Arial Narrow" w:eastAsia="Times New Roman" w:hAnsi="Arial Narrow" w:cs="Times New Roman"/>
      <w:b/>
      <w:sz w:val="24"/>
      <w:szCs w:val="20"/>
      <w:lang w:val="x-none" w:eastAsia="x-none"/>
    </w:rPr>
  </w:style>
  <w:style w:type="paragraph" w:styleId="llb">
    <w:name w:val="footer"/>
    <w:basedOn w:val="Norml"/>
    <w:link w:val="llbChar"/>
    <w:uiPriority w:val="99"/>
    <w:rsid w:val="006905F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6905F6"/>
    <w:rPr>
      <w:rFonts w:ascii="Times New Roman" w:eastAsia="Times New Roman" w:hAnsi="Times New Roman" w:cs="Times New Roman"/>
      <w:sz w:val="24"/>
      <w:szCs w:val="24"/>
      <w:lang w:val="x-none" w:eastAsia="x-none"/>
    </w:rPr>
  </w:style>
  <w:style w:type="character" w:styleId="Oldalszm">
    <w:name w:val="page number"/>
    <w:basedOn w:val="Bekezdsalapbettpusa"/>
    <w:rsid w:val="006905F6"/>
  </w:style>
  <w:style w:type="paragraph" w:customStyle="1" w:styleId="Feladat">
    <w:name w:val="Feladat"/>
    <w:basedOn w:val="Norml"/>
    <w:rsid w:val="006905F6"/>
    <w:pPr>
      <w:spacing w:before="60" w:after="60" w:line="240" w:lineRule="auto"/>
      <w:jc w:val="both"/>
    </w:pPr>
    <w:rPr>
      <w:rFonts w:ascii="Arial" w:eastAsia="Times New Roman" w:hAnsi="Arial" w:cs="Times New Roman"/>
      <w:color w:val="0000FF"/>
      <w:sz w:val="24"/>
      <w:szCs w:val="20"/>
      <w:lang w:eastAsia="hu-HU"/>
    </w:rPr>
  </w:style>
  <w:style w:type="paragraph" w:styleId="Szvegtrzsbehzssal3">
    <w:name w:val="Body Text Indent 3"/>
    <w:basedOn w:val="Norml"/>
    <w:link w:val="Szvegtrzsbehzssal3Char"/>
    <w:rsid w:val="006905F6"/>
    <w:pPr>
      <w:widowControl w:val="0"/>
      <w:spacing w:after="0" w:line="240" w:lineRule="auto"/>
      <w:ind w:left="709"/>
    </w:pPr>
    <w:rPr>
      <w:rFonts w:ascii="Times New Roman" w:eastAsia="Times New Roman" w:hAnsi="Times New Roman" w:cs="Times New Roman"/>
      <w:sz w:val="24"/>
      <w:szCs w:val="20"/>
      <w:lang w:val="x-none" w:eastAsia="x-none"/>
    </w:rPr>
  </w:style>
  <w:style w:type="character" w:customStyle="1" w:styleId="Szvegtrzsbehzssal3Char">
    <w:name w:val="Szövegtörzs behúzással 3 Char"/>
    <w:basedOn w:val="Bekezdsalapbettpusa"/>
    <w:link w:val="Szvegtrzsbehzssal3"/>
    <w:rsid w:val="006905F6"/>
    <w:rPr>
      <w:rFonts w:ascii="Times New Roman" w:eastAsia="Times New Roman" w:hAnsi="Times New Roman" w:cs="Times New Roman"/>
      <w:sz w:val="24"/>
      <w:szCs w:val="20"/>
      <w:lang w:val="x-none" w:eastAsia="x-none"/>
    </w:rPr>
  </w:style>
  <w:style w:type="paragraph" w:styleId="TJ1">
    <w:name w:val="toc 1"/>
    <w:basedOn w:val="Norml"/>
    <w:next w:val="Norml"/>
    <w:autoRedefine/>
    <w:uiPriority w:val="39"/>
    <w:qFormat/>
    <w:rsid w:val="006905F6"/>
    <w:pPr>
      <w:spacing w:before="360" w:after="0" w:line="240" w:lineRule="auto"/>
    </w:pPr>
    <w:rPr>
      <w:rFonts w:ascii="Arial" w:eastAsia="Times New Roman" w:hAnsi="Arial" w:cs="Times New Roman"/>
      <w:b/>
      <w:caps/>
      <w:sz w:val="24"/>
      <w:szCs w:val="20"/>
      <w:lang w:eastAsia="hu-HU"/>
    </w:rPr>
  </w:style>
  <w:style w:type="paragraph" w:styleId="Alcm">
    <w:name w:val="Subtitle"/>
    <w:basedOn w:val="Norml"/>
    <w:link w:val="AlcmChar"/>
    <w:qFormat/>
    <w:rsid w:val="006905F6"/>
    <w:pPr>
      <w:widowControl w:val="0"/>
      <w:spacing w:after="60" w:line="240" w:lineRule="auto"/>
      <w:jc w:val="center"/>
      <w:outlineLvl w:val="1"/>
    </w:pPr>
    <w:rPr>
      <w:rFonts w:ascii="Times New Roman" w:eastAsia="Times New Roman" w:hAnsi="Times New Roman" w:cs="Times New Roman"/>
      <w:b/>
      <w:bCs/>
      <w:sz w:val="24"/>
      <w:szCs w:val="24"/>
      <w:lang w:val="x-none" w:eastAsia="x-none"/>
    </w:rPr>
  </w:style>
  <w:style w:type="character" w:customStyle="1" w:styleId="AlcmChar">
    <w:name w:val="Alcím Char"/>
    <w:basedOn w:val="Bekezdsalapbettpusa"/>
    <w:link w:val="Alcm"/>
    <w:rsid w:val="006905F6"/>
    <w:rPr>
      <w:rFonts w:ascii="Times New Roman" w:eastAsia="Times New Roman" w:hAnsi="Times New Roman" w:cs="Times New Roman"/>
      <w:b/>
      <w:bCs/>
      <w:sz w:val="24"/>
      <w:szCs w:val="24"/>
      <w:lang w:val="x-none" w:eastAsia="x-none"/>
    </w:rPr>
  </w:style>
  <w:style w:type="paragraph" w:styleId="NormlWeb">
    <w:name w:val="Normal (Web)"/>
    <w:basedOn w:val="Norml"/>
    <w:rsid w:val="006905F6"/>
    <w:pPr>
      <w:spacing w:before="100" w:beforeAutospacing="1" w:after="100" w:afterAutospacing="1" w:line="240" w:lineRule="auto"/>
    </w:pPr>
    <w:rPr>
      <w:rFonts w:ascii="Times New Roman" w:eastAsia="Arial Unicode MS" w:hAnsi="Times New Roman" w:cs="Times New Roman"/>
      <w:color w:val="8B0000"/>
      <w:sz w:val="24"/>
      <w:szCs w:val="24"/>
      <w:lang w:eastAsia="hu-HU"/>
    </w:rPr>
  </w:style>
  <w:style w:type="paragraph" w:styleId="Cm">
    <w:name w:val="Title"/>
    <w:basedOn w:val="Norml"/>
    <w:link w:val="CmChar"/>
    <w:qFormat/>
    <w:rsid w:val="006905F6"/>
    <w:pPr>
      <w:spacing w:after="0" w:line="240" w:lineRule="auto"/>
      <w:jc w:val="center"/>
    </w:pPr>
    <w:rPr>
      <w:rFonts w:ascii="Univers Condensed" w:eastAsia="Times New Roman" w:hAnsi="Univers Condensed" w:cs="Times New Roman"/>
      <w:b/>
      <w:sz w:val="32"/>
      <w:szCs w:val="20"/>
      <w:lang w:val="x-none"/>
    </w:rPr>
  </w:style>
  <w:style w:type="character" w:customStyle="1" w:styleId="CmChar">
    <w:name w:val="Cím Char"/>
    <w:basedOn w:val="Bekezdsalapbettpusa"/>
    <w:link w:val="Cm"/>
    <w:rsid w:val="006905F6"/>
    <w:rPr>
      <w:rFonts w:ascii="Univers Condensed" w:eastAsia="Times New Roman" w:hAnsi="Univers Condensed" w:cs="Times New Roman"/>
      <w:b/>
      <w:sz w:val="32"/>
      <w:szCs w:val="20"/>
      <w:lang w:val="x-none"/>
    </w:rPr>
  </w:style>
  <w:style w:type="character" w:styleId="Lbjegyzet-hivatkozs">
    <w:name w:val="footnote reference"/>
    <w:aliases w:val="BVI fnr,Footnote symbol,Times 10 Point, Exposant 3 Point,Footnote Reference Number,Exposant 3 Point"/>
    <w:rsid w:val="006905F6"/>
    <w:rPr>
      <w:vertAlign w:val="superscript"/>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6905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1,Footnote Char1 Char Char, Char1 Char1 Char Char,Footnote Char Char, Char1 Char Char"/>
    <w:basedOn w:val="Bekezdsalapbettpusa"/>
    <w:link w:val="Lbjegyzetszveg"/>
    <w:rsid w:val="006905F6"/>
    <w:rPr>
      <w:rFonts w:ascii="Times New Roman" w:eastAsia="Times New Roman" w:hAnsi="Times New Roman" w:cs="Times New Roman"/>
      <w:sz w:val="20"/>
      <w:szCs w:val="20"/>
      <w:lang w:eastAsia="hu-HU"/>
    </w:rPr>
  </w:style>
  <w:style w:type="paragraph" w:styleId="Buborkszveg">
    <w:name w:val="Balloon Text"/>
    <w:basedOn w:val="Norml"/>
    <w:link w:val="BuborkszvegChar"/>
    <w:semiHidden/>
    <w:rsid w:val="006905F6"/>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6905F6"/>
    <w:rPr>
      <w:rFonts w:ascii="Tahoma" w:eastAsia="Times New Roman" w:hAnsi="Tahoma" w:cs="Times New Roman"/>
      <w:sz w:val="16"/>
      <w:szCs w:val="16"/>
      <w:lang w:val="x-none" w:eastAsia="x-none"/>
    </w:rPr>
  </w:style>
  <w:style w:type="paragraph" w:styleId="Dtum">
    <w:name w:val="Date"/>
    <w:basedOn w:val="Norml"/>
    <w:next w:val="Norml"/>
    <w:link w:val="DtumChar"/>
    <w:rsid w:val="006905F6"/>
    <w:pPr>
      <w:spacing w:after="0" w:line="240" w:lineRule="auto"/>
    </w:pPr>
    <w:rPr>
      <w:rFonts w:ascii="Arial" w:eastAsia="Times New Roman" w:hAnsi="Arial" w:cs="Times New Roman"/>
      <w:sz w:val="20"/>
      <w:szCs w:val="20"/>
      <w:lang w:val="x-none" w:eastAsia="x-none"/>
    </w:rPr>
  </w:style>
  <w:style w:type="character" w:customStyle="1" w:styleId="DtumChar">
    <w:name w:val="Dátum Char"/>
    <w:basedOn w:val="Bekezdsalapbettpusa"/>
    <w:link w:val="Dtum"/>
    <w:rsid w:val="006905F6"/>
    <w:rPr>
      <w:rFonts w:ascii="Arial" w:eastAsia="Times New Roman" w:hAnsi="Arial" w:cs="Times New Roman"/>
      <w:sz w:val="20"/>
      <w:szCs w:val="20"/>
      <w:lang w:val="x-none" w:eastAsia="x-none"/>
    </w:rPr>
  </w:style>
  <w:style w:type="character" w:styleId="Jegyzethivatkozs">
    <w:name w:val="annotation reference"/>
    <w:uiPriority w:val="99"/>
    <w:rsid w:val="006905F6"/>
    <w:rPr>
      <w:sz w:val="16"/>
      <w:szCs w:val="16"/>
    </w:rPr>
  </w:style>
  <w:style w:type="paragraph" w:styleId="Jegyzetszveg">
    <w:name w:val="annotation text"/>
    <w:basedOn w:val="Norml"/>
    <w:link w:val="JegyzetszvegChar"/>
    <w:uiPriority w:val="99"/>
    <w:rsid w:val="006905F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6905F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6905F6"/>
    <w:rPr>
      <w:b/>
      <w:bCs/>
      <w:lang w:val="x-none" w:eastAsia="x-none"/>
    </w:rPr>
  </w:style>
  <w:style w:type="character" w:customStyle="1" w:styleId="MegjegyzstrgyaChar">
    <w:name w:val="Megjegyzés tárgya Char"/>
    <w:basedOn w:val="JegyzetszvegChar"/>
    <w:link w:val="Megjegyzstrgya"/>
    <w:semiHidden/>
    <w:rsid w:val="006905F6"/>
    <w:rPr>
      <w:rFonts w:ascii="Times New Roman" w:eastAsia="Times New Roman" w:hAnsi="Times New Roman" w:cs="Times New Roman"/>
      <w:b/>
      <w:bCs/>
      <w:sz w:val="20"/>
      <w:szCs w:val="20"/>
      <w:lang w:val="x-none" w:eastAsia="x-none"/>
    </w:rPr>
  </w:style>
  <w:style w:type="character" w:styleId="Hiperhivatkozs">
    <w:name w:val="Hyperlink"/>
    <w:uiPriority w:val="99"/>
    <w:rsid w:val="006905F6"/>
    <w:rPr>
      <w:color w:val="333333"/>
      <w:u w:val="single"/>
    </w:rPr>
  </w:style>
  <w:style w:type="character" w:styleId="Kiemels2">
    <w:name w:val="Strong"/>
    <w:qFormat/>
    <w:rsid w:val="006905F6"/>
    <w:rPr>
      <w:b/>
      <w:bCs/>
    </w:rPr>
  </w:style>
  <w:style w:type="paragraph" w:customStyle="1" w:styleId="lfejfekv">
    <w:name w:val="Élőfejfekvő"/>
    <w:basedOn w:val="lfej"/>
    <w:rsid w:val="006905F6"/>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paragraph" w:styleId="Kpalrs">
    <w:name w:val="caption"/>
    <w:basedOn w:val="Norml"/>
    <w:next w:val="Norml"/>
    <w:qFormat/>
    <w:rsid w:val="006905F6"/>
    <w:pPr>
      <w:spacing w:after="0" w:line="240" w:lineRule="auto"/>
      <w:jc w:val="center"/>
    </w:pPr>
    <w:rPr>
      <w:rFonts w:ascii="Arial" w:eastAsia="Times New Roman" w:hAnsi="Arial" w:cs="Arial"/>
      <w:b/>
      <w:bCs/>
      <w:smallCaps/>
      <w:sz w:val="52"/>
      <w:szCs w:val="24"/>
      <w:lang w:eastAsia="hu-HU"/>
    </w:rPr>
  </w:style>
  <w:style w:type="paragraph" w:customStyle="1" w:styleId="B">
    <w:name w:val="B"/>
    <w:rsid w:val="006905F6"/>
    <w:pPr>
      <w:suppressAutoHyphens/>
      <w:overflowPunct w:val="0"/>
      <w:autoSpaceDE w:val="0"/>
      <w:autoSpaceDN w:val="0"/>
      <w:adjustRightInd w:val="0"/>
      <w:spacing w:before="240" w:after="0" w:line="240" w:lineRule="exact"/>
      <w:ind w:left="720"/>
      <w:jc w:val="both"/>
      <w:textAlignment w:val="baseline"/>
    </w:pPr>
    <w:rPr>
      <w:rFonts w:ascii="Times" w:eastAsia="Times New Roman" w:hAnsi="Times" w:cs="Times New Roman"/>
      <w:sz w:val="24"/>
      <w:szCs w:val="20"/>
      <w:lang w:val="en-GB" w:eastAsia="hu-HU"/>
    </w:rPr>
  </w:style>
  <w:style w:type="paragraph" w:customStyle="1" w:styleId="Krds">
    <w:name w:val="Kérdés"/>
    <w:basedOn w:val="Norml"/>
    <w:rsid w:val="006905F6"/>
    <w:pPr>
      <w:numPr>
        <w:numId w:val="1"/>
      </w:numPr>
      <w:spacing w:after="0" w:line="240" w:lineRule="auto"/>
      <w:jc w:val="both"/>
    </w:pPr>
    <w:rPr>
      <w:rFonts w:ascii="Times New Roman" w:eastAsia="Times New Roman" w:hAnsi="Times New Roman" w:cs="Times New Roman"/>
      <w:i/>
      <w:sz w:val="24"/>
      <w:szCs w:val="20"/>
      <w:lang w:eastAsia="hu-HU"/>
    </w:rPr>
  </w:style>
  <w:style w:type="paragraph" w:customStyle="1" w:styleId="ZU">
    <w:name w:val="Z_U"/>
    <w:basedOn w:val="Norml"/>
    <w:rsid w:val="006905F6"/>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6905F6"/>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6905F6"/>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
    <w:name w:val="Rub2"/>
    <w:basedOn w:val="Norml"/>
    <w:next w:val="Norml"/>
    <w:rsid w:val="006905F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6905F6"/>
    <w:pPr>
      <w:numPr>
        <w:numId w:val="2"/>
      </w:numPr>
      <w:spacing w:after="0" w:line="240" w:lineRule="auto"/>
    </w:pPr>
    <w:rPr>
      <w:rFonts w:ascii="Times New Roman" w:eastAsia="Times New Roman" w:hAnsi="Times New Roman" w:cs="Times New Roman"/>
      <w:sz w:val="20"/>
      <w:szCs w:val="20"/>
      <w:lang w:eastAsia="hu-HU"/>
    </w:rPr>
  </w:style>
  <w:style w:type="paragraph" w:styleId="Dokumentumtrkp">
    <w:name w:val="Document Map"/>
    <w:basedOn w:val="Norml"/>
    <w:link w:val="DokumentumtrkpChar"/>
    <w:semiHidden/>
    <w:rsid w:val="006905F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semiHidden/>
    <w:rsid w:val="006905F6"/>
    <w:rPr>
      <w:rFonts w:ascii="Tahoma" w:eastAsia="Times New Roman" w:hAnsi="Tahoma" w:cs="Times New Roman"/>
      <w:sz w:val="20"/>
      <w:szCs w:val="20"/>
      <w:shd w:val="clear" w:color="auto" w:fill="000080"/>
      <w:lang w:val="x-none" w:eastAsia="x-none"/>
    </w:rPr>
  </w:style>
  <w:style w:type="paragraph" w:customStyle="1" w:styleId="standard">
    <w:name w:val="standard"/>
    <w:basedOn w:val="Norml"/>
    <w:rsid w:val="006905F6"/>
    <w:pPr>
      <w:spacing w:after="0" w:line="240" w:lineRule="auto"/>
    </w:pPr>
    <w:rPr>
      <w:rFonts w:ascii="&amp;#39" w:eastAsia="Times New Roman" w:hAnsi="&amp;#39" w:cs="Times New Roman"/>
      <w:sz w:val="24"/>
      <w:szCs w:val="24"/>
      <w:lang w:eastAsia="hu-HU"/>
    </w:rPr>
  </w:style>
  <w:style w:type="paragraph" w:customStyle="1" w:styleId="CharChar1CharCharCharCharCharCharCharCharCharChar">
    <w:name w:val="Char Char1 Char Char Char Char Char Char Char Char Char Char"/>
    <w:basedOn w:val="Norml"/>
    <w:rsid w:val="006905F6"/>
    <w:pPr>
      <w:spacing w:after="160" w:line="240" w:lineRule="exact"/>
    </w:pPr>
    <w:rPr>
      <w:rFonts w:ascii="Tahoma" w:eastAsia="Times New Roman" w:hAnsi="Tahoma" w:cs="Times New Roman"/>
      <w:sz w:val="20"/>
      <w:szCs w:val="20"/>
      <w:lang w:val="en-US"/>
    </w:rPr>
  </w:style>
  <w:style w:type="character" w:customStyle="1" w:styleId="section">
    <w:name w:val="section"/>
    <w:basedOn w:val="Bekezdsalapbettpusa"/>
    <w:rsid w:val="006905F6"/>
  </w:style>
  <w:style w:type="table" w:styleId="Rcsostblzat">
    <w:name w:val="Table Grid"/>
    <w:basedOn w:val="Normltblzat"/>
    <w:rsid w:val="006905F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
    <w:rsid w:val="006905F6"/>
    <w:pPr>
      <w:spacing w:after="0" w:line="240" w:lineRule="auto"/>
      <w:ind w:left="720"/>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6905F6"/>
    <w:pPr>
      <w:ind w:left="720"/>
      <w:contextualSpacing/>
    </w:pPr>
    <w:rPr>
      <w:rFonts w:ascii="Calibri" w:eastAsia="Times New Roman" w:hAnsi="Calibri" w:cs="Times New Roman"/>
    </w:rPr>
  </w:style>
  <w:style w:type="paragraph" w:customStyle="1" w:styleId="Subject">
    <w:name w:val="Subject"/>
    <w:basedOn w:val="Norml"/>
    <w:rsid w:val="006905F6"/>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Vltozat1">
    <w:name w:val="Változat1"/>
    <w:hidden/>
    <w:uiPriority w:val="99"/>
    <w:semiHidden/>
    <w:rsid w:val="006905F6"/>
    <w:pPr>
      <w:spacing w:after="0" w:line="240" w:lineRule="auto"/>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34"/>
    <w:qFormat/>
    <w:rsid w:val="006905F6"/>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CharChar1CharCharCharCharCharCharCharCharCharChar0">
    <w:name w:val="Char Char1 Char Char Char Char Char Char Char Char Char Char"/>
    <w:basedOn w:val="Norml"/>
    <w:rsid w:val="006905F6"/>
    <w:pPr>
      <w:spacing w:after="160" w:line="240" w:lineRule="exact"/>
    </w:pPr>
    <w:rPr>
      <w:rFonts w:ascii="Tahoma" w:eastAsia="Times New Roman" w:hAnsi="Tahoma" w:cs="Times New Roman"/>
      <w:sz w:val="20"/>
      <w:szCs w:val="20"/>
      <w:lang w:val="en-US"/>
    </w:rPr>
  </w:style>
  <w:style w:type="paragraph" w:customStyle="1" w:styleId="ListParagraph1">
    <w:name w:val="List Paragraph1"/>
    <w:basedOn w:val="Norml"/>
    <w:rsid w:val="006905F6"/>
    <w:pPr>
      <w:ind w:left="720"/>
      <w:contextualSpacing/>
    </w:pPr>
    <w:rPr>
      <w:rFonts w:ascii="Calibri" w:eastAsia="Times New Roman" w:hAnsi="Calibri" w:cs="Times New Roman"/>
    </w:rPr>
  </w:style>
  <w:style w:type="paragraph" w:styleId="Felsorols2">
    <w:name w:val="List Bullet 2"/>
    <w:basedOn w:val="Norml"/>
    <w:rsid w:val="006905F6"/>
    <w:pPr>
      <w:numPr>
        <w:numId w:val="5"/>
      </w:numPr>
      <w:spacing w:after="0" w:line="240" w:lineRule="auto"/>
      <w:contextualSpacing/>
    </w:pPr>
    <w:rPr>
      <w:rFonts w:ascii="Times New Roman" w:eastAsia="Times New Roman" w:hAnsi="Times New Roman" w:cs="Times New Roman"/>
      <w:sz w:val="24"/>
      <w:szCs w:val="24"/>
      <w:lang w:eastAsia="hu-HU"/>
    </w:rPr>
  </w:style>
  <w:style w:type="paragraph" w:customStyle="1" w:styleId="BMLegal">
    <w:name w:val="BM_Legal"/>
    <w:basedOn w:val="Norml"/>
    <w:rsid w:val="006905F6"/>
    <w:pPr>
      <w:numPr>
        <w:numId w:val="6"/>
      </w:num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uiPriority w:val="99"/>
    <w:unhideWhenUsed/>
    <w:rsid w:val="006905F6"/>
    <w:rPr>
      <w:color w:val="800080"/>
      <w:u w:val="single"/>
    </w:rPr>
  </w:style>
  <w:style w:type="paragraph" w:customStyle="1" w:styleId="alpont">
    <w:name w:val="alpont"/>
    <w:basedOn w:val="Norml"/>
    <w:rsid w:val="006905F6"/>
    <w:pPr>
      <w:tabs>
        <w:tab w:val="left" w:pos="284"/>
      </w:tabs>
      <w:spacing w:after="0" w:line="240" w:lineRule="auto"/>
      <w:ind w:left="709" w:hanging="709"/>
      <w:jc w:val="both"/>
    </w:pPr>
    <w:rPr>
      <w:rFonts w:ascii="H-Gourmand" w:eastAsia="Times New Roman" w:hAnsi="H-Gourmand" w:cs="Times New Roman"/>
      <w:b/>
      <w:sz w:val="24"/>
      <w:szCs w:val="20"/>
      <w:lang w:eastAsia="hu-HU"/>
    </w:rPr>
  </w:style>
  <w:style w:type="paragraph" w:styleId="Szvegblokk">
    <w:name w:val="Block Text"/>
    <w:basedOn w:val="Norml"/>
    <w:rsid w:val="006905F6"/>
    <w:pPr>
      <w:widowControl w:val="0"/>
      <w:tabs>
        <w:tab w:val="left" w:pos="1287"/>
      </w:tabs>
      <w:adjustRightInd w:val="0"/>
      <w:spacing w:before="120" w:after="0" w:line="240" w:lineRule="atLeast"/>
      <w:ind w:left="1287" w:right="-1" w:hanging="720"/>
      <w:jc w:val="both"/>
      <w:textAlignment w:val="baseline"/>
    </w:pPr>
    <w:rPr>
      <w:rFonts w:ascii="Arial" w:eastAsia="Times New Roman" w:hAnsi="Arial" w:cs="Arial"/>
      <w:lang w:eastAsia="hu-HU"/>
    </w:rPr>
  </w:style>
  <w:style w:type="paragraph" w:customStyle="1" w:styleId="Mellklet">
    <w:name w:val="Melléklet"/>
    <w:basedOn w:val="Alcm"/>
    <w:link w:val="MellkletChar"/>
    <w:qFormat/>
    <w:rsid w:val="006905F6"/>
    <w:pPr>
      <w:keepNext/>
      <w:widowControl/>
      <w:tabs>
        <w:tab w:val="left" w:pos="7371"/>
      </w:tabs>
    </w:pPr>
    <w:rPr>
      <w:bCs w:val="0"/>
    </w:rPr>
  </w:style>
  <w:style w:type="character" w:customStyle="1" w:styleId="MellkletChar">
    <w:name w:val="Melléklet Char"/>
    <w:basedOn w:val="AlcmChar"/>
    <w:link w:val="Mellklet"/>
    <w:rsid w:val="006905F6"/>
    <w:rPr>
      <w:rFonts w:ascii="Times New Roman" w:eastAsia="Times New Roman" w:hAnsi="Times New Roman" w:cs="Times New Roman"/>
      <w:b/>
      <w:bCs w:val="0"/>
      <w:sz w:val="24"/>
      <w:szCs w:val="24"/>
      <w:lang w:val="x-none" w:eastAsia="x-none"/>
    </w:rPr>
  </w:style>
  <w:style w:type="paragraph" w:customStyle="1" w:styleId="Szvegtrzs31">
    <w:name w:val="Szövegtörzs 31"/>
    <w:basedOn w:val="Norml"/>
    <w:rsid w:val="006905F6"/>
    <w:pPr>
      <w:widowControl w:val="0"/>
      <w:suppressAutoHyphens/>
      <w:overflowPunct w:val="0"/>
      <w:autoSpaceDE w:val="0"/>
      <w:autoSpaceDN w:val="0"/>
      <w:adjustRightInd w:val="0"/>
      <w:spacing w:after="0" w:line="240" w:lineRule="auto"/>
      <w:ind w:right="283"/>
      <w:jc w:val="both"/>
      <w:textAlignment w:val="baseline"/>
    </w:pPr>
    <w:rPr>
      <w:rFonts w:ascii="Times New Roman" w:eastAsia="Calibri" w:hAnsi="Times New Roman" w:cs="Times New Roman"/>
      <w:color w:val="000000"/>
      <w:sz w:val="24"/>
      <w:szCs w:val="24"/>
      <w:lang w:eastAsia="hu-HU"/>
    </w:rPr>
  </w:style>
  <w:style w:type="paragraph" w:customStyle="1" w:styleId="Default">
    <w:name w:val="Default"/>
    <w:rsid w:val="00690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vel1">
    <w:name w:val="Level 1"/>
    <w:basedOn w:val="Norml"/>
    <w:uiPriority w:val="99"/>
    <w:rsid w:val="006905F6"/>
    <w:pPr>
      <w:widowControl w:val="0"/>
      <w:tabs>
        <w:tab w:val="num" w:pos="567"/>
      </w:tabs>
      <w:spacing w:after="0" w:line="240" w:lineRule="auto"/>
      <w:ind w:left="567" w:hanging="397"/>
      <w:outlineLvl w:val="0"/>
    </w:pPr>
    <w:rPr>
      <w:rFonts w:ascii="Times New Roman" w:eastAsia="Times New Roman" w:hAnsi="Times New Roman" w:cs="Times New Roman"/>
      <w:sz w:val="24"/>
      <w:szCs w:val="24"/>
      <w:lang w:val="en-US" w:eastAsia="hu-HU"/>
    </w:rPr>
  </w:style>
  <w:style w:type="paragraph" w:customStyle="1" w:styleId="Level2">
    <w:name w:val="Level 2"/>
    <w:basedOn w:val="Norml"/>
    <w:uiPriority w:val="99"/>
    <w:rsid w:val="006905F6"/>
    <w:pPr>
      <w:widowControl w:val="0"/>
      <w:tabs>
        <w:tab w:val="num" w:pos="720"/>
      </w:tabs>
      <w:spacing w:after="0" w:line="240" w:lineRule="auto"/>
      <w:ind w:left="720" w:hanging="437"/>
      <w:outlineLvl w:val="1"/>
    </w:pPr>
    <w:rPr>
      <w:rFonts w:ascii="Times New Roman" w:eastAsia="Times New Roman" w:hAnsi="Times New Roman" w:cs="Times New Roman"/>
      <w:sz w:val="24"/>
      <w:szCs w:val="24"/>
      <w:lang w:val="en-US" w:eastAsia="hu-HU"/>
    </w:rPr>
  </w:style>
  <w:style w:type="paragraph" w:customStyle="1" w:styleId="uj">
    <w:name w:val="uj"/>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elssora2">
    <w:name w:val="Body Text First Indent 2"/>
    <w:aliases w:val=" Char"/>
    <w:basedOn w:val="Szvegtrzsbehzssal"/>
    <w:link w:val="Szvegtrzselssora2Char"/>
    <w:rsid w:val="006905F6"/>
    <w:pPr>
      <w:spacing w:after="120"/>
      <w:ind w:left="283" w:firstLine="210"/>
    </w:pPr>
    <w:rPr>
      <w:lang w:val="hu-HU" w:eastAsia="hu-HU"/>
    </w:rPr>
  </w:style>
  <w:style w:type="character" w:customStyle="1" w:styleId="Szvegtrzselssora2Char">
    <w:name w:val="Szövegtörzs első sora 2 Char"/>
    <w:aliases w:val=" Char Char"/>
    <w:basedOn w:val="SzvegtrzsbehzssalChar"/>
    <w:link w:val="Szvegtrzselssora2"/>
    <w:rsid w:val="006905F6"/>
    <w:rPr>
      <w:rFonts w:ascii="Times New Roman" w:eastAsia="Times New Roman" w:hAnsi="Times New Roman" w:cs="Times New Roman"/>
      <w:sz w:val="24"/>
      <w:szCs w:val="24"/>
      <w:lang w:val="x-none" w:eastAsia="hu-HU"/>
    </w:rPr>
  </w:style>
  <w:style w:type="paragraph" w:customStyle="1" w:styleId="NormalBold">
    <w:name w:val="NormalBold"/>
    <w:basedOn w:val="Norml"/>
    <w:link w:val="NormalBoldChar"/>
    <w:rsid w:val="006905F6"/>
    <w:pPr>
      <w:widowControl w:val="0"/>
      <w:spacing w:after="0" w:line="240" w:lineRule="auto"/>
    </w:pPr>
    <w:rPr>
      <w:rFonts w:ascii="Times New Roman" w:eastAsia="Times New Roman" w:hAnsi="Times New Roman" w:cs="Times New Roman"/>
      <w:b/>
      <w:sz w:val="24"/>
      <w:szCs w:val="20"/>
      <w:lang w:val="x-none" w:eastAsia="en-GB"/>
    </w:rPr>
  </w:style>
  <w:style w:type="character" w:customStyle="1" w:styleId="NormalBoldChar">
    <w:name w:val="NormalBold Char"/>
    <w:link w:val="NormalBold"/>
    <w:locked/>
    <w:rsid w:val="006905F6"/>
    <w:rPr>
      <w:rFonts w:ascii="Times New Roman" w:eastAsia="Times New Roman" w:hAnsi="Times New Roman" w:cs="Times New Roman"/>
      <w:b/>
      <w:sz w:val="24"/>
      <w:szCs w:val="20"/>
      <w:lang w:val="x-none" w:eastAsia="en-GB"/>
    </w:rPr>
  </w:style>
  <w:style w:type="character" w:customStyle="1" w:styleId="DeltaViewInsertion">
    <w:name w:val="DeltaView Insertion"/>
    <w:rsid w:val="006905F6"/>
    <w:rPr>
      <w:b/>
      <w:i/>
      <w:spacing w:val="0"/>
      <w:lang w:val="hu-HU" w:eastAsia="hu-HU"/>
    </w:rPr>
  </w:style>
  <w:style w:type="paragraph" w:customStyle="1" w:styleId="Text1">
    <w:name w:val="Text 1"/>
    <w:basedOn w:val="Norml"/>
    <w:rsid w:val="006905F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l"/>
    <w:rsid w:val="006905F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l"/>
    <w:rsid w:val="006905F6"/>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6905F6"/>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Text1"/>
    <w:rsid w:val="006905F6"/>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rsid w:val="006905F6"/>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rsid w:val="006905F6"/>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rsid w:val="006905F6"/>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l"/>
    <w:next w:val="Norml"/>
    <w:rsid w:val="006905F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l"/>
    <w:next w:val="Cmsor1"/>
    <w:rsid w:val="006905F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l"/>
    <w:next w:val="Norml"/>
    <w:rsid w:val="006905F6"/>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l"/>
    <w:next w:val="Norml"/>
    <w:rsid w:val="006905F6"/>
    <w:pPr>
      <w:keepNext/>
      <w:spacing w:before="360" w:after="120" w:line="240" w:lineRule="auto"/>
      <w:jc w:val="center"/>
    </w:pPr>
    <w:rPr>
      <w:rFonts w:ascii="Times New Roman" w:eastAsia="Calibri" w:hAnsi="Times New Roman" w:cs="Times New Roman"/>
      <w:i/>
      <w:sz w:val="24"/>
      <w:lang w:eastAsia="en-GB"/>
    </w:rPr>
  </w:style>
  <w:style w:type="paragraph" w:customStyle="1" w:styleId="Tartalomjegyzkcmsora1">
    <w:name w:val="Tartalomjegyzék címsora1"/>
    <w:basedOn w:val="Cmsor1"/>
    <w:next w:val="Norml"/>
    <w:uiPriority w:val="39"/>
    <w:qFormat/>
    <w:rsid w:val="006905F6"/>
    <w:pPr>
      <w:keepLines/>
      <w:spacing w:before="480" w:line="276" w:lineRule="auto"/>
      <w:outlineLvl w:val="9"/>
    </w:pPr>
    <w:rPr>
      <w:rFonts w:ascii="Cambria" w:hAnsi="Cambria"/>
      <w:color w:val="365F91"/>
      <w:sz w:val="28"/>
      <w:szCs w:val="28"/>
      <w:lang w:val="hu-HU" w:eastAsia="hu-HU"/>
    </w:rPr>
  </w:style>
  <w:style w:type="paragraph" w:styleId="TJ2">
    <w:name w:val="toc 2"/>
    <w:basedOn w:val="Norml"/>
    <w:next w:val="Norml"/>
    <w:autoRedefine/>
    <w:uiPriority w:val="39"/>
    <w:unhideWhenUsed/>
    <w:qFormat/>
    <w:rsid w:val="006905F6"/>
    <w:pPr>
      <w:tabs>
        <w:tab w:val="left" w:pos="880"/>
        <w:tab w:val="right" w:leader="dot" w:pos="9060"/>
      </w:tabs>
      <w:spacing w:after="100"/>
      <w:ind w:left="220"/>
    </w:pPr>
    <w:rPr>
      <w:rFonts w:ascii="Arial Narrow" w:eastAsia="Times New Roman" w:hAnsi="Arial Narrow" w:cs="Times New Roman"/>
      <w:noProof/>
      <w:lang w:eastAsia="hu-HU"/>
    </w:rPr>
  </w:style>
  <w:style w:type="paragraph" w:styleId="TJ3">
    <w:name w:val="toc 3"/>
    <w:basedOn w:val="Norml"/>
    <w:next w:val="Norml"/>
    <w:autoRedefine/>
    <w:uiPriority w:val="39"/>
    <w:unhideWhenUsed/>
    <w:qFormat/>
    <w:rsid w:val="006905F6"/>
    <w:pPr>
      <w:spacing w:after="100"/>
      <w:ind w:left="440"/>
    </w:pPr>
    <w:rPr>
      <w:rFonts w:ascii="Calibri" w:eastAsia="Times New Roman" w:hAnsi="Calibri" w:cs="Times New Roman"/>
      <w:lang w:eastAsia="hu-HU"/>
    </w:rPr>
  </w:style>
  <w:style w:type="character" w:customStyle="1" w:styleId="FootnoteTextChar">
    <w:name w:val="Footnote Text Char"/>
    <w:aliases w:val="Char1 Char, Char1 Char Char Char Char,Char1 Char1 Char Char"/>
    <w:uiPriority w:val="99"/>
    <w:locked/>
    <w:rsid w:val="006905F6"/>
    <w:rPr>
      <w:rFonts w:ascii="Calibri" w:hAnsi="Calibri" w:cs="Calibri"/>
      <w:sz w:val="20"/>
      <w:szCs w:val="20"/>
      <w:lang w:eastAsia="en-US"/>
    </w:rPr>
  </w:style>
  <w:style w:type="paragraph" w:customStyle="1" w:styleId="Lbjegyzetszveg1">
    <w:name w:val="Lábjegyzetszöveg1"/>
    <w:aliases w:val="Char1 Char1 Char"/>
    <w:basedOn w:val="Norml"/>
    <w:uiPriority w:val="99"/>
    <w:rsid w:val="006905F6"/>
    <w:pPr>
      <w:spacing w:after="0" w:line="240" w:lineRule="auto"/>
      <w:jc w:val="both"/>
    </w:pPr>
    <w:rPr>
      <w:rFonts w:ascii="Tahoma" w:eastAsia="Times New Roman" w:hAnsi="Tahoma" w:cs="Tahoma"/>
      <w:lang w:eastAsia="hu-HU"/>
    </w:rPr>
  </w:style>
  <w:style w:type="table" w:customStyle="1" w:styleId="TableNormal1">
    <w:name w:val="Table Normal1"/>
    <w:semiHidden/>
    <w:rsid w:val="006905F6"/>
    <w:pPr>
      <w:spacing w:after="0" w:line="240" w:lineRule="auto"/>
    </w:pPr>
    <w:rPr>
      <w:rFonts w:ascii="Calibri" w:eastAsia="Times New Roman" w:hAnsi="Calibri" w:cs="Times New Roman"/>
      <w:sz w:val="20"/>
      <w:szCs w:val="20"/>
      <w:lang w:eastAsia="hu-HU"/>
    </w:rPr>
    <w:tblPr>
      <w:tblCellMar>
        <w:top w:w="0" w:type="dxa"/>
        <w:left w:w="108" w:type="dxa"/>
        <w:bottom w:w="0" w:type="dxa"/>
        <w:right w:w="108" w:type="dxa"/>
      </w:tblCellMar>
    </w:tblPr>
  </w:style>
  <w:style w:type="paragraph" w:customStyle="1" w:styleId="msonormalcxspmiddle">
    <w:name w:val="msonormalcxspmiddle"/>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f0agj">
    <w:name w:val="cf0 agj"/>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Vltozat2">
    <w:name w:val="Változat2"/>
    <w:hidden/>
    <w:uiPriority w:val="99"/>
    <w:semiHidden/>
    <w:rsid w:val="006905F6"/>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905F6"/>
    <w:pPr>
      <w:spacing w:after="0" w:line="240" w:lineRule="auto"/>
      <w:ind w:left="708"/>
    </w:pPr>
    <w:rPr>
      <w:rFonts w:ascii="Times New Roman" w:eastAsia="Times New Roman" w:hAnsi="Times New Roman" w:cs="Times New Roman"/>
      <w:sz w:val="24"/>
      <w:szCs w:val="24"/>
      <w:lang w:eastAsia="hu-HU"/>
    </w:rPr>
  </w:style>
  <w:style w:type="paragraph" w:styleId="Vltozat">
    <w:name w:val="Revision"/>
    <w:hidden/>
    <w:uiPriority w:val="99"/>
    <w:semiHidden/>
    <w:rsid w:val="00D051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aliases w:val="1. számozott szint"/>
    <w:basedOn w:val="Norml"/>
    <w:next w:val="Norml"/>
    <w:link w:val="Cmsor1Char"/>
    <w:qFormat/>
    <w:rsid w:val="006905F6"/>
    <w:pPr>
      <w:keepNext/>
      <w:spacing w:after="0" w:line="240" w:lineRule="auto"/>
      <w:outlineLvl w:val="0"/>
    </w:pPr>
    <w:rPr>
      <w:rFonts w:ascii="Times New Roman" w:eastAsia="Times New Roman" w:hAnsi="Times New Roman" w:cs="Times New Roman"/>
      <w:b/>
      <w:bCs/>
      <w:sz w:val="24"/>
      <w:szCs w:val="24"/>
      <w:lang w:val="x-none" w:eastAsia="x-none"/>
    </w:rPr>
  </w:style>
  <w:style w:type="paragraph" w:styleId="Cmsor2">
    <w:name w:val="heading 2"/>
    <w:basedOn w:val="Norml"/>
    <w:next w:val="Norml"/>
    <w:link w:val="Cmsor2Char"/>
    <w:qFormat/>
    <w:rsid w:val="006905F6"/>
    <w:pPr>
      <w:keepNext/>
      <w:spacing w:after="0" w:line="240" w:lineRule="auto"/>
      <w:ind w:left="3540" w:firstLine="708"/>
      <w:outlineLvl w:val="1"/>
    </w:pPr>
    <w:rPr>
      <w:rFonts w:ascii="Times New Roman" w:eastAsia="Times New Roman" w:hAnsi="Times New Roman" w:cs="Times New Roman"/>
      <w:b/>
      <w:bCs/>
      <w:sz w:val="24"/>
      <w:szCs w:val="24"/>
      <w:lang w:val="x-none" w:eastAsia="x-none"/>
    </w:rPr>
  </w:style>
  <w:style w:type="paragraph" w:styleId="Cmsor3">
    <w:name w:val="heading 3"/>
    <w:aliases w:val="H3"/>
    <w:basedOn w:val="Norml"/>
    <w:next w:val="Norml"/>
    <w:link w:val="Cmsor3Char"/>
    <w:qFormat/>
    <w:rsid w:val="006905F6"/>
    <w:pPr>
      <w:keepNext/>
      <w:spacing w:after="0" w:line="240" w:lineRule="auto"/>
      <w:ind w:left="708" w:firstLine="708"/>
      <w:outlineLvl w:val="2"/>
    </w:pPr>
    <w:rPr>
      <w:rFonts w:ascii="Times New Roman" w:eastAsia="Times New Roman" w:hAnsi="Times New Roman" w:cs="Times New Roman"/>
      <w:b/>
      <w:bCs/>
      <w:sz w:val="24"/>
      <w:szCs w:val="24"/>
      <w:lang w:val="x-none" w:eastAsia="x-none"/>
    </w:rPr>
  </w:style>
  <w:style w:type="paragraph" w:styleId="Cmsor4">
    <w:name w:val="heading 4"/>
    <w:basedOn w:val="Norml"/>
    <w:next w:val="Norml"/>
    <w:link w:val="Cmsor4Char"/>
    <w:qFormat/>
    <w:rsid w:val="006905F6"/>
    <w:pPr>
      <w:keepNext/>
      <w:spacing w:after="0" w:line="240" w:lineRule="auto"/>
      <w:jc w:val="center"/>
      <w:outlineLvl w:val="3"/>
    </w:pPr>
    <w:rPr>
      <w:rFonts w:ascii="Arial" w:eastAsia="Times New Roman" w:hAnsi="Arial" w:cs="Times New Roman"/>
      <w:szCs w:val="24"/>
      <w:u w:val="single"/>
      <w:lang w:val="x-none" w:eastAsia="x-none"/>
    </w:rPr>
  </w:style>
  <w:style w:type="paragraph" w:styleId="Cmsor5">
    <w:name w:val="heading 5"/>
    <w:basedOn w:val="Norml"/>
    <w:next w:val="Norml"/>
    <w:link w:val="Cmsor5Char"/>
    <w:qFormat/>
    <w:rsid w:val="006905F6"/>
    <w:pPr>
      <w:keepNext/>
      <w:spacing w:after="0" w:line="240" w:lineRule="auto"/>
      <w:outlineLvl w:val="4"/>
    </w:pPr>
    <w:rPr>
      <w:rFonts w:ascii="Arial" w:eastAsia="Times New Roman" w:hAnsi="Arial" w:cs="Times New Roman"/>
      <w:b/>
      <w:szCs w:val="24"/>
      <w:lang w:val="x-none" w:eastAsia="x-none"/>
    </w:rPr>
  </w:style>
  <w:style w:type="paragraph" w:styleId="Cmsor6">
    <w:name w:val="heading 6"/>
    <w:basedOn w:val="Norml"/>
    <w:next w:val="Norml"/>
    <w:link w:val="Cmsor6Char"/>
    <w:qFormat/>
    <w:rsid w:val="006905F6"/>
    <w:pPr>
      <w:keepNext/>
      <w:spacing w:after="0" w:line="240" w:lineRule="auto"/>
      <w:ind w:left="540"/>
      <w:jc w:val="both"/>
      <w:outlineLvl w:val="5"/>
    </w:pPr>
    <w:rPr>
      <w:rFonts w:ascii="Arial" w:eastAsia="Times New Roman" w:hAnsi="Arial" w:cs="Times New Roman"/>
      <w:szCs w:val="24"/>
      <w:lang w:val="x-none" w:eastAsia="x-none"/>
    </w:rPr>
  </w:style>
  <w:style w:type="paragraph" w:styleId="Cmsor7">
    <w:name w:val="heading 7"/>
    <w:basedOn w:val="Norml"/>
    <w:next w:val="Norml"/>
    <w:link w:val="Cmsor7Char"/>
    <w:qFormat/>
    <w:rsid w:val="006905F6"/>
    <w:pPr>
      <w:keepNext/>
      <w:spacing w:after="0" w:line="240" w:lineRule="auto"/>
      <w:jc w:val="both"/>
      <w:outlineLvl w:val="6"/>
    </w:pPr>
    <w:rPr>
      <w:rFonts w:ascii="Arial" w:eastAsia="Times New Roman" w:hAnsi="Arial" w:cs="Times New Roman"/>
      <w:i/>
      <w:iCs/>
      <w:szCs w:val="24"/>
      <w:lang w:val="x-none" w:eastAsia="x-none"/>
    </w:rPr>
  </w:style>
  <w:style w:type="paragraph" w:styleId="Cmsor8">
    <w:name w:val="heading 8"/>
    <w:basedOn w:val="Norml"/>
    <w:next w:val="Norml"/>
    <w:link w:val="Cmsor8Char"/>
    <w:qFormat/>
    <w:rsid w:val="006905F6"/>
    <w:pPr>
      <w:spacing w:before="240" w:after="60" w:line="240" w:lineRule="auto"/>
      <w:jc w:val="both"/>
      <w:outlineLvl w:val="7"/>
    </w:pPr>
    <w:rPr>
      <w:rFonts w:ascii="Arial" w:eastAsia="Times New Roman" w:hAnsi="Arial" w:cs="Times New Roman"/>
      <w:i/>
      <w:sz w:val="20"/>
      <w:szCs w:val="20"/>
      <w:lang w:val="x-none" w:eastAsia="x-none"/>
    </w:rPr>
  </w:style>
  <w:style w:type="paragraph" w:styleId="Cmsor9">
    <w:name w:val="heading 9"/>
    <w:basedOn w:val="Norml"/>
    <w:next w:val="Norml"/>
    <w:link w:val="Cmsor9Char"/>
    <w:qFormat/>
    <w:rsid w:val="006905F6"/>
    <w:pPr>
      <w:spacing w:before="240" w:after="60" w:line="240" w:lineRule="auto"/>
      <w:jc w:val="both"/>
      <w:outlineLvl w:val="8"/>
    </w:pPr>
    <w:rPr>
      <w:rFonts w:ascii="Arial" w:eastAsia="Times New Roman" w:hAnsi="Arial" w:cs="Times New Roman"/>
      <w:b/>
      <w:i/>
      <w:sz w:val="18"/>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1. számozott szint Char"/>
    <w:basedOn w:val="Bekezdsalapbettpusa"/>
    <w:link w:val="Cmsor1"/>
    <w:rsid w:val="006905F6"/>
    <w:rPr>
      <w:rFonts w:ascii="Times New Roman" w:eastAsia="Times New Roman" w:hAnsi="Times New Roman" w:cs="Times New Roman"/>
      <w:b/>
      <w:bCs/>
      <w:sz w:val="24"/>
      <w:szCs w:val="24"/>
      <w:lang w:val="x-none" w:eastAsia="x-none"/>
    </w:rPr>
  </w:style>
  <w:style w:type="character" w:customStyle="1" w:styleId="Cmsor2Char">
    <w:name w:val="Címsor 2 Char"/>
    <w:basedOn w:val="Bekezdsalapbettpusa"/>
    <w:link w:val="Cmsor2"/>
    <w:rsid w:val="006905F6"/>
    <w:rPr>
      <w:rFonts w:ascii="Times New Roman" w:eastAsia="Times New Roman" w:hAnsi="Times New Roman" w:cs="Times New Roman"/>
      <w:b/>
      <w:bCs/>
      <w:sz w:val="24"/>
      <w:szCs w:val="24"/>
      <w:lang w:val="x-none" w:eastAsia="x-none"/>
    </w:rPr>
  </w:style>
  <w:style w:type="character" w:customStyle="1" w:styleId="Cmsor3Char">
    <w:name w:val="Címsor 3 Char"/>
    <w:aliases w:val="H3 Char"/>
    <w:basedOn w:val="Bekezdsalapbettpusa"/>
    <w:link w:val="Cmsor3"/>
    <w:rsid w:val="006905F6"/>
    <w:rPr>
      <w:rFonts w:ascii="Times New Roman" w:eastAsia="Times New Roman" w:hAnsi="Times New Roman" w:cs="Times New Roman"/>
      <w:b/>
      <w:bCs/>
      <w:sz w:val="24"/>
      <w:szCs w:val="24"/>
      <w:lang w:val="x-none" w:eastAsia="x-none"/>
    </w:rPr>
  </w:style>
  <w:style w:type="character" w:customStyle="1" w:styleId="Cmsor4Char">
    <w:name w:val="Címsor 4 Char"/>
    <w:basedOn w:val="Bekezdsalapbettpusa"/>
    <w:link w:val="Cmsor4"/>
    <w:rsid w:val="006905F6"/>
    <w:rPr>
      <w:rFonts w:ascii="Arial" w:eastAsia="Times New Roman" w:hAnsi="Arial" w:cs="Times New Roman"/>
      <w:szCs w:val="24"/>
      <w:u w:val="single"/>
      <w:lang w:val="x-none" w:eastAsia="x-none"/>
    </w:rPr>
  </w:style>
  <w:style w:type="character" w:customStyle="1" w:styleId="Cmsor5Char">
    <w:name w:val="Címsor 5 Char"/>
    <w:basedOn w:val="Bekezdsalapbettpusa"/>
    <w:link w:val="Cmsor5"/>
    <w:rsid w:val="006905F6"/>
    <w:rPr>
      <w:rFonts w:ascii="Arial" w:eastAsia="Times New Roman" w:hAnsi="Arial" w:cs="Times New Roman"/>
      <w:b/>
      <w:szCs w:val="24"/>
      <w:lang w:val="x-none" w:eastAsia="x-none"/>
    </w:rPr>
  </w:style>
  <w:style w:type="character" w:customStyle="1" w:styleId="Cmsor6Char">
    <w:name w:val="Címsor 6 Char"/>
    <w:basedOn w:val="Bekezdsalapbettpusa"/>
    <w:link w:val="Cmsor6"/>
    <w:rsid w:val="006905F6"/>
    <w:rPr>
      <w:rFonts w:ascii="Arial" w:eastAsia="Times New Roman" w:hAnsi="Arial" w:cs="Times New Roman"/>
      <w:szCs w:val="24"/>
      <w:lang w:val="x-none" w:eastAsia="x-none"/>
    </w:rPr>
  </w:style>
  <w:style w:type="character" w:customStyle="1" w:styleId="Cmsor7Char">
    <w:name w:val="Címsor 7 Char"/>
    <w:basedOn w:val="Bekezdsalapbettpusa"/>
    <w:link w:val="Cmsor7"/>
    <w:rsid w:val="006905F6"/>
    <w:rPr>
      <w:rFonts w:ascii="Arial" w:eastAsia="Times New Roman" w:hAnsi="Arial" w:cs="Times New Roman"/>
      <w:i/>
      <w:iCs/>
      <w:szCs w:val="24"/>
      <w:lang w:val="x-none" w:eastAsia="x-none"/>
    </w:rPr>
  </w:style>
  <w:style w:type="character" w:customStyle="1" w:styleId="Cmsor8Char">
    <w:name w:val="Címsor 8 Char"/>
    <w:basedOn w:val="Bekezdsalapbettpusa"/>
    <w:link w:val="Cmsor8"/>
    <w:rsid w:val="006905F6"/>
    <w:rPr>
      <w:rFonts w:ascii="Arial" w:eastAsia="Times New Roman" w:hAnsi="Arial" w:cs="Times New Roman"/>
      <w:i/>
      <w:sz w:val="20"/>
      <w:szCs w:val="20"/>
      <w:lang w:val="x-none" w:eastAsia="x-none"/>
    </w:rPr>
  </w:style>
  <w:style w:type="character" w:customStyle="1" w:styleId="Cmsor9Char">
    <w:name w:val="Címsor 9 Char"/>
    <w:basedOn w:val="Bekezdsalapbettpusa"/>
    <w:link w:val="Cmsor9"/>
    <w:rsid w:val="006905F6"/>
    <w:rPr>
      <w:rFonts w:ascii="Arial" w:eastAsia="Times New Roman" w:hAnsi="Arial" w:cs="Times New Roman"/>
      <w:b/>
      <w:i/>
      <w:sz w:val="18"/>
      <w:szCs w:val="20"/>
      <w:lang w:val="x-none" w:eastAsia="x-none"/>
    </w:rPr>
  </w:style>
  <w:style w:type="numbering" w:customStyle="1" w:styleId="Nemlista1">
    <w:name w:val="Nem lista1"/>
    <w:next w:val="Nemlista"/>
    <w:uiPriority w:val="99"/>
    <w:semiHidden/>
    <w:unhideWhenUsed/>
    <w:rsid w:val="006905F6"/>
  </w:style>
  <w:style w:type="paragraph" w:styleId="Szvegtrzsbehzssal2">
    <w:name w:val="Body Text Indent 2"/>
    <w:basedOn w:val="Norml"/>
    <w:link w:val="Szvegtrzsbehzssal2Char"/>
    <w:rsid w:val="006905F6"/>
    <w:pPr>
      <w:autoSpaceDE w:val="0"/>
      <w:autoSpaceDN w:val="0"/>
      <w:adjustRightInd w:val="0"/>
      <w:spacing w:after="0" w:line="240" w:lineRule="auto"/>
      <w:ind w:firstLine="204"/>
      <w:jc w:val="both"/>
    </w:pPr>
    <w:rPr>
      <w:rFonts w:ascii="Times New Roman" w:eastAsia="Times New Roman" w:hAnsi="Times New Roman" w:cs="Times New Roman"/>
      <w:sz w:val="24"/>
      <w:szCs w:val="24"/>
      <w:lang w:val="x-none" w:eastAsia="x-none"/>
    </w:rPr>
  </w:style>
  <w:style w:type="character" w:customStyle="1" w:styleId="Szvegtrzsbehzssal2Char">
    <w:name w:val="Szövegtörzs behúzással 2 Char"/>
    <w:basedOn w:val="Bekezdsalapbettpusa"/>
    <w:link w:val="Szvegtrzsbehzssal2"/>
    <w:rsid w:val="006905F6"/>
    <w:rPr>
      <w:rFonts w:ascii="Times New Roman" w:eastAsia="Times New Roman" w:hAnsi="Times New Roman" w:cs="Times New Roman"/>
      <w:sz w:val="24"/>
      <w:szCs w:val="24"/>
      <w:lang w:val="x-none" w:eastAsia="x-none"/>
    </w:rPr>
  </w:style>
  <w:style w:type="paragraph" w:styleId="Szvegtrzs">
    <w:name w:val="Body Text"/>
    <w:aliases w:val="body text,contents,Textinbox"/>
    <w:basedOn w:val="Norml"/>
    <w:link w:val="SzvegtrzsChar"/>
    <w:rsid w:val="006905F6"/>
    <w:pPr>
      <w:spacing w:after="0" w:line="240" w:lineRule="auto"/>
    </w:pPr>
    <w:rPr>
      <w:rFonts w:ascii="Times New Roman" w:eastAsia="Times New Roman" w:hAnsi="Times New Roman" w:cs="Times New Roman"/>
      <w:b/>
      <w:bCs/>
      <w:sz w:val="24"/>
      <w:szCs w:val="24"/>
      <w:lang w:val="x-none" w:eastAsia="x-none"/>
    </w:rPr>
  </w:style>
  <w:style w:type="character" w:customStyle="1" w:styleId="SzvegtrzsChar">
    <w:name w:val="Szövegtörzs Char"/>
    <w:aliases w:val="body text Char,contents Char,Textinbox Char"/>
    <w:basedOn w:val="Bekezdsalapbettpusa"/>
    <w:link w:val="Szvegtrzs"/>
    <w:rsid w:val="006905F6"/>
    <w:rPr>
      <w:rFonts w:ascii="Times New Roman" w:eastAsia="Times New Roman" w:hAnsi="Times New Roman" w:cs="Times New Roman"/>
      <w:b/>
      <w:bCs/>
      <w:sz w:val="24"/>
      <w:szCs w:val="24"/>
      <w:lang w:val="x-none" w:eastAsia="x-none"/>
    </w:rPr>
  </w:style>
  <w:style w:type="paragraph" w:styleId="Felsorols">
    <w:name w:val="List Bullet"/>
    <w:basedOn w:val="Lista"/>
    <w:autoRedefine/>
    <w:rsid w:val="006905F6"/>
    <w:pPr>
      <w:ind w:left="567" w:right="720" w:firstLine="0"/>
      <w:jc w:val="both"/>
    </w:pPr>
    <w:rPr>
      <w:rFonts w:ascii="Arial Narrow" w:hAnsi="Arial Narrow"/>
      <w:szCs w:val="20"/>
    </w:rPr>
  </w:style>
  <w:style w:type="paragraph" w:styleId="Lista">
    <w:name w:val="List"/>
    <w:basedOn w:val="Norml"/>
    <w:rsid w:val="006905F6"/>
    <w:pPr>
      <w:spacing w:after="0" w:line="240" w:lineRule="auto"/>
      <w:ind w:left="283" w:hanging="283"/>
    </w:pPr>
    <w:rPr>
      <w:rFonts w:ascii="Times New Roman" w:eastAsia="Times New Roman" w:hAnsi="Times New Roman" w:cs="Times New Roman"/>
      <w:sz w:val="24"/>
      <w:szCs w:val="24"/>
      <w:lang w:eastAsia="hu-HU"/>
    </w:rPr>
  </w:style>
  <w:style w:type="character" w:styleId="Sorszma">
    <w:name w:val="line number"/>
    <w:basedOn w:val="Bekezdsalapbettpusa"/>
    <w:rsid w:val="006905F6"/>
  </w:style>
  <w:style w:type="paragraph" w:styleId="Szvegtrzsbehzssal">
    <w:name w:val="Body Text Indent"/>
    <w:basedOn w:val="Norml"/>
    <w:link w:val="SzvegtrzsbehzssalChar"/>
    <w:rsid w:val="006905F6"/>
    <w:pPr>
      <w:spacing w:after="0" w:line="240" w:lineRule="auto"/>
      <w:ind w:left="720" w:hanging="360"/>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6905F6"/>
    <w:rPr>
      <w:rFonts w:ascii="Times New Roman" w:eastAsia="Times New Roman" w:hAnsi="Times New Roman" w:cs="Times New Roman"/>
      <w:sz w:val="24"/>
      <w:szCs w:val="24"/>
      <w:lang w:val="x-none" w:eastAsia="x-none"/>
    </w:rPr>
  </w:style>
  <w:style w:type="paragraph" w:styleId="lfej">
    <w:name w:val="header"/>
    <w:basedOn w:val="Norml"/>
    <w:link w:val="lfejChar"/>
    <w:rsid w:val="006905F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fejChar">
    <w:name w:val="Élőfej Char"/>
    <w:basedOn w:val="Bekezdsalapbettpusa"/>
    <w:link w:val="lfej"/>
    <w:rsid w:val="006905F6"/>
    <w:rPr>
      <w:rFonts w:ascii="Times New Roman" w:eastAsia="Times New Roman" w:hAnsi="Times New Roman" w:cs="Times New Roman"/>
      <w:sz w:val="24"/>
      <w:szCs w:val="24"/>
      <w:lang w:val="x-none" w:eastAsia="x-none"/>
    </w:rPr>
  </w:style>
  <w:style w:type="paragraph" w:styleId="Szvegtrzs2">
    <w:name w:val="Body Text 2"/>
    <w:basedOn w:val="Norml"/>
    <w:link w:val="Szvegtrzs2Char"/>
    <w:rsid w:val="006905F6"/>
    <w:pPr>
      <w:autoSpaceDE w:val="0"/>
      <w:autoSpaceDN w:val="0"/>
      <w:adjustRightInd w:val="0"/>
      <w:spacing w:after="0" w:line="240" w:lineRule="auto"/>
      <w:jc w:val="both"/>
    </w:pPr>
    <w:rPr>
      <w:rFonts w:ascii="Arial Narrow" w:eastAsia="Times New Roman" w:hAnsi="Arial Narrow" w:cs="Times New Roman"/>
      <w:bCs/>
      <w:sz w:val="26"/>
      <w:szCs w:val="24"/>
      <w:lang w:val="x-none" w:eastAsia="x-none"/>
    </w:rPr>
  </w:style>
  <w:style w:type="character" w:customStyle="1" w:styleId="Szvegtrzs2Char">
    <w:name w:val="Szövegtörzs 2 Char"/>
    <w:basedOn w:val="Bekezdsalapbettpusa"/>
    <w:link w:val="Szvegtrzs2"/>
    <w:rsid w:val="006905F6"/>
    <w:rPr>
      <w:rFonts w:ascii="Arial Narrow" w:eastAsia="Times New Roman" w:hAnsi="Arial Narrow" w:cs="Times New Roman"/>
      <w:bCs/>
      <w:sz w:val="26"/>
      <w:szCs w:val="24"/>
      <w:lang w:val="x-none" w:eastAsia="x-none"/>
    </w:rPr>
  </w:style>
  <w:style w:type="paragraph" w:styleId="Szvegtrzs3">
    <w:name w:val="Body Text 3"/>
    <w:basedOn w:val="Norml"/>
    <w:link w:val="Szvegtrzs3Char"/>
    <w:rsid w:val="006905F6"/>
    <w:pPr>
      <w:spacing w:after="0" w:line="240" w:lineRule="auto"/>
      <w:jc w:val="right"/>
    </w:pPr>
    <w:rPr>
      <w:rFonts w:ascii="Arial Narrow" w:eastAsia="Times New Roman" w:hAnsi="Arial Narrow" w:cs="Times New Roman"/>
      <w:b/>
      <w:sz w:val="24"/>
      <w:szCs w:val="20"/>
      <w:lang w:val="x-none" w:eastAsia="x-none"/>
    </w:rPr>
  </w:style>
  <w:style w:type="character" w:customStyle="1" w:styleId="Szvegtrzs3Char">
    <w:name w:val="Szövegtörzs 3 Char"/>
    <w:basedOn w:val="Bekezdsalapbettpusa"/>
    <w:link w:val="Szvegtrzs3"/>
    <w:rsid w:val="006905F6"/>
    <w:rPr>
      <w:rFonts w:ascii="Arial Narrow" w:eastAsia="Times New Roman" w:hAnsi="Arial Narrow" w:cs="Times New Roman"/>
      <w:b/>
      <w:sz w:val="24"/>
      <w:szCs w:val="20"/>
      <w:lang w:val="x-none" w:eastAsia="x-none"/>
    </w:rPr>
  </w:style>
  <w:style w:type="paragraph" w:styleId="llb">
    <w:name w:val="footer"/>
    <w:basedOn w:val="Norml"/>
    <w:link w:val="llbChar"/>
    <w:uiPriority w:val="99"/>
    <w:rsid w:val="006905F6"/>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llbChar">
    <w:name w:val="Élőláb Char"/>
    <w:basedOn w:val="Bekezdsalapbettpusa"/>
    <w:link w:val="llb"/>
    <w:uiPriority w:val="99"/>
    <w:rsid w:val="006905F6"/>
    <w:rPr>
      <w:rFonts w:ascii="Times New Roman" w:eastAsia="Times New Roman" w:hAnsi="Times New Roman" w:cs="Times New Roman"/>
      <w:sz w:val="24"/>
      <w:szCs w:val="24"/>
      <w:lang w:val="x-none" w:eastAsia="x-none"/>
    </w:rPr>
  </w:style>
  <w:style w:type="character" w:styleId="Oldalszm">
    <w:name w:val="page number"/>
    <w:basedOn w:val="Bekezdsalapbettpusa"/>
    <w:rsid w:val="006905F6"/>
  </w:style>
  <w:style w:type="paragraph" w:customStyle="1" w:styleId="Feladat">
    <w:name w:val="Feladat"/>
    <w:basedOn w:val="Norml"/>
    <w:rsid w:val="006905F6"/>
    <w:pPr>
      <w:spacing w:before="60" w:after="60" w:line="240" w:lineRule="auto"/>
      <w:jc w:val="both"/>
    </w:pPr>
    <w:rPr>
      <w:rFonts w:ascii="Arial" w:eastAsia="Times New Roman" w:hAnsi="Arial" w:cs="Times New Roman"/>
      <w:color w:val="0000FF"/>
      <w:sz w:val="24"/>
      <w:szCs w:val="20"/>
      <w:lang w:eastAsia="hu-HU"/>
    </w:rPr>
  </w:style>
  <w:style w:type="paragraph" w:styleId="Szvegtrzsbehzssal3">
    <w:name w:val="Body Text Indent 3"/>
    <w:basedOn w:val="Norml"/>
    <w:link w:val="Szvegtrzsbehzssal3Char"/>
    <w:rsid w:val="006905F6"/>
    <w:pPr>
      <w:widowControl w:val="0"/>
      <w:spacing w:after="0" w:line="240" w:lineRule="auto"/>
      <w:ind w:left="709"/>
    </w:pPr>
    <w:rPr>
      <w:rFonts w:ascii="Times New Roman" w:eastAsia="Times New Roman" w:hAnsi="Times New Roman" w:cs="Times New Roman"/>
      <w:sz w:val="24"/>
      <w:szCs w:val="20"/>
      <w:lang w:val="x-none" w:eastAsia="x-none"/>
    </w:rPr>
  </w:style>
  <w:style w:type="character" w:customStyle="1" w:styleId="Szvegtrzsbehzssal3Char">
    <w:name w:val="Szövegtörzs behúzással 3 Char"/>
    <w:basedOn w:val="Bekezdsalapbettpusa"/>
    <w:link w:val="Szvegtrzsbehzssal3"/>
    <w:rsid w:val="006905F6"/>
    <w:rPr>
      <w:rFonts w:ascii="Times New Roman" w:eastAsia="Times New Roman" w:hAnsi="Times New Roman" w:cs="Times New Roman"/>
      <w:sz w:val="24"/>
      <w:szCs w:val="20"/>
      <w:lang w:val="x-none" w:eastAsia="x-none"/>
    </w:rPr>
  </w:style>
  <w:style w:type="paragraph" w:styleId="TJ1">
    <w:name w:val="toc 1"/>
    <w:basedOn w:val="Norml"/>
    <w:next w:val="Norml"/>
    <w:autoRedefine/>
    <w:uiPriority w:val="39"/>
    <w:qFormat/>
    <w:rsid w:val="006905F6"/>
    <w:pPr>
      <w:spacing w:before="360" w:after="0" w:line="240" w:lineRule="auto"/>
    </w:pPr>
    <w:rPr>
      <w:rFonts w:ascii="Arial" w:eastAsia="Times New Roman" w:hAnsi="Arial" w:cs="Times New Roman"/>
      <w:b/>
      <w:caps/>
      <w:sz w:val="24"/>
      <w:szCs w:val="20"/>
      <w:lang w:eastAsia="hu-HU"/>
    </w:rPr>
  </w:style>
  <w:style w:type="paragraph" w:styleId="Alcm">
    <w:name w:val="Subtitle"/>
    <w:basedOn w:val="Norml"/>
    <w:link w:val="AlcmChar"/>
    <w:qFormat/>
    <w:rsid w:val="006905F6"/>
    <w:pPr>
      <w:widowControl w:val="0"/>
      <w:spacing w:after="60" w:line="240" w:lineRule="auto"/>
      <w:jc w:val="center"/>
      <w:outlineLvl w:val="1"/>
    </w:pPr>
    <w:rPr>
      <w:rFonts w:ascii="Times New Roman" w:eastAsia="Times New Roman" w:hAnsi="Times New Roman" w:cs="Times New Roman"/>
      <w:b/>
      <w:bCs/>
      <w:sz w:val="24"/>
      <w:szCs w:val="24"/>
      <w:lang w:val="x-none" w:eastAsia="x-none"/>
    </w:rPr>
  </w:style>
  <w:style w:type="character" w:customStyle="1" w:styleId="AlcmChar">
    <w:name w:val="Alcím Char"/>
    <w:basedOn w:val="Bekezdsalapbettpusa"/>
    <w:link w:val="Alcm"/>
    <w:rsid w:val="006905F6"/>
    <w:rPr>
      <w:rFonts w:ascii="Times New Roman" w:eastAsia="Times New Roman" w:hAnsi="Times New Roman" w:cs="Times New Roman"/>
      <w:b/>
      <w:bCs/>
      <w:sz w:val="24"/>
      <w:szCs w:val="24"/>
      <w:lang w:val="x-none" w:eastAsia="x-none"/>
    </w:rPr>
  </w:style>
  <w:style w:type="paragraph" w:styleId="NormlWeb">
    <w:name w:val="Normal (Web)"/>
    <w:basedOn w:val="Norml"/>
    <w:rsid w:val="006905F6"/>
    <w:pPr>
      <w:spacing w:before="100" w:beforeAutospacing="1" w:after="100" w:afterAutospacing="1" w:line="240" w:lineRule="auto"/>
    </w:pPr>
    <w:rPr>
      <w:rFonts w:ascii="Times New Roman" w:eastAsia="Arial Unicode MS" w:hAnsi="Times New Roman" w:cs="Times New Roman"/>
      <w:color w:val="8B0000"/>
      <w:sz w:val="24"/>
      <w:szCs w:val="24"/>
      <w:lang w:eastAsia="hu-HU"/>
    </w:rPr>
  </w:style>
  <w:style w:type="paragraph" w:styleId="Cm">
    <w:name w:val="Title"/>
    <w:basedOn w:val="Norml"/>
    <w:link w:val="CmChar"/>
    <w:qFormat/>
    <w:rsid w:val="006905F6"/>
    <w:pPr>
      <w:spacing w:after="0" w:line="240" w:lineRule="auto"/>
      <w:jc w:val="center"/>
    </w:pPr>
    <w:rPr>
      <w:rFonts w:ascii="Univers Condensed" w:eastAsia="Times New Roman" w:hAnsi="Univers Condensed" w:cs="Times New Roman"/>
      <w:b/>
      <w:sz w:val="32"/>
      <w:szCs w:val="20"/>
      <w:lang w:val="x-none"/>
    </w:rPr>
  </w:style>
  <w:style w:type="character" w:customStyle="1" w:styleId="CmChar">
    <w:name w:val="Cím Char"/>
    <w:basedOn w:val="Bekezdsalapbettpusa"/>
    <w:link w:val="Cm"/>
    <w:rsid w:val="006905F6"/>
    <w:rPr>
      <w:rFonts w:ascii="Univers Condensed" w:eastAsia="Times New Roman" w:hAnsi="Univers Condensed" w:cs="Times New Roman"/>
      <w:b/>
      <w:sz w:val="32"/>
      <w:szCs w:val="20"/>
      <w:lang w:val="x-none"/>
    </w:rPr>
  </w:style>
  <w:style w:type="character" w:styleId="Lbjegyzet-hivatkozs">
    <w:name w:val="footnote reference"/>
    <w:aliases w:val="BVI fnr,Footnote symbol,Times 10 Point, Exposant 3 Point,Footnote Reference Number,Exposant 3 Point"/>
    <w:rsid w:val="006905F6"/>
    <w:rPr>
      <w:vertAlign w:val="superscript"/>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6905F6"/>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Lábjegyzetszöveg Char1 Char Char,Lábjegyzetszöveg Char Char Char Char,Footnote Char Char Char Char, Char1 Char Char Char Char1,Footnote Char1 Char Char, Char1 Char1 Char Char,Footnote Char Char, Char1 Char Char"/>
    <w:basedOn w:val="Bekezdsalapbettpusa"/>
    <w:link w:val="Lbjegyzetszveg"/>
    <w:rsid w:val="006905F6"/>
    <w:rPr>
      <w:rFonts w:ascii="Times New Roman" w:eastAsia="Times New Roman" w:hAnsi="Times New Roman" w:cs="Times New Roman"/>
      <w:sz w:val="20"/>
      <w:szCs w:val="20"/>
      <w:lang w:eastAsia="hu-HU"/>
    </w:rPr>
  </w:style>
  <w:style w:type="paragraph" w:styleId="Buborkszveg">
    <w:name w:val="Balloon Text"/>
    <w:basedOn w:val="Norml"/>
    <w:link w:val="BuborkszvegChar"/>
    <w:semiHidden/>
    <w:rsid w:val="006905F6"/>
    <w:pPr>
      <w:spacing w:after="0" w:line="240" w:lineRule="auto"/>
    </w:pPr>
    <w:rPr>
      <w:rFonts w:ascii="Tahoma" w:eastAsia="Times New Roman" w:hAnsi="Tahoma" w:cs="Times New Roman"/>
      <w:sz w:val="16"/>
      <w:szCs w:val="16"/>
      <w:lang w:val="x-none" w:eastAsia="x-none"/>
    </w:rPr>
  </w:style>
  <w:style w:type="character" w:customStyle="1" w:styleId="BuborkszvegChar">
    <w:name w:val="Buborékszöveg Char"/>
    <w:basedOn w:val="Bekezdsalapbettpusa"/>
    <w:link w:val="Buborkszveg"/>
    <w:semiHidden/>
    <w:rsid w:val="006905F6"/>
    <w:rPr>
      <w:rFonts w:ascii="Tahoma" w:eastAsia="Times New Roman" w:hAnsi="Tahoma" w:cs="Times New Roman"/>
      <w:sz w:val="16"/>
      <w:szCs w:val="16"/>
      <w:lang w:val="x-none" w:eastAsia="x-none"/>
    </w:rPr>
  </w:style>
  <w:style w:type="paragraph" w:styleId="Dtum">
    <w:name w:val="Date"/>
    <w:basedOn w:val="Norml"/>
    <w:next w:val="Norml"/>
    <w:link w:val="DtumChar"/>
    <w:rsid w:val="006905F6"/>
    <w:pPr>
      <w:spacing w:after="0" w:line="240" w:lineRule="auto"/>
    </w:pPr>
    <w:rPr>
      <w:rFonts w:ascii="Arial" w:eastAsia="Times New Roman" w:hAnsi="Arial" w:cs="Times New Roman"/>
      <w:sz w:val="20"/>
      <w:szCs w:val="20"/>
      <w:lang w:val="x-none" w:eastAsia="x-none"/>
    </w:rPr>
  </w:style>
  <w:style w:type="character" w:customStyle="1" w:styleId="DtumChar">
    <w:name w:val="Dátum Char"/>
    <w:basedOn w:val="Bekezdsalapbettpusa"/>
    <w:link w:val="Dtum"/>
    <w:rsid w:val="006905F6"/>
    <w:rPr>
      <w:rFonts w:ascii="Arial" w:eastAsia="Times New Roman" w:hAnsi="Arial" w:cs="Times New Roman"/>
      <w:sz w:val="20"/>
      <w:szCs w:val="20"/>
      <w:lang w:val="x-none" w:eastAsia="x-none"/>
    </w:rPr>
  </w:style>
  <w:style w:type="character" w:styleId="Jegyzethivatkozs">
    <w:name w:val="annotation reference"/>
    <w:uiPriority w:val="99"/>
    <w:rsid w:val="006905F6"/>
    <w:rPr>
      <w:sz w:val="16"/>
      <w:szCs w:val="16"/>
    </w:rPr>
  </w:style>
  <w:style w:type="paragraph" w:styleId="Jegyzetszveg">
    <w:name w:val="annotation text"/>
    <w:basedOn w:val="Norml"/>
    <w:link w:val="JegyzetszvegChar"/>
    <w:uiPriority w:val="99"/>
    <w:rsid w:val="006905F6"/>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rsid w:val="006905F6"/>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semiHidden/>
    <w:rsid w:val="006905F6"/>
    <w:rPr>
      <w:b/>
      <w:bCs/>
      <w:lang w:val="x-none" w:eastAsia="x-none"/>
    </w:rPr>
  </w:style>
  <w:style w:type="character" w:customStyle="1" w:styleId="MegjegyzstrgyaChar">
    <w:name w:val="Megjegyzés tárgya Char"/>
    <w:basedOn w:val="JegyzetszvegChar"/>
    <w:link w:val="Megjegyzstrgya"/>
    <w:semiHidden/>
    <w:rsid w:val="006905F6"/>
    <w:rPr>
      <w:rFonts w:ascii="Times New Roman" w:eastAsia="Times New Roman" w:hAnsi="Times New Roman" w:cs="Times New Roman"/>
      <w:b/>
      <w:bCs/>
      <w:sz w:val="20"/>
      <w:szCs w:val="20"/>
      <w:lang w:val="x-none" w:eastAsia="x-none"/>
    </w:rPr>
  </w:style>
  <w:style w:type="character" w:styleId="Hiperhivatkozs">
    <w:name w:val="Hyperlink"/>
    <w:uiPriority w:val="99"/>
    <w:rsid w:val="006905F6"/>
    <w:rPr>
      <w:color w:val="333333"/>
      <w:u w:val="single"/>
    </w:rPr>
  </w:style>
  <w:style w:type="character" w:styleId="Kiemels2">
    <w:name w:val="Strong"/>
    <w:qFormat/>
    <w:rsid w:val="006905F6"/>
    <w:rPr>
      <w:b/>
      <w:bCs/>
    </w:rPr>
  </w:style>
  <w:style w:type="paragraph" w:customStyle="1" w:styleId="lfejfekv">
    <w:name w:val="Élőfejfekvő"/>
    <w:basedOn w:val="lfej"/>
    <w:rsid w:val="006905F6"/>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paragraph" w:styleId="Kpalrs">
    <w:name w:val="caption"/>
    <w:basedOn w:val="Norml"/>
    <w:next w:val="Norml"/>
    <w:qFormat/>
    <w:rsid w:val="006905F6"/>
    <w:pPr>
      <w:spacing w:after="0" w:line="240" w:lineRule="auto"/>
      <w:jc w:val="center"/>
    </w:pPr>
    <w:rPr>
      <w:rFonts w:ascii="Arial" w:eastAsia="Times New Roman" w:hAnsi="Arial" w:cs="Arial"/>
      <w:b/>
      <w:bCs/>
      <w:smallCaps/>
      <w:sz w:val="52"/>
      <w:szCs w:val="24"/>
      <w:lang w:eastAsia="hu-HU"/>
    </w:rPr>
  </w:style>
  <w:style w:type="paragraph" w:customStyle="1" w:styleId="B">
    <w:name w:val="B"/>
    <w:rsid w:val="006905F6"/>
    <w:pPr>
      <w:suppressAutoHyphens/>
      <w:overflowPunct w:val="0"/>
      <w:autoSpaceDE w:val="0"/>
      <w:autoSpaceDN w:val="0"/>
      <w:adjustRightInd w:val="0"/>
      <w:spacing w:before="240" w:after="0" w:line="240" w:lineRule="exact"/>
      <w:ind w:left="720"/>
      <w:jc w:val="both"/>
      <w:textAlignment w:val="baseline"/>
    </w:pPr>
    <w:rPr>
      <w:rFonts w:ascii="Times" w:eastAsia="Times New Roman" w:hAnsi="Times" w:cs="Times New Roman"/>
      <w:sz w:val="24"/>
      <w:szCs w:val="20"/>
      <w:lang w:val="en-GB" w:eastAsia="hu-HU"/>
    </w:rPr>
  </w:style>
  <w:style w:type="paragraph" w:customStyle="1" w:styleId="Krds">
    <w:name w:val="Kérdés"/>
    <w:basedOn w:val="Norml"/>
    <w:rsid w:val="006905F6"/>
    <w:pPr>
      <w:numPr>
        <w:numId w:val="1"/>
      </w:numPr>
      <w:spacing w:after="0" w:line="240" w:lineRule="auto"/>
      <w:jc w:val="both"/>
    </w:pPr>
    <w:rPr>
      <w:rFonts w:ascii="Times New Roman" w:eastAsia="Times New Roman" w:hAnsi="Times New Roman" w:cs="Times New Roman"/>
      <w:i/>
      <w:sz w:val="24"/>
      <w:szCs w:val="20"/>
      <w:lang w:eastAsia="hu-HU"/>
    </w:rPr>
  </w:style>
  <w:style w:type="paragraph" w:customStyle="1" w:styleId="ZU">
    <w:name w:val="Z_U"/>
    <w:basedOn w:val="Norml"/>
    <w:rsid w:val="006905F6"/>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6905F6"/>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6905F6"/>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
    <w:name w:val="Rub2"/>
    <w:basedOn w:val="Norml"/>
    <w:next w:val="Norml"/>
    <w:rsid w:val="006905F6"/>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6905F6"/>
    <w:pPr>
      <w:numPr>
        <w:numId w:val="2"/>
      </w:numPr>
      <w:spacing w:after="0" w:line="240" w:lineRule="auto"/>
    </w:pPr>
    <w:rPr>
      <w:rFonts w:ascii="Times New Roman" w:eastAsia="Times New Roman" w:hAnsi="Times New Roman" w:cs="Times New Roman"/>
      <w:sz w:val="20"/>
      <w:szCs w:val="20"/>
      <w:lang w:eastAsia="hu-HU"/>
    </w:rPr>
  </w:style>
  <w:style w:type="paragraph" w:styleId="Dokumentumtrkp">
    <w:name w:val="Document Map"/>
    <w:basedOn w:val="Norml"/>
    <w:link w:val="DokumentumtrkpChar"/>
    <w:semiHidden/>
    <w:rsid w:val="006905F6"/>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semiHidden/>
    <w:rsid w:val="006905F6"/>
    <w:rPr>
      <w:rFonts w:ascii="Tahoma" w:eastAsia="Times New Roman" w:hAnsi="Tahoma" w:cs="Times New Roman"/>
      <w:sz w:val="20"/>
      <w:szCs w:val="20"/>
      <w:shd w:val="clear" w:color="auto" w:fill="000080"/>
      <w:lang w:val="x-none" w:eastAsia="x-none"/>
    </w:rPr>
  </w:style>
  <w:style w:type="paragraph" w:customStyle="1" w:styleId="standard">
    <w:name w:val="standard"/>
    <w:basedOn w:val="Norml"/>
    <w:rsid w:val="006905F6"/>
    <w:pPr>
      <w:spacing w:after="0" w:line="240" w:lineRule="auto"/>
    </w:pPr>
    <w:rPr>
      <w:rFonts w:ascii="&amp;#39" w:eastAsia="Times New Roman" w:hAnsi="&amp;#39" w:cs="Times New Roman"/>
      <w:sz w:val="24"/>
      <w:szCs w:val="24"/>
      <w:lang w:eastAsia="hu-HU"/>
    </w:rPr>
  </w:style>
  <w:style w:type="paragraph" w:customStyle="1" w:styleId="CharChar1CharCharCharCharCharCharCharCharCharChar">
    <w:name w:val="Char Char1 Char Char Char Char Char Char Char Char Char Char"/>
    <w:basedOn w:val="Norml"/>
    <w:rsid w:val="006905F6"/>
    <w:pPr>
      <w:spacing w:after="160" w:line="240" w:lineRule="exact"/>
    </w:pPr>
    <w:rPr>
      <w:rFonts w:ascii="Tahoma" w:eastAsia="Times New Roman" w:hAnsi="Tahoma" w:cs="Times New Roman"/>
      <w:sz w:val="20"/>
      <w:szCs w:val="20"/>
      <w:lang w:val="en-US"/>
    </w:rPr>
  </w:style>
  <w:style w:type="character" w:customStyle="1" w:styleId="section">
    <w:name w:val="section"/>
    <w:basedOn w:val="Bekezdsalapbettpusa"/>
    <w:rsid w:val="006905F6"/>
  </w:style>
  <w:style w:type="table" w:styleId="Rcsostblzat">
    <w:name w:val="Table Grid"/>
    <w:basedOn w:val="Normltblzat"/>
    <w:rsid w:val="006905F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
    <w:rsid w:val="006905F6"/>
    <w:pPr>
      <w:spacing w:after="0" w:line="240" w:lineRule="auto"/>
      <w:ind w:left="720"/>
    </w:pPr>
    <w:rPr>
      <w:rFonts w:ascii="Times New Roman" w:eastAsia="Times New Roman" w:hAnsi="Times New Roman" w:cs="Times New Roman"/>
      <w:sz w:val="24"/>
      <w:szCs w:val="24"/>
      <w:lang w:eastAsia="hu-HU"/>
    </w:rPr>
  </w:style>
  <w:style w:type="paragraph" w:customStyle="1" w:styleId="Listaszerbekezds1">
    <w:name w:val="Listaszerű bekezdés1"/>
    <w:basedOn w:val="Norml"/>
    <w:rsid w:val="006905F6"/>
    <w:pPr>
      <w:ind w:left="720"/>
      <w:contextualSpacing/>
    </w:pPr>
    <w:rPr>
      <w:rFonts w:ascii="Calibri" w:eastAsia="Times New Roman" w:hAnsi="Calibri" w:cs="Times New Roman"/>
    </w:rPr>
  </w:style>
  <w:style w:type="paragraph" w:customStyle="1" w:styleId="Subject">
    <w:name w:val="Subject"/>
    <w:basedOn w:val="Norml"/>
    <w:rsid w:val="006905F6"/>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Vltozat1">
    <w:name w:val="Változat1"/>
    <w:hidden/>
    <w:uiPriority w:val="99"/>
    <w:semiHidden/>
    <w:rsid w:val="006905F6"/>
    <w:pPr>
      <w:spacing w:after="0" w:line="240" w:lineRule="auto"/>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34"/>
    <w:qFormat/>
    <w:rsid w:val="006905F6"/>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CharChar1CharCharCharCharCharCharCharCharCharChar0">
    <w:name w:val="Char Char1 Char Char Char Char Char Char Char Char Char Char"/>
    <w:basedOn w:val="Norml"/>
    <w:rsid w:val="006905F6"/>
    <w:pPr>
      <w:spacing w:after="160" w:line="240" w:lineRule="exact"/>
    </w:pPr>
    <w:rPr>
      <w:rFonts w:ascii="Tahoma" w:eastAsia="Times New Roman" w:hAnsi="Tahoma" w:cs="Times New Roman"/>
      <w:sz w:val="20"/>
      <w:szCs w:val="20"/>
      <w:lang w:val="en-US"/>
    </w:rPr>
  </w:style>
  <w:style w:type="paragraph" w:customStyle="1" w:styleId="ListParagraph1">
    <w:name w:val="List Paragraph1"/>
    <w:basedOn w:val="Norml"/>
    <w:rsid w:val="006905F6"/>
    <w:pPr>
      <w:ind w:left="720"/>
      <w:contextualSpacing/>
    </w:pPr>
    <w:rPr>
      <w:rFonts w:ascii="Calibri" w:eastAsia="Times New Roman" w:hAnsi="Calibri" w:cs="Times New Roman"/>
    </w:rPr>
  </w:style>
  <w:style w:type="paragraph" w:styleId="Felsorols2">
    <w:name w:val="List Bullet 2"/>
    <w:basedOn w:val="Norml"/>
    <w:rsid w:val="006905F6"/>
    <w:pPr>
      <w:numPr>
        <w:numId w:val="5"/>
      </w:numPr>
      <w:spacing w:after="0" w:line="240" w:lineRule="auto"/>
      <w:contextualSpacing/>
    </w:pPr>
    <w:rPr>
      <w:rFonts w:ascii="Times New Roman" w:eastAsia="Times New Roman" w:hAnsi="Times New Roman" w:cs="Times New Roman"/>
      <w:sz w:val="24"/>
      <w:szCs w:val="24"/>
      <w:lang w:eastAsia="hu-HU"/>
    </w:rPr>
  </w:style>
  <w:style w:type="paragraph" w:customStyle="1" w:styleId="BMLegal">
    <w:name w:val="BM_Legal"/>
    <w:basedOn w:val="Norml"/>
    <w:rsid w:val="006905F6"/>
    <w:pPr>
      <w:numPr>
        <w:numId w:val="6"/>
      </w:numPr>
      <w:spacing w:after="0" w:line="240" w:lineRule="auto"/>
    </w:pPr>
    <w:rPr>
      <w:rFonts w:ascii="Times New Roman" w:eastAsia="Times New Roman" w:hAnsi="Times New Roman" w:cs="Times New Roman"/>
      <w:sz w:val="24"/>
      <w:szCs w:val="24"/>
      <w:lang w:eastAsia="hu-HU"/>
    </w:rPr>
  </w:style>
  <w:style w:type="character" w:styleId="Mrltotthiperhivatkozs">
    <w:name w:val="FollowedHyperlink"/>
    <w:uiPriority w:val="99"/>
    <w:unhideWhenUsed/>
    <w:rsid w:val="006905F6"/>
    <w:rPr>
      <w:color w:val="800080"/>
      <w:u w:val="single"/>
    </w:rPr>
  </w:style>
  <w:style w:type="paragraph" w:customStyle="1" w:styleId="alpont">
    <w:name w:val="alpont"/>
    <w:basedOn w:val="Norml"/>
    <w:rsid w:val="006905F6"/>
    <w:pPr>
      <w:tabs>
        <w:tab w:val="left" w:pos="284"/>
      </w:tabs>
      <w:spacing w:after="0" w:line="240" w:lineRule="auto"/>
      <w:ind w:left="709" w:hanging="709"/>
      <w:jc w:val="both"/>
    </w:pPr>
    <w:rPr>
      <w:rFonts w:ascii="H-Gourmand" w:eastAsia="Times New Roman" w:hAnsi="H-Gourmand" w:cs="Times New Roman"/>
      <w:b/>
      <w:sz w:val="24"/>
      <w:szCs w:val="20"/>
      <w:lang w:eastAsia="hu-HU"/>
    </w:rPr>
  </w:style>
  <w:style w:type="paragraph" w:styleId="Szvegblokk">
    <w:name w:val="Block Text"/>
    <w:basedOn w:val="Norml"/>
    <w:rsid w:val="006905F6"/>
    <w:pPr>
      <w:widowControl w:val="0"/>
      <w:tabs>
        <w:tab w:val="left" w:pos="1287"/>
      </w:tabs>
      <w:adjustRightInd w:val="0"/>
      <w:spacing w:before="120" w:after="0" w:line="240" w:lineRule="atLeast"/>
      <w:ind w:left="1287" w:right="-1" w:hanging="720"/>
      <w:jc w:val="both"/>
      <w:textAlignment w:val="baseline"/>
    </w:pPr>
    <w:rPr>
      <w:rFonts w:ascii="Arial" w:eastAsia="Times New Roman" w:hAnsi="Arial" w:cs="Arial"/>
      <w:lang w:eastAsia="hu-HU"/>
    </w:rPr>
  </w:style>
  <w:style w:type="paragraph" w:customStyle="1" w:styleId="Mellklet">
    <w:name w:val="Melléklet"/>
    <w:basedOn w:val="Alcm"/>
    <w:link w:val="MellkletChar"/>
    <w:qFormat/>
    <w:rsid w:val="006905F6"/>
    <w:pPr>
      <w:keepNext/>
      <w:widowControl/>
      <w:tabs>
        <w:tab w:val="left" w:pos="7371"/>
      </w:tabs>
    </w:pPr>
    <w:rPr>
      <w:bCs w:val="0"/>
    </w:rPr>
  </w:style>
  <w:style w:type="character" w:customStyle="1" w:styleId="MellkletChar">
    <w:name w:val="Melléklet Char"/>
    <w:basedOn w:val="AlcmChar"/>
    <w:link w:val="Mellklet"/>
    <w:rsid w:val="006905F6"/>
    <w:rPr>
      <w:rFonts w:ascii="Times New Roman" w:eastAsia="Times New Roman" w:hAnsi="Times New Roman" w:cs="Times New Roman"/>
      <w:b/>
      <w:bCs w:val="0"/>
      <w:sz w:val="24"/>
      <w:szCs w:val="24"/>
      <w:lang w:val="x-none" w:eastAsia="x-none"/>
    </w:rPr>
  </w:style>
  <w:style w:type="paragraph" w:customStyle="1" w:styleId="Szvegtrzs31">
    <w:name w:val="Szövegtörzs 31"/>
    <w:basedOn w:val="Norml"/>
    <w:rsid w:val="006905F6"/>
    <w:pPr>
      <w:widowControl w:val="0"/>
      <w:suppressAutoHyphens/>
      <w:overflowPunct w:val="0"/>
      <w:autoSpaceDE w:val="0"/>
      <w:autoSpaceDN w:val="0"/>
      <w:adjustRightInd w:val="0"/>
      <w:spacing w:after="0" w:line="240" w:lineRule="auto"/>
      <w:ind w:right="283"/>
      <w:jc w:val="both"/>
      <w:textAlignment w:val="baseline"/>
    </w:pPr>
    <w:rPr>
      <w:rFonts w:ascii="Times New Roman" w:eastAsia="Calibri" w:hAnsi="Times New Roman" w:cs="Times New Roman"/>
      <w:color w:val="000000"/>
      <w:sz w:val="24"/>
      <w:szCs w:val="24"/>
      <w:lang w:eastAsia="hu-HU"/>
    </w:rPr>
  </w:style>
  <w:style w:type="paragraph" w:customStyle="1" w:styleId="Default">
    <w:name w:val="Default"/>
    <w:rsid w:val="006905F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evel1">
    <w:name w:val="Level 1"/>
    <w:basedOn w:val="Norml"/>
    <w:uiPriority w:val="99"/>
    <w:rsid w:val="006905F6"/>
    <w:pPr>
      <w:widowControl w:val="0"/>
      <w:tabs>
        <w:tab w:val="num" w:pos="567"/>
      </w:tabs>
      <w:spacing w:after="0" w:line="240" w:lineRule="auto"/>
      <w:ind w:left="567" w:hanging="397"/>
      <w:outlineLvl w:val="0"/>
    </w:pPr>
    <w:rPr>
      <w:rFonts w:ascii="Times New Roman" w:eastAsia="Times New Roman" w:hAnsi="Times New Roman" w:cs="Times New Roman"/>
      <w:sz w:val="24"/>
      <w:szCs w:val="24"/>
      <w:lang w:val="en-US" w:eastAsia="hu-HU"/>
    </w:rPr>
  </w:style>
  <w:style w:type="paragraph" w:customStyle="1" w:styleId="Level2">
    <w:name w:val="Level 2"/>
    <w:basedOn w:val="Norml"/>
    <w:uiPriority w:val="99"/>
    <w:rsid w:val="006905F6"/>
    <w:pPr>
      <w:widowControl w:val="0"/>
      <w:tabs>
        <w:tab w:val="num" w:pos="720"/>
      </w:tabs>
      <w:spacing w:after="0" w:line="240" w:lineRule="auto"/>
      <w:ind w:left="720" w:hanging="437"/>
      <w:outlineLvl w:val="1"/>
    </w:pPr>
    <w:rPr>
      <w:rFonts w:ascii="Times New Roman" w:eastAsia="Times New Roman" w:hAnsi="Times New Roman" w:cs="Times New Roman"/>
      <w:sz w:val="24"/>
      <w:szCs w:val="24"/>
      <w:lang w:val="en-US" w:eastAsia="hu-HU"/>
    </w:rPr>
  </w:style>
  <w:style w:type="paragraph" w:customStyle="1" w:styleId="uj">
    <w:name w:val="uj"/>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elssora2">
    <w:name w:val="Body Text First Indent 2"/>
    <w:aliases w:val=" Char"/>
    <w:basedOn w:val="Szvegtrzsbehzssal"/>
    <w:link w:val="Szvegtrzselssora2Char"/>
    <w:rsid w:val="006905F6"/>
    <w:pPr>
      <w:spacing w:after="120"/>
      <w:ind w:left="283" w:firstLine="210"/>
    </w:pPr>
    <w:rPr>
      <w:lang w:val="hu-HU" w:eastAsia="hu-HU"/>
    </w:rPr>
  </w:style>
  <w:style w:type="character" w:customStyle="1" w:styleId="Szvegtrzselssora2Char">
    <w:name w:val="Szövegtörzs első sora 2 Char"/>
    <w:aliases w:val=" Char Char"/>
    <w:basedOn w:val="SzvegtrzsbehzssalChar"/>
    <w:link w:val="Szvegtrzselssora2"/>
    <w:rsid w:val="006905F6"/>
    <w:rPr>
      <w:rFonts w:ascii="Times New Roman" w:eastAsia="Times New Roman" w:hAnsi="Times New Roman" w:cs="Times New Roman"/>
      <w:sz w:val="24"/>
      <w:szCs w:val="24"/>
      <w:lang w:val="x-none" w:eastAsia="hu-HU"/>
    </w:rPr>
  </w:style>
  <w:style w:type="paragraph" w:customStyle="1" w:styleId="NormalBold">
    <w:name w:val="NormalBold"/>
    <w:basedOn w:val="Norml"/>
    <w:link w:val="NormalBoldChar"/>
    <w:rsid w:val="006905F6"/>
    <w:pPr>
      <w:widowControl w:val="0"/>
      <w:spacing w:after="0" w:line="240" w:lineRule="auto"/>
    </w:pPr>
    <w:rPr>
      <w:rFonts w:ascii="Times New Roman" w:eastAsia="Times New Roman" w:hAnsi="Times New Roman" w:cs="Times New Roman"/>
      <w:b/>
      <w:sz w:val="24"/>
      <w:szCs w:val="20"/>
      <w:lang w:val="x-none" w:eastAsia="en-GB"/>
    </w:rPr>
  </w:style>
  <w:style w:type="character" w:customStyle="1" w:styleId="NormalBoldChar">
    <w:name w:val="NormalBold Char"/>
    <w:link w:val="NormalBold"/>
    <w:locked/>
    <w:rsid w:val="006905F6"/>
    <w:rPr>
      <w:rFonts w:ascii="Times New Roman" w:eastAsia="Times New Roman" w:hAnsi="Times New Roman" w:cs="Times New Roman"/>
      <w:b/>
      <w:sz w:val="24"/>
      <w:szCs w:val="20"/>
      <w:lang w:val="x-none" w:eastAsia="en-GB"/>
    </w:rPr>
  </w:style>
  <w:style w:type="character" w:customStyle="1" w:styleId="DeltaViewInsertion">
    <w:name w:val="DeltaView Insertion"/>
    <w:rsid w:val="006905F6"/>
    <w:rPr>
      <w:b/>
      <w:i/>
      <w:spacing w:val="0"/>
      <w:lang w:val="hu-HU" w:eastAsia="hu-HU"/>
    </w:rPr>
  </w:style>
  <w:style w:type="paragraph" w:customStyle="1" w:styleId="Text1">
    <w:name w:val="Text 1"/>
    <w:basedOn w:val="Norml"/>
    <w:rsid w:val="006905F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l"/>
    <w:rsid w:val="006905F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l"/>
    <w:rsid w:val="006905F6"/>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6905F6"/>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Text1"/>
    <w:rsid w:val="006905F6"/>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Text1"/>
    <w:rsid w:val="006905F6"/>
    <w:pPr>
      <w:numPr>
        <w:ilvl w:val="1"/>
        <w:numId w:val="1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Text1"/>
    <w:rsid w:val="006905F6"/>
    <w:pPr>
      <w:numPr>
        <w:ilvl w:val="2"/>
        <w:numId w:val="1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Text1"/>
    <w:rsid w:val="006905F6"/>
    <w:pPr>
      <w:numPr>
        <w:ilvl w:val="3"/>
        <w:numId w:val="1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l"/>
    <w:next w:val="Norml"/>
    <w:rsid w:val="006905F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l"/>
    <w:next w:val="Cmsor1"/>
    <w:rsid w:val="006905F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l"/>
    <w:next w:val="Norml"/>
    <w:rsid w:val="006905F6"/>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article">
    <w:name w:val="Titre article"/>
    <w:basedOn w:val="Norml"/>
    <w:next w:val="Norml"/>
    <w:rsid w:val="006905F6"/>
    <w:pPr>
      <w:keepNext/>
      <w:spacing w:before="360" w:after="120" w:line="240" w:lineRule="auto"/>
      <w:jc w:val="center"/>
    </w:pPr>
    <w:rPr>
      <w:rFonts w:ascii="Times New Roman" w:eastAsia="Calibri" w:hAnsi="Times New Roman" w:cs="Times New Roman"/>
      <w:i/>
      <w:sz w:val="24"/>
      <w:lang w:eastAsia="en-GB"/>
    </w:rPr>
  </w:style>
  <w:style w:type="paragraph" w:customStyle="1" w:styleId="Tartalomjegyzkcmsora1">
    <w:name w:val="Tartalomjegyzék címsora1"/>
    <w:basedOn w:val="Cmsor1"/>
    <w:next w:val="Norml"/>
    <w:uiPriority w:val="39"/>
    <w:qFormat/>
    <w:rsid w:val="006905F6"/>
    <w:pPr>
      <w:keepLines/>
      <w:spacing w:before="480" w:line="276" w:lineRule="auto"/>
      <w:outlineLvl w:val="9"/>
    </w:pPr>
    <w:rPr>
      <w:rFonts w:ascii="Cambria" w:hAnsi="Cambria"/>
      <w:color w:val="365F91"/>
      <w:sz w:val="28"/>
      <w:szCs w:val="28"/>
      <w:lang w:val="hu-HU" w:eastAsia="hu-HU"/>
    </w:rPr>
  </w:style>
  <w:style w:type="paragraph" w:styleId="TJ2">
    <w:name w:val="toc 2"/>
    <w:basedOn w:val="Norml"/>
    <w:next w:val="Norml"/>
    <w:autoRedefine/>
    <w:uiPriority w:val="39"/>
    <w:unhideWhenUsed/>
    <w:qFormat/>
    <w:rsid w:val="006905F6"/>
    <w:pPr>
      <w:tabs>
        <w:tab w:val="left" w:pos="880"/>
        <w:tab w:val="right" w:leader="dot" w:pos="9060"/>
      </w:tabs>
      <w:spacing w:after="100"/>
      <w:ind w:left="220"/>
    </w:pPr>
    <w:rPr>
      <w:rFonts w:ascii="Arial Narrow" w:eastAsia="Times New Roman" w:hAnsi="Arial Narrow" w:cs="Times New Roman"/>
      <w:noProof/>
      <w:lang w:eastAsia="hu-HU"/>
    </w:rPr>
  </w:style>
  <w:style w:type="paragraph" w:styleId="TJ3">
    <w:name w:val="toc 3"/>
    <w:basedOn w:val="Norml"/>
    <w:next w:val="Norml"/>
    <w:autoRedefine/>
    <w:uiPriority w:val="39"/>
    <w:unhideWhenUsed/>
    <w:qFormat/>
    <w:rsid w:val="006905F6"/>
    <w:pPr>
      <w:spacing w:after="100"/>
      <w:ind w:left="440"/>
    </w:pPr>
    <w:rPr>
      <w:rFonts w:ascii="Calibri" w:eastAsia="Times New Roman" w:hAnsi="Calibri" w:cs="Times New Roman"/>
      <w:lang w:eastAsia="hu-HU"/>
    </w:rPr>
  </w:style>
  <w:style w:type="character" w:customStyle="1" w:styleId="FootnoteTextChar">
    <w:name w:val="Footnote Text Char"/>
    <w:aliases w:val="Char1 Char, Char1 Char Char Char Char,Char1 Char1 Char Char"/>
    <w:uiPriority w:val="99"/>
    <w:locked/>
    <w:rsid w:val="006905F6"/>
    <w:rPr>
      <w:rFonts w:ascii="Calibri" w:hAnsi="Calibri" w:cs="Calibri"/>
      <w:sz w:val="20"/>
      <w:szCs w:val="20"/>
      <w:lang w:eastAsia="en-US"/>
    </w:rPr>
  </w:style>
  <w:style w:type="paragraph" w:customStyle="1" w:styleId="Lbjegyzetszveg1">
    <w:name w:val="Lábjegyzetszöveg1"/>
    <w:aliases w:val="Char1 Char1 Char"/>
    <w:basedOn w:val="Norml"/>
    <w:uiPriority w:val="99"/>
    <w:rsid w:val="006905F6"/>
    <w:pPr>
      <w:spacing w:after="0" w:line="240" w:lineRule="auto"/>
      <w:jc w:val="both"/>
    </w:pPr>
    <w:rPr>
      <w:rFonts w:ascii="Tahoma" w:eastAsia="Times New Roman" w:hAnsi="Tahoma" w:cs="Tahoma"/>
      <w:lang w:eastAsia="hu-HU"/>
    </w:rPr>
  </w:style>
  <w:style w:type="table" w:customStyle="1" w:styleId="TableNormal1">
    <w:name w:val="Table Normal1"/>
    <w:semiHidden/>
    <w:rsid w:val="006905F6"/>
    <w:pPr>
      <w:spacing w:after="0" w:line="240" w:lineRule="auto"/>
    </w:pPr>
    <w:rPr>
      <w:rFonts w:ascii="Calibri" w:eastAsia="Times New Roman" w:hAnsi="Calibri" w:cs="Times New Roman"/>
      <w:sz w:val="20"/>
      <w:szCs w:val="20"/>
      <w:lang w:eastAsia="hu-HU"/>
    </w:rPr>
    <w:tblPr>
      <w:tblCellMar>
        <w:top w:w="0" w:type="dxa"/>
        <w:left w:w="108" w:type="dxa"/>
        <w:bottom w:w="0" w:type="dxa"/>
        <w:right w:w="108" w:type="dxa"/>
      </w:tblCellMar>
    </w:tblPr>
  </w:style>
  <w:style w:type="paragraph" w:customStyle="1" w:styleId="msonormalcxspmiddle">
    <w:name w:val="msonormalcxspmiddle"/>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f0agj">
    <w:name w:val="cf0 agj"/>
    <w:basedOn w:val="Norml"/>
    <w:rsid w:val="006905F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Vltozat2">
    <w:name w:val="Változat2"/>
    <w:hidden/>
    <w:uiPriority w:val="99"/>
    <w:semiHidden/>
    <w:rsid w:val="006905F6"/>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905F6"/>
    <w:pPr>
      <w:spacing w:after="0" w:line="240" w:lineRule="auto"/>
      <w:ind w:left="708"/>
    </w:pPr>
    <w:rPr>
      <w:rFonts w:ascii="Times New Roman" w:eastAsia="Times New Roman" w:hAnsi="Times New Roman" w:cs="Times New Roman"/>
      <w:sz w:val="24"/>
      <w:szCs w:val="24"/>
      <w:lang w:eastAsia="hu-HU"/>
    </w:rPr>
  </w:style>
  <w:style w:type="paragraph" w:styleId="Vltozat">
    <w:name w:val="Revision"/>
    <w:hidden/>
    <w:uiPriority w:val="99"/>
    <w:semiHidden/>
    <w:rsid w:val="00D05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szagoszoldhatosag.gov.h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zolnokjh.mvedmugy@jasz.gov.hu" TargetMode="External"/><Relationship Id="rId4" Type="http://schemas.microsoft.com/office/2007/relationships/stylesWithEffects" Target="stylesWithEffects.xml"/><Relationship Id="rId9" Type="http://schemas.openxmlformats.org/officeDocument/2006/relationships/hyperlink" Target="https://electool.com:443/sourcingtool/public.html?wId=eaf544697145e5b61f64e3f710595147"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6E29-A2DF-4570-B7A6-E2EDFA1E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8273</Words>
  <Characters>57085</Characters>
  <Application>Microsoft Office Word</Application>
  <DocSecurity>0</DocSecurity>
  <Lines>475</Lines>
  <Paragraphs>130</Paragraphs>
  <ScaleCrop>false</ScaleCrop>
  <HeadingPairs>
    <vt:vector size="2" baseType="variant">
      <vt:variant>
        <vt:lpstr>Cím</vt:lpstr>
      </vt:variant>
      <vt:variant>
        <vt:i4>1</vt:i4>
      </vt:variant>
    </vt:vector>
  </HeadingPairs>
  <TitlesOfParts>
    <vt:vector size="1" baseType="lpstr">
      <vt:lpstr/>
    </vt:vector>
  </TitlesOfParts>
  <Company>MPZRT</Company>
  <LinksUpToDate>false</LinksUpToDate>
  <CharactersWithSpaces>65228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Czencz László dr.</dc:creator>
  <cp:lastModifiedBy>Czencz László dr.</cp:lastModifiedBy>
  <cp:revision>4</cp:revision>
  <dcterms:created xsi:type="dcterms:W3CDTF">2018-04-10T11:07:00Z</dcterms:created>
  <dcterms:modified xsi:type="dcterms:W3CDTF">2018-04-10T11:10:00Z</dcterms:modified>
</cp:coreProperties>
</file>